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CA7" w:rsidRDefault="00D220C8" w:rsidP="00023CA7">
      <w:pPr>
        <w:tabs>
          <w:tab w:val="left" w:pos="851"/>
        </w:tabs>
        <w:spacing w:after="0" w:line="240" w:lineRule="auto"/>
        <w:ind w:left="851" w:hanging="14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23CA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 ИЗМЕРИТЕЛЬНО-ВЫЧИСЛИТЕЛЬНЫЙ КОМПЛЕКС </w:t>
      </w:r>
      <w:proofErr w:type="gramStart"/>
      <w:r w:rsidRPr="00023CA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ДЛЯ</w:t>
      </w:r>
      <w:proofErr w:type="gramEnd"/>
      <w:r w:rsidRPr="00023CA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240583" w:rsidRDefault="00023CA7" w:rsidP="00023CA7">
      <w:pPr>
        <w:tabs>
          <w:tab w:val="left" w:pos="993"/>
        </w:tabs>
        <w:spacing w:after="0" w:line="240" w:lineRule="auto"/>
        <w:ind w:left="993" w:hanging="14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D220C8" w:rsidRPr="00023CA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ИЗМЕРЕНИЯ</w:t>
      </w:r>
      <w:r w:rsidR="009F4E97" w:rsidRPr="00023CA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ПАРАМЕТРОВ</w:t>
      </w:r>
      <w:r w:rsidR="00D220C8" w:rsidRPr="00023CA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АФАР</w:t>
      </w:r>
    </w:p>
    <w:p w:rsidR="00023CA7" w:rsidRPr="00023CA7" w:rsidRDefault="00023CA7" w:rsidP="00023CA7">
      <w:pPr>
        <w:tabs>
          <w:tab w:val="left" w:pos="851"/>
        </w:tabs>
        <w:spacing w:after="0" w:line="240" w:lineRule="auto"/>
        <w:ind w:left="851" w:hanging="14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85D89" w:rsidRDefault="00D220C8" w:rsidP="00023CA7">
      <w:pPr>
        <w:spacing w:after="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220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3.1 Описание структурной схемы</w:t>
      </w:r>
    </w:p>
    <w:p w:rsidR="00023CA7" w:rsidRPr="00D220C8" w:rsidRDefault="00023CA7" w:rsidP="00023CA7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985D89" w:rsidRDefault="00D220C8" w:rsidP="00023C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рисунке</w:t>
      </w:r>
      <w:r w:rsidR="00023CA7">
        <w:rPr>
          <w:rFonts w:ascii="Times New Roman" w:hAnsi="Times New Roman" w:cs="Times New Roman"/>
          <w:sz w:val="28"/>
          <w:szCs w:val="28"/>
        </w:rPr>
        <w:t xml:space="preserve"> 3.2</w:t>
      </w:r>
      <w:r>
        <w:rPr>
          <w:rFonts w:ascii="Times New Roman" w:hAnsi="Times New Roman" w:cs="Times New Roman"/>
          <w:sz w:val="28"/>
          <w:szCs w:val="28"/>
        </w:rPr>
        <w:t xml:space="preserve">  пре</w:t>
      </w:r>
      <w:r w:rsidR="009F4E97">
        <w:rPr>
          <w:rFonts w:ascii="Times New Roman" w:hAnsi="Times New Roman" w:cs="Times New Roman"/>
          <w:sz w:val="28"/>
          <w:szCs w:val="28"/>
        </w:rPr>
        <w:t xml:space="preserve">дставлена схема </w:t>
      </w:r>
      <w:r w:rsidR="00A45481">
        <w:rPr>
          <w:rFonts w:ascii="Times New Roman" w:hAnsi="Times New Roman" w:cs="Times New Roman"/>
          <w:sz w:val="28"/>
          <w:szCs w:val="28"/>
        </w:rPr>
        <w:t>измерения АФАР с использованием измерительно-вычислительного комплекса</w:t>
      </w:r>
      <w:r w:rsidR="009F4E97">
        <w:rPr>
          <w:rFonts w:ascii="Times New Roman" w:hAnsi="Times New Roman" w:cs="Times New Roman"/>
          <w:sz w:val="28"/>
          <w:szCs w:val="28"/>
        </w:rPr>
        <w:t xml:space="preserve">. </w:t>
      </w:r>
      <w:r w:rsidR="004E7DAE">
        <w:rPr>
          <w:rFonts w:ascii="Times New Roman" w:hAnsi="Times New Roman" w:cs="Times New Roman"/>
          <w:sz w:val="28"/>
          <w:szCs w:val="28"/>
        </w:rPr>
        <w:t xml:space="preserve"> В схему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E7DAE">
        <w:rPr>
          <w:rFonts w:ascii="Times New Roman" w:hAnsi="Times New Roman" w:cs="Times New Roman"/>
          <w:sz w:val="28"/>
          <w:szCs w:val="28"/>
        </w:rPr>
        <w:t>измерительного стенда входит</w:t>
      </w:r>
      <w:r>
        <w:rPr>
          <w:rFonts w:ascii="Times New Roman" w:hAnsi="Times New Roman" w:cs="Times New Roman"/>
          <w:sz w:val="28"/>
          <w:szCs w:val="28"/>
        </w:rPr>
        <w:t xml:space="preserve"> координатный сканер с драйвером управления шаговыми двигателями, гетеродин, генератор сигналов, смесители</w:t>
      </w:r>
      <w:r w:rsidR="004E7DAE">
        <w:rPr>
          <w:rFonts w:ascii="Times New Roman" w:hAnsi="Times New Roman" w:cs="Times New Roman"/>
          <w:sz w:val="28"/>
          <w:szCs w:val="28"/>
        </w:rPr>
        <w:t xml:space="preserve"> (на схеме как «См»)</w:t>
      </w:r>
      <w:r>
        <w:rPr>
          <w:rFonts w:ascii="Times New Roman" w:hAnsi="Times New Roman" w:cs="Times New Roman"/>
          <w:sz w:val="28"/>
          <w:szCs w:val="28"/>
        </w:rPr>
        <w:t>, усилители</w:t>
      </w:r>
      <w:r w:rsidR="004E7DAE">
        <w:rPr>
          <w:rFonts w:ascii="Times New Roman" w:hAnsi="Times New Roman" w:cs="Times New Roman"/>
          <w:sz w:val="28"/>
          <w:szCs w:val="28"/>
        </w:rPr>
        <w:t xml:space="preserve"> (на схеме как «У»)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90BD4">
        <w:rPr>
          <w:rFonts w:ascii="Times New Roman" w:hAnsi="Times New Roman" w:cs="Times New Roman"/>
          <w:sz w:val="28"/>
          <w:szCs w:val="28"/>
        </w:rPr>
        <w:t>плата управления и сбора данных, плата</w:t>
      </w:r>
      <w:r w:rsidR="00F102BA">
        <w:rPr>
          <w:rFonts w:ascii="Times New Roman" w:hAnsi="Times New Roman" w:cs="Times New Roman"/>
          <w:sz w:val="28"/>
          <w:szCs w:val="28"/>
        </w:rPr>
        <w:t xml:space="preserve"> контроля </w:t>
      </w:r>
      <w:proofErr w:type="spellStart"/>
      <w:r w:rsidR="00F102BA">
        <w:rPr>
          <w:rFonts w:ascii="Times New Roman" w:hAnsi="Times New Roman" w:cs="Times New Roman"/>
          <w:sz w:val="28"/>
          <w:szCs w:val="28"/>
        </w:rPr>
        <w:t>концевиков</w:t>
      </w:r>
      <w:proofErr w:type="spellEnd"/>
      <w:r w:rsidR="00F102BA">
        <w:rPr>
          <w:rFonts w:ascii="Times New Roman" w:hAnsi="Times New Roman" w:cs="Times New Roman"/>
          <w:sz w:val="28"/>
          <w:szCs w:val="28"/>
        </w:rPr>
        <w:t>, персональный компьютер и измеряемая АФАР</w:t>
      </w:r>
      <w:r w:rsidR="002D6F5F">
        <w:rPr>
          <w:rFonts w:ascii="Times New Roman" w:hAnsi="Times New Roman" w:cs="Times New Roman"/>
          <w:sz w:val="28"/>
          <w:szCs w:val="28"/>
        </w:rPr>
        <w:t>, установленная на опорном устройстве</w:t>
      </w:r>
      <w:r w:rsidR="00F102BA">
        <w:rPr>
          <w:rFonts w:ascii="Times New Roman" w:hAnsi="Times New Roman" w:cs="Times New Roman"/>
          <w:sz w:val="28"/>
          <w:szCs w:val="28"/>
        </w:rPr>
        <w:t>.</w:t>
      </w:r>
      <w:r w:rsidR="004E7DAE">
        <w:rPr>
          <w:rFonts w:ascii="Times New Roman" w:hAnsi="Times New Roman" w:cs="Times New Roman"/>
          <w:sz w:val="28"/>
          <w:szCs w:val="28"/>
        </w:rPr>
        <w:t xml:space="preserve"> Для измерений в качестве зонда применялся линейно-поляризованный широкополосный рупор.</w:t>
      </w:r>
      <w:r w:rsidR="00F102B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204F" w:rsidRDefault="00683832" w:rsidP="00023C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измерения диаграммы направленности (ДН) нужно исследовать амплитудно-фазовое распределение</w:t>
      </w:r>
      <w:r w:rsidRPr="00683832">
        <w:rPr>
          <w:rFonts w:ascii="Times New Roman" w:hAnsi="Times New Roman" w:cs="Times New Roman"/>
          <w:sz w:val="28"/>
          <w:szCs w:val="28"/>
        </w:rPr>
        <w:t xml:space="preserve"> (АФР)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3832">
        <w:rPr>
          <w:rFonts w:ascii="Times New Roman" w:hAnsi="Times New Roman" w:cs="Times New Roman"/>
          <w:sz w:val="28"/>
          <w:szCs w:val="28"/>
        </w:rPr>
        <w:t>электромагнитног</w:t>
      </w:r>
      <w:r>
        <w:rPr>
          <w:rFonts w:ascii="Times New Roman" w:hAnsi="Times New Roman" w:cs="Times New Roman"/>
          <w:sz w:val="28"/>
          <w:szCs w:val="28"/>
        </w:rPr>
        <w:t xml:space="preserve">о поля вблизи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раскрыва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тестируе</w:t>
      </w:r>
      <w:r w:rsidRPr="00683832">
        <w:rPr>
          <w:rFonts w:ascii="Times New Roman" w:hAnsi="Times New Roman" w:cs="Times New Roman"/>
          <w:sz w:val="28"/>
          <w:szCs w:val="28"/>
        </w:rPr>
        <w:t>мой антенны посредством</w:t>
      </w:r>
      <w:r>
        <w:rPr>
          <w:rFonts w:ascii="Times New Roman" w:hAnsi="Times New Roman" w:cs="Times New Roman"/>
          <w:sz w:val="28"/>
          <w:szCs w:val="28"/>
        </w:rPr>
        <w:t xml:space="preserve"> пре</w:t>
      </w:r>
      <w:r w:rsidRPr="00683832">
        <w:rPr>
          <w:rFonts w:ascii="Times New Roman" w:hAnsi="Times New Roman" w:cs="Times New Roman"/>
          <w:sz w:val="28"/>
          <w:szCs w:val="28"/>
        </w:rPr>
        <w:t>цизионного сканирующего зонда.</w:t>
      </w:r>
      <w:r>
        <w:rPr>
          <w:rFonts w:ascii="Times New Roman" w:hAnsi="Times New Roman" w:cs="Times New Roman"/>
          <w:sz w:val="28"/>
          <w:szCs w:val="28"/>
        </w:rPr>
        <w:t xml:space="preserve"> Данные АФР</w:t>
      </w:r>
      <w:r w:rsidR="00914435">
        <w:rPr>
          <w:rFonts w:ascii="Times New Roman" w:hAnsi="Times New Roman" w:cs="Times New Roman"/>
          <w:sz w:val="28"/>
          <w:szCs w:val="28"/>
        </w:rPr>
        <w:t xml:space="preserve"> получают путем преобразования принятого и опорного сигналов в цифровой код с помощью АЦП платы сбора данных и управления, после чего сохраняются в памяти компьютера</w:t>
      </w:r>
      <w:r>
        <w:rPr>
          <w:rFonts w:ascii="Times New Roman" w:hAnsi="Times New Roman" w:cs="Times New Roman"/>
          <w:sz w:val="28"/>
          <w:szCs w:val="28"/>
        </w:rPr>
        <w:t>. По окон</w:t>
      </w:r>
      <w:r w:rsidRPr="00683832">
        <w:rPr>
          <w:rFonts w:ascii="Times New Roman" w:hAnsi="Times New Roman" w:cs="Times New Roman"/>
          <w:sz w:val="28"/>
          <w:szCs w:val="28"/>
        </w:rPr>
        <w:t>чании сканирования накопленный</w:t>
      </w:r>
      <w:r>
        <w:rPr>
          <w:rFonts w:ascii="Times New Roman" w:hAnsi="Times New Roman" w:cs="Times New Roman"/>
          <w:sz w:val="28"/>
          <w:szCs w:val="28"/>
        </w:rPr>
        <w:t xml:space="preserve"> массив экспериментальных дан</w:t>
      </w:r>
      <w:r w:rsidRPr="00683832">
        <w:rPr>
          <w:rFonts w:ascii="Times New Roman" w:hAnsi="Times New Roman" w:cs="Times New Roman"/>
          <w:sz w:val="28"/>
          <w:szCs w:val="28"/>
        </w:rPr>
        <w:t>ных подвергается математической</w:t>
      </w:r>
      <w:r>
        <w:rPr>
          <w:rFonts w:ascii="Times New Roman" w:hAnsi="Times New Roman" w:cs="Times New Roman"/>
          <w:sz w:val="28"/>
          <w:szCs w:val="28"/>
        </w:rPr>
        <w:t xml:space="preserve"> обработке. В результате рассчи</w:t>
      </w:r>
      <w:r w:rsidRPr="00683832">
        <w:rPr>
          <w:rFonts w:ascii="Times New Roman" w:hAnsi="Times New Roman" w:cs="Times New Roman"/>
          <w:sz w:val="28"/>
          <w:szCs w:val="28"/>
        </w:rPr>
        <w:t>тываются характеристики поля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7120">
        <w:rPr>
          <w:rFonts w:ascii="Times New Roman" w:hAnsi="Times New Roman" w:cs="Times New Roman"/>
          <w:sz w:val="28"/>
          <w:szCs w:val="28"/>
        </w:rPr>
        <w:t xml:space="preserve">дальней зоне. </w:t>
      </w:r>
    </w:p>
    <w:p w:rsidR="00B77120" w:rsidRDefault="00147C7D" w:rsidP="00023CA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77120">
        <w:rPr>
          <w:rFonts w:ascii="Times New Roman" w:hAnsi="Times New Roman" w:cs="Times New Roman"/>
          <w:sz w:val="28"/>
          <w:szCs w:val="28"/>
        </w:rPr>
        <w:t xml:space="preserve"> слу</w:t>
      </w:r>
      <w:r>
        <w:rPr>
          <w:rFonts w:ascii="Times New Roman" w:hAnsi="Times New Roman" w:cs="Times New Roman"/>
          <w:sz w:val="28"/>
          <w:szCs w:val="28"/>
        </w:rPr>
        <w:t>чае</w:t>
      </w:r>
      <w:r w:rsidR="00B77120" w:rsidRPr="00B77120">
        <w:rPr>
          <w:rFonts w:ascii="Times New Roman" w:hAnsi="Times New Roman" w:cs="Times New Roman"/>
          <w:sz w:val="28"/>
          <w:szCs w:val="28"/>
        </w:rPr>
        <w:t xml:space="preserve"> если антенна име</w:t>
      </w:r>
      <w:r>
        <w:rPr>
          <w:rFonts w:ascii="Times New Roman" w:hAnsi="Times New Roman" w:cs="Times New Roman"/>
          <w:sz w:val="28"/>
          <w:szCs w:val="28"/>
        </w:rPr>
        <w:t>ет прямоугольную форму, значение</w:t>
      </w:r>
      <w:r w:rsidR="00B77120">
        <w:rPr>
          <w:rFonts w:ascii="Times New Roman" w:hAnsi="Times New Roman" w:cs="Times New Roman"/>
          <w:sz w:val="28"/>
          <w:szCs w:val="28"/>
        </w:rPr>
        <w:t xml:space="preserve"> шага перемещения зонда Δ</w:t>
      </w:r>
      <w:r w:rsidR="00B7712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77120">
        <w:rPr>
          <w:rFonts w:ascii="Times New Roman" w:hAnsi="Times New Roman" w:cs="Times New Roman"/>
          <w:sz w:val="28"/>
          <w:szCs w:val="28"/>
        </w:rPr>
        <w:t xml:space="preserve"> и Δ</w:t>
      </w:r>
      <w:r w:rsidR="00B77120"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зависит </w:t>
      </w:r>
      <w:r w:rsidR="00B77120" w:rsidRPr="00B77120">
        <w:rPr>
          <w:rFonts w:ascii="Times New Roman" w:hAnsi="Times New Roman" w:cs="Times New Roman"/>
          <w:sz w:val="28"/>
          <w:szCs w:val="28"/>
        </w:rPr>
        <w:t>от</w:t>
      </w:r>
      <w:r w:rsidR="00B77120">
        <w:rPr>
          <w:rFonts w:ascii="Times New Roman" w:hAnsi="Times New Roman" w:cs="Times New Roman"/>
          <w:sz w:val="28"/>
          <w:szCs w:val="28"/>
        </w:rPr>
        <w:t xml:space="preserve"> </w:t>
      </w:r>
      <w:r w:rsidR="00B77120" w:rsidRPr="00B77120">
        <w:rPr>
          <w:rFonts w:ascii="Times New Roman" w:hAnsi="Times New Roman" w:cs="Times New Roman"/>
          <w:sz w:val="28"/>
          <w:szCs w:val="28"/>
        </w:rPr>
        <w:t>рабочей длины волны λ</w:t>
      </w:r>
      <w:r w:rsidR="009B4F8C">
        <w:rPr>
          <w:rFonts w:ascii="Times New Roman" w:hAnsi="Times New Roman" w:cs="Times New Roman"/>
          <w:sz w:val="28"/>
          <w:szCs w:val="28"/>
        </w:rPr>
        <w:t xml:space="preserve"> и берется исходя из условия</w:t>
      </w:r>
      <w:r w:rsidR="00666242" w:rsidRPr="00666242">
        <w:rPr>
          <w:rFonts w:ascii="Times New Roman" w:hAnsi="Times New Roman" w:cs="Times New Roman"/>
          <w:sz w:val="28"/>
          <w:szCs w:val="28"/>
        </w:rPr>
        <w:t xml:space="preserve"> </w:t>
      </w:r>
      <w:r w:rsidR="00666242">
        <w:rPr>
          <w:rFonts w:ascii="Times New Roman" w:hAnsi="Times New Roman" w:cs="Times New Roman"/>
          <w:sz w:val="28"/>
          <w:szCs w:val="28"/>
        </w:rPr>
        <w:t>Найквиста</w:t>
      </w:r>
      <w:r w:rsidR="0000204F">
        <w:rPr>
          <w:rFonts w:ascii="Times New Roman" w:hAnsi="Times New Roman" w:cs="Times New Roman"/>
          <w:sz w:val="28"/>
          <w:szCs w:val="28"/>
        </w:rPr>
        <w:t>:</w:t>
      </w:r>
    </w:p>
    <w:p w:rsidR="00B77120" w:rsidRPr="0000204F" w:rsidRDefault="00B77120" w:rsidP="00023CA7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Δ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Δ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≤λ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/2</m:t>
        </m:r>
      </m:oMath>
      <w:r w:rsidR="0000204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B6EA7" w:rsidRPr="00147C7D" w:rsidRDefault="00BB6EA7" w:rsidP="00023CA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Излучающая поверхность АФАР с апертурой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должна располагаться на определенном расстоянии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EE5FF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от сканирующей плоскости</w:t>
      </w:r>
      <w:r w:rsidRPr="00EE5FF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(рисунке 3.1). Верхний предел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для уменьшения зоны сканирования и для лучшего отношения сигнал-шум. </w:t>
      </w:r>
      <w:r>
        <w:rPr>
          <w:rFonts w:ascii="Times New Roman" w:hAnsi="Times New Roman" w:cs="Times New Roman"/>
          <w:sz w:val="28"/>
          <w:szCs w:val="28"/>
        </w:rPr>
        <w:t xml:space="preserve">На практике обычно выбирают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47C7D">
        <w:rPr>
          <w:rFonts w:ascii="Times New Roman" w:hAnsi="Times New Roman" w:cs="Times New Roman"/>
          <w:sz w:val="28"/>
          <w:szCs w:val="28"/>
        </w:rPr>
        <w:t xml:space="preserve"> = (3</w:t>
      </w:r>
      <w:r>
        <w:rPr>
          <w:rFonts w:ascii="Times New Roman" w:hAnsi="Times New Roman" w:cs="Times New Roman"/>
          <w:sz w:val="28"/>
          <w:szCs w:val="28"/>
        </w:rPr>
        <w:t>..5</w:t>
      </w:r>
      <w:r w:rsidRPr="00147C7D">
        <w:rPr>
          <w:rFonts w:ascii="Times New Roman" w:hAnsi="Times New Roman" w:cs="Times New Roman"/>
          <w:sz w:val="28"/>
          <w:szCs w:val="28"/>
        </w:rPr>
        <w:t>)</w:t>
      </w:r>
      <w:r w:rsidRPr="00B77120">
        <w:rPr>
          <w:rFonts w:ascii="Times New Roman" w:hAnsi="Times New Roman" w:cs="Times New Roman"/>
          <w:sz w:val="28"/>
          <w:szCs w:val="28"/>
        </w:rPr>
        <w:t>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6EA7" w:rsidRDefault="00ED7048" w:rsidP="00023CA7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pict>
          <v:group id="_x0000_s1628" style="width:313.15pt;height:84.25pt;mso-position-horizontal-relative:char;mso-position-vertical-relative:line" coordorigin="2424,12713" coordsize="6263,168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603" type="#_x0000_t32" style="position:absolute;left:4135;top:13123;width:0;height:1235;flip:y" o:connectortype="straight">
              <v:stroke startarrow="block"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621" type="#_x0000_t202" style="position:absolute;left:5344;top:12713;width:495;height:450" stroked="f">
              <v:textbox style="mso-next-textbox:#_x0000_s1621">
                <w:txbxContent>
                  <w:p w:rsidR="00BB6EA7" w:rsidRPr="00AF023A" w:rsidRDefault="00BB6EA7" w:rsidP="00BB6EA7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AF023A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L</w:t>
                    </w:r>
                  </w:p>
                </w:txbxContent>
              </v:textbox>
            </v:shape>
            <v:shape id="_x0000_s1622" type="#_x0000_t202" style="position:absolute;left:5344;top:13948;width:495;height:450" stroked="f">
              <v:textbox style="mso-next-textbox:#_x0000_s1622">
                <w:txbxContent>
                  <w:p w:rsidR="00BB6EA7" w:rsidRPr="00AF023A" w:rsidRDefault="00BB6EA7" w:rsidP="00BB6EA7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D</w:t>
                    </w:r>
                  </w:p>
                </w:txbxContent>
              </v:textbox>
            </v:shape>
            <v:shape id="_x0000_s1623" type="#_x0000_t32" style="position:absolute;left:2424;top:13050;width:1684;height:1347" o:connectortype="straight"/>
            <v:shape id="_x0000_s1624" type="#_x0000_t32" style="position:absolute;left:7003;top:13050;width:1684;height:1347;flip:y" o:connectortype="straight"/>
            <v:shape id="_x0000_s1625" type="#_x0000_t32" style="position:absolute;left:2555;top:13162;width:5966;height:1" o:connectortype="straight" strokeweight="2.25pt"/>
            <v:shape id="_x0000_s1626" type="#_x0000_t32" style="position:absolute;left:4129;top:14398;width:2874;height:0" o:connectortype="straight" strokeweight="2.25pt"/>
            <v:shape id="_x0000_s1627" type="#_x0000_t202" style="position:absolute;left:4204;top:13523;width:495;height:450" stroked="f">
              <v:textbox style="mso-next-textbox:#_x0000_s1627">
                <w:txbxContent>
                  <w:p w:rsidR="00BB6EA7" w:rsidRPr="00AF023A" w:rsidRDefault="00BB6EA7" w:rsidP="00BB6EA7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h</w:t>
                    </w:r>
                    <w:proofErr w:type="gramEnd"/>
                  </w:p>
                </w:txbxContent>
              </v:textbox>
            </v:shape>
            <w10:wrap type="none"/>
            <w10:anchorlock/>
          </v:group>
        </w:pict>
      </w:r>
    </w:p>
    <w:p w:rsidR="00985D89" w:rsidRPr="00B77120" w:rsidRDefault="00BB6EA7" w:rsidP="00023CA7">
      <w:pPr>
        <w:spacing w:line="240" w:lineRule="auto"/>
        <w:ind w:firstLine="708"/>
        <w:sectPr w:rsidR="00985D89" w:rsidRPr="00B7712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Рисунок 3.1 – Относительное расположение апертуры и плоскости сканирования.</w:t>
      </w:r>
    </w:p>
    <w:p w:rsidR="00D220C8" w:rsidRPr="00B77120" w:rsidRDefault="00ED7048" w:rsidP="008F320F">
      <w:r>
        <w:rPr>
          <w:noProof/>
          <w:lang w:eastAsia="ru-RU"/>
        </w:rPr>
        <w:lastRenderedPageBreak/>
        <w:pict>
          <v:group id="_x0000_s1580" style="position:absolute;margin-left:-5.35pt;margin-top:-68.85pt;width:736.55pt;height:500.55pt;z-index:252163072" coordorigin="1103,381" coordsize="14731,10011">
            <v:shape id="Прямая со стрелкой 261" o:spid="_x0000_s1164" type="#_x0000_t32" style="position:absolute;left:3098;top:9506;width:119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5xnsUAAADcAAAADwAAAGRycy9kb3ducmV2LnhtbESPQWsCMRSE7wX/Q3iCt5roQctqFFEE&#10;0YLULYi3x+a5u7p5WTZRt/76piD0OMzMN8x03tpK3KnxpWMNg74CQZw5U3Ku4Ttdv3+A8AHZYOWY&#10;NPyQh/ms8zbFxLgHf9H9EHIRIewT1FCEUCdS+qwgi77vauLonV1jMUTZ5NI0+IhwW8mhUiNpseS4&#10;UGBNy4Ky6+FmI0VtF6lKT7fN/rjdPz/Pq/Euu2jd67aLCYhAbfgPv9obo2E4GsDfmXgE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h5xnsUAAADcAAAADwAAAAAAAAAA&#10;AAAAAAChAgAAZHJzL2Rvd25yZXYueG1sUEsFBgAAAAAEAAQA+QAAAJMDAAAAAA==&#10;" strokeweight="3pt"/>
            <v:shape id="_x0000_s1414" type="#_x0000_t32" style="position:absolute;left:1103;top:9908;width:316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5xnsUAAADcAAAADwAAAGRycy9kb3ducmV2LnhtbESPQWsCMRSE7wX/Q3iCt5roQctqFFEE&#10;0YLULYi3x+a5u7p5WTZRt/76piD0OMzMN8x03tpK3KnxpWMNg74CQZw5U3Ku4Ttdv3+A8AHZYOWY&#10;NPyQh/ms8zbFxLgHf9H9EHIRIewT1FCEUCdS+qwgi77vauLonV1jMUTZ5NI0+IhwW8mhUiNpseS4&#10;UGBNy4Ky6+FmI0VtF6lKT7fN/rjdPz/Pq/Euu2jd67aLCYhAbfgPv9obo2E4GsDfmXgE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h5xnsUAAADcAAAADwAAAAAAAAAA&#10;AAAAAAChAgAAZHJzL2Rvd25yZXYueG1sUEsFBgAAAAAEAAQA+QAAAJMDAAAAAA==&#10;" strokeweight="3pt"/>
            <v:shape id="_x0000_s1415" type="#_x0000_t32" style="position:absolute;left:1103;top:824;width:0;height:90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5xnsUAAADcAAAADwAAAGRycy9kb3ducmV2LnhtbESPQWsCMRSE7wX/Q3iCt5roQctqFFEE&#10;0YLULYi3x+a5u7p5WTZRt/76piD0OMzMN8x03tpK3KnxpWMNg74CQZw5U3Ku4Ttdv3+A8AHZYOWY&#10;NPyQh/ms8zbFxLgHf9H9EHIRIewT1FCEUCdS+qwgi77vauLonV1jMUTZ5NI0+IhwW8mhUiNpseS4&#10;UGBNy4Ky6+FmI0VtF6lKT7fN/rjdPz/Pq/Euu2jd67aLCYhAbfgPv9obo2E4GsDfmXgE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h5xnsUAAADcAAAADwAAAAAAAAAA&#10;AAAAAAChAgAAZHJzL2Rvd25yZXYueG1sUEsFBgAAAAAEAAQA+QAAAJMDAAAAAA==&#10;" strokeweight="3pt"/>
            <v:shape id="_x0000_s1416" type="#_x0000_t32" style="position:absolute;left:1103;top:824;width:1878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5xnsUAAADcAAAADwAAAGRycy9kb3ducmV2LnhtbESPQWsCMRSE7wX/Q3iCt5roQctqFFEE&#10;0YLULYi3x+a5u7p5WTZRt/76piD0OMzMN8x03tpK3KnxpWMNg74CQZw5U3Ku4Ttdv3+A8AHZYOWY&#10;NPyQh/ms8zbFxLgHf9H9EHIRIewT1FCEUCdS+qwgi77vauLonV1jMUTZ5NI0+IhwW8mhUiNpseS4&#10;UGBNy4Ky6+FmI0VtF6lKT7fN/rjdPz/Pq/Euu2jd67aLCYhAbfgPv9obo2E4GsDfmXgE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h5xnsUAAADcAAAADwAAAAAAAAAA&#10;AAAAAAChAgAAZHJzL2Rvd25yZXYueG1sUEsFBgAAAAAEAAQA+QAAAJMDAAAAAA==&#10;" strokeweight="3pt"/>
            <v:shape id="Поле 266" o:spid="_x0000_s1129" type="#_x0000_t202" style="position:absolute;left:6742;top:8870;width:830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+m08QA&#10;AADcAAAADwAAAGRycy9kb3ducmV2LnhtbESPQWvCQBSE7wX/w/IEb81uQxtqdBVRCp5atK3g7ZF9&#10;JqHZtyG7Jum/7xYEj8PMfMMs16NtRE+drx1reEoUCOLCmZpLDV+fb4+vIHxANtg4Jg2/5GG9mjws&#10;MTdu4AP1x1CKCGGfo4YqhDaX0hcVWfSJa4mjd3GdxRBlV0rT4RDhtpGpUpm0WHNcqLClbUXFz/Fq&#10;NXy/X86nZ/VR7uxLO7hRSbZzqfVsOm4WIAKN4R6+tfdGQ5pl8H8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PptPEAAAA3AAAAA8AAAAAAAAAAAAAAAAAmAIAAGRycy9k&#10;b3ducmV2LnhtbFBLBQYAAAAABAAEAPUAAACJAwAAAAA=&#10;" filled="f" stroked="f">
              <v:textbox style="mso-next-textbox:#Поле 266">
                <w:txbxContent>
                  <w:p w:rsidR="00313E5C" w:rsidRPr="009417F8" w:rsidRDefault="00313E5C" w:rsidP="00313E5C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</w:txbxContent>
              </v:textbox>
            </v:shape>
            <v:shape id="Поле 266" o:spid="_x0000_s1576" type="#_x0000_t202" style="position:absolute;left:2863;top:7809;width:2238;height:484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+m08QA&#10;AADcAAAADwAAAGRycy9kb3ducmV2LnhtbESPQWvCQBSE7wX/w/IEb81uQxtqdBVRCp5atK3g7ZF9&#10;JqHZtyG7Jum/7xYEj8PMfMMs16NtRE+drx1reEoUCOLCmZpLDV+fb4+vIHxANtg4Jg2/5GG9mjws&#10;MTdu4AP1x1CKCGGfo4YqhDaX0hcVWfSJa4mjd3GdxRBlV0rT4RDhtpGpUpm0WHNcqLClbUXFz/Fq&#10;NXy/X86nZ/VR7uxLO7hRSbZzqfVsOm4WIAKN4R6+tfdGQ5pl8H8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PptPEAAAA3AAAAA8AAAAAAAAAAAAAAAAAmAIAAGRycy9k&#10;b3ducmV2LnhtbFBLBQYAAAAABAAEAPUAAACJAwAAAAA=&#10;" filled="f" stroked="f">
              <v:textbox style="mso-next-textbox:#Поле 266">
                <w:txbxContent>
                  <w:p w:rsidR="004E7DAE" w:rsidRPr="009417F8" w:rsidRDefault="004E7DAE" w:rsidP="00313E5C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</w:rPr>
                      <w:t>Плата контроля</w:t>
                    </w:r>
                  </w:p>
                </w:txbxContent>
              </v:textbox>
            </v:shape>
            <v:shape id="Прямая со стрелкой 233" o:spid="_x0000_s1419" type="#_x0000_t32" style="position:absolute;left:12419;top:8293;width:51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5lKMUAAADcAAAADwAAAGRycy9kb3ducmV2LnhtbESPT2vCQBTE7wW/w/IEb3WjgVJSVxFR&#10;WrCH1BTE2yP7TILZtyG7+fftu4VCj8PM/IbZ7EZTi55aV1lWsFpGIIhzqysuFHxnp+dXEM4ja6wt&#10;k4KJHOy2s6cNJtoO/EX9xRciQNglqKD0vkmkdHlJBt3SNsTBu9vWoA+yLaRucQhwU8t1FL1IgxWH&#10;hRIbOpSUPy6dUZB+RtfTrcBzPzSH63vaZf44ZUot5uP+DYSn0f+H/9ofWsE6juH3TDgCcv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d5lKMUAAADcAAAADwAAAAAAAAAA&#10;AAAAAAChAgAAZHJzL2Rvd25yZXYueG1sUEsFBgAAAAAEAAQA+QAAAJMDAAAAAA==&#10;" strokecolor="red" strokeweight="2.25pt">
              <v:stroke dashstyle="dash"/>
            </v:shape>
            <v:shape id="Прямая со стрелкой 233" o:spid="_x0000_s1420" type="#_x0000_t32" style="position:absolute;left:12419;top:8606;width:51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5lKMUAAADcAAAADwAAAGRycy9kb3ducmV2LnhtbESPT2vCQBTE7wW/w/IEb3WjgVJSVxFR&#10;WrCH1BTE2yP7TILZtyG7+fftu4VCj8PM/IbZ7EZTi55aV1lWsFpGIIhzqysuFHxnp+dXEM4ja6wt&#10;k4KJHOy2s6cNJtoO/EX9xRciQNglqKD0vkmkdHlJBt3SNsTBu9vWoA+yLaRucQhwU8t1FL1IgxWH&#10;hRIbOpSUPy6dUZB+RtfTrcBzPzSH63vaZf44ZUot5uP+DYSn0f+H/9ofWsE6juH3TDgCcv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d5lKMUAAADcAAAADwAAAAAAAAAA&#10;AAAAAAChAgAAZHJzL2Rvd25yZXYueG1sUEsFBgAAAAAEAAQA+QAAAJMDAAAAAA==&#10;" strokecolor="#0070c0" strokeweight="2.25pt">
              <v:stroke dashstyle="dash"/>
            </v:shape>
            <v:shape id="Прямая со стрелкой 233" o:spid="_x0000_s1421" type="#_x0000_t32" style="position:absolute;left:12419;top:8919;width:51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5lKMUAAADcAAAADwAAAGRycy9kb3ducmV2LnhtbESPT2vCQBTE7wW/w/IEb3WjgVJSVxFR&#10;WrCH1BTE2yP7TILZtyG7+fftu4VCj8PM/IbZ7EZTi55aV1lWsFpGIIhzqysuFHxnp+dXEM4ja6wt&#10;k4KJHOy2s6cNJtoO/EX9xRciQNglqKD0vkmkdHlJBt3SNsTBu9vWoA+yLaRucQhwU8t1FL1IgxWH&#10;hRIbOpSUPy6dUZB+RtfTrcBzPzSH63vaZf44ZUot5uP+DYSn0f+H/9ofWsE6juH3TDgCcv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d5lKMUAAADcAAAADwAAAAAAAAAA&#10;AAAAAAChAgAAZHJzL2Rvd25yZXYueG1sUEsFBgAAAAAEAAQA+QAAAJMDAAAAAA==&#10;" strokecolor="#00b050" strokeweight="2.25pt">
              <v:stroke dashstyle="dash"/>
            </v:shape>
            <v:shape id="Прямая со стрелкой 233" o:spid="_x0000_s1422" type="#_x0000_t32" style="position:absolute;left:12419;top:9232;width:51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5lKMUAAADcAAAADwAAAGRycy9kb3ducmV2LnhtbESPT2vCQBTE7wW/w/IEb3WjgVJSVxFR&#10;WrCH1BTE2yP7TILZtyG7+fftu4VCj8PM/IbZ7EZTi55aV1lWsFpGIIhzqysuFHxnp+dXEM4ja6wt&#10;k4KJHOy2s6cNJtoO/EX9xRciQNglqKD0vkmkdHlJBt3SNsTBu9vWoA+yLaRucQhwU8t1FL1IgxWH&#10;hRIbOpSUPy6dUZB+RtfTrcBzPzSH63vaZf44ZUot5uP+DYSn0f+H/9ofWsE6juH3TDgCcv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d5lKMUAAADcAAAADwAAAAAAAAAA&#10;AAAAAAChAgAAZHJzL2Rvd25yZXYueG1sUEsFBgAAAAAEAAQA+QAAAJMDAAAAAA==&#10;" strokecolor="#943634 [2405]" strokeweight="2.25pt">
              <v:stroke dashstyle="1 1"/>
            </v:shape>
            <v:shape id="Прямая со стрелкой 233" o:spid="_x0000_s1565" type="#_x0000_t32" style="position:absolute;left:12419;top:9545;width:51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5lKMUAAADcAAAADwAAAGRycy9kb3ducmV2LnhtbESPT2vCQBTE7wW/w/IEb3WjgVJSVxFR&#10;WrCH1BTE2yP7TILZtyG7+fftu4VCj8PM/IbZ7EZTi55aV1lWsFpGIIhzqysuFHxnp+dXEM4ja6wt&#10;k4KJHOy2s6cNJtoO/EX9xRciQNglqKD0vkmkdHlJBt3SNsTBu9vWoA+yLaRucQhwU8t1FL1IgxWH&#10;hRIbOpSUPy6dUZB+RtfTrcBzPzSH63vaZf44ZUot5uP+DYSn0f+H/9ofWsE6juH3TDgCcv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d5lKMUAAADcAAAADwAAAAAAAAAA&#10;AAAAAAChAgAAZHJzL2Rvd25yZXYueG1sUEsFBgAAAAAEAAQA+QAAAJMDAAAAAA==&#10;" strokecolor="#243f60 [1604]" strokeweight="3pt"/>
            <v:shape id="Прямая со стрелкой 233" o:spid="_x0000_s1566" type="#_x0000_t32" style="position:absolute;left:12419;top:9858;width:51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5lKMUAAADcAAAADwAAAGRycy9kb3ducmV2LnhtbESPT2vCQBTE7wW/w/IEb3WjgVJSVxFR&#10;WrCH1BTE2yP7TILZtyG7+fftu4VCj8PM/IbZ7EZTi55aV1lWsFpGIIhzqysuFHxnp+dXEM4ja6wt&#10;k4KJHOy2s6cNJtoO/EX9xRciQNglqKD0vkmkdHlJBt3SNsTBu9vWoA+yLaRucQhwU8t1FL1IgxWH&#10;hRIbOpSUPy6dUZB+RtfTrcBzPzSH63vaZf44ZUot5uP+DYSn0f+H/9ofWsE6juH3TDgCcv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d5lKMUAAADcAAAADwAAAAAAAAAA&#10;AAAAAAChAgAAZHJzL2Rvd25yZXYueG1sUEsFBgAAAAAEAAQA+QAAAJMDAAAAAA==&#10;" strokecolor="black [3213]" strokeweight="3pt"/>
            <v:shape id="_x0000_s1568" type="#_x0000_t202" style="position:absolute;left:13065;top:8076;width:1440;height:483" filled="f" stroked="f">
              <v:textbox style="mso-next-textbox:#_x0000_s1568">
                <w:txbxContent>
                  <w:p w:rsidR="009F4E97" w:rsidRPr="009F4E97" w:rsidRDefault="009F4E97">
                    <w:r>
                      <w:rPr>
                        <w:lang w:val="en-US"/>
                      </w:rPr>
                      <w:t xml:space="preserve">RF </w:t>
                    </w:r>
                    <w:r>
                      <w:t xml:space="preserve">сигнал </w:t>
                    </w:r>
                  </w:p>
                  <w:p w:rsidR="009F4E97" w:rsidRPr="009F4E97" w:rsidRDefault="009F4E9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</w:t>
                    </w:r>
                  </w:p>
                </w:txbxContent>
              </v:textbox>
            </v:shape>
            <v:shape id="_x0000_s1569" type="#_x0000_t202" style="position:absolute;left:13065;top:8698;width:1440;height:483" filled="f" stroked="f">
              <v:textbox style="mso-next-textbox:#_x0000_s1569">
                <w:txbxContent>
                  <w:p w:rsidR="009F4E97" w:rsidRPr="009F4E97" w:rsidRDefault="009F4E97">
                    <w:r>
                      <w:rPr>
                        <w:lang w:val="en-US"/>
                      </w:rPr>
                      <w:t xml:space="preserve">LO </w:t>
                    </w:r>
                    <w:r>
                      <w:t>сигнал</w:t>
                    </w:r>
                  </w:p>
                  <w:p w:rsidR="009F4E97" w:rsidRPr="009F4E97" w:rsidRDefault="009F4E9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</w:t>
                    </w:r>
                  </w:p>
                </w:txbxContent>
              </v:textbox>
            </v:shape>
            <v:shape id="_x0000_s1570" type="#_x0000_t202" style="position:absolute;left:13065;top:9629;width:1440;height:483" stroked="f">
              <v:textbox style="mso-next-textbox:#_x0000_s1570">
                <w:txbxContent>
                  <w:p w:rsidR="009F4E97" w:rsidRPr="009F4E97" w:rsidRDefault="009F4E9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RS 232</w:t>
                    </w:r>
                    <w:r w:rsidR="00F36682">
                      <w:rPr>
                        <w:lang w:val="en-US"/>
                      </w:rPr>
                      <w:t>/USB</w:t>
                    </w:r>
                  </w:p>
                  <w:p w:rsidR="009F4E97" w:rsidRPr="009F4E97" w:rsidRDefault="009F4E9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</w:t>
                    </w:r>
                  </w:p>
                </w:txbxContent>
              </v:textbox>
            </v:shape>
            <v:shape id="_x0000_s1571" type="#_x0000_t202" style="position:absolute;left:13065;top:9319;width:2769;height:483" filled="f" stroked="f">
              <v:textbox style="mso-next-textbox:#_x0000_s1571">
                <w:txbxContent>
                  <w:p w:rsidR="009F4E97" w:rsidRPr="00F36682" w:rsidRDefault="00F36682">
                    <w:proofErr w:type="spellStart"/>
                    <w:r>
                      <w:t>Синалы</w:t>
                    </w:r>
                    <w:proofErr w:type="spellEnd"/>
                    <w:r>
                      <w:t xml:space="preserve"> управления осью</w:t>
                    </w:r>
                  </w:p>
                </w:txbxContent>
              </v:textbox>
            </v:shape>
            <v:shape id="_x0000_s1572" type="#_x0000_t202" style="position:absolute;left:13065;top:9008;width:2208;height:483" filled="f" stroked="f">
              <v:textbox style="mso-next-textbox:#_x0000_s1572">
                <w:txbxContent>
                  <w:p w:rsidR="00A71679" w:rsidRPr="00F36682" w:rsidRDefault="00A71679">
                    <w:r>
                      <w:t xml:space="preserve">Сигнал </w:t>
                    </w:r>
                    <w:proofErr w:type="spellStart"/>
                    <w:r>
                      <w:t>концевика</w:t>
                    </w:r>
                    <w:proofErr w:type="spellEnd"/>
                  </w:p>
                </w:txbxContent>
              </v:textbox>
            </v:shape>
            <v:shape id="_x0000_s1573" type="#_x0000_t202" style="position:absolute;left:13065;top:8387;width:1440;height:483" filled="f" stroked="f">
              <v:textbox style="mso-next-textbox:#_x0000_s1573">
                <w:txbxContent>
                  <w:p w:rsidR="00A71679" w:rsidRPr="009F4E97" w:rsidRDefault="00A71679">
                    <w:r>
                      <w:rPr>
                        <w:lang w:val="en-US"/>
                      </w:rPr>
                      <w:t xml:space="preserve">IF </w:t>
                    </w:r>
                    <w:r>
                      <w:t>сигнал</w:t>
                    </w:r>
                  </w:p>
                  <w:p w:rsidR="00A71679" w:rsidRPr="009F4E97" w:rsidRDefault="00A71679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</w:t>
                    </w:r>
                  </w:p>
                </w:txbxContent>
              </v:textbox>
            </v:shape>
            <v:rect id="Прямоугольник 234" o:spid="_x0000_s1144" style="position:absolute;left:10452;top:7681;width:434;height: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3SUMUA&#10;AADcAAAADwAAAGRycy9kb3ducmV2LnhtbESPT2vCQBTE70K/w/IKvenGWKSmriKWlPao8eLtNfua&#10;pGbfhuzmT/30bkHocZiZ3zDr7Whq0VPrKssK5rMIBHFudcWFglOWTl9AOI+ssbZMCn7JwXbzMFlj&#10;ou3AB+qPvhABwi5BBaX3TSKly0sy6Ga2IQ7et20N+iDbQuoWhwA3tYyjaCkNVhwWSmxoX1J+OXZG&#10;wVcVn/B6yN4js0oX/nPMfrrzm1JPj+PuFYSn0f+H7+0PrSBePM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3dJQxQAAANwAAAAPAAAAAAAAAAAAAAAAAJgCAABkcnMv&#10;ZG93bnJldi54bWxQSwUGAAAAAAQABAD1AAAAigMAAAAA&#10;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Рисунок 1" o:spid="_x0000_s1145" type="#_x0000_t75" style="position:absolute;left:9146;top:8505;width:3064;height:16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E2EwO+AAAA2gAAAA8AAABkcnMvZG93bnJldi54bWxET02LwjAQvQv+hzCCN01dRaUaRRYEQTxo&#10;PXgcmjEtNpPaRK3/3ggLexoe73OW69ZW4kmNLx0rGA0TEMS50yUbBedsO5iD8AFZY+WYFLzJw3rV&#10;7Swx1e7FR3qeghExhH2KCooQ6lRKnxdk0Q9dTRy5q2sshggbI3WDrxhuK/mTJFNpseTYUGBNvwXl&#10;t9PDKqiPh5GZjPeTS1tty9nU+HDPvFL9XrtZgAjUhn/xn3un43z4vvK9cvU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JE2EwO+AAAA2gAAAA8AAAAAAAAAAAAAAAAAnwIAAGRy&#10;cy9kb3ducmV2LnhtbFBLBQYAAAAABAAEAPcAAACKAwAAAAA=&#10;">
              <v:imagedata r:id="rId7" o:title="" grayscale="t" bilevel="t"/>
              <v:path arrowok="t"/>
            </v:shape>
            <v:shape id="Прямая со стрелкой 233" o:spid="_x0000_s1147" type="#_x0000_t32" style="position:absolute;left:10653;top:7547;width:448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5lKMUAAADcAAAADwAAAGRycy9kb3ducmV2LnhtbESPT2vCQBTE7wW/w/IEb3WjgVJSVxFR&#10;WrCH1BTE2yP7TILZtyG7+fftu4VCj8PM/IbZ7EZTi55aV1lWsFpGIIhzqysuFHxnp+dXEM4ja6wt&#10;k4KJHOy2s6cNJtoO/EX9xRciQNglqKD0vkmkdHlJBt3SNsTBu9vWoA+yLaRucQhwU8t1FL1IgxWH&#10;hRIbOpSUPy6dUZB+RtfTrcBzPzSH63vaZf44ZUot5uP+DYSn0f+H/9ofWsE6juH3TDgCcv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d5lKMUAAADcAAAADwAAAAAAAAAA&#10;AAAAAAChAgAAZHJzL2Rvd25yZXYueG1sUEsFBgAAAAAEAAQA+QAAAJMDAAAAAA==&#10;" strokecolor="red" strokeweight="2.25pt">
              <v:stroke dashstyle="dash"/>
            </v:shape>
            <v:shape id="Прямая со стрелкой 243" o:spid="_x0000_s1149" type="#_x0000_t32" style="position:absolute;left:4699;top:7916;width:5955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DgYcIAAADcAAAADwAAAGRycy9kb3ducmV2LnhtbESPQYvCMBSE74L/ITzBm6bqItI1iuwi&#10;eFvUevD2aJ5t2eQlNFG7/nqzIHgcZuYbZrnurBE3akPjWMFknIEgLp1uuFJQHLejBYgQkTUax6Tg&#10;jwKsV/3eEnPt7ryn2yFWIkE45KigjtHnUoayJoth7Dxx8i6utRiTbCupW7wnuDVymmVzabHhtFCj&#10;p6+ayt/D1Sq4fPuFeZQ/RXicZeHPJw5Gz5QaDrrNJ4hIXXyHX+2dVjD9mMH/mXQE5Oo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RDgYcIAAADcAAAADwAAAAAAAAAAAAAA&#10;AAChAgAAZHJzL2Rvd25yZXYueG1sUEsFBgAAAAAEAAQA+QAAAJADAAAAAA==&#10;" strokecolor="red" strokeweight="2.25pt">
              <v:stroke dashstyle="dash"/>
            </v:shape>
            <v:shape id="Прямая со стрелкой 235" o:spid="_x0000_s1150" type="#_x0000_t32" style="position:absolute;left:10654;top:7547;width:0;height:9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Ou88IAAADcAAAADwAAAGRycy9kb3ducmV2LnhtbESPQYvCMBSE74L/ITzBm6YqK9I1iuwi&#10;eFvUevD2aJ5t2eQlNFG7/nqzIHgcZuYbZrnurBE3akPjWMFknIEgLp1uuFJQHLejBYgQkTUax6Tg&#10;jwKsV/3eEnPt7ryn2yFWIkE45KigjtHnUoayJoth7Dxx8i6utRiTbCupW7wnuDVymmVzabHhtFCj&#10;p6+ayt/D1Sq4fPuFeZQ/RXicZeHPJw5Gz5QaDrrNJ4hIXXyHX+2dVjCdfcD/mXQE5Oo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bOu88IAAADcAAAADwAAAAAAAAAAAAAA&#10;AAChAgAAZHJzL2Rvd25yZXYueG1sUEsFBgAAAAAEAAQA+QAAAJADAAAAAA==&#10;" strokecolor="red" strokeweight="2.25pt">
              <v:stroke dashstyle="dash"/>
            </v:shape>
            <v:shape id="Поле 265" o:spid="_x0000_s1189" type="#_x0000_t202" style="position:absolute;left:7572;top:9091;width:1659;height: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04pM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awO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dOKTEAAAA3AAAAA8AAAAAAAAAAAAAAAAAmAIAAGRycy9k&#10;b3ducmV2LnhtbFBLBQYAAAAABAAEAPUAAACJAwAAAAA=&#10;" filled="f" stroked="f">
              <v:textbox style="mso-next-textbox:#Поле 265">
                <w:txbxContent>
                  <w:p w:rsidR="00313E5C" w:rsidRPr="009417F8" w:rsidRDefault="00313E5C" w:rsidP="00313E5C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</w:rPr>
                      <w:t>Генератор сигналов</w:t>
                    </w:r>
                  </w:p>
                </w:txbxContent>
              </v:textbox>
            </v:shape>
            <v:rect id="Прямоугольник 281" o:spid="_x0000_s1130" style="position:absolute;left:3645;top:1704;width:434;height: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W4L8UA&#10;AADcAAAADwAAAGRycy9kb3ducmV2LnhtbESPQWvCQBSE7wX/w/KE3uomKRRNXUWUSD3G5NLba/Y1&#10;SZt9G7KrSf313ULB4zAz3zDr7WQ6caXBtZYVxIsIBHFldcu1grLInpYgnEfW2FkmBT/kYLuZPawx&#10;1XbknK5nX4sAYZeigsb7PpXSVQ0ZdAvbEwfv0w4GfZBDLfWAY4CbTiZR9CINthwWGuxp31D1fb4Y&#10;BR9tUuItL46RWWXP/jQVX5f3g1KP82n3CsLT5O/h//abVpAsY/g7E46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FbgvxQAAANwAAAAPAAAAAAAAAAAAAAAAAJgCAABkcnMv&#10;ZG93bnJldi54bWxQSwUGAAAAAAQABAD1AAAAigMAAAAA&#10;"/>
            <v:shape id="Прямая со стрелкой 285" o:spid="_x0000_s1128" type="#_x0000_t32" style="position:absolute;left:3829;top:1235;width:1;height:40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ZFxscAAADcAAAADwAAAGRycy9kb3ducmV2LnhtbESPQWvCQBSE7wX/w/IEb3WjoKSpq4io&#10;VFqE2lbx9sw+k2D2bchuTdpf3y0IHoeZ+YaZzFpTiivVrrCsYNCPQBCnVhecKfj8WD3GIJxH1lha&#10;JgU/5GA27TxMMNG24Xe67nwmAoRdggpy76tESpfmZND1bUUcvLOtDfog60zqGpsAN6UcRtFYGiw4&#10;LORY0SKn9LL7NgrWr8fNOv51p9Wem6e3w9eyumyXSvW67fwZhKfW38O39otWMIxH8H8mHAE5/Q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ZkXGxwAAANwAAAAPAAAAAAAA&#10;AAAAAAAAAKECAABkcnMvZG93bnJldi54bWxQSwUGAAAAAAQABAD5AAAAlQMAAAAA&#10;" strokecolor="#00b050" strokeweight="2.25pt">
              <v:stroke dashstyle="dash"/>
            </v:shape>
            <v:shape id="Рисунок 6" o:spid="_x0000_s1131" type="#_x0000_t75" style="position:absolute;left:4298;top:8250;width:2645;height:19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BEHzEAAAA2gAAAA8AAABkcnMvZG93bnJldi54bWxEj09rwkAUxO8Fv8PyBG/Nxh6kRFeJgmCh&#10;UhoD7fGZfSbB7NuQ3ebPt3cLhR6HmfkNs9mNphE9da62rGAZxSCIC6trLhXkl+PzKwjnkTU2lknB&#10;RA5229nTBhNtB/6kPvOlCBB2CSqovG8TKV1RkUEX2ZY4eDfbGfRBdqXUHQ4Bbhr5EscrabDmsFBh&#10;S4eKinv2YxSc92/td/aRTpev6ZQfrdbp9f2s1GI+pmsQnkb/H/5rn7SCFfxeCTdAbh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aBEHzEAAAA2gAAAA8AAAAAAAAAAAAAAAAA&#10;nwIAAGRycy9kb3ducmV2LnhtbFBLBQYAAAAABAAEAPcAAACQAwAAAAA=&#10;">
              <v:imagedata r:id="rId8" o:title="" grayscale="t" bilevel="t"/>
              <v:path arrowok="t"/>
            </v:shape>
            <v:group id="Группа 251" o:spid="_x0000_s1132" style="position:absolute;left:11900;top:1737;width:2356;height:5680" coordorigin="10833,1696" coordsize="1675,3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5xp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8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HnGmxgAAANwA&#10;AAAPAAAAAAAAAAAAAAAAAKoCAABkcnMvZG93bnJldi54bWxQSwUGAAAAAAQABAD6AAAAnQMAAAAA&#10;">
              <v:shape id="AutoShape 236" o:spid="_x0000_s1133" type="#_x0000_t32" style="position:absolute;left:11152;top:3650;width:1121;height:122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F3JcQAAADcAAAADwAAAGRycy9kb3ducmV2LnhtbESPQWvCQBSE70L/w/IKvUjdJKBI6iql&#10;UBAPgpqDx8fuaxKafZvurjH9964geBxm5htmtRltJwbyoXWsIJ9lIIi1My3XCqrT9/sSRIjIBjvH&#10;pOCfAmzWL5MVlsZd+UDDMdYiQTiUqKCJsS+lDLohi2HmeuLk/ThvMSbpa2k8XhPcdrLIsoW02HJa&#10;aLCnr4b07/FiFbS7al8N07/o9XKXn30eTudOK/X2On5+gIg0xmf40d4aBcW8gPuZdATk+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gXclxAAAANwAAAAPAAAAAAAAAAAA&#10;AAAAAKECAABkcnMvZG93bnJldi54bWxQSwUGAAAAAAQABAD5AAAAkgMAAAAA&#10;"/>
              <v:shape id="AutoShape 237" o:spid="_x0000_s1134" type="#_x0000_t32" style="position:absolute;left:11152;top:3767;width:988;height:100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yfQcQAAADcAAAADwAAAGRycy9kb3ducmV2LnhtbESPQYvCMBSE78L+h/AWvIimqyhLNUpR&#10;BBFE7QpeH82z7dq8lCZq999vBMHjMDPfMLNFaypxp8aVlhV8DSIQxJnVJecKTj/r/jcI55E1VpZJ&#10;wR85WMw/OjOMtX3wke6pz0WAsItRQeF9HUvpsoIMuoGtiYN3sY1BH2STS93gI8BNJYdRNJEGSw4L&#10;Bda0LCi7pjejwO962/Hvcb9PUuZVctier8nyrFT3s02mIDy1/h1+tTdawXA8gueZcATk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/J9BxAAAANwAAAAPAAAAAAAAAAAA&#10;AAAAAKECAABkcnMvZG93bnJldi54bWxQSwUGAAAAAAQABAD5AAAAkgMAAAAA&#10;"/>
              <v:rect id="Rectangle 238" o:spid="_x0000_s1135" style="position:absolute;left:10833;top:3483;width:1675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I38MUA&#10;AADcAAAADwAAAGRycy9kb3ducmV2LnhtbESPzW7CMBCE70h9B2sr9QYO6Y9KiIMQFRU9QnLhtsTb&#10;JCVeR7GBlKfHSJV6HM3MN5p0MZhWnKl3jWUF00kEgri0uuFKQZGvx+8gnEfW2FomBb/kYJE9jFJM&#10;tL3wls47X4kAYZeggtr7LpHSlTUZdBPbEQfv2/YGfZB9JXWPlwA3rYyj6E0abDgs1NjRqqbyuDsZ&#10;BYcmLvC6zT8jM1s/+68h/zntP5R6ehyWcxCeBv8f/mtvtIL49QX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AjfwxQAAANwAAAAPAAAAAAAAAAAAAAAAAJgCAABkcnMv&#10;ZG93bnJldi54bWxQSwUGAAAAAAQABAD1AAAAigMAAAAA&#10;"/>
              <v:rect id="Rectangle 239" o:spid="_x0000_s1136" style="position:absolute;left:10833;top:4772;width:1675;height: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6Sa8UA&#10;AADcAAAADwAAAGRycy9kb3ducmV2LnhtbESPQWvCQBSE74X+h+UVeqsbUyJtmlXEYtGjxktvr9nX&#10;JDX7NmTXJPrrXUHocZiZb5hsMZpG9NS52rKC6SQCQVxYXXOp4JCvX95AOI+ssbFMCs7kYDF/fMgw&#10;1XbgHfV7X4oAYZeigsr7NpXSFRUZdBPbEgfv13YGfZBdKXWHQ4CbRsZRNJMGaw4LFba0qqg47k9G&#10;wU8dH/Cyy78i875+9dsx/zt9fyr1/DQuP0B4Gv1/+N7eaAVxksD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TpJrxQAAANwAAAAPAAAAAAAAAAAAAAAAAJgCAABkcnMv&#10;ZG93bnJldi54bWxQSwUGAAAAAAQABAD1AAAAigMAAAAA&#10;"/>
              <v:rect id="Rectangle 240" o:spid="_x0000_s1137" style="position:absolute;left:10933;top:1696;width:184;height:13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wMHMUA&#10;AADcAAAADwAAAGRycy9kb3ducmV2LnhtbESPQWvCQBSE74X+h+UVeqsbI0obXaVUUuzRxEtvz+wz&#10;iWbfhuyaRH99t1DocZiZb5jVZjSN6KlztWUF00kEgriwuuZSwSFPX15BOI+ssbFMCm7kYLN+fFhh&#10;ou3Ae+ozX4oAYZeggsr7NpHSFRUZdBPbEgfvZDuDPsiulLrDIcBNI+MoWkiDNYeFClv6qKi4ZFej&#10;4FjHB7zv88/IvKUz/zXm5+v3Vqnnp/F9CcLT6P/Df+2dVhDPF/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nAwcxQAAANwAAAAPAAAAAAAAAAAAAAAAAJgCAABkcnMv&#10;ZG93bnJldi54bWxQSwUGAAAAAAQABAD1AAAAigMAAAAA&#10;"/>
              <v:oval id="Oval 241" o:spid="_x0000_s1138" style="position:absolute;left:10882;top:4888;width:42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6/+8QA&#10;AADcAAAADwAAAGRycy9kb3ducmV2LnhtbESPQWvCQBSE74X+h+UVvNWNhtiSuooogj300FTvj+wz&#10;CWbfhuwzxn/vFgo9DjPzDbNcj65VA/Wh8WxgNk1AEZfeNlwZOP7sX99BBUG22HomA3cKsF49Py0x&#10;t/7G3zQUUqkI4ZCjgVqky7UOZU0Ow9R3xNE7+96hRNlX2vZ4i3DX6nmSLLTDhuNCjR1tayovxdUZ&#10;2FWbYjHoVLL0vDtIdjl9faYzYyYv4+YDlNAo/+G/9sEamGdv8HsmHgG9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ev/vEAAAA3AAAAA8AAAAAAAAAAAAAAAAAmAIAAGRycy9k&#10;b3ducmV2LnhtbFBLBQYAAAAABAAEAPUAAACJAwAAAAA=&#10;"/>
              <v:oval id="Oval 242" o:spid="_x0000_s1139" style="position:absolute;left:11920;top:4888;width:42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EricAA&#10;AADcAAAADwAAAGRycy9kb3ducmV2LnhtbERPTWvCQBC9F/wPywje6kZDRKKriFLQQw9N633Ijkkw&#10;Oxuy0xj/vXso9Ph439v96Fo1UB8azwYW8wQUceltw5WBn++P9zWoIMgWW89k4EkB9rvJ2xZz6x/8&#10;RUMhlYohHHI0UIt0udahrMlhmPuOOHI33zuUCPtK2x4fMdy1epkkK+2w4dhQY0fHmsp78esMnKpD&#10;sRp0Kll6O50lu18/L+nCmNl0PGxACY3yL/5zn62BZRbXxjPxCOjd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0EricAAAADcAAAADwAAAAAAAAAAAAAAAACYAgAAZHJzL2Rvd25y&#10;ZXYueG1sUEsFBgAAAAAEAAQA9QAAAIUDAAAAAA==&#10;"/>
              <v:rect id="Rectangle 243" o:spid="_x0000_s1140" style="position:absolute;left:11117;top:2173;width:704;height:1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OYbsQA&#10;AADcAAAADwAAAGRycy9kb3ducmV2LnhtbESPQYvCMBSE74L/IbyFvWm6XVy0GkUURY9aL96ezbPt&#10;bvNSmqjVX2+EBY/DzHzDTGatqcSVGldaVvDVj0AQZ1aXnCs4pKveEITzyBory6TgTg5m025ngom2&#10;N97Rde9zESDsElRQeF8nUrqsIIOub2vi4J1tY9AH2eRSN3gLcFPJOIp+pMGSw0KBNS0Kyv72F6Pg&#10;VMYHfOzSdWRGq2+/bdPfy3Gp1OdHOx+D8NT6d/i/vdEK4sEIXmfCEZDT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DmG7EAAAA3AAAAA8AAAAAAAAAAAAAAAAAmAIAAGRycy9k&#10;b3ducmV2LnhtbFBLBQYAAAAABAAEAPUAAACJAwAAAAA=&#10;"/>
              <v:oval id="Oval 244" o:spid="_x0000_s1141" style="position:absolute;left:11117;top:2173;width:704;height: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vtMsAA&#10;AADcAAAADwAAAGRycy9kb3ducmV2LnhtbERPTWvCQBC9C/6HZQq96UaDoaSuIkrBHjwY7X3Ijkkw&#10;Oxuy05j+++5B8Ph43+vt6Fo1UB8azwYW8wQUceltw5WB6+Vr9gEqCLLF1jMZ+KMA2810ssbc+gef&#10;aSikUjGEQ44GapEu1zqUNTkMc98RR+7me4cSYV9p2+MjhrtWL5Mk0w4bjg01drSvqbwXv87AodoV&#10;2aBTWaW3w1FW95/Td7ow5v1t3H2CEhrlJX66j9bAMovz45l4BPTm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1vtMsAAAADcAAAADwAAAAAAAAAAAAAAAACYAgAAZHJzL2Rvd25y&#10;ZXYueG1sUEsFBgAAAAAEAAQA9QAAAIUDAAAAAA==&#10;"/>
            </v:group>
            <v:rect id="Прямоугольник 299" o:spid="_x0000_s1142" style="position:absolute;left:3008;top:515;width:1702;height:7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oi9MUA&#10;AADcAAAADwAAAGRycy9kb3ducmV2LnhtbESPT2vCQBTE70K/w/IKvemmEaSJrlJalHqM8dLba/aZ&#10;pM2+DdnNn/bTu0LB4zAzv2E2u8k0YqDO1ZYVPC8iEMSF1TWXCs75fv4CwnlkjY1lUvBLDnbbh9kG&#10;U21Hzmg4+VIECLsUFVTet6mUrqjIoFvYljh4F9sZ9EF2pdQdjgFuGhlH0UoarDksVNjSW0XFz6k3&#10;Cr7q+Ix/WX6ITLJf+uOUf/ef70o9PU6vaxCeJn8P/7c/tII4SeB2JhwBu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uiL0xQAAANwAAAAPAAAAAAAAAAAAAAAAAJgCAABkcnMv&#10;ZG93bnJldi54bWxQSwUGAAAAAAQABAD1AAAAigMAAAAA&#10;">
              <v:textbox style="mso-next-textbox:#Прямоугольник 299">
                <w:txbxContent>
                  <w:p w:rsidR="00313E5C" w:rsidRPr="009417F8" w:rsidRDefault="00313E5C" w:rsidP="00313E5C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9417F8">
                      <w:rPr>
                        <w:rFonts w:ascii="Times New Roman" w:hAnsi="Times New Roman" w:cs="Times New Roman"/>
                        <w:sz w:val="24"/>
                      </w:rPr>
                      <w:t>Гетеродин</w:t>
                    </w:r>
                  </w:p>
                </w:txbxContent>
              </v:textbox>
            </v:rect>
            <v:rect id="Прямоугольник 249" o:spid="_x0000_s1143" alt="3д плата контроля концевиков" style="position:absolute;left:2389;top:6509;width:1674;height:1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OvhcQA&#10;AADcAAAADwAAAGRycy9kb3ducmV2LnhtbESPQWvCQBSE7wX/w/IEb3VjkFCjq4gg1IslUUqPz+wz&#10;mzb7NmS3Gv99t1DocZiZb5jVZrCtuFHvG8cKZtMEBHHldMO1gvNp//wCwgdkja1jUvAgD5v16GmF&#10;uXZ3LuhWhlpECPscFZgQulxKXxmy6KeuI47e1fUWQ5R9LXWP9wi3rUyTJJMWG44LBjvaGaq+ym8b&#10;KWXx+Hx/u2TZ5VAOH9mxSKkySk3Gw3YJItAQ/sN/7VetIJ0v4PdMPAJ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Tr4XEAAAA3AAAAA8AAAAAAAAAAAAAAAAAmAIAAGRycy9k&#10;b3ducmV2LnhtbFBLBQYAAAAABAAEAPUAAACJAwAAAAA=&#10;">
              <v:fill r:id="rId9" o:title="3д плата контроля концевиков" recolor="t" rotate="t" type="frame"/>
            </v:rect>
            <v:shape id="Прямая со стрелкой 244" o:spid="_x0000_s1146" type="#_x0000_t32" style="position:absolute;left:12419;top:2993;width:2718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GOIcUAAADcAAAADwAAAGRycy9kb3ducmV2LnhtbESPT2vCQBTE7wW/w/IEb3WjhFJSVxFR&#10;WrCH1BTE2yP7TILZtyG7+fftu4VCj8PM/IbZ7EZTi55aV1lWsFpGIIhzqysuFHxnp+dXEM4ja6wt&#10;k4KJHOy2s6cNJtoO/EX9xRciQNglqKD0vkmkdHlJBt3SNsTBu9vWoA+yLaRucQhwU8t1FL1IgxWH&#10;hRIbOpSUPy6dUZB+RtfTrcBzPzSH63vaZf44ZUot5uP+DYSn0f+H/9ofWsE6juH3TDgCcv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jGOIcUAAADcAAAADwAAAAAAAAAA&#10;AAAAAAChAgAAZHJzL2Rvd25yZXYueG1sUEsFBgAAAAAEAAQA+QAAAJMDAAAAAA==&#10;" strokecolor="red" strokeweight="2.25pt">
              <v:stroke dashstyle="dash"/>
            </v:shape>
            <v:shape id="Прямая со стрелкой 245" o:spid="_x0000_s1148" type="#_x0000_t32" style="position:absolute;left:15131;top:2993;width:1;height:456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Ia6cQAAADcAAAADwAAAGRycy9kb3ducmV2LnhtbESPQWvCQBSE7wX/w/IEb81GaaVEVxFR&#10;6MFDGwt6fGRfksXs25BdTfTXdwsFj8PMfMMs14NtxI06bxwrmCYpCOLCacOVgp/j/vUDhA/IGhvH&#10;pOBOHtar0csSM+16/qZbHioRIewzVFCH0GZS+qImiz5xLXH0StdZDFF2ldQd9hFuGzlL07m0aDgu&#10;1NjStqbikl+tgnN5qg7lIzfB7Uga1P10P3wpNRkPmwWIQEN4hv/bn1rB7O0d/s7EIy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MhrpxAAAANwAAAAPAAAAAAAAAAAA&#10;AAAAAKECAABkcnMvZG93bnJldi54bWxQSwUGAAAAAAQABAD5AAAAkgMAAAAA&#10;" strokecolor="red" strokeweight="2.25pt">
              <v:stroke dashstyle="dash"/>
            </v:shape>
            <v:group id="Группа 286" o:spid="_x0000_s1151" style="position:absolute;left:5721;top:381;width:4345;height:7052" coordorigin="4418,593" coordsize="4345,79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ZfFlcQAAADcAAAADwAAAGRycy9kb3ducmV2LnhtbESPT4vCMBTE78J+h/AW&#10;vGlaZUW6RhFR8SCCf0D29miebbF5KU1s67c3C4LHYWZ+w8wWnSlFQ7UrLCuIhxEI4tTqgjMFl/Nm&#10;MAXhPLLG0jIpeJKDxfyrN8NE25aP1Jx8JgKEXYIKcu+rREqX5mTQDW1FHLybrQ36IOtM6hrbADel&#10;HEXRRBosOCzkWNEqp/R+ehgF2xbb5TheN/v7bfX8O/8crvuYlOp/d8tfEJ46/wm/2zutYDSdwP+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ZfFlcQAAADcAAAA&#10;DwAAAAAAAAAAAAAAAACqAgAAZHJzL2Rvd25yZXYueG1sUEsFBgAAAAAEAAQA+gAAAJsDAAAAAA==&#10;">
              <v:rect id="Rectangle 254" o:spid="_x0000_s1152" style="position:absolute;left:6885;top:1089;width:506;height: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xIk8QA&#10;AADcAAAADwAAAGRycy9kb3ducmV2LnhtbESPT4vCMBTE7wv7HcJb8Lam9rBKNUpx18Wr9Q94ezTP&#10;tti8lCTa+u2NsLDHYWZ+wyxWg2nFnZxvLCuYjBMQxKXVDVcKDvvN5wyED8gaW8uk4EEeVsv3twVm&#10;2va8o3sRKhEh7DNUUIfQZVL6siaDfmw74uhdrDMYonSV1A77CDetTJPkSxpsOC7U2NG6pvJa3IyC&#10;vPPb6e7HHc7fv25/cqfW3jZHpUYfQz4HEWgI/+G/9lYrSGdT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8SJPEAAAA3AAAAA8AAAAAAAAAAAAAAAAAmAIAAGRycy9k&#10;b3ducmV2LnhtbFBLBQYAAAAABAAEAPUAAACJAwAAAAA=&#10;" fillcolor="#8db3e2 [1311]">
                <v:fill color2="#8db3e2 [1311]" angle="90" focus="100%" type="gradient"/>
              </v:rect>
              <v:group id="Group 255" o:spid="_x0000_s1153" style="position:absolute;left:7747;top:3260;width:1016;height:846" coordorigin="6994,2173" coordsize="1016,8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T0f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NE9HzCAAAA3AAAAA8A&#10;AAAAAAAAAAAAAAAAqgIAAGRycy9kb3ducmV2LnhtbFBLBQYAAAAABAAEAPoAAACZAw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Равнобедренный треугольник 4" o:spid="_x0000_s1154" type="#_x0000_t5" style="position:absolute;left:7334;top:2342;width:746;height:60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ayo8YA&#10;AADcAAAADwAAAGRycy9kb3ducmV2LnhtbESP0WrCQBRE3wv+w3KFvgTd1IdiUldRsVQoVBL9gEv2&#10;mg3N3g3ZbUz79d1CwcdhZs4wq81oWzFQ7xvHCp7mKQjiyumGawWX8+tsCcIHZI2tY1LwTR4268nD&#10;CnPtblzQUIZaRAj7HBWYELpcSl8ZsujnriOO3tX1FkOUfS11j7cIt61cpOmztNhwXDDY0d5Q9Vl+&#10;WQXvh8NPcnw7DXtTZLuk+ZDEeFXqcTpuX0AEGsM9/N8+agWLZQZ/Z+IR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fayo8YAAADcAAAADwAAAAAAAAAAAAAAAACYAgAAZHJz&#10;L2Rvd25yZXYueG1sUEsFBgAAAAAEAAQA9QAAAIsDAAAAAA==&#10;" fillcolor="white [3201]" strokecolor="black [3200]" strokeweight="2pt"/>
                <v:rect id="Прямоугольник 5" o:spid="_x0000_s1155" style="position:absolute;left:6994;top:2173;width:409;height:8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sGesAA&#10;AADcAAAADwAAAGRycy9kb3ducmV2LnhtbERPTYvCMBC9C/6HMII3TfUgWo0iBXFxT1Y9eBuasS02&#10;k9Jka7u/3hwEj4/3vdl1phItNa60rGA2jUAQZ1aXnCu4Xg6TJQjnkTVWlklBTw522+Fgg7G2Lz5T&#10;m/pchBB2MSoovK9jKV1WkEE3tTVx4B62MegDbHKpG3yFcFPJeRQtpMGSQ0OBNSUFZc/0zyj47aVv&#10;r7fF6r9Nyl6n9+R4okSp8ajbr0F46vxX/HH/aAXzVZgfzoQjIL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WsGesAAAADcAAAADwAAAAAAAAAAAAAAAACYAgAAZHJzL2Rvd25y&#10;ZXYueG1sUEsFBgAAAAAEAAQA9QAAAIUDAAAAAA==&#10;" fillcolor="white [3201]" strokecolor="black [3200]" strokeweight="2pt"/>
              </v:group>
              <v:rect id="Rectangle 258" o:spid="_x0000_s1156" style="position:absolute;left:7391;top:1089;width:356;height:6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DjocQA&#10;AADcAAAADwAAAGRycy9kb3ducmV2LnhtbESPT2vCQBTE7wW/w/KE3upGD22NriK2kVzjP/D2yD6T&#10;YPZt2F1N/PbdQqHHYWZ+wyzXg2nFg5xvLCuYThIQxKXVDVcKjofs7ROED8gaW8uk4Eke1qvRyxJT&#10;bXsu6LEPlYgQ9ikqqEPoUil9WZNBP7EdcfSu1hkMUbpKaod9hJtWzpLkXRpsOC7U2NG2pvK2vxsF&#10;m87nH8W3O16+du5wdufW3rOTUq/jYbMAEWgI/+G/dq4VzOZT+D0Tj4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A46HEAAAA3AAAAA8AAAAAAAAAAAAAAAAAmAIAAGRycy9k&#10;b3ducmV2LnhtbFBLBQYAAAAABAAEAPUAAACJAwAAAAA=&#10;" fillcolor="#8db3e2 [1311]">
                <v:fill color2="#8db3e2 [1311]" angle="90" focus="100%" type="gradient"/>
              </v:rect>
              <v:rect id="Rectangle 259" o:spid="_x0000_s1157" style="position:absolute;left:6885;top:7242;width:506;height: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J91sQA&#10;AADcAAAADwAAAGRycy9kb3ducmV2LnhtbESPQWvCQBSE74X+h+UVvNVNc7A1dZVQteSqUaG3R/aZ&#10;BLNvw+7GpP++Wyj0OMzMN8xqM5lO3Mn51rKCl3kCgriyuuVawancP7+B8AFZY2eZFHyTh8368WGF&#10;mbYjH+h+DLWIEPYZKmhC6DMpfdWQQT+3PXH0rtYZDFG6WmqHY4SbTqZJspAGW44LDfb00VB1Ow5G&#10;Qd774vWwc6ev7acrL+7S2WF/Vmr2NOXvIAJN4T/81y60gnSZwu+ZeAT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SfdbEAAAA3AAAAA8AAAAAAAAAAAAAAAAAmAIAAGRycy9k&#10;b3ducmV2LnhtbFBLBQYAAAAABAAEAPUAAACJAwAAAAA=&#10;" fillcolor="#8db3e2 [1311]">
                <v:fill color2="#8db3e2 [1311]" angle="90" focus="100%" type="gradient"/>
              </v:rect>
              <v:rect id="Rectangle 260" o:spid="_x0000_s1158" style="position:absolute;left:4418;top:593;width:1646;height:1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IVHsUA&#10;AADcAAAADwAAAGRycy9kb3ducmV2LnhtbESPQWvCQBSE7wX/w/IKvTWbJiA1ukqxWOpRk0tvz+wz&#10;ic2+DdnVRH+9KxR6HGbmG2axGk0rLtS7xrKCtygGQVxa3XCloMg3r+8gnEfW2FomBVdysFpOnhaY&#10;aTvwji57X4kAYZehgtr7LpPSlTUZdJHtiIN3tL1BH2RfSd3jEOCmlUkcT6XBhsNCjR2tayp/92ej&#10;4NAkBd52+VdsZpvUb8f8dP75VOrlefyYg/A0+v/wX/tbK0hmKTzOhCM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UhUexQAAANwAAAAPAAAAAAAAAAAAAAAAAJgCAABkcnMv&#10;ZG93bnJldi54bWxQSwUGAAAAAAQABAD1AAAAigMAAAAA&#10;">
                <v:textbox style="mso-next-textbox:#Rectangle 260">
                  <w:txbxContent>
                    <w:p w:rsidR="00313E5C" w:rsidRPr="009417F8" w:rsidRDefault="00313E5C" w:rsidP="00313E5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417F8">
                        <w:rPr>
                          <w:rFonts w:ascii="Times New Roman" w:hAnsi="Times New Roman" w:cs="Times New Roman"/>
                          <w:sz w:val="24"/>
                        </w:rPr>
                        <w:t>Драйвер управления шаговыми двигателями</w:t>
                      </w:r>
                    </w:p>
                  </w:txbxContent>
                </v:textbox>
              </v:rect>
              <v:rect id="Rectangle 261" o:spid="_x0000_s1159" style="position:absolute;left:5256;top:8178;width:2397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Hfx8MA&#10;AADcAAAADwAAAGRycy9kb3ducmV2LnhtbESPQWvCQBSE74L/YXlCb+ZFKdKmrlIK0h56MYrnR/aZ&#10;Tc2+jdltTP+9Wyj0OMzMN8x6O7pWDdyHxouGRZaDYqm8aaTWcDzs5k+gQiQx1HphDT8cYLuZTtZU&#10;GH+TPQ9lrFWCSChIg42xKxBDZdlRyHzHkryz7x3FJPsaTU+3BHctLvN8hY4aSQuWOn6zXF3Kb6fB&#10;fCJeTnaH53ocbHX4kuuqfNf6YTa+voCKPMb/8F/7w2hYPj/C75l0BHB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Hfx8MAAADcAAAADwAAAAAAAAAAAAAAAACYAgAAZHJzL2Rv&#10;d25yZXYueG1sUEsFBgAAAAAEAAQA9QAAAIgDAAAAAA==&#10;" fillcolor="#00b0f0"/>
              <v:rect id="Rectangle 262" o:spid="_x0000_s1160" style="position:absolute;left:6064;top:593;width:467;height:7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16XMMA&#10;AADcAAAADwAAAGRycy9kb3ducmV2LnhtbESPQWvCQBSE74L/YXlCb+ZFodKmrlIK0h56MYrnR/aZ&#10;Tc2+jdltTP+9Wyj0OMzMN8x6O7pWDdyHxouGRZaDYqm8aaTWcDzs5k+gQiQx1HphDT8cYLuZTtZU&#10;GH+TPQ9lrFWCSChIg42xKxBDZdlRyHzHkryz7x3FJPsaTU+3BHctLvN8hY4aSQuWOn6zXF3Kb6fB&#10;fCJeTnaH53ocbHX4kuuqfNf6YTa+voCKPMb/8F/7w2hYPj/C75l0BHB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16XMMAAADcAAAADwAAAAAAAAAAAAAAAACYAgAAZHJzL2Rv&#10;d25yZXYueG1sUEsFBgAAAAAEAAQA9QAAAIgDAAAAAA==&#10;" fillcolor="#00b0f0"/>
              <v:rect id="Rectangle 263" o:spid="_x0000_s1161" style="position:absolute;left:6531;top:6939;width:354;height:1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/kK8MA&#10;AADcAAAADwAAAGRycy9kb3ducmV2LnhtbESPQWvCQBSE7wX/w/KE3uqLHkIbXUUEqQcvjcXzI/vM&#10;RrNvY3Yb03/fLRR6HGbmG2a1GV2rBu5D40XDfJaBYqm8aaTW8Hnav7yCCpHEUOuFNXxzgM168rSi&#10;wviHfPBQxloliISCNNgYuwIxVJYdhZnvWJJ38b2jmGRfo+npkeCuxUWW5eiokbRgqeOd5epWfjkN&#10;5oh4O9s9XupxsNXpKve8fNf6eTpul6Aij/E//Nc+GA2Ltxx+z6Qjg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/kK8MAAADcAAAADwAAAAAAAAAAAAAAAACYAgAAZHJzL2Rv&#10;d25yZXYueG1sUEsFBgAAAAAEAAQA9QAAAIgDAAAAAA==&#10;" fillcolor="#00b0f0"/>
              <v:rect id="Rectangle 264" o:spid="_x0000_s1162" style="position:absolute;left:6531;top:861;width:354;height:10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NBsMMA&#10;AADcAAAADwAAAGRycy9kb3ducmV2LnhtbESPQWvCQBSE7wX/w/IEb/VFD7ZNXaUURA9eGsXzI/vM&#10;pmbfxuw2xn/vFgo9DjPzDbNcD65RPXeh9qJhNs1AsZTe1FJpOB42z6+gQiQx1HhhDXcOsF6NnpaU&#10;G3+TL+6LWKkEkZCTBhtjmyOG0rKjMPUtS/LOvnMUk+wqNB3dEtw1OM+yBTqqJS1YavnTcnkpfpwG&#10;s0e8nOwGz9XQ2/LwLddFsdV6Mh4+3kFFHuJ/+K+9Mxrmby/weyYdAV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NBsMMAAADcAAAADwAAAAAAAAAAAAAAAACYAgAAZHJzL2Rv&#10;d25yZXYueG1sUEsFBgAAAAAEAAQA9QAAAIgDAAAAAA==&#10;" fillcolor="#00b0f0"/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AutoShape 265" o:spid="_x0000_s1163" type="#_x0000_t6" style="position:absolute;left:5256;top:7452;width:808;height:726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9ClsIA&#10;AADcAAAADwAAAGRycy9kb3ducmV2LnhtbERPz2vCMBS+C/sfwht403QKblajyGDiYYdOh3h8NM82&#10;rHkJTbR1f705CB4/vt/LdW8bcaU2GMcK3sYZCOLSacOVgt/D1+gDRIjIGhvHpOBGAdarl8ESc+06&#10;/qHrPlYihXDIUUEdo8+lDGVNFsPYeeLEnV1rMSbYVlK32KVw28hJls2kRcOpoUZPnzWVf/uLVXDc&#10;vJ8qf+TCm6lp+v9tUdB3p9Twtd8sQETq41P8cO+0gsk8rU1n0hGQ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P0KWwgAAANwAAAAPAAAAAAAAAAAAAAAAAJgCAABkcnMvZG93&#10;bnJldi54bWxQSwUGAAAAAAQABAD1AAAAhwMAAAAA&#10;" fillcolor="#00b0f0"/>
            </v:group>
            <v:shape id="Прямая со стрелкой 239" o:spid="_x0000_s1165" type="#_x0000_t32" style="position:absolute;left:8701;top:6760;width:0;height:8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t9vcQAAADcAAAADwAAAGRycy9kb3ducmV2LnhtbESPQWvCQBSE74L/YXmCN91EodrUVUQR&#10;PFZbaY+P7DOJZt/G7Bqjv75bEDwOM/MNM1u0phQN1a6wrCAeRiCIU6sLzhR8f20GUxDOI2ssLZOC&#10;OzlYzLudGSba3nhHzd5nIkDYJagg975KpHRpTgbd0FbEwTva2qAPss6krvEW4KaUoyh6kwYLDgs5&#10;VrTKKT3vr0bBZLl++NPxM/qZpJdHEx9+44qsUv1eu/wA4an1r/CzvdUKRuN3+D8Tjo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W329xAAAANwAAAAPAAAAAAAAAAAA&#10;AAAAAKECAABkcnMvZG93bnJldi54bWxQSwUGAAAAAAQABAD5AAAAkgMAAAAA&#10;" strokecolor="#943634 [2405]" strokeweight="1.5pt">
              <v:stroke dashstyle="1 1" endcap="round"/>
            </v:shape>
            <v:shape id="Прямая со стрелкой 236" o:spid="_x0000_s1166" type="#_x0000_t32" style="position:absolute;left:8953;top:6760;width:0;height:9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Tpz8UAAADcAAAADwAAAGRycy9kb3ducmV2LnhtbESPQWvCQBSE70L/w/IKvekmFqJE1xBa&#10;Cj22VtHjI/tMotm3aXYb0/z6bkHwOMzMN8w6G0wjeupcbVlBPItAEBdW11wq2H29TZcgnEfW2Fgm&#10;Bb/kINs8TNaYanvlT+q3vhQBwi5FBZX3bSqlKyoy6Ga2JQ7eyXYGfZBdKXWH1wA3jZxHUSIN1hwW&#10;KmzppaLisv0xChb56+jPp4/osCi+xz7eH+OWrFJPj0O+AuFp8Pfwrf2uFcyfE/g/E46A3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MTpz8UAAADcAAAADwAAAAAAAAAA&#10;AAAAAAChAgAAZHJzL2Rvd25yZXYueG1sUEsFBgAAAAAEAAQA+QAAAJMDAAAAAA==&#10;" strokecolor="#943634 [2405]" strokeweight="1.5pt">
              <v:stroke dashstyle="1 1" endcap="round"/>
            </v:shape>
            <v:shape id="Прямая со стрелкой 237" o:spid="_x0000_s1167" type="#_x0000_t32" style="position:absolute;left:4080;top:7547;width:461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u3rMAAAADcAAAADwAAAGRycy9kb3ducmV2LnhtbESPzarCMBSE94LvEI5wdza1gko1igqC&#10;y3v92R+aY1ttTmoTbX37G0FwOczMN8xi1ZlKPKlxpWUFoygGQZxZXXKu4HTcDWcgnEfWWFkmBS9y&#10;sFr2ewtMtW35j54Hn4sAYZeigsL7OpXSZQUZdJGtiYN3sY1BH2STS91gG+CmkkkcT6TBksNCgTVt&#10;C8puh4dRcL3fLhvTnvkX5SvZUIz51E6U+hl06zkIT53/hj/tvVaQjKfwPhOOgFz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U7t6zAAAAA3AAAAA8AAAAAAAAAAAAAAAAA&#10;oQIAAGRycy9kb3ducmV2LnhtbFBLBQYAAAAABAAEAPkAAACOAwAAAAA=&#10;" strokecolor="#943634 [2405]" strokeweight="1.5pt">
              <v:stroke dashstyle="1 1" endcap="round"/>
            </v:shape>
            <v:shape id="Прямая со стрелкой 238" o:spid="_x0000_s1168" type="#_x0000_t32" style="position:absolute;left:4080;top:7664;width:4881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Qj3rsAAADcAAAADwAAAGRycy9kb3ducmV2LnhtbERPSwrCMBDdC94hjOBOUyuoVKOoILj0&#10;ux+asa02k9pEW29vFoLLx/svVq0pxZtqV1hWMBpGIIhTqwvOFFzOu8EMhPPIGkvLpOBDDlbLbmeB&#10;ibYNH+l98pkIIewSVJB7XyVSujQng25oK+LA3Wxt0AdYZ1LX2IRwU8o4iibSYMGhIceKtjmlj9PL&#10;KLg/H7eNaa58QPmJNxRhNrUTpfq9dj0H4an1f/HPvdcK4nFYG86EIyC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0pCPeuwAAANwAAAAPAAAAAAAAAAAAAAAAAKECAABk&#10;cnMvZG93bnJldi54bWxQSwUGAAAAAAQABAD5AAAAiQMAAAAA&#10;" strokecolor="#943634 [2405]" strokeweight="1.5pt">
              <v:stroke dashstyle="1 1" endcap="round"/>
            </v:shape>
            <v:shape id="Прямая со стрелкой 240" o:spid="_x0000_s1169" type="#_x0000_t32" style="position:absolute;left:4080;top:6894;width:233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3q08EAAADcAAAADwAAAGRycy9kb3ducmV2LnhtbERPy4rCMBTdC/5DuMLsNFVnRKtRHEEo&#10;wix8by/NtS02N6WJtf79ZCG4PJz3YtWaUjRUu8KyguEgAkGcWl1wpuB03PanIJxH1lhaJgUvcrBa&#10;djsLjLV98p6ag89ECGEXo4Lc+yqW0qU5GXQDWxEH7mZrgz7AOpO6xmcIN6UcRdFEGiw4NORY0San&#10;9H54GAU/58nMX7Lfy3XXuPHm71yMk+Sl1FevXc9BeGr9R/x2J1rB6DvMD2fCEZD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rerTwQAAANwAAAAPAAAAAAAAAAAAAAAA&#10;AKECAABkcnMvZG93bnJldi54bWxQSwUGAAAAAAQABAD5AAAAjwMAAAAA&#10;" strokecolor="#17365d [2415]" strokeweight="3pt"/>
            <v:shape id="Прямая со стрелкой 241" o:spid="_x0000_s1170" type="#_x0000_t32" style="position:absolute;left:4080;top:6626;width:19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FPSMQAAADcAAAADwAAAGRycy9kb3ducmV2LnhtbESPT4vCMBTE7wt+h/CEva2puopWo6iw&#10;UAQP69/ro3m2xealNNlav70RhD0OM/MbZr5sTSkaql1hWUG/F4EgTq0uOFNwPPx8TUA4j6yxtEwK&#10;HuRgueh8zDHW9s6/1Ox9JgKEXYwKcu+rWEqX5mTQ9WxFHLyrrQ36IOtM6hrvAW5KOYiisTRYcFjI&#10;saJNTult/2cUjE7jqT9n6/Nl27jhZncqhknyUOqz265mIDy1/j/8bidaweC7D68z4QjIx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4U9IxAAAANwAAAAPAAAAAAAAAAAA&#10;AAAAAKECAABkcnMvZG93bnJldi54bWxQSwUGAAAAAAQABAD5AAAAkgMAAAAA&#10;" strokecolor="#17365d [2415]" strokeweight="3pt"/>
            <v:shape id="Прямая со стрелкой 269" o:spid="_x0000_s1171" type="#_x0000_t32" style="position:absolute;left:6056;top:1871;width:1;height:47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IfLsUAAADcAAAADwAAAGRycy9kb3ducmV2LnhtbESPT4vCMBTE78J+h/AWvGm6imWtRtkV&#10;hCJ40PXP9dE827LNS2lird/eCILHYWZ+w8yXnalES40rLSv4GkYgiDOrS84VHP7Wg28QziNrrCyT&#10;gjs5WC4+enNMtL3xjtq9z0WAsEtQQeF9nUjpsoIMuqGtiYN3sY1BH2STS93gLcBNJUdRFEuDJYeF&#10;AmtaFZT9769GweQYT/0p/z2dN60br7bHcpymd6X6n93PDISnzr/Dr3aqFYziKTzPh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CIfLsUAAADcAAAADwAAAAAAAAAA&#10;AAAAAAChAgAAZHJzL2Rvd25yZXYueG1sUEsFBgAAAAAEAAQA+QAAAJMDAAAAAA==&#10;" strokecolor="#17365d [2415]" strokeweight="3pt"/>
            <v:shape id="Прямая со стрелкой 270" o:spid="_x0000_s1172" type="#_x0000_t32" style="position:absolute;left:6424;top:1871;width:1;height:50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EgbsEAAADcAAAADwAAAGRycy9kb3ducmV2LnhtbERPy4rCMBTdC/5DuMLsxlRlfFSjOIJQ&#10;hFn43l6aa1tsbkoTa/37yUJweTjvxao1pWiodoVlBYN+BII4tbrgTMHpuP2egnAeWWNpmRS8yMFq&#10;2e0sMNb2yXtqDj4TIYRdjApy76tYSpfmZND1bUUcuJutDfoA60zqGp8h3JRyGEVjabDg0JBjRZuc&#10;0vvhYRT8nMczf8l+L9dd40abv3MxSpKXUl+9dj0H4an1H/HbnWgFw0mYH86EIyC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wSBuwQAAANwAAAAPAAAAAAAAAAAAAAAA&#10;AKECAABkcnMvZG93bnJldi54bWxQSwUGAAAAAAQABAD5AAAAjwMAAAAA&#10;" strokecolor="#17365d [2415]" strokeweight="3pt"/>
            <v:shape id="Прямая со стрелкой 263" o:spid="_x0000_s1173" type="#_x0000_t32" style="position:absolute;left:2673;top:7765;width:1;height:129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ApMsUAAADcAAAADwAAAGRycy9kb3ducmV2LnhtbESP3WrCQBSE74W+w3IKvdNNIwSNrlJa&#10;WmrBi/w8wCF78qPZsyG71dSn7xYKXg4z8w2z3U+mFxcaXWdZwfMiAkFcWd1xo6As3ucrEM4ja+wt&#10;k4IfcrDfPcy2mGp75YwuuW9EgLBLUUHr/ZBK6aqWDLqFHYiDV9vRoA9ybKQe8RrgppdxFCXSYMdh&#10;ocWBXluqzvm3UXCoi2xdfsjj15LWuTRx/Xa61Uo9PU4vGxCeJn8P/7c/tYI4WcLfmXAE5O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VApMsUAAADcAAAADwAAAAAAAAAA&#10;AAAAAAChAgAAZHJzL2Rvd25yZXYueG1sUEsFBgAAAAAEAAQA+QAAAJMDAAAAAA==&#10;" strokecolor="#17365d [2415]" strokeweight="3pt"/>
            <v:shape id="Прямая со стрелкой 262" o:spid="_x0000_s1174" type="#_x0000_t32" style="position:absolute;left:2891;top:7748;width:1;height:129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yMqcUAAADcAAAADwAAAGRycy9kb3ducmV2LnhtbESP0WrCQBRE3wv+w3ILvjWbRpAmuopY&#10;Km2hD0Y/4JK9m0Szd0N21bRf3y0UfBxm5gyzXI+2E1cafOtYwXOSgiCunG65VnA8vD29gPABWWPn&#10;mBR8k4f1avKwxEK7G+/pWoZaRAj7AhU0IfSFlL5qyKJPXE8cPeMGiyHKoZZ6wFuE205maTqXFluO&#10;Cw32tG2oOpcXq+DDHPb5cSe/PmeUl9Jm5vX0Y5SaPo6bBYhAY7iH/9vvWkE2z+DvTDw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hyMqcUAAADcAAAADwAAAAAAAAAA&#10;AAAAAAChAgAAZHJzL2Rvd25yZXYueG1sUEsFBgAAAAAEAAQA+QAAAJMDAAAAAA==&#10;" strokecolor="#17365d [2415]" strokeweight="3pt"/>
            <v:rect id="Прямоугольник 276" o:spid="_x0000_s1175" style="position:absolute;left:2523;top:2742;width:767;height: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lQfMUA&#10;AADcAAAADwAAAGRycy9kb3ducmV2LnhtbESPQWvCQBSE74X+h+UVeqsbU4htmlXEYtGjxktvr9nX&#10;JDX7NmTXJPrrXUHocZiZb5hsMZpG9NS52rKC6SQCQVxYXXOp4JCvX95AOI+ssbFMCs7kYDF/fMgw&#10;1XbgHfV7X4oAYZeigsr7NpXSFRUZdBPbEgfv13YGfZBdKXWHQ4CbRsZRlEiDNYeFCltaVVQc9yej&#10;4KeOD3jZ5V+ReV+/+u2Y/52+P5V6fhqXHyA8jf4/fG9vtIJ4lsD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KVB8xQAAANwAAAAPAAAAAAAAAAAAAAAAAJgCAABkcnMv&#10;ZG93bnJldi54bWxQSwUGAAAAAAQABAD1AAAAigMAAAAA&#10;">
              <v:textbox style="mso-next-textbox:#Прямоугольник 276">
                <w:txbxContent>
                  <w:p w:rsidR="00313E5C" w:rsidRPr="009417F8" w:rsidRDefault="00313E5C" w:rsidP="00313E5C">
                    <w:pPr>
                      <w:jc w:val="center"/>
                      <w:rPr>
                        <w:rFonts w:ascii="Times New Roman" w:hAnsi="Times New Roman" w:cs="Times New Roman"/>
                        <w:sz w:val="44"/>
                      </w:rPr>
                    </w:pPr>
                    <w:r w:rsidRPr="009417F8">
                      <w:rPr>
                        <w:rFonts w:ascii="Times New Roman" w:hAnsi="Times New Roman" w:cs="Times New Roman"/>
                        <w:sz w:val="44"/>
                      </w:rPr>
                      <w:t>У</w:t>
                    </w:r>
                  </w:p>
                </w:txbxContent>
              </v:textbox>
            </v:rect>
            <v:rect id="Прямоугольник 274" o:spid="_x0000_s1176" style="position:absolute;left:4314;top:2826;width:897;height: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drkMUA&#10;AADcAAAADwAAAGRycy9kb3ducmV2LnhtbESPQWvCQBSE70L/w/IKvenGtLQ1ZiNisdijJhdvz+xr&#10;kpp9G7Krpv56Vyj0OMzMN0y6GEwrztS7xrKC6SQCQVxa3XCloMjX43cQziNrbC2Tgl9ysMgeRikm&#10;2l54S+edr0SAsEtQQe19l0jpypoMuontiIP3bXuDPsi+krrHS4CbVsZR9CoNNhwWauxoVVN53J2M&#10;gkMTF3jd5p+Rma2f/deQ/5z2H0o9PQ7LOQhPg/8P/7U3WkH89gL3M+EIy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t2uQxQAAANwAAAAPAAAAAAAAAAAAAAAAAJgCAABkcnMv&#10;ZG93bnJldi54bWxQSwUGAAAAAAQABAD1AAAAigMAAAAA&#10;">
              <v:textbox style="mso-next-textbox:#Прямоугольник 274">
                <w:txbxContent>
                  <w:p w:rsidR="00313E5C" w:rsidRPr="009417F8" w:rsidRDefault="00313E5C" w:rsidP="00313E5C">
                    <w:pPr>
                      <w:rPr>
                        <w:rFonts w:ascii="Times New Roman" w:hAnsi="Times New Roman" w:cs="Times New Roman"/>
                        <w:sz w:val="36"/>
                        <w:szCs w:val="24"/>
                      </w:rPr>
                    </w:pPr>
                    <w:r w:rsidRPr="009417F8">
                      <w:rPr>
                        <w:rFonts w:ascii="Times New Roman" w:hAnsi="Times New Roman" w:cs="Times New Roman"/>
                        <w:sz w:val="36"/>
                        <w:szCs w:val="24"/>
                      </w:rPr>
                      <w:t>См</w:t>
                    </w:r>
                  </w:p>
                </w:txbxContent>
              </v:textbox>
            </v:rect>
            <v:shape id="Прямая со стрелкой 242" o:spid="_x0000_s1177" type="#_x0000_t32" style="position:absolute;left:4699;top:5772;width:1;height:21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SzzsYAAADcAAAADwAAAGRycy9kb3ducmV2LnhtbESPQWuDQBSE74X+h+UVemvWSgjFuEoJ&#10;DQ20hzQGJLeH+6IS9624GzX/vhso9DjMzDdMms+mEyMNrrWs4HURgSCurG65VnAsti9vIJxH1thZ&#10;JgU3cpBnjw8pJtpO/EPjwdciQNglqKDxvk+kdFVDBt3C9sTBO9vBoA9yqKUecApw08k4ilbSYMth&#10;ocGeNg1Vl8PVKNh/R+X2VOPXOPWb8nN/LfzHrVDq+Wl+X4PwNPv/8F97pxXEyxjuZ8IRkN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KUs87GAAAA3AAAAA8AAAAAAAAA&#10;AAAAAAAAoQIAAGRycy9kb3ducmV2LnhtbFBLBQYAAAAABAAEAPkAAACUAwAAAAA=&#10;" strokecolor="red" strokeweight="2.25pt">
              <v:stroke dashstyle="dash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Соединительная линия уступом 278" o:spid="_x0000_s1178" type="#_x0000_t34" style="position:absolute;left:5218;top:3110;width:3480;height:1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ZTDsAAAADcAAAADwAAAGRycy9kb3ducmV2LnhtbERPy4rCMBTdD/gP4QruxlTFUatRVFCc&#10;jeLjAy7Ntak2N6WJWv/eLAZmeTjv2aKxpXhS7QvHCnrdBARx5nTBuYLLefM9BuEDssbSMSl4k4fF&#10;vPU1w1S7Fx/peQq5iCHsU1RgQqhSKX1myKLvuoo4cldXWwwR1rnUNb5iuC1lP0l+pMWCY4PBitaG&#10;svvpYRXchryduN/V/jAe3OyDt2ZJWaNUp90spyACNeFf/OfeaQX9UVwbz8QjIO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9GUw7AAAAA3AAAAA8AAAAAAAAAAAAAAAAA&#10;oQIAAGRycy9kb3ducmV2LnhtbFBLBQYAAAAABAAEAPkAAACOAwAAAAA=&#10;" adj="10797" strokecolor="red" strokeweight="2.25pt">
              <v:stroke dashstyle="dash"/>
            </v:shape>
            <v:shape id="Прямая со стрелкой 280" o:spid="_x0000_s1179" type="#_x0000_t32" style="position:absolute;left:4716;top:2106;width:0;height:6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HmXsUAAADcAAAADwAAAGRycy9kb3ducmV2LnhtbERPTWvCQBC9C/0PyxS86aYeSoyuIkVD&#10;xSJoa4u3MTsmwexsyK5J2l/fPRR6fLzv+bI3lWipcaVlBU/jCARxZnXJuYKP980oBuE8ssbKMin4&#10;JgfLxcNgjom2HR+oPfpchBB2CSoovK8TKV1WkEE3tjVx4K62MegDbHKpG+xCuKnkJIqepcGSQ0OB&#10;Nb0UlN2Od6Mg3Z23afzjLptP7qZvX6d1fduvlRo+9qsZCE+9/xf/uV+1gkkc5ocz4Qj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BHmXsUAAADcAAAADwAAAAAAAAAA&#10;AAAAAAChAgAAZHJzL2Rvd25yZXYueG1sUEsFBgAAAAAEAAQA+QAAAJMDAAAAAA==&#10;" strokecolor="#00b050" strokeweight="2.25pt">
              <v:stroke dashstyle="dash"/>
            </v:shape>
            <v:shape id="Прямая со стрелкой 246" o:spid="_x0000_s1180" type="#_x0000_t32" style="position:absolute;left:3845;top:5287;width:4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1hK8cAAADcAAAADwAAAGRycy9kb3ducmV2LnhtbESP3WrCQBSE7wXfYTlC73SjiNjoKiIq&#10;lkqh/pXenWZPk2D2bMhuTezTu4WCl8PMfMNM540pxJUql1tW0O9FIIgTq3NOFRwP6+4YhPPIGgvL&#10;pOBGDuazdmuKsbY1v9N171MRIOxiVJB5X8ZSuiQjg65nS+LgfdvKoA+ySqWusA5wU8hBFI2kwZzD&#10;QoYlLTNKLvsfo2Dz+vmyGf+6r/WZ6+fdx2lVXt5WSj11msUEhKfGP8L/7a1WMBiO4O9MOAJyd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rDWErxwAAANwAAAAPAAAAAAAA&#10;AAAAAAAAAKECAABkcnMvZG93bnJldi54bWxQSwUGAAAAAAQABAD5AAAAlQMAAAAA&#10;" strokecolor="#00b050" strokeweight="2.25pt">
              <v:stroke dashstyle="dash"/>
            </v:shape>
            <v:shape id="Прямая со стрелкой 282" o:spid="_x0000_s1181" type="#_x0000_t32" style="position:absolute;left:3929;top:2106;width:781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4/dsscAAADcAAAADwAAAGRycy9kb3ducmV2LnhtbESPQWvCQBSE7wX/w/KE3urGHEqauoqI&#10;itIiVNuKt2f2mQSzb0N2Nam/vlsQehxm5htmNOlMJa7UuNKyguEgAkGcWV1yruBzt3hKQDiPrLGy&#10;TAp+yMFk3HsYYaptyx903fpcBAi7FBUU3teplC4ryKAb2Jo4eCfbGPRBNrnUDbYBbioZR9GzNFhy&#10;WCiwpllB2Xl7MQqWb4f1Mrm54+Kb25f3/de8Pm/mSj32u+krCE+d/w/f2yutIE5i+DsTjoAc/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j92yxwAAANwAAAAPAAAAAAAA&#10;AAAAAAAAAKECAABkcnMvZG93bnJldi54bWxQSwUGAAAAAAQABAD5AAAAlQMAAAAA&#10;" strokecolor="#00b050" strokeweight="2.25pt">
              <v:stroke dashstyle="dash"/>
            </v:shape>
            <v:shape id="Прямая со стрелкой 247" o:spid="_x0000_s1182" type="#_x0000_t32" style="position:absolute;left:3276;top:5504;width:10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IF68UAAADcAAAADwAAAGRycy9kb3ducmV2LnhtbESPQWsCMRSE7wX/Q3iF3jTpVqqsRrFC&#10;qVI81Ap6fGxeN0uTl2WT6vbfN4LQ4zAz3zDzZe+dOFMXm8AaHkcKBHEVTMO1hsPn63AKIiZkgy4w&#10;afilCMvF4G6OpQkX/qDzPtUiQziWqMGm1JZSxsqSxzgKLXH2vkLnMWXZ1dJ0eMlw72Sh1LP02HBe&#10;sNjS2lL1vf/xGt6P28mLc8GsD0/qTZ1sqopmp/XDfb+agUjUp//wrb0xGorxBK5n8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iIF68UAAADcAAAADwAAAAAAAAAA&#10;AAAAAAChAgAAZHJzL2Rvd25yZXYueG1sUEsFBgAAAAAEAAQA+QAAAJMDAAAAAA==&#10;" strokecolor="#0070c0" strokeweight="2.25pt">
              <v:stroke dashstyle="dash"/>
            </v:shape>
            <v:shape id="Прямая со стрелкой 277" o:spid="_x0000_s1183" type="#_x0000_t32" style="position:absolute;left:3326;top:3160;width:99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7PVsUAAADcAAAADwAAAGRycy9kb3ducmV2LnhtbESPQWsCMRSE74X+h/AKvdXELbhlNYoK&#10;0krpoVaox8fmuVlMXpZNqtt/3whCj8PMfMPMFoN34kx9bANrGI8UCOI6mJYbDfuvzdMLiJiQDbrA&#10;pOGXIizm93czrEy48Cedd6kRGcKxQg02pa6SMtaWPMZR6Iizdwy9x5Rl30jT4yXDvZOFUhPpseW8&#10;YLGjtaX6tPvxGt6/t+XKuWDW+2f1qg421UX7ofXjw7Ccgkg0pP/wrf1mNBRlCdcz+QjI+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E7PVsUAAADcAAAADwAAAAAAAAAA&#10;AAAAAAChAgAAZHJzL2Rvd25yZXYueG1sUEsFBgAAAAAEAAQA+QAAAJMDAAAAAA==&#10;" strokecolor="#0070c0" strokeweight="2.25pt">
              <v:stroke dashstyle="dash"/>
            </v:shape>
            <v:shape id="Прямая со стрелкой 248" o:spid="_x0000_s1184" type="#_x0000_t32" style="position:absolute;left:2020;top:5304;width:503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2RmcIAAADcAAAADwAAAGRycy9kb3ducmV2LnhtbERPTWsCMRC9F/wPYYTeNHErVlajtEJp&#10;S/FQFfQ4bMbNYjJZNqmu/745FHp8vO/luvdOXKmLTWANk7ECQVwF03Ct4bB/G81BxIRs0AUmDXeK&#10;sF4NHpZYmnDjb7ruUi1yCMcSNdiU2lLKWFnyGMehJc7cOXQeU4ZdLU2HtxzunSyUmkmPDecGiy1t&#10;LFWX3Y/X8HX8fH51LpjN4Um9q5NNVdFstX4c9i8LEIn69C/+c38YDcU0r81n8hGQq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72RmcIAAADcAAAADwAAAAAAAAAAAAAA&#10;AAChAgAAZHJzL2Rvd25yZXYueG1sUEsFBgAAAAAEAAQA+QAAAJADAAAAAA==&#10;" strokecolor="#0070c0" strokeweight="2.25pt">
              <v:stroke dashstyle="dash"/>
            </v:shape>
            <v:shape id="Прямая со стрелкой 275" o:spid="_x0000_s1185" type="#_x0000_t32" style="position:absolute;left:1786;top:3077;width:7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D0usUAAADcAAAADwAAAGRycy9kb3ducmV2LnhtbESPQWsCMRSE7wX/Q3iF3jTpFqusRrFC&#10;qVI81Ap6fGxeN0uTl2WT6vbfN4LQ4zAz3zDzZe+dOFMXm8AaHkcKBHEVTMO1hsPn63AKIiZkgy4w&#10;afilCMvF4G6OpQkX/qDzPtUiQziWqMGm1JZSxsqSxzgKLXH2vkLnMWXZ1dJ0eMlw72Sh1LP02HBe&#10;sNjS2lL1vf/xGt6P28mLc8GsD0/qTZ1sqopmp/XDfb+agUjUp//wrb0xGorJGK5n8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9D0usUAAADcAAAADwAAAAAAAAAA&#10;AAAAAAChAgAAZHJzL2Rvd25yZXYueG1sUEsFBgAAAAAEAAQA+QAAAJMDAAAAAA==&#10;" strokecolor="#0070c0" strokeweight="2.25pt">
              <v:stroke dashstyle="dash"/>
            </v:shape>
            <v:shape id="Прямая со стрелкой 279" o:spid="_x0000_s1186" type="#_x0000_t32" style="position:absolute;left:1786;top:3077;width:1;height:58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3+v8UAAADcAAAADwAAAGRycy9kb3ducmV2LnhtbESPQWsCMRSE7wX/Q3hCbzXpCtpujaKC&#10;qBQPtUJ7fGxeN0uTl2WT6vrvTaHQ4zAz3zCzRe+dOFMXm8AaHkcKBHEVTMO1htP75uEJREzIBl1g&#10;0nClCIv54G6GpQkXfqPzMdUiQziWqMGm1JZSxsqSxzgKLXH2vkLnMWXZ1dJ0eMlw72Sh1ER6bDgv&#10;WGxpban6Pv54Da8f++nKuWDWp7Haqk+bqqI5aH0/7JcvIBL16T/8194ZDcX0GX7P5CMg5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p3+v8UAAADcAAAADwAAAAAAAAAA&#10;AAAAAAChAgAAZHJzL2Rvd25yZXYueG1sUEsFBgAAAAAEAAQA+QAAAJMDAAAAAA==&#10;" strokecolor="#0070c0" strokeweight="2.25pt">
              <v:stroke dashstyle="dash"/>
            </v:shape>
            <v:shape id="Прямая со стрелкой 264" o:spid="_x0000_s1187" type="#_x0000_t32" style="position:absolute;left:2020;top:5287;width:1;height:35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PDGcMAAADcAAAADwAAAGRycy9kb3ducmV2LnhtbESPQWvCQBSE70L/w/IK3uqmKlJSV6kt&#10;ile1vT+yzyQ2+zbdfca0v94VCh6HmfmGmS9716iOQqw9G3geZaCIC29rLg18HtZPL6CiIFtsPJOB&#10;X4qwXDwM5phbf+EddXspVYJwzNFAJdLmWseiIodx5Fvi5B19cChJhlLbgJcEd40eZ9lMO6w5LVTY&#10;0ntFxff+7Ax82fNpstqs/nYfdns8uR/pwlSMGT72b6+ghHq5h//bW2tgPJvC7Uw6Anpx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sjwxnDAAAA3AAAAA8AAAAAAAAAAAAA&#10;AAAAoQIAAGRycy9kb3ducmV2LnhtbFBLBQYAAAAABAAEAPkAAACRAwAAAAA=&#10;" strokecolor="#0070c0" strokeweight="2.25pt">
              <v:stroke dashstyle="dash"/>
            </v:shape>
            <v:shape id="Поле 283" o:spid="_x0000_s1188" type="#_x0000_t202" style="position:absolute;left:9455;top:1453;width:1440;height: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TjscQA&#10;AADcAAAADwAAAGRycy9kb3ducmV2LnhtbESPW4vCMBSE3xf8D+EIvmniZUWrUWSXBZ9cvIJvh+bY&#10;FpuT0mRt999vBGEfh5n5hlmuW1uKB9W+cKxhOFAgiFNnCs40nI5f/RkIH5ANlo5Jwy95WK86b0tM&#10;jGt4T49DyESEsE9QQx5ClUjp05ws+oGriKN3c7XFEGWdSVNjE+G2lCOlptJiwXEhx4o+ckrvhx+r&#10;4by7XS8T9Z192veqca2SbOdS61633SxABGrDf/jV3hoNo9kYnmfi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047HEAAAA3AAAAA8AAAAAAAAAAAAAAAAAmAIAAGRycy9k&#10;b3ducmV2LnhtbFBLBQYAAAAABAAEAPUAAACJAwAAAAA=&#10;" filled="f" stroked="f">
              <v:textbox style="mso-next-textbox:#Поле 283">
                <w:txbxContent>
                  <w:p w:rsidR="00313E5C" w:rsidRPr="009417F8" w:rsidRDefault="00313E5C" w:rsidP="00313E5C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</w:rPr>
                      <w:t>Зонд</w:t>
                    </w:r>
                  </w:p>
                </w:txbxContent>
              </v:textbox>
            </v:shape>
            <v:shape id="Рисунок 2" o:spid="_x0000_s1190" type="#_x0000_t75" style="position:absolute;left:1317;top:8753;width:2093;height:1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F9K3jAAAAA2gAAAA8AAABkcnMvZG93bnJldi54bWxEj0GLwjAUhO/C/ofwFvam6coiUo2iC7J6&#10;tBa9PptnU2xeShO16683guBxmJlvmOm8s7W4Uusrxwq+BwkI4sLpiksF+W7VH4PwAVlj7ZgU/JOH&#10;+eyjN8VUuxtv6ZqFUkQI+xQVmBCaVEpfGLLoB64hjt7JtRZDlG0pdYu3CLe1HCbJSFqsOC4YbOjX&#10;UHHOLlbBeWnWh81xr3+c/dvmIaN8cyelvj67xQREoC68w6/2WisYwvNKvAFy9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kX0reMAAAADaAAAADwAAAAAAAAAAAAAAAACfAgAA&#10;ZHJzL2Rvd25yZXYueG1sUEsFBgAAAAAEAAQA9wAAAIwDAAAAAA==&#10;">
              <v:imagedata r:id="rId10" o:title="" grayscale="t" bilevel="t"/>
              <v:path arrowok="t"/>
            </v:shape>
            <v:shape id="Поле 268" o:spid="_x0000_s1191" type="#_x0000_t202" style="position:absolute;left:1350;top:9908;width:2725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yXOsEA&#10;AADcAAAADwAAAGRycy9kb3ducmV2LnhtbERPy2rCQBTdF/yH4QrdNTOKhjZmFFGEriq1D3B3yVyT&#10;YOZOyIxJ+vfOQujycN75ZrSN6KnztWMNs0SBIC6cqbnU8P11eHkF4QOywcYxafgjD5v15CnHzLiB&#10;P6k/hVLEEPYZaqhCaDMpfVGRRZ+4ljhyF9dZDBF2pTQdDjHcNnKuVCot1hwbKmxpV1FxPd2shp+P&#10;y/l3oY7l3i7bwY1Ksn2TWj9Px+0KRKAx/Isf7nejYZ7GtfFMPAJ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clzrBAAAA3AAAAA8AAAAAAAAAAAAAAAAAmAIAAGRycy9kb3du&#10;cmV2LnhtbFBLBQYAAAAABAAEAPUAAACGAwAAAAA=&#10;" filled="f" stroked="f">
              <v:textbox style="mso-next-textbox:#Поле 268">
                <w:txbxContent>
                  <w:p w:rsidR="00313E5C" w:rsidRPr="009417F8" w:rsidRDefault="00313E5C" w:rsidP="00313E5C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 w:val="28"/>
                      </w:rPr>
                      <w:t>Конекторный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8"/>
                      </w:rPr>
                      <w:t xml:space="preserve"> блок</w:t>
                    </w:r>
                  </w:p>
                </w:txbxContent>
              </v:textbox>
            </v:shape>
            <v:rect id="Прямоугольник 267" o:spid="_x0000_s1192" style="position:absolute;left:4314;top:5220;width:897;height: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xjOsUA&#10;AADcAAAADwAAAGRycy9kb3ducmV2LnhtbESPQWvCQBSE74X+h+UVeqsbU4htmlXEYtGjxktvr9nX&#10;JDX7NmTXJPrrXUHocZiZb5hsMZpG9NS52rKC6SQCQVxYXXOp4JCvX95AOI+ssbFMCs7kYDF/fMgw&#10;1XbgHfV7X4oAYZeigsr7NpXSFRUZdBPbEgfv13YGfZBdKXWHQ4CbRsZRlEiDNYeFCltaVVQc9yej&#10;4KeOD3jZ5V+ReV+/+u2Y/52+P5V6fhqXHyA8jf4/fG9vtII4mcH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vGM6xQAAANwAAAAPAAAAAAAAAAAAAAAAAJgCAABkcnMv&#10;ZG93bnJldi54bWxQSwUGAAAAAAQABAD1AAAAigMAAAAA&#10;">
              <v:textbox style="mso-next-textbox:#Прямоугольник 267">
                <w:txbxContent>
                  <w:p w:rsidR="00313E5C" w:rsidRPr="009417F8" w:rsidRDefault="00313E5C" w:rsidP="00313E5C">
                    <w:pPr>
                      <w:rPr>
                        <w:rFonts w:ascii="Times New Roman" w:hAnsi="Times New Roman" w:cs="Times New Roman"/>
                        <w:sz w:val="36"/>
                        <w:szCs w:val="24"/>
                      </w:rPr>
                    </w:pPr>
                    <w:r w:rsidRPr="009417F8">
                      <w:rPr>
                        <w:rFonts w:ascii="Times New Roman" w:hAnsi="Times New Roman" w:cs="Times New Roman"/>
                        <w:sz w:val="36"/>
                        <w:szCs w:val="24"/>
                      </w:rPr>
                      <w:t>См</w:t>
                    </w:r>
                  </w:p>
                </w:txbxContent>
              </v:textbox>
            </v:rect>
            <v:shape id="Прямая со стрелкой 271" o:spid="_x0000_s1193" type="#_x0000_t32" style="position:absolute;left:10275;top:2976;width:633;height:22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ubwMUAAADcAAAADwAAAGRycy9kb3ducmV2LnhtbESPQWvCQBSE74X+h+UVetONgWqJrmIr&#10;LQpFMNX7M/tMgtm3MbvG6K/vCkKPw8x8w0xmnalES40rLSsY9CMQxJnVJecKtr9fvXcQziNrrCyT&#10;gis5mE2fnyaYaHvhDbWpz0WAsEtQQeF9nUjpsoIMur6tiYN3sI1BH2STS93gJcBNJeMoGkqDJYeF&#10;Amv6LCg7pmejwKU3v9vL9ud0ruLVerH9frt+xEq9vnTzMQhPnf8PP9pLrSAeDeB+JhwBOf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qubwMUAAADcAAAADwAAAAAAAAAA&#10;AAAAAAChAgAAZHJzL2Rvd25yZXYueG1sUEsFBgAAAAAEAAQA+QAAAJMDAAAAAA==&#10;" strokeweight="2.25pt">
              <v:stroke endarrow="block"/>
            </v:shape>
            <v:shape id="Прямая со стрелкой 272" o:spid="_x0000_s1194" type="#_x0000_t32" style="position:absolute;left:10895;top:2976;width:0;height: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Ik+MYAAADcAAAADwAAAGRycy9kb3ducmV2LnhtbESPT2vCQBTE7wW/w/IEL0U3RmgluooK&#10;Sgs91H94fWSf2WD2bciuMX77bqHQ4zAzv2Hmy85WoqXGl44VjEcJCOLc6ZILBafjdjgF4QOyxsox&#10;KXiSh+Wi9zLHTLsH76k9hEJECPsMFZgQ6kxKnxuy6EeuJo7e1TUWQ5RNIXWDjwi3lUyT5E1aLDku&#10;GKxpYyi/He5WQWiTiX+dnvbrs9ndvi6T1edz+63UoN+tZiACdeE//Nf+0ArS9xR+z8QjIB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CJPjGAAAA3AAAAA8AAAAAAAAA&#10;AAAAAAAAoQIAAGRycy9kb3ducmV2LnhtbFBLBQYAAAAABAAEAPkAAACUAwAAAAA=&#10;" strokeweight="2.25pt"/>
            <v:shape id="Прямая со стрелкой 273" o:spid="_x0000_s1195" type="#_x0000_t32" style="position:absolute;left:10895;top:2976;width:824;height:3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mI8MQAAADcAAAADwAAAGRycy9kb3ducmV2LnhtbESPQWsCMRSE74L/ITzBi2hSC11ZjbKI&#10;Qq9apfT22Dw3i5uXZZPq2l9vCoUeh5n5hllteteIG3Wh9qzhZaZAEJfe1FxpOH3spwsQISIbbDyT&#10;hgcF2KyHgxXmxt/5QLdjrESCcMhRg42xzaUMpSWHYeZb4uRdfOcwJtlV0nR4T3DXyLlSb9JhzWnB&#10;YktbS+X1+O00GFbF42f/+TWpztvSFrtLpqTUejzqiyWISH38D/+1342GefYKv2fSEZDr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2YjwxAAAANwAAAAPAAAAAAAAAAAA&#10;AAAAAKECAABkcnMvZG93bnJldi54bWxQSwUGAAAAAAQABAD5AAAAkgMAAAAA&#10;" strokeweight="2.25pt"/>
            <v:rect id="Прямоугольник 300" o:spid="_x0000_s1196" style="position:absolute;left:2506;top:4985;width:767;height: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sRc8AA&#10;AADcAAAADwAAAGRycy9kb3ducmV2LnhtbERPTYvCMBC9C/6HMII3TVSQ3a5RRFH0qO1lb7PNbNu1&#10;mZQmavXXm4Owx8f7Xqw6W4sbtb5yrGEyViCIc2cqLjRk6W70AcIHZIO1Y9LwIA+rZb+3wMS4O5/o&#10;dg6FiCHsE9RQhtAkUvq8JIt+7BriyP261mKIsC2kafEew20tp0rNpcWKY0OJDW1Kyi/nq9XwU00z&#10;fJ7SvbKfu1k4dunf9Xur9XDQrb9ABOrCv/jtPhgNMxXnxzPxCM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2sRc8AAAADcAAAADwAAAAAAAAAAAAAAAACYAgAAZHJzL2Rvd25y&#10;ZXYueG1sUEsFBgAAAAAEAAQA9QAAAIUDAAAAAA==&#10;">
              <v:textbox style="mso-next-textbox:#Прямоугольник 300">
                <w:txbxContent>
                  <w:p w:rsidR="00313E5C" w:rsidRPr="009417F8" w:rsidRDefault="00313E5C" w:rsidP="00313E5C">
                    <w:pPr>
                      <w:jc w:val="center"/>
                      <w:rPr>
                        <w:rFonts w:ascii="Times New Roman" w:hAnsi="Times New Roman" w:cs="Times New Roman"/>
                        <w:sz w:val="44"/>
                      </w:rPr>
                    </w:pPr>
                    <w:r w:rsidRPr="009417F8">
                      <w:rPr>
                        <w:rFonts w:ascii="Times New Roman" w:hAnsi="Times New Roman" w:cs="Times New Roman"/>
                        <w:sz w:val="44"/>
                      </w:rPr>
                      <w:t>У</w:t>
                    </w:r>
                  </w:p>
                </w:txbxContent>
              </v:textbox>
            </v:rect>
            <v:shape id="Поле 284" o:spid="_x0000_s1197" type="#_x0000_t202" style="position:absolute;left:12558;top:1010;width:1777;height:1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17xc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lewe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de8XEAAAA3AAAAA8AAAAAAAAAAAAAAAAAmAIAAGRycy9k&#10;b3ducmV2LnhtbFBLBQYAAAAABAAEAPUAAACJAwAAAAA=&#10;" filled="f" stroked="f">
              <v:textbox style="mso-next-textbox:#Поле 284">
                <w:txbxContent>
                  <w:p w:rsidR="005E6AE5" w:rsidRDefault="005E6AE5"/>
                </w:txbxContent>
              </v:textbox>
            </v:shape>
          </v:group>
        </w:pict>
      </w:r>
    </w:p>
    <w:p w:rsidR="00D220C8" w:rsidRPr="00B77120" w:rsidRDefault="00D220C8" w:rsidP="008F320F"/>
    <w:p w:rsidR="00D220C8" w:rsidRPr="00B77120" w:rsidRDefault="00D220C8" w:rsidP="008F320F"/>
    <w:p w:rsidR="00D220C8" w:rsidRPr="00B77120" w:rsidRDefault="00D220C8" w:rsidP="008F320F"/>
    <w:p w:rsidR="00D220C8" w:rsidRPr="00B77120" w:rsidRDefault="00D220C8" w:rsidP="008F320F"/>
    <w:p w:rsidR="00D220C8" w:rsidRPr="00B77120" w:rsidRDefault="00D220C8" w:rsidP="008F320F"/>
    <w:p w:rsidR="00D220C8" w:rsidRPr="00B77120" w:rsidRDefault="00D220C8" w:rsidP="008F320F"/>
    <w:p w:rsidR="00D220C8" w:rsidRPr="00B77120" w:rsidRDefault="00D220C8" w:rsidP="008F320F"/>
    <w:p w:rsidR="00D220C8" w:rsidRPr="00B77120" w:rsidRDefault="00D220C8" w:rsidP="008F320F"/>
    <w:p w:rsidR="00D220C8" w:rsidRPr="00B77120" w:rsidRDefault="00D220C8" w:rsidP="008F320F"/>
    <w:p w:rsidR="00D220C8" w:rsidRPr="00B77120" w:rsidRDefault="00D220C8" w:rsidP="008F320F"/>
    <w:p w:rsidR="00D220C8" w:rsidRPr="00B77120" w:rsidRDefault="00D220C8" w:rsidP="008F320F"/>
    <w:p w:rsidR="00D220C8" w:rsidRPr="00B77120" w:rsidRDefault="00D220C8" w:rsidP="008F320F"/>
    <w:p w:rsidR="00D220C8" w:rsidRPr="00B77120" w:rsidRDefault="00D220C8" w:rsidP="008F320F"/>
    <w:p w:rsidR="00D220C8" w:rsidRPr="00B77120" w:rsidRDefault="00D220C8" w:rsidP="008F320F"/>
    <w:p w:rsidR="00D220C8" w:rsidRPr="00B77120" w:rsidRDefault="00D220C8" w:rsidP="008F320F"/>
    <w:p w:rsidR="00D220C8" w:rsidRPr="00B77120" w:rsidRDefault="00D220C8" w:rsidP="008F320F"/>
    <w:p w:rsidR="009F4E97" w:rsidRDefault="00D220C8" w:rsidP="00D220C8">
      <w:pPr>
        <w:jc w:val="center"/>
        <w:rPr>
          <w:rFonts w:ascii="Times New Roman" w:hAnsi="Times New Roman" w:cs="Times New Roman"/>
          <w:sz w:val="28"/>
          <w:szCs w:val="28"/>
        </w:rPr>
        <w:sectPr w:rsidR="009F4E97" w:rsidSect="00985D89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A00A1C">
        <w:rPr>
          <w:rFonts w:ascii="Times New Roman" w:hAnsi="Times New Roman" w:cs="Times New Roman"/>
          <w:sz w:val="28"/>
          <w:szCs w:val="28"/>
        </w:rPr>
        <w:t xml:space="preserve"> 3.2</w:t>
      </w:r>
      <w:r>
        <w:rPr>
          <w:rFonts w:ascii="Times New Roman" w:hAnsi="Times New Roman" w:cs="Times New Roman"/>
          <w:sz w:val="28"/>
          <w:szCs w:val="28"/>
        </w:rPr>
        <w:t xml:space="preserve">  - Структурная схема ИВК в ближней зоне</w:t>
      </w:r>
    </w:p>
    <w:p w:rsidR="00BB6EA7" w:rsidRPr="00B77120" w:rsidRDefault="00BB6EA7" w:rsidP="00BB6EA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B77120">
        <w:rPr>
          <w:rFonts w:ascii="Times New Roman" w:hAnsi="Times New Roman" w:cs="Times New Roman"/>
          <w:sz w:val="28"/>
          <w:szCs w:val="28"/>
        </w:rPr>
        <w:t xml:space="preserve"> течение всего цикл</w:t>
      </w:r>
      <w:r>
        <w:rPr>
          <w:rFonts w:ascii="Times New Roman" w:hAnsi="Times New Roman" w:cs="Times New Roman"/>
          <w:sz w:val="28"/>
          <w:szCs w:val="28"/>
        </w:rPr>
        <w:t>а измерения необходимо поддержи</w:t>
      </w:r>
      <w:r w:rsidRPr="00B77120">
        <w:rPr>
          <w:rFonts w:ascii="Times New Roman" w:hAnsi="Times New Roman" w:cs="Times New Roman"/>
          <w:sz w:val="28"/>
          <w:szCs w:val="28"/>
        </w:rPr>
        <w:t>вать постоянный температурный режим и обеспечивать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7120">
        <w:rPr>
          <w:rFonts w:ascii="Times New Roman" w:hAnsi="Times New Roman" w:cs="Times New Roman"/>
          <w:sz w:val="28"/>
          <w:szCs w:val="28"/>
        </w:rPr>
        <w:t>минимально во</w:t>
      </w:r>
      <w:r>
        <w:rPr>
          <w:rFonts w:ascii="Times New Roman" w:hAnsi="Times New Roman" w:cs="Times New Roman"/>
          <w:sz w:val="28"/>
          <w:szCs w:val="28"/>
        </w:rPr>
        <w:t>зможный уровень мешающих отраже</w:t>
      </w:r>
      <w:r w:rsidRPr="00B77120">
        <w:rPr>
          <w:rFonts w:ascii="Times New Roman" w:hAnsi="Times New Roman" w:cs="Times New Roman"/>
          <w:sz w:val="28"/>
          <w:szCs w:val="28"/>
        </w:rPr>
        <w:t>ний. Для этого стен</w:t>
      </w:r>
      <w:r>
        <w:rPr>
          <w:rFonts w:ascii="Times New Roman" w:hAnsi="Times New Roman" w:cs="Times New Roman"/>
          <w:sz w:val="28"/>
          <w:szCs w:val="28"/>
        </w:rPr>
        <w:t>д ближнего поля размещают в без</w:t>
      </w:r>
      <w:r w:rsidRPr="00B77120">
        <w:rPr>
          <w:rFonts w:ascii="Times New Roman" w:hAnsi="Times New Roman" w:cs="Times New Roman"/>
          <w:sz w:val="28"/>
          <w:szCs w:val="28"/>
        </w:rPr>
        <w:t>эховой экранирован</w:t>
      </w:r>
      <w:r>
        <w:rPr>
          <w:rFonts w:ascii="Times New Roman" w:hAnsi="Times New Roman" w:cs="Times New Roman"/>
          <w:sz w:val="28"/>
          <w:szCs w:val="28"/>
        </w:rPr>
        <w:t>ной камере, оборудованной систе</w:t>
      </w:r>
      <w:r w:rsidRPr="00B77120">
        <w:rPr>
          <w:rFonts w:ascii="Times New Roman" w:hAnsi="Times New Roman" w:cs="Times New Roman"/>
          <w:sz w:val="28"/>
          <w:szCs w:val="28"/>
        </w:rPr>
        <w:t xml:space="preserve">мой </w:t>
      </w:r>
      <w:proofErr w:type="gramStart"/>
      <w:r w:rsidRPr="00B77120">
        <w:rPr>
          <w:rFonts w:ascii="Times New Roman" w:hAnsi="Times New Roman" w:cs="Times New Roman"/>
          <w:sz w:val="28"/>
          <w:szCs w:val="28"/>
        </w:rPr>
        <w:t>климат-</w:t>
      </w:r>
      <w:r w:rsidR="00023CA7">
        <w:rPr>
          <w:rFonts w:ascii="Times New Roman" w:hAnsi="Times New Roman" w:cs="Times New Roman"/>
          <w:sz w:val="28"/>
          <w:szCs w:val="28"/>
        </w:rPr>
        <w:t>к</w:t>
      </w:r>
      <w:r w:rsidRPr="00B77120">
        <w:rPr>
          <w:rFonts w:ascii="Times New Roman" w:hAnsi="Times New Roman" w:cs="Times New Roman"/>
          <w:sz w:val="28"/>
          <w:szCs w:val="28"/>
        </w:rPr>
        <w:t>онтроля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BB6EA7" w:rsidRDefault="00BB6EA7" w:rsidP="0075241D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B6EA7" w:rsidRPr="00023CA7" w:rsidRDefault="0075241D" w:rsidP="0075241D">
      <w:pPr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23CA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3.2 </w:t>
      </w:r>
      <w:r w:rsidR="00BB6EA7" w:rsidRPr="00023CA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Программное обеспечение для ИВК</w:t>
      </w:r>
    </w:p>
    <w:p w:rsidR="00023CA7" w:rsidRDefault="00023CA7" w:rsidP="00023C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Разработанная программа является комплексным виртуальным прибором (ВП), созданным с помощью среды графического 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LabVIEW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отличие от текстовых языков, таких как </w:t>
      </w:r>
      <w:r>
        <w:rPr>
          <w:rFonts w:ascii="Times New Roman" w:hAnsi="Times New Roman" w:cs="Times New Roman"/>
          <w:i/>
          <w:iCs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Pascal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др., где программы составляются в виде строк текста, в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LabVIEW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 создаются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виде графических диаграмм, подобных обычным блок-схемам. В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LabVIEW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имеется большая библиотека функций и процедур, универсальных для большинства прикладных задач управления средствами измерения, сбора и обработки данных.</w:t>
      </w:r>
    </w:p>
    <w:p w:rsidR="00023CA7" w:rsidRDefault="00023CA7" w:rsidP="00023CA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Программа, разработанная в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LabVIEW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называется виртуальным прибором (англ.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Virtual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Instrument</w:t>
      </w:r>
      <w:proofErr w:type="spellEnd"/>
      <w:r>
        <w:rPr>
          <w:rFonts w:ascii="Times New Roman" w:hAnsi="Times New Roman" w:cs="Times New Roman"/>
          <w:sz w:val="28"/>
          <w:szCs w:val="28"/>
        </w:rPr>
        <w:t>) и состоит из двух частей:</w:t>
      </w:r>
    </w:p>
    <w:p w:rsidR="00023CA7" w:rsidRDefault="00023CA7" w:rsidP="00023C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блок-диаграммы, описывающей логику работы ВП;</w:t>
      </w:r>
    </w:p>
    <w:p w:rsidR="00023CA7" w:rsidRDefault="00023CA7" w:rsidP="00023C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лицевой панели, описывающей внешний интерфейс ВП.</w:t>
      </w:r>
    </w:p>
    <w:p w:rsidR="00023CA7" w:rsidRDefault="00023CA7" w:rsidP="00023CA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Блок-диаграмма, по аналогии с текстовыми языками программирования, является программным кодом, а лицевая панель – интерфейсом пользователя. Лицевая панель изображена на рисунке</w:t>
      </w:r>
      <w:r w:rsidR="00A00A1C">
        <w:rPr>
          <w:rFonts w:ascii="Times New Roman" w:hAnsi="Times New Roman" w:cs="Times New Roman"/>
          <w:sz w:val="28"/>
          <w:szCs w:val="28"/>
        </w:rPr>
        <w:t xml:space="preserve"> 3.3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00A1C" w:rsidRDefault="00A00A1C" w:rsidP="00023CA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023CA7" w:rsidRDefault="00023CA7" w:rsidP="00023CA7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49374" cy="2847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374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A1C" w:rsidRDefault="00A00A1C" w:rsidP="00023CA7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A00A1C" w:rsidRDefault="00A00A1C" w:rsidP="00023CA7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 – Лицевая панель программы</w:t>
      </w:r>
    </w:p>
    <w:p w:rsidR="00A00A1C" w:rsidRDefault="00A00A1C" w:rsidP="00023CA7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A00A1C" w:rsidRDefault="00A00A1C" w:rsidP="00A00A1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A00A1C" w:rsidRDefault="00A00A1C" w:rsidP="00A00A1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A00A1C" w:rsidRDefault="00A00A1C" w:rsidP="00A00A1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023CA7" w:rsidRDefault="00023CA7" w:rsidP="00A00A1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Программа отвечает за следующие операции:</w:t>
      </w:r>
    </w:p>
    <w:p w:rsidR="00023CA7" w:rsidRDefault="00023CA7" w:rsidP="00023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инициализация планарного сканера, при которой происходит перемещение измерительного зонда в начальное положение и калибровка координат по концевым выключателям;</w:t>
      </w:r>
    </w:p>
    <w:p w:rsidR="00023CA7" w:rsidRDefault="00023CA7" w:rsidP="00023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установка координат: перемещение измерительного зонда в необходимую пользователю точку;</w:t>
      </w:r>
    </w:p>
    <w:p w:rsidR="00023CA7" w:rsidRDefault="00023CA7" w:rsidP="00023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задание области и маршрута измерений;</w:t>
      </w:r>
    </w:p>
    <w:p w:rsidR="00023CA7" w:rsidRDefault="00023CA7" w:rsidP="00023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операции измерения;</w:t>
      </w:r>
    </w:p>
    <w:p w:rsidR="00023CA7" w:rsidRDefault="00023CA7" w:rsidP="00023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сохранение и загрузка полученных графиков.</w:t>
      </w:r>
    </w:p>
    <w:p w:rsidR="0075241D" w:rsidRDefault="00023CA7" w:rsidP="00023CA7">
      <w:pPr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Пункты меню программы позволяют выполнять следующие функции:</w:t>
      </w:r>
    </w:p>
    <w:p w:rsidR="00A00A1C" w:rsidRDefault="00A00A1C" w:rsidP="00A00A1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«Настройки». Происходит задание начальных и конечных координат</w:t>
      </w:r>
    </w:p>
    <w:p w:rsidR="00A00A1C" w:rsidRDefault="00A00A1C" w:rsidP="00A00A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перемещения зонда, выбор схемы обходы зондом выделенной области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ска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</w:p>
    <w:p w:rsidR="00A00A1C" w:rsidRDefault="00A00A1C" w:rsidP="00A00A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установленным шагом сетки, установка частот синтезатора час-</w:t>
      </w:r>
    </w:p>
    <w:p w:rsidR="00A00A1C" w:rsidRDefault="00A00A1C" w:rsidP="00A00A1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тот и гетеродина.</w:t>
      </w:r>
    </w:p>
    <w:p w:rsidR="00A00A1C" w:rsidRDefault="00A00A1C" w:rsidP="00A00A1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«Начать / остановить измерения». При первом запуске программы</w:t>
      </w:r>
    </w:p>
    <w:p w:rsidR="00A00A1C" w:rsidRDefault="00A00A1C" w:rsidP="00A0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пункт остается недоступен, пока не будут заданы начальные настройки.</w:t>
      </w:r>
    </w:p>
    <w:p w:rsidR="00A00A1C" w:rsidRDefault="00A00A1C" w:rsidP="00A0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указание всей необходимой информации, кнопка начала измерений</w:t>
      </w:r>
    </w:p>
    <w:p w:rsidR="00A00A1C" w:rsidRDefault="00A00A1C" w:rsidP="00A0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становится активной и позволяет произвести запуск измерений и вывод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под</w:t>
      </w:r>
      <w:proofErr w:type="gramEnd"/>
      <w:r>
        <w:rPr>
          <w:rFonts w:ascii="Times New Roman" w:hAnsi="Times New Roman" w:cs="Times New Roman"/>
          <w:sz w:val="28"/>
          <w:szCs w:val="28"/>
        </w:rPr>
        <w:t>-</w:t>
      </w:r>
    </w:p>
    <w:p w:rsidR="00A00A1C" w:rsidRDefault="00A00A1C" w:rsidP="00A00A1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робной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информации о ходе измерений.</w:t>
      </w:r>
    </w:p>
    <w:p w:rsidR="00A00A1C" w:rsidRDefault="00A00A1C" w:rsidP="00A00A1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«Сохранить график» и «Загрузить график». Эти пункты меню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отве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</w:p>
    <w:p w:rsidR="00A00A1C" w:rsidRDefault="00A00A1C" w:rsidP="00A0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чают за сохранение или загрузку результатов измерения в файл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после-</w:t>
      </w:r>
    </w:p>
    <w:p w:rsidR="00A00A1C" w:rsidRDefault="00A00A1C" w:rsidP="00A0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дующего воспроизведения. Сохранение измерительной информации</w:t>
      </w:r>
    </w:p>
    <w:p w:rsidR="00A00A1C" w:rsidRDefault="00A00A1C" w:rsidP="00A0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доступно в графическом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текстово</w:t>
      </w:r>
      <w:proofErr w:type="spellEnd"/>
      <w:r>
        <w:rPr>
          <w:rFonts w:ascii="Times New Roman" w:hAnsi="Times New Roman" w:cs="Times New Roman"/>
          <w:sz w:val="28"/>
          <w:szCs w:val="28"/>
        </w:rPr>
        <w:t>-цифровом формате. Загрузка графика</w:t>
      </w:r>
    </w:p>
    <w:p w:rsidR="0075241D" w:rsidRDefault="00A00A1C" w:rsidP="00A0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осуществляется только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текстово</w:t>
      </w:r>
      <w:proofErr w:type="spellEnd"/>
      <w:r>
        <w:rPr>
          <w:rFonts w:ascii="Times New Roman" w:hAnsi="Times New Roman" w:cs="Times New Roman"/>
          <w:sz w:val="28"/>
          <w:szCs w:val="28"/>
        </w:rPr>
        <w:t>-цифрового формата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00A1C" w:rsidRDefault="00A00A1C" w:rsidP="00A00A1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 «</w:t>
      </w:r>
      <w:r>
        <w:rPr>
          <w:rFonts w:ascii="Times New Roman" w:hAnsi="Times New Roman" w:cs="Times New Roman"/>
          <w:sz w:val="28"/>
          <w:szCs w:val="28"/>
        </w:rPr>
        <w:t>Начало координат</w:t>
      </w:r>
      <w:r>
        <w:rPr>
          <w:rFonts w:ascii="Times New Roman" w:hAnsi="Times New Roman" w:cs="Times New Roman"/>
          <w:sz w:val="28"/>
          <w:szCs w:val="28"/>
        </w:rPr>
        <w:t xml:space="preserve">» – </w:t>
      </w:r>
      <w:r>
        <w:rPr>
          <w:rFonts w:ascii="Times New Roman" w:hAnsi="Times New Roman" w:cs="Times New Roman"/>
          <w:sz w:val="28"/>
          <w:szCs w:val="28"/>
        </w:rPr>
        <w:t xml:space="preserve">автоматическая калибровка координат сканера за счет сигналов </w:t>
      </w:r>
      <w:r>
        <w:rPr>
          <w:rFonts w:ascii="Times New Roman" w:hAnsi="Times New Roman" w:cs="Times New Roman"/>
          <w:sz w:val="28"/>
          <w:szCs w:val="28"/>
        </w:rPr>
        <w:t xml:space="preserve">левого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нижнего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концевиков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00A1C" w:rsidRDefault="00A00A1C" w:rsidP="00A00A1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«</w:t>
      </w:r>
      <w:r>
        <w:rPr>
          <w:rFonts w:ascii="Times New Roman" w:hAnsi="Times New Roman" w:cs="Times New Roman"/>
          <w:sz w:val="28"/>
          <w:szCs w:val="28"/>
        </w:rPr>
        <w:t>Установка положения</w:t>
      </w:r>
      <w:r>
        <w:rPr>
          <w:rFonts w:ascii="Times New Roman" w:hAnsi="Times New Roman" w:cs="Times New Roman"/>
          <w:sz w:val="28"/>
          <w:szCs w:val="28"/>
        </w:rPr>
        <w:t>» – перемещение зонда путем управления шаговыми двигателями с клавиатуры и получение значения мощности в необходимой точке плоскости.</w:t>
      </w:r>
    </w:p>
    <w:p w:rsidR="00A00A1C" w:rsidRDefault="00A00A1C" w:rsidP="00A00A1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«Остановить измерения» - экстренное отключение шаговых двигателей от управляющего сигнала.</w:t>
      </w:r>
    </w:p>
    <w:p w:rsidR="00A00A1C" w:rsidRPr="00D220C8" w:rsidRDefault="00A00A1C" w:rsidP="00A00A1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220C8" w:rsidRDefault="00D220C8" w:rsidP="008F320F"/>
    <w:p w:rsidR="00985D89" w:rsidRDefault="00985D89" w:rsidP="008F320F"/>
    <w:sectPr w:rsidR="00985D89" w:rsidSect="009F4E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7048" w:rsidRDefault="00ED7048" w:rsidP="005F7BE4">
      <w:pPr>
        <w:spacing w:after="0" w:line="240" w:lineRule="auto"/>
      </w:pPr>
      <w:r>
        <w:separator/>
      </w:r>
    </w:p>
  </w:endnote>
  <w:endnote w:type="continuationSeparator" w:id="0">
    <w:p w:rsidR="00ED7048" w:rsidRDefault="00ED7048" w:rsidP="005F7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7048" w:rsidRDefault="00ED7048" w:rsidP="005F7BE4">
      <w:pPr>
        <w:spacing w:after="0" w:line="240" w:lineRule="auto"/>
      </w:pPr>
      <w:r>
        <w:separator/>
      </w:r>
    </w:p>
  </w:footnote>
  <w:footnote w:type="continuationSeparator" w:id="0">
    <w:p w:rsidR="00ED7048" w:rsidRDefault="00ED7048" w:rsidP="005F7B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C38DC"/>
    <w:rsid w:val="0000204F"/>
    <w:rsid w:val="00023CA7"/>
    <w:rsid w:val="0003548F"/>
    <w:rsid w:val="0009488A"/>
    <w:rsid w:val="00147C7D"/>
    <w:rsid w:val="00150325"/>
    <w:rsid w:val="00165CE5"/>
    <w:rsid w:val="001D59C6"/>
    <w:rsid w:val="00227A68"/>
    <w:rsid w:val="00240583"/>
    <w:rsid w:val="002D6F5F"/>
    <w:rsid w:val="00313E5C"/>
    <w:rsid w:val="004B7EB7"/>
    <w:rsid w:val="004E7DAE"/>
    <w:rsid w:val="005C7FB2"/>
    <w:rsid w:val="005E6AE5"/>
    <w:rsid w:val="005F7BE4"/>
    <w:rsid w:val="00666242"/>
    <w:rsid w:val="00683832"/>
    <w:rsid w:val="0075241D"/>
    <w:rsid w:val="007548C0"/>
    <w:rsid w:val="007778D3"/>
    <w:rsid w:val="007A3BE0"/>
    <w:rsid w:val="00846796"/>
    <w:rsid w:val="00890BD4"/>
    <w:rsid w:val="008F320F"/>
    <w:rsid w:val="00914435"/>
    <w:rsid w:val="009417F8"/>
    <w:rsid w:val="00985D89"/>
    <w:rsid w:val="009B4F8C"/>
    <w:rsid w:val="009F4E97"/>
    <w:rsid w:val="00A00A1C"/>
    <w:rsid w:val="00A02CB4"/>
    <w:rsid w:val="00A45481"/>
    <w:rsid w:val="00A64B14"/>
    <w:rsid w:val="00A71679"/>
    <w:rsid w:val="00AC38DC"/>
    <w:rsid w:val="00AF023A"/>
    <w:rsid w:val="00B77120"/>
    <w:rsid w:val="00B831DE"/>
    <w:rsid w:val="00BB6EA7"/>
    <w:rsid w:val="00CA7880"/>
    <w:rsid w:val="00D220C8"/>
    <w:rsid w:val="00D97696"/>
    <w:rsid w:val="00DB65BA"/>
    <w:rsid w:val="00E971A4"/>
    <w:rsid w:val="00ED7048"/>
    <w:rsid w:val="00EE5FF3"/>
    <w:rsid w:val="00F102BA"/>
    <w:rsid w:val="00F36682"/>
    <w:rsid w:val="00F7087B"/>
    <w:rsid w:val="00FC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29">
      <o:colormru v:ext="edit" colors="#c09"/>
    </o:shapedefaults>
    <o:shapelayout v:ext="edit">
      <o:idmap v:ext="edit" data="1"/>
      <o:rules v:ext="edit">
        <o:r id="V:Rule1" type="connector" idref="#Прямая со стрелкой 233"/>
        <o:r id="V:Rule2" type="connector" idref="#Прямая со стрелкой 233"/>
        <o:r id="V:Rule3" type="connector" idref="#Прямая со стрелкой 233"/>
        <o:r id="V:Rule4" type="connector" idref="#Прямая со стрелкой 233"/>
        <o:r id="V:Rule5" type="connector" idref="#Прямая со стрелкой 233"/>
        <o:r id="V:Rule6" type="connector" idref="#Прямая со стрелкой 233"/>
        <o:r id="V:Rule7" type="connector" idref="#Прямая со стрелкой 269"/>
        <o:r id="V:Rule8" type="connector" idref="#Прямая со стрелкой 275"/>
        <o:r id="V:Rule9" type="connector" idref="#Прямая со стрелкой 270"/>
        <o:r id="V:Rule10" type="connector" idref="#Прямая со стрелкой 264"/>
        <o:r id="V:Rule11" type="connector" idref="#Прямая со стрелкой 238"/>
        <o:r id="V:Rule12" type="connector" idref="#Прямая со стрелкой 242"/>
        <o:r id="V:Rule13" type="connector" idref="#Прямая со стрелкой 236"/>
        <o:r id="V:Rule14" type="connector" idref="#Прямая со стрелкой 277"/>
        <o:r id="V:Rule15" type="connector" idref="#_x0000_s1414"/>
        <o:r id="V:Rule16" type="connector" idref="#Прямая со стрелкой 280"/>
        <o:r id="V:Rule17" type="connector" idref="#Прямая со стрелкой 285"/>
        <o:r id="V:Rule18" type="connector" idref="#Прямая со стрелкой 233"/>
        <o:r id="V:Rule19" type="connector" idref="#Прямая со стрелкой 279"/>
        <o:r id="V:Rule20" type="connector" idref="#Прямая со стрелкой 246"/>
        <o:r id="V:Rule21" type="connector" idref="#Прямая со стрелкой 273"/>
        <o:r id="V:Rule22" type="connector" idref="#Прямая со стрелкой 240"/>
        <o:r id="V:Rule23" type="connector" idref="#Прямая со стрелкой 245"/>
        <o:r id="V:Rule24" type="connector" idref="#_x0000_s1603"/>
        <o:r id="V:Rule25" type="connector" idref="#Прямая со стрелкой 248"/>
        <o:r id="V:Rule26" type="connector" idref="#Соединительная линия уступом 278"/>
        <o:r id="V:Rule27" type="connector" idref="#Прямая со стрелкой 263"/>
        <o:r id="V:Rule28" type="connector" idref="#Прямая со стрелкой 272"/>
        <o:r id="V:Rule29" type="connector" idref="#Прямая со стрелкой 239"/>
        <o:r id="V:Rule30" type="connector" idref="#Прямая со стрелкой 237"/>
        <o:r id="V:Rule31" type="connector" idref="#AutoShape 236"/>
        <o:r id="V:Rule32" type="connector" idref="#Прямая со стрелкой 247"/>
        <o:r id="V:Rule33" type="connector" idref="#Прямая со стрелкой 243"/>
        <o:r id="V:Rule34" type="connector" idref="#_x0000_s1623"/>
        <o:r id="V:Rule35" type="connector" idref="#Прямая со стрелкой 261"/>
        <o:r id="V:Rule36" type="connector" idref="#Прямая со стрелкой 282"/>
        <o:r id="V:Rule37" type="connector" idref="#Прямая со стрелкой 271"/>
        <o:r id="V:Rule38" type="connector" idref="#_x0000_s1626"/>
        <o:r id="V:Rule39" type="connector" idref="#Прямая со стрелкой 244"/>
        <o:r id="V:Rule40" type="connector" idref="#_x0000_s1415"/>
        <o:r id="V:Rule41" type="connector" idref="#Прямая со стрелкой 235"/>
        <o:r id="V:Rule42" type="connector" idref="#_x0000_s1625"/>
        <o:r id="V:Rule43" type="connector" idref="#Прямая со стрелкой 262"/>
        <o:r id="V:Rule44" type="connector" idref="#Прямая со стрелкой 241"/>
        <o:r id="V:Rule45" type="connector" idref="#_x0000_s1416"/>
        <o:r id="V:Rule46" type="connector" idref="#AutoShape 237"/>
        <o:r id="V:Rule47" type="connector" idref="#_x0000_s1624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6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7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78D3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5F7B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F7BE4"/>
  </w:style>
  <w:style w:type="paragraph" w:styleId="a7">
    <w:name w:val="footer"/>
    <w:basedOn w:val="a"/>
    <w:link w:val="a8"/>
    <w:uiPriority w:val="99"/>
    <w:unhideWhenUsed/>
    <w:rsid w:val="005F7B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F7BE4"/>
  </w:style>
  <w:style w:type="character" w:styleId="a9">
    <w:name w:val="Placeholder Text"/>
    <w:basedOn w:val="a0"/>
    <w:uiPriority w:val="99"/>
    <w:semiHidden/>
    <w:rsid w:val="00B7712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7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78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4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15</cp:revision>
  <dcterms:created xsi:type="dcterms:W3CDTF">2017-05-02T23:20:00Z</dcterms:created>
  <dcterms:modified xsi:type="dcterms:W3CDTF">2017-05-17T22:52:00Z</dcterms:modified>
</cp:coreProperties>
</file>