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48C2" w:rsidRDefault="008D48C2" w:rsidP="008D48C2">
      <w:pPr>
        <w:rPr>
          <w:lang w:val="pl-PL"/>
        </w:rPr>
      </w:pPr>
    </w:p>
    <w:p w:rsidR="008D48C2" w:rsidRDefault="008D48C2" w:rsidP="008D48C2">
      <w:pPr>
        <w:rPr>
          <w:lang w:val="pl-PL"/>
        </w:rPr>
      </w:pPr>
    </w:p>
    <w:p w:rsidR="008D48C2" w:rsidRPr="007C2A77" w:rsidRDefault="008D48C2" w:rsidP="008D48C2">
      <w:pPr>
        <w:rPr>
          <w:lang w:val="pl-PL"/>
        </w:rPr>
      </w:pPr>
    </w:p>
    <w:p w:rsidR="008D48C2" w:rsidRPr="007C2A77" w:rsidRDefault="008D48C2" w:rsidP="008D48C2">
      <w:pPr>
        <w:pStyle w:val="Podtytu"/>
        <w:rPr>
          <w:lang w:val="pl-PL"/>
        </w:rPr>
      </w:pPr>
      <w:r w:rsidRPr="007C2A77">
        <w:rPr>
          <w:lang w:val="pl-PL"/>
        </w:rPr>
        <w:t>Narzędzia sztucznej inteligencji</w:t>
      </w:r>
    </w:p>
    <w:p w:rsidR="008D48C2" w:rsidRPr="007C2A77" w:rsidRDefault="008D48C2" w:rsidP="008D48C2">
      <w:pPr>
        <w:pStyle w:val="Tytu"/>
        <w:rPr>
          <w:lang w:val="pl-PL"/>
        </w:rPr>
      </w:pPr>
      <w:r w:rsidRPr="007C2A77">
        <w:rPr>
          <w:lang w:val="pl-PL"/>
        </w:rPr>
        <w:t xml:space="preserve">Implementacja dylematu </w:t>
      </w:r>
      <w:r w:rsidRPr="00456049">
        <w:rPr>
          <w:lang w:val="pl-PL"/>
        </w:rPr>
        <w:t>więźnia</w:t>
      </w:r>
      <w:r w:rsidRPr="007C2A77">
        <w:rPr>
          <w:lang w:val="pl-PL"/>
        </w:rPr>
        <w:t xml:space="preserve"> </w:t>
      </w:r>
      <w:r w:rsidRPr="00456049">
        <w:rPr>
          <w:u w:val="single"/>
          <w:lang w:val="pl-PL"/>
        </w:rPr>
        <w:t xml:space="preserve">za pomocą </w:t>
      </w:r>
      <w:r w:rsidR="00456049" w:rsidRPr="00456049">
        <w:rPr>
          <w:u w:val="single"/>
          <w:lang w:val="pl-PL"/>
        </w:rPr>
        <w:t xml:space="preserve">nie do końca dobrze </w:t>
      </w:r>
      <w:r w:rsidR="00456049">
        <w:rPr>
          <w:u w:val="single"/>
          <w:lang w:val="pl-PL"/>
        </w:rPr>
        <w:t>z</w:t>
      </w:r>
      <w:r w:rsidR="00456049" w:rsidRPr="00456049">
        <w:rPr>
          <w:u w:val="single"/>
          <w:lang w:val="pl-PL"/>
        </w:rPr>
        <w:t>rozumianego</w:t>
      </w:r>
      <w:r w:rsidR="00456049">
        <w:rPr>
          <w:lang w:val="pl-PL"/>
        </w:rPr>
        <w:t xml:space="preserve"> </w:t>
      </w:r>
      <w:r w:rsidRPr="007C2A77">
        <w:rPr>
          <w:lang w:val="pl-PL"/>
        </w:rPr>
        <w:t>algorytmu genetycznego</w:t>
      </w:r>
    </w:p>
    <w:p w:rsidR="008D48C2" w:rsidRDefault="008D48C2" w:rsidP="008D48C2">
      <w:pPr>
        <w:rPr>
          <w:lang w:val="pl-PL"/>
        </w:rPr>
      </w:pPr>
    </w:p>
    <w:p w:rsidR="008D48C2" w:rsidRDefault="008D48C2" w:rsidP="008D48C2">
      <w:pPr>
        <w:rPr>
          <w:lang w:val="pl-PL"/>
        </w:rPr>
      </w:pPr>
    </w:p>
    <w:p w:rsidR="008D48C2" w:rsidRDefault="008D48C2" w:rsidP="008D48C2">
      <w:pPr>
        <w:rPr>
          <w:lang w:val="pl-PL"/>
        </w:rPr>
      </w:pPr>
    </w:p>
    <w:p w:rsidR="008D48C2" w:rsidRPr="00456049" w:rsidRDefault="008D48C2" w:rsidP="008D48C2">
      <w:pPr>
        <w:pStyle w:val="Tytu"/>
        <w:rPr>
          <w:rStyle w:val="Wyrnieniedelikatne"/>
          <w:lang w:val="pl-PL"/>
        </w:rPr>
      </w:pPr>
      <w:r w:rsidRPr="00456049">
        <w:rPr>
          <w:rStyle w:val="Wyrnieniedelikatne"/>
          <w:lang w:val="pl-PL"/>
        </w:rPr>
        <w:t>Artur Borkowski</w:t>
      </w:r>
      <w:r w:rsidRPr="00456049">
        <w:rPr>
          <w:rStyle w:val="Wyrnieniedelikatne"/>
          <w:lang w:val="pl-PL"/>
        </w:rPr>
        <w:br/>
        <w:t>s12020</w:t>
      </w:r>
    </w:p>
    <w:p w:rsidR="008D48C2" w:rsidRDefault="008D48C2" w:rsidP="008D48C2">
      <w:pPr>
        <w:rPr>
          <w:lang w:val="pl-PL"/>
        </w:rPr>
      </w:pPr>
    </w:p>
    <w:p w:rsidR="008D48C2" w:rsidRDefault="008D48C2" w:rsidP="008D48C2">
      <w:pPr>
        <w:rPr>
          <w:lang w:val="pl-PL"/>
        </w:rPr>
      </w:pPr>
    </w:p>
    <w:p w:rsidR="008D48C2" w:rsidRDefault="008D48C2" w:rsidP="008D48C2">
      <w:pPr>
        <w:rPr>
          <w:lang w:val="pl-PL"/>
        </w:rPr>
      </w:pPr>
    </w:p>
    <w:p w:rsidR="008D48C2" w:rsidRDefault="008D48C2" w:rsidP="008D48C2">
      <w:pPr>
        <w:rPr>
          <w:lang w:val="pl-PL"/>
        </w:rPr>
      </w:pPr>
    </w:p>
    <w:p w:rsidR="008D48C2" w:rsidRDefault="008D48C2" w:rsidP="008D48C2">
      <w:pPr>
        <w:rPr>
          <w:lang w:val="pl-PL"/>
        </w:rPr>
      </w:pPr>
    </w:p>
    <w:p w:rsidR="008D48C2" w:rsidRDefault="008D48C2" w:rsidP="008D48C2">
      <w:pPr>
        <w:rPr>
          <w:lang w:val="pl-PL"/>
        </w:rPr>
      </w:pPr>
    </w:p>
    <w:p w:rsidR="008D48C2" w:rsidRDefault="008D48C2" w:rsidP="008D48C2">
      <w:pPr>
        <w:rPr>
          <w:lang w:val="pl-PL"/>
        </w:rPr>
      </w:pPr>
    </w:p>
    <w:p w:rsidR="008D48C2" w:rsidRDefault="008D48C2" w:rsidP="008D48C2">
      <w:pPr>
        <w:rPr>
          <w:lang w:val="pl-PL"/>
        </w:rPr>
      </w:pPr>
    </w:p>
    <w:p w:rsidR="008D48C2" w:rsidRDefault="008D48C2" w:rsidP="008D48C2">
      <w:pPr>
        <w:rPr>
          <w:lang w:val="pl-PL"/>
        </w:rPr>
      </w:pPr>
    </w:p>
    <w:p w:rsidR="008D48C2" w:rsidRDefault="008D48C2" w:rsidP="008D48C2">
      <w:pPr>
        <w:rPr>
          <w:lang w:val="pl-PL"/>
        </w:rPr>
      </w:pPr>
    </w:p>
    <w:p w:rsidR="008D48C2" w:rsidRDefault="008D48C2" w:rsidP="008D48C2">
      <w:pPr>
        <w:rPr>
          <w:lang w:val="pl-PL"/>
        </w:rPr>
      </w:pPr>
    </w:p>
    <w:p w:rsidR="008D48C2" w:rsidRDefault="008D48C2" w:rsidP="008D48C2">
      <w:pPr>
        <w:rPr>
          <w:lang w:val="pl-PL"/>
        </w:rPr>
      </w:pPr>
    </w:p>
    <w:p w:rsidR="008D48C2" w:rsidRDefault="008D48C2" w:rsidP="008D48C2">
      <w:pPr>
        <w:rPr>
          <w:lang w:val="pl-PL"/>
        </w:rPr>
      </w:pPr>
    </w:p>
    <w:p w:rsidR="008D48C2" w:rsidRDefault="008D48C2" w:rsidP="008D48C2">
      <w:pPr>
        <w:rPr>
          <w:lang w:val="pl-PL"/>
        </w:rPr>
      </w:pPr>
    </w:p>
    <w:p w:rsidR="008D48C2" w:rsidRDefault="008D48C2" w:rsidP="008D48C2">
      <w:pPr>
        <w:rPr>
          <w:lang w:val="pl-PL"/>
        </w:rPr>
      </w:pPr>
    </w:p>
    <w:p w:rsidR="008D48C2" w:rsidRDefault="008D48C2" w:rsidP="008D48C2">
      <w:pPr>
        <w:rPr>
          <w:lang w:val="pl-PL"/>
        </w:rPr>
      </w:pPr>
    </w:p>
    <w:p w:rsidR="008D48C2" w:rsidRDefault="008D48C2" w:rsidP="008D48C2">
      <w:pPr>
        <w:rPr>
          <w:lang w:val="pl-PL"/>
        </w:rPr>
      </w:pPr>
    </w:p>
    <w:p w:rsidR="008D48C2" w:rsidRDefault="008D48C2" w:rsidP="008D48C2">
      <w:pPr>
        <w:pStyle w:val="Nagwek2"/>
        <w:rPr>
          <w:lang w:val="pl-PL"/>
        </w:rPr>
      </w:pPr>
      <w:r>
        <w:rPr>
          <w:lang w:val="pl-PL"/>
        </w:rPr>
        <w:lastRenderedPageBreak/>
        <w:t>Definicja Problemu</w:t>
      </w:r>
    </w:p>
    <w:p w:rsidR="008D48C2" w:rsidRDefault="008D48C2" w:rsidP="008D48C2">
      <w:pPr>
        <w:spacing w:line="360" w:lineRule="auto"/>
        <w:rPr>
          <w:lang w:val="pl-PL"/>
        </w:rPr>
      </w:pPr>
      <w:r w:rsidRPr="00FD324C">
        <w:rPr>
          <w:lang w:val="pl-PL"/>
        </w:rPr>
        <w:t>Dla wylosowanej pary automatów ich aktualna</w:t>
      </w:r>
      <w:r>
        <w:rPr>
          <w:lang w:val="pl-PL"/>
        </w:rPr>
        <w:t xml:space="preserve"> </w:t>
      </w:r>
      <w:r w:rsidRPr="00FD324C">
        <w:rPr>
          <w:lang w:val="pl-PL"/>
        </w:rPr>
        <w:t>odpowiedź traktowana jest jako aktualna decyzja w grze, a odpowiedź przeciwnika jako</w:t>
      </w:r>
      <w:r>
        <w:rPr>
          <w:lang w:val="pl-PL"/>
        </w:rPr>
        <w:t xml:space="preserve"> </w:t>
      </w:r>
      <w:r w:rsidRPr="00FD324C">
        <w:rPr>
          <w:lang w:val="pl-PL"/>
        </w:rPr>
        <w:t>wejście do a</w:t>
      </w:r>
      <w:r>
        <w:rPr>
          <w:lang w:val="pl-PL"/>
        </w:rPr>
        <w:t>ktualnie grającego automatu. Każ</w:t>
      </w:r>
      <w:r w:rsidRPr="00FD324C">
        <w:rPr>
          <w:lang w:val="pl-PL"/>
        </w:rPr>
        <w:t>da para rozgrywa n rund. Dostosowanie</w:t>
      </w:r>
      <w:r>
        <w:rPr>
          <w:lang w:val="pl-PL"/>
        </w:rPr>
        <w:t xml:space="preserve"> </w:t>
      </w:r>
      <w:r w:rsidRPr="00FD324C">
        <w:rPr>
          <w:lang w:val="pl-PL"/>
        </w:rPr>
        <w:t>automatu to sumaryczna wygrana z n rund (</w:t>
      </w:r>
      <m:oMath>
        <m:r>
          <w:rPr>
            <w:rFonts w:ascii="Cambria Math" w:hAnsi="Cambria Math"/>
            <w:lang w:val="pl-PL"/>
          </w:rPr>
          <m:t>n = 1, 20, 100</m:t>
        </m:r>
      </m:oMath>
      <w:r w:rsidRPr="00FD324C">
        <w:rPr>
          <w:lang w:val="pl-PL"/>
        </w:rPr>
        <w:t>).</w:t>
      </w:r>
      <w:r>
        <w:rPr>
          <w:lang w:val="pl-PL"/>
        </w:rPr>
        <w:t xml:space="preserve"> Przy wyborze nowego partnera </w:t>
      </w:r>
      <w:r w:rsidRPr="00FD324C">
        <w:rPr>
          <w:lang w:val="pl-PL"/>
        </w:rPr>
        <w:t>automat rozpoczyna zawsze od początkowej odpowiedzi.</w:t>
      </w:r>
    </w:p>
    <w:p w:rsidR="008D48C2" w:rsidRDefault="008D48C2" w:rsidP="008D48C2">
      <w:pPr>
        <w:spacing w:line="360" w:lineRule="auto"/>
        <w:ind w:firstLine="720"/>
        <w:rPr>
          <w:lang w:val="pl-PL"/>
        </w:rPr>
      </w:pPr>
      <w:r>
        <w:rPr>
          <w:lang w:val="pl-PL"/>
        </w:rPr>
        <w:t xml:space="preserve">W populacji </w:t>
      </w:r>
      <m:oMath>
        <m:r>
          <w:rPr>
            <w:rFonts w:ascii="Cambria Math" w:hAnsi="Cambria Math"/>
            <w:lang w:val="pl-PL"/>
          </w:rPr>
          <m:t>6n</m:t>
        </m:r>
      </m:oMath>
      <w:r w:rsidRPr="00FD324C">
        <w:rPr>
          <w:lang w:val="pl-PL"/>
        </w:rPr>
        <w:t xml:space="preserve"> osobników </w:t>
      </w:r>
      <w:r>
        <w:rPr>
          <w:lang w:val="pl-PL"/>
        </w:rPr>
        <w:t xml:space="preserve">zastosowana jest selekcja ruletkowa. Zastępowanych jest </w:t>
      </w:r>
      <m:oMath>
        <m:r>
          <w:rPr>
            <w:rFonts w:ascii="Cambria Math" w:hAnsi="Cambria Math"/>
            <w:lang w:val="pl-PL"/>
          </w:rPr>
          <m:t>2n</m:t>
        </m:r>
      </m:oMath>
      <w:r w:rsidRPr="00FD324C">
        <w:rPr>
          <w:lang w:val="pl-PL"/>
        </w:rPr>
        <w:t xml:space="preserve"> osobników o</w:t>
      </w:r>
      <w:r>
        <w:rPr>
          <w:lang w:val="pl-PL"/>
        </w:rPr>
        <w:t xml:space="preserve"> najniż</w:t>
      </w:r>
      <w:r w:rsidRPr="00FD324C">
        <w:rPr>
          <w:lang w:val="pl-PL"/>
        </w:rPr>
        <w:t xml:space="preserve">szej wartości dostosowania nowym potomstwem (tzn. </w:t>
      </w:r>
      <m:oMath>
        <m:f>
          <m:fPr>
            <m:ctrlPr>
              <w:rPr>
                <w:rFonts w:ascii="Cambria Math" w:hAnsi="Cambria Math"/>
                <w:i/>
                <w:lang w:val="pl-PL"/>
              </w:rPr>
            </m:ctrlPr>
          </m:fPr>
          <m:num>
            <m:r>
              <w:rPr>
                <w:rFonts w:ascii="Cambria Math" w:hAnsi="Cambria Math"/>
                <w:lang w:val="pl-PL"/>
              </w:rPr>
              <m:t>2</m:t>
            </m:r>
          </m:num>
          <m:den>
            <m:r>
              <w:rPr>
                <w:rFonts w:ascii="Cambria Math" w:hAnsi="Cambria Math"/>
                <w:lang w:val="pl-PL"/>
              </w:rPr>
              <m:t>3</m:t>
            </m:r>
          </m:den>
        </m:f>
      </m:oMath>
      <w:r w:rsidR="00F20970">
        <w:rPr>
          <w:lang w:val="pl-PL"/>
        </w:rPr>
        <w:t xml:space="preserve"> </w:t>
      </w:r>
      <w:r w:rsidRPr="00FD324C">
        <w:rPr>
          <w:lang w:val="pl-PL"/>
        </w:rPr>
        <w:t>osobników pozostaje w</w:t>
      </w:r>
      <w:r>
        <w:rPr>
          <w:lang w:val="pl-PL"/>
        </w:rPr>
        <w:t xml:space="preserve"> </w:t>
      </w:r>
      <w:r w:rsidRPr="00FD324C">
        <w:rPr>
          <w:lang w:val="pl-PL"/>
        </w:rPr>
        <w:t>populacji). Liczba iteracji =</w:t>
      </w:r>
      <w:r>
        <w:rPr>
          <w:lang w:val="pl-PL"/>
        </w:rPr>
        <w:t xml:space="preserve"> 100, liczba epok = 30. Obliczane jest średnie dostosowanie w każ</w:t>
      </w:r>
      <w:r w:rsidRPr="00FD324C">
        <w:rPr>
          <w:lang w:val="pl-PL"/>
        </w:rPr>
        <w:t>dej</w:t>
      </w:r>
      <w:r>
        <w:rPr>
          <w:lang w:val="pl-PL"/>
        </w:rPr>
        <w:t xml:space="preserve"> </w:t>
      </w:r>
      <w:r w:rsidRPr="00FD324C">
        <w:rPr>
          <w:lang w:val="pl-PL"/>
        </w:rPr>
        <w:t>iteracji dzieląc s</w:t>
      </w:r>
      <w:r>
        <w:rPr>
          <w:lang w:val="pl-PL"/>
        </w:rPr>
        <w:t xml:space="preserve">umaryczne dostosowanie przez </w:t>
      </w:r>
      <m:oMath>
        <m:r>
          <w:rPr>
            <w:rFonts w:ascii="Cambria Math" w:hAnsi="Cambria Math"/>
            <w:lang w:val="pl-PL"/>
          </w:rPr>
          <m:t>6n</m:t>
        </m:r>
      </m:oMath>
      <w:r w:rsidRPr="00FD324C">
        <w:rPr>
          <w:lang w:val="pl-PL"/>
        </w:rPr>
        <w:t xml:space="preserve">. </w:t>
      </w:r>
    </w:p>
    <w:p w:rsidR="008D48C2" w:rsidRDefault="008D48C2" w:rsidP="008D48C2">
      <w:pPr>
        <w:pStyle w:val="Nagwek2"/>
        <w:rPr>
          <w:lang w:val="pl-PL"/>
        </w:rPr>
      </w:pPr>
      <w:r>
        <w:rPr>
          <w:lang w:val="pl-PL"/>
        </w:rPr>
        <w:t>Zastosowane rozwiązanie</w:t>
      </w:r>
    </w:p>
    <w:p w:rsidR="008D48C2" w:rsidRDefault="008D48C2" w:rsidP="008D48C2">
      <w:pPr>
        <w:spacing w:line="360" w:lineRule="auto"/>
        <w:rPr>
          <w:lang w:val="pl-PL"/>
        </w:rPr>
      </w:pPr>
      <w:r>
        <w:rPr>
          <w:lang w:val="pl-PL"/>
        </w:rPr>
        <w:t xml:space="preserve">Implementacja algorytmu genetycznego w Javie. Za chromosom został tutaj przyjęty osobnik długości 100 (liczba rozgrywanych rund), z możliwymi wartościami 0 (Zdradzaj) i 1 (Kooperuj). Jeżeli dwóch graczy oszukuje otrzymują po 3 punkty, jeżeli jeden oszukuje a drugi kooperuje, oszukujący dostaje 0 punktów, kooperujący 5 punktów. Jeżeli obaj gracze kooperują, obaj dostają po 1 punkcie. Pary do turniejów wybrane zostały w sposób nielosowy i dla każdej epoki/iteracji są takie same. W inicjalnym turnieju podczas pierwszej iteracji,  pierwszy i drugi osobnik mają bity losowe, dla każdej następnej iteracji pierwszy osobnik ma przypisaną odpowiedź wyjściową, drugi osobnik natomiast ma przypisaną wartość losową. </w:t>
      </w:r>
    </w:p>
    <w:p w:rsidR="008D48C2" w:rsidRDefault="008D48C2" w:rsidP="008D48C2">
      <w:pPr>
        <w:spacing w:line="360" w:lineRule="auto"/>
        <w:rPr>
          <w:lang w:val="pl-PL"/>
        </w:rPr>
      </w:pPr>
      <w:r>
        <w:rPr>
          <w:lang w:val="pl-PL"/>
        </w:rPr>
        <w:t xml:space="preserve">Po inicjalnym turnieju następuje selekcja metodą ruletkową, czyli 12 najsłabszych osobników zastępowanych jest 12 nowymi osobnikami, powstałymi przez skrzyżowanie dwupunktowe pozostałych użytkowników i mutacje dla losowego osobnika i losowego bitu. </w:t>
      </w:r>
    </w:p>
    <w:p w:rsidR="008D48C2" w:rsidRDefault="008D48C2" w:rsidP="008D48C2">
      <w:pPr>
        <w:pStyle w:val="Nagwek2"/>
        <w:rPr>
          <w:lang w:val="pl-PL"/>
        </w:rPr>
      </w:pPr>
      <w:r>
        <w:rPr>
          <w:lang w:val="pl-PL"/>
        </w:rPr>
        <w:t>Wyniki, wnioski</w:t>
      </w:r>
    </w:p>
    <w:p w:rsidR="008D48C2" w:rsidRPr="00471763" w:rsidRDefault="008D48C2" w:rsidP="008D48C2">
      <w:pPr>
        <w:spacing w:line="360" w:lineRule="auto"/>
        <w:rPr>
          <w:lang w:val="pl-PL"/>
        </w:rPr>
      </w:pPr>
      <w:r>
        <w:rPr>
          <w:lang w:val="pl-PL"/>
        </w:rPr>
        <w:t xml:space="preserve">Po 30 epokach średnie wyniki z epoki oscylują wokół 230 punktów. Biorąc pod uwagę to, że  dla 100 iteracji maksymalna liczba punktów to 500 a minimalna 0, jest to wynik akceptowalny, poniżej średniej. Jeżeli w inicjalnym turnieju drugi bit będzie ustawiony na 0(zawsze kooperuj). Średnia liczba punktów zmniejsza się do około 170, natomiast jeżeli drugi bit będzie ustawiony na 1(zawsze zdradzaj) średnia będzie oscylowała wokół 270. Ze względu na ograniczenia czasowe nie udało się zaimplementować losowego parowania do turniejów i losowego krzyżowania, co na pewno jeszcze bardziej urozmaiciło by wyniki. </w:t>
      </w:r>
    </w:p>
    <w:p w:rsidR="00826B3B" w:rsidRPr="008D48C2" w:rsidRDefault="00826B3B">
      <w:pPr>
        <w:rPr>
          <w:lang w:val="pl-PL"/>
        </w:rPr>
      </w:pPr>
    </w:p>
    <w:sectPr w:rsidR="00826B3B" w:rsidRPr="008D48C2" w:rsidSect="005E2E1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EE"/>
    <w:family w:val="roman"/>
    <w:pitch w:val="variable"/>
    <w:sig w:usb0="E00002FF" w:usb1="42002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C3D7F20"/>
    <w:multiLevelType w:val="hybridMultilevel"/>
    <w:tmpl w:val="B4E06E7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08"/>
  <w:hyphenationZone w:val="425"/>
  <w:characterSpacingControl w:val="doNotCompress"/>
  <w:compat/>
  <w:rsids>
    <w:rsidRoot w:val="008D48C2"/>
    <w:rsid w:val="002332DC"/>
    <w:rsid w:val="00456049"/>
    <w:rsid w:val="0058019E"/>
    <w:rsid w:val="00826B3B"/>
    <w:rsid w:val="008D48C2"/>
    <w:rsid w:val="00F20970"/>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8D48C2"/>
    <w:rPr>
      <w:rFonts w:ascii="Calibri" w:eastAsia="Calibri" w:hAnsi="Calibri" w:cs="Times New Roman"/>
      <w:lang w:val="en-GB"/>
    </w:rPr>
  </w:style>
  <w:style w:type="paragraph" w:styleId="Nagwek2">
    <w:name w:val="heading 2"/>
    <w:basedOn w:val="Normalny"/>
    <w:next w:val="Normalny"/>
    <w:link w:val="Nagwek2Znak"/>
    <w:uiPriority w:val="9"/>
    <w:unhideWhenUsed/>
    <w:qFormat/>
    <w:rsid w:val="008D48C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Normalny"/>
    <w:link w:val="TytuZnak"/>
    <w:uiPriority w:val="10"/>
    <w:qFormat/>
    <w:rsid w:val="008D48C2"/>
    <w:pPr>
      <w:spacing w:before="240" w:after="60"/>
      <w:jc w:val="center"/>
      <w:outlineLvl w:val="0"/>
    </w:pPr>
    <w:rPr>
      <w:rFonts w:ascii="Cambria" w:eastAsia="Times New Roman" w:hAnsi="Cambria"/>
      <w:b/>
      <w:bCs/>
      <w:kern w:val="28"/>
      <w:sz w:val="32"/>
      <w:szCs w:val="32"/>
    </w:rPr>
  </w:style>
  <w:style w:type="character" w:customStyle="1" w:styleId="TytuZnak">
    <w:name w:val="Tytuł Znak"/>
    <w:basedOn w:val="Domylnaczcionkaakapitu"/>
    <w:link w:val="Tytu"/>
    <w:uiPriority w:val="10"/>
    <w:rsid w:val="008D48C2"/>
    <w:rPr>
      <w:rFonts w:ascii="Cambria" w:eastAsia="Times New Roman" w:hAnsi="Cambria" w:cs="Times New Roman"/>
      <w:b/>
      <w:bCs/>
      <w:kern w:val="28"/>
      <w:sz w:val="32"/>
      <w:szCs w:val="32"/>
      <w:lang w:val="en-GB"/>
    </w:rPr>
  </w:style>
  <w:style w:type="paragraph" w:styleId="Akapitzlist">
    <w:name w:val="List Paragraph"/>
    <w:basedOn w:val="Normalny"/>
    <w:uiPriority w:val="34"/>
    <w:qFormat/>
    <w:rsid w:val="008D48C2"/>
    <w:pPr>
      <w:ind w:left="720"/>
    </w:pPr>
  </w:style>
  <w:style w:type="character" w:customStyle="1" w:styleId="Nagwek2Znak">
    <w:name w:val="Nagłówek 2 Znak"/>
    <w:basedOn w:val="Domylnaczcionkaakapitu"/>
    <w:link w:val="Nagwek2"/>
    <w:uiPriority w:val="9"/>
    <w:rsid w:val="008D48C2"/>
    <w:rPr>
      <w:rFonts w:asciiTheme="majorHAnsi" w:eastAsiaTheme="majorEastAsia" w:hAnsiTheme="majorHAnsi" w:cstheme="majorBidi"/>
      <w:b/>
      <w:bCs/>
      <w:color w:val="4F81BD" w:themeColor="accent1"/>
      <w:sz w:val="26"/>
      <w:szCs w:val="26"/>
      <w:lang w:val="en-GB"/>
    </w:rPr>
  </w:style>
  <w:style w:type="paragraph" w:styleId="Podtytu">
    <w:name w:val="Subtitle"/>
    <w:basedOn w:val="Normalny"/>
    <w:next w:val="Normalny"/>
    <w:link w:val="PodtytuZnak"/>
    <w:uiPriority w:val="11"/>
    <w:qFormat/>
    <w:rsid w:val="008D48C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PodtytuZnak">
    <w:name w:val="Podtytuł Znak"/>
    <w:basedOn w:val="Domylnaczcionkaakapitu"/>
    <w:link w:val="Podtytu"/>
    <w:uiPriority w:val="11"/>
    <w:rsid w:val="008D48C2"/>
    <w:rPr>
      <w:rFonts w:asciiTheme="majorHAnsi" w:eastAsiaTheme="majorEastAsia" w:hAnsiTheme="majorHAnsi" w:cstheme="majorBidi"/>
      <w:i/>
      <w:iCs/>
      <w:color w:val="4F81BD" w:themeColor="accent1"/>
      <w:spacing w:val="15"/>
      <w:sz w:val="24"/>
      <w:szCs w:val="24"/>
      <w:lang w:val="en-GB"/>
    </w:rPr>
  </w:style>
  <w:style w:type="character" w:styleId="Wyrnieniedelikatne">
    <w:name w:val="Subtle Emphasis"/>
    <w:basedOn w:val="Domylnaczcionkaakapitu"/>
    <w:uiPriority w:val="19"/>
    <w:qFormat/>
    <w:rsid w:val="008D48C2"/>
    <w:rPr>
      <w:i/>
      <w:iCs/>
      <w:color w:val="808080" w:themeColor="text1" w:themeTint="7F"/>
    </w:rPr>
  </w:style>
  <w:style w:type="paragraph" w:styleId="Tekstdymka">
    <w:name w:val="Balloon Text"/>
    <w:basedOn w:val="Normalny"/>
    <w:link w:val="TekstdymkaZnak"/>
    <w:uiPriority w:val="99"/>
    <w:semiHidden/>
    <w:unhideWhenUsed/>
    <w:rsid w:val="00F20970"/>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F20970"/>
    <w:rPr>
      <w:rFonts w:ascii="Tahoma" w:eastAsia="Calibri" w:hAnsi="Tahoma" w:cs="Tahoma"/>
      <w:sz w:val="16"/>
      <w:szCs w:val="16"/>
      <w:lang w:val="en-GB"/>
    </w:rPr>
  </w:style>
  <w:style w:type="character" w:styleId="Tekstzastpczy">
    <w:name w:val="Placeholder Text"/>
    <w:basedOn w:val="Domylnaczcionkaakapitu"/>
    <w:uiPriority w:val="99"/>
    <w:semiHidden/>
    <w:rsid w:val="00F20970"/>
    <w:rPr>
      <w:color w:val="80808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TotalTime>
  <Pages>2</Pages>
  <Words>356</Words>
  <Characters>2136</Characters>
  <Application>Microsoft Office Word</Application>
  <DocSecurity>0</DocSecurity>
  <Lines>17</Lines>
  <Paragraphs>4</Paragraphs>
  <ScaleCrop>false</ScaleCrop>
  <Company/>
  <LinksUpToDate>false</LinksUpToDate>
  <CharactersWithSpaces>2488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Artek</dc:creator>
  <cp:lastModifiedBy>Artek</cp:lastModifiedBy>
  <cp:revision>3</cp:revision>
  <dcterms:created xsi:type="dcterms:W3CDTF">2017-01-28T11:26:00Z</dcterms:created>
  <dcterms:modified xsi:type="dcterms:W3CDTF">2017-01-28T15:28:00Z</dcterms:modified>
</cp:coreProperties>
</file>