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a14="http://schemas.microsoft.com/office/drawing/2010/main" mc:Ignorable="w14 wp14" xml:space="preserve">
  <w:body>
    <w:p xmlns:wp14="http://schemas.microsoft.com/office/word/2010/wordml" w:rsidP="5AFA2567" w14:paraId="42708937" wp14:textId="77777777">
      <w:pPr>
        <w:pStyle w:val="Heading1"/>
        <w:spacing w:before="76"/>
        <w:ind w:left="1459"/>
      </w:pPr>
      <w:r w:rsidR="5AFA2567">
        <w:rPr/>
        <w:t>РОССИЙСКИЙ</w:t>
      </w:r>
      <w:r w:rsidR="5AFA2567">
        <w:rPr>
          <w:spacing w:val="-8"/>
        </w:rPr>
        <w:t xml:space="preserve"> </w:t>
      </w:r>
      <w:r w:rsidR="5AFA2567">
        <w:rPr/>
        <w:t>УНИВЕРСИТЕТ</w:t>
      </w:r>
      <w:r w:rsidR="5AFA2567">
        <w:rPr>
          <w:spacing w:val="-8"/>
        </w:rPr>
        <w:t xml:space="preserve"> </w:t>
      </w:r>
      <w:r w:rsidR="5AFA2567">
        <w:rPr/>
        <w:t>ДРУЖБЫ</w:t>
      </w:r>
      <w:r w:rsidR="5AFA2567">
        <w:rPr>
          <w:spacing w:val="-9"/>
        </w:rPr>
        <w:t xml:space="preserve"> </w:t>
      </w:r>
      <w:r w:rsidR="5AFA2567">
        <w:rPr/>
        <w:t>НАРОДОВ</w:t>
      </w:r>
    </w:p>
    <w:p xmlns:wp14="http://schemas.microsoft.com/office/word/2010/wordml" w14:paraId="03AB9D81" wp14:textId="77777777">
      <w:pPr>
        <w:spacing w:before="150" w:line="360" w:lineRule="auto"/>
        <w:ind w:left="1459" w:right="541" w:firstLine="115"/>
        <w:jc w:val="left"/>
        <w:rPr>
          <w:b/>
          <w:sz w:val="26"/>
        </w:rPr>
      </w:pPr>
      <w:r>
        <w:rPr>
          <w:b/>
          <w:sz w:val="26"/>
        </w:rPr>
        <w:t>Факультет физико-математических и естественных наук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Кафедра</w:t>
      </w:r>
      <w:r>
        <w:rPr>
          <w:b/>
          <w:spacing w:val="-9"/>
          <w:sz w:val="26"/>
        </w:rPr>
        <w:t> </w:t>
      </w:r>
      <w:r>
        <w:rPr>
          <w:b/>
          <w:sz w:val="26"/>
        </w:rPr>
        <w:t>прикладной</w:t>
      </w:r>
      <w:r>
        <w:rPr>
          <w:b/>
          <w:spacing w:val="-10"/>
          <w:sz w:val="26"/>
        </w:rPr>
        <w:t> </w:t>
      </w:r>
      <w:r>
        <w:rPr>
          <w:b/>
          <w:sz w:val="26"/>
        </w:rPr>
        <w:t>информатики</w:t>
      </w:r>
      <w:r>
        <w:rPr>
          <w:b/>
          <w:spacing w:val="-9"/>
          <w:sz w:val="26"/>
        </w:rPr>
        <w:t> </w:t>
      </w:r>
      <w:r>
        <w:rPr>
          <w:b/>
          <w:sz w:val="26"/>
        </w:rPr>
        <w:t>и</w:t>
      </w:r>
      <w:r>
        <w:rPr>
          <w:b/>
          <w:spacing w:val="-11"/>
          <w:sz w:val="26"/>
        </w:rPr>
        <w:t> </w:t>
      </w:r>
      <w:r>
        <w:rPr>
          <w:b/>
          <w:sz w:val="26"/>
        </w:rPr>
        <w:t>теории</w:t>
      </w:r>
      <w:r>
        <w:rPr>
          <w:b/>
          <w:spacing w:val="-9"/>
          <w:sz w:val="26"/>
        </w:rPr>
        <w:t> </w:t>
      </w:r>
      <w:r>
        <w:rPr>
          <w:b/>
          <w:sz w:val="26"/>
        </w:rPr>
        <w:t>вероятностей</w:t>
      </w:r>
    </w:p>
    <w:p xmlns:wp14="http://schemas.microsoft.com/office/word/2010/wordml" w14:paraId="672A6659" wp14:textId="77777777">
      <w:pPr>
        <w:pStyle w:val="BodyText"/>
        <w:rPr>
          <w:b/>
          <w:sz w:val="28"/>
        </w:rPr>
      </w:pPr>
    </w:p>
    <w:p xmlns:wp14="http://schemas.microsoft.com/office/word/2010/wordml" w14:paraId="0A37501D" wp14:textId="77777777">
      <w:pPr>
        <w:pStyle w:val="BodyText"/>
        <w:rPr>
          <w:b/>
          <w:sz w:val="28"/>
        </w:rPr>
      </w:pPr>
    </w:p>
    <w:p xmlns:wp14="http://schemas.microsoft.com/office/word/2010/wordml" w14:paraId="5DAB6C7B" wp14:textId="77777777">
      <w:pPr>
        <w:pStyle w:val="BodyText"/>
        <w:rPr>
          <w:b/>
          <w:sz w:val="28"/>
        </w:rPr>
      </w:pPr>
    </w:p>
    <w:p xmlns:wp14="http://schemas.microsoft.com/office/word/2010/wordml" w14:paraId="02EB378F" wp14:textId="77777777">
      <w:pPr>
        <w:pStyle w:val="BodyText"/>
        <w:rPr>
          <w:b/>
          <w:sz w:val="28"/>
        </w:rPr>
      </w:pPr>
    </w:p>
    <w:p xmlns:wp14="http://schemas.microsoft.com/office/word/2010/wordml" w14:paraId="6A05A809" wp14:textId="77777777">
      <w:pPr>
        <w:pStyle w:val="BodyText"/>
        <w:rPr>
          <w:b/>
          <w:sz w:val="28"/>
        </w:rPr>
      </w:pPr>
    </w:p>
    <w:p xmlns:wp14="http://schemas.microsoft.com/office/word/2010/wordml" w14:paraId="5A39BBE3" wp14:textId="77777777">
      <w:pPr>
        <w:pStyle w:val="BodyText"/>
        <w:rPr>
          <w:b/>
          <w:sz w:val="28"/>
        </w:rPr>
      </w:pPr>
    </w:p>
    <w:p xmlns:wp14="http://schemas.microsoft.com/office/word/2010/wordml" w14:paraId="41C8F396" wp14:textId="77777777">
      <w:pPr>
        <w:pStyle w:val="BodyText"/>
        <w:rPr>
          <w:b/>
          <w:sz w:val="27"/>
        </w:rPr>
      </w:pPr>
    </w:p>
    <w:p xmlns:wp14="http://schemas.microsoft.com/office/word/2010/wordml" w14:paraId="24EF2F4B" wp14:textId="77777777">
      <w:pPr>
        <w:pStyle w:val="Heading1"/>
        <w:spacing w:before="0"/>
        <w:ind w:right="1692"/>
      </w:pPr>
      <w:r>
        <w:rPr/>
        <w:t>ОТЧЕТ</w:t>
      </w:r>
    </w:p>
    <w:p xmlns:wp14="http://schemas.microsoft.com/office/word/2010/wordml" w:rsidP="5AFA2567" w14:paraId="224410D2" wp14:textId="13B1C400">
      <w:pPr>
        <w:spacing w:before="150"/>
        <w:ind w:left="1512" w:right="1695" w:firstLine="0"/>
        <w:jc w:val="center"/>
        <w:rPr>
          <w:b w:val="1"/>
          <w:bCs w:val="1"/>
          <w:sz w:val="26"/>
          <w:szCs w:val="26"/>
          <w:u w:val="thick"/>
        </w:rPr>
      </w:pPr>
      <w:r w:rsidRPr="5AFA2567" w:rsidR="5AFA2567">
        <w:rPr>
          <w:b w:val="1"/>
          <w:bCs w:val="1"/>
          <w:spacing w:val="-2"/>
          <w:sz w:val="26"/>
          <w:szCs w:val="26"/>
        </w:rPr>
        <w:t>ПО</w:t>
      </w:r>
      <w:r w:rsidRPr="5AFA2567" w:rsidR="5AFA2567">
        <w:rPr>
          <w:b w:val="1"/>
          <w:bCs w:val="1"/>
          <w:spacing w:val="-13"/>
          <w:sz w:val="26"/>
          <w:szCs w:val="26"/>
        </w:rPr>
        <w:t xml:space="preserve"> </w:t>
      </w:r>
      <w:r w:rsidRPr="5AFA2567" w:rsidR="5AFA2567">
        <w:rPr>
          <w:b w:val="1"/>
          <w:bCs w:val="1"/>
          <w:spacing w:val="-2"/>
          <w:sz w:val="26"/>
          <w:szCs w:val="26"/>
        </w:rPr>
        <w:t>ЛАБОРАТОРНОЙ</w:t>
      </w:r>
      <w:r w:rsidRPr="5AFA2567" w:rsidR="5AFA2567">
        <w:rPr>
          <w:b w:val="1"/>
          <w:bCs w:val="1"/>
          <w:spacing w:val="-13"/>
          <w:sz w:val="26"/>
          <w:szCs w:val="26"/>
        </w:rPr>
        <w:t xml:space="preserve"> </w:t>
      </w:r>
      <w:r w:rsidRPr="5AFA2567" w:rsidR="5AFA2567">
        <w:rPr>
          <w:b w:val="1"/>
          <w:bCs w:val="1"/>
          <w:spacing w:val="-1"/>
          <w:sz w:val="26"/>
          <w:szCs w:val="26"/>
        </w:rPr>
        <w:t>РАБОТЕ</w:t>
      </w:r>
      <w:r w:rsidRPr="5AFA2567" w:rsidR="5AFA2567">
        <w:rPr>
          <w:b w:val="1"/>
          <w:bCs w:val="1"/>
          <w:spacing w:val="-13"/>
          <w:sz w:val="26"/>
          <w:szCs w:val="26"/>
        </w:rPr>
        <w:t xml:space="preserve"> </w:t>
      </w:r>
      <w:r w:rsidRPr="5AFA2567" w:rsidR="5AFA2567">
        <w:rPr>
          <w:b w:val="1"/>
          <w:bCs w:val="1"/>
          <w:spacing w:val="-1"/>
          <w:sz w:val="26"/>
          <w:szCs w:val="26"/>
        </w:rPr>
        <w:t>№</w:t>
      </w:r>
      <w:r w:rsidRPr="5AFA2567" w:rsidR="5AFA2567">
        <w:rPr>
          <w:b w:val="1"/>
          <w:bCs w:val="1"/>
          <w:spacing w:val="-12"/>
          <w:sz w:val="26"/>
          <w:szCs w:val="26"/>
        </w:rPr>
        <w:t xml:space="preserve"> </w:t>
      </w:r>
      <w:r w:rsidRPr="5AFA2567" w:rsidR="0AB0EFF1">
        <w:rPr>
          <w:b w:val="1"/>
          <w:bCs w:val="1"/>
          <w:spacing w:val="-12"/>
          <w:sz w:val="26"/>
          <w:szCs w:val="26"/>
        </w:rPr>
        <w:t>4</w:t>
      </w:r>
    </w:p>
    <w:p xmlns:wp14="http://schemas.microsoft.com/office/word/2010/wordml" w14:paraId="72A3D3EC" wp14:textId="77777777">
      <w:pPr>
        <w:pStyle w:val="BodyText"/>
        <w:spacing w:before="3"/>
        <w:rPr>
          <w:b/>
        </w:rPr>
      </w:pPr>
    </w:p>
    <w:p xmlns:wp14="http://schemas.microsoft.com/office/word/2010/wordml" w14:paraId="12CA903D" wp14:textId="77777777">
      <w:pPr>
        <w:tabs>
          <w:tab w:val="left" w:leader="none" w:pos="1598"/>
          <w:tab w:val="left" w:leader="none" w:pos="5273"/>
        </w:tabs>
        <w:spacing w:before="89"/>
        <w:ind w:left="0" w:right="49" w:firstLine="0"/>
        <w:jc w:val="center"/>
        <w:rPr>
          <w:i/>
          <w:sz w:val="26"/>
        </w:rPr>
      </w:pPr>
      <w:r>
        <w:rPr>
          <w:i/>
          <w:sz w:val="26"/>
          <w:u w:val="single"/>
        </w:rPr>
        <w:t>дисциплина:</w:t>
      </w:r>
      <w:r>
        <w:rPr>
          <w:i/>
          <w:sz w:val="26"/>
          <w:u w:val="single"/>
        </w:rPr>
        <w:tab/>
      </w:r>
      <w:r>
        <w:rPr>
          <w:i/>
          <w:spacing w:val="-1"/>
          <w:sz w:val="26"/>
          <w:u w:val="single"/>
        </w:rPr>
        <w:t>Архитектура</w:t>
      </w:r>
      <w:r>
        <w:rPr>
          <w:i/>
          <w:spacing w:val="-14"/>
          <w:sz w:val="26"/>
          <w:u w:val="single"/>
        </w:rPr>
        <w:t> </w:t>
      </w:r>
      <w:r>
        <w:rPr>
          <w:i/>
          <w:spacing w:val="-1"/>
          <w:sz w:val="26"/>
          <w:u w:val="single"/>
        </w:rPr>
        <w:t>компьютера</w:t>
      </w:r>
      <w:r>
        <w:rPr>
          <w:i/>
          <w:spacing w:val="-1"/>
          <w:sz w:val="26"/>
          <w:u w:val="single"/>
        </w:rPr>
        <w:tab/>
      </w:r>
    </w:p>
    <w:p xmlns:wp14="http://schemas.microsoft.com/office/word/2010/wordml" w14:paraId="0D0B940D" wp14:textId="77777777">
      <w:pPr>
        <w:pStyle w:val="BodyText"/>
        <w:rPr>
          <w:i/>
          <w:sz w:val="20"/>
        </w:rPr>
      </w:pPr>
    </w:p>
    <w:p xmlns:wp14="http://schemas.microsoft.com/office/word/2010/wordml" w14:paraId="0E27B00A" wp14:textId="77777777">
      <w:pPr>
        <w:pStyle w:val="BodyText"/>
        <w:rPr>
          <w:i/>
          <w:sz w:val="20"/>
        </w:rPr>
      </w:pPr>
    </w:p>
    <w:p xmlns:wp14="http://schemas.microsoft.com/office/word/2010/wordml" w14:paraId="60061E4C" wp14:textId="77777777">
      <w:pPr>
        <w:pStyle w:val="BodyText"/>
        <w:rPr>
          <w:i/>
          <w:sz w:val="20"/>
        </w:rPr>
      </w:pPr>
    </w:p>
    <w:p xmlns:wp14="http://schemas.microsoft.com/office/word/2010/wordml" w14:paraId="44EAFD9C" wp14:textId="77777777">
      <w:pPr>
        <w:pStyle w:val="BodyText"/>
        <w:rPr>
          <w:i/>
          <w:sz w:val="20"/>
        </w:rPr>
      </w:pPr>
    </w:p>
    <w:p xmlns:wp14="http://schemas.microsoft.com/office/word/2010/wordml" w14:paraId="4B94D5A5" wp14:textId="77777777">
      <w:pPr>
        <w:pStyle w:val="BodyText"/>
        <w:rPr>
          <w:i/>
          <w:sz w:val="20"/>
        </w:rPr>
      </w:pPr>
    </w:p>
    <w:p xmlns:wp14="http://schemas.microsoft.com/office/word/2010/wordml" w14:paraId="3DEEC669" wp14:textId="77777777">
      <w:pPr>
        <w:pStyle w:val="BodyText"/>
        <w:rPr>
          <w:i/>
          <w:sz w:val="20"/>
        </w:rPr>
      </w:pPr>
    </w:p>
    <w:p xmlns:wp14="http://schemas.microsoft.com/office/word/2010/wordml" w14:paraId="3656B9AB" wp14:textId="77777777">
      <w:pPr>
        <w:pStyle w:val="BodyText"/>
        <w:rPr>
          <w:i/>
          <w:sz w:val="20"/>
        </w:rPr>
      </w:pPr>
    </w:p>
    <w:p xmlns:wp14="http://schemas.microsoft.com/office/word/2010/wordml" w14:paraId="45FB0818" wp14:textId="77777777">
      <w:pPr>
        <w:pStyle w:val="BodyText"/>
        <w:rPr>
          <w:i/>
          <w:sz w:val="20"/>
        </w:rPr>
      </w:pPr>
    </w:p>
    <w:p xmlns:wp14="http://schemas.microsoft.com/office/word/2010/wordml" w14:paraId="049F31CB" wp14:textId="77777777">
      <w:pPr>
        <w:pStyle w:val="BodyText"/>
        <w:rPr>
          <w:i/>
          <w:sz w:val="20"/>
        </w:rPr>
      </w:pPr>
    </w:p>
    <w:p xmlns:wp14="http://schemas.microsoft.com/office/word/2010/wordml" w14:paraId="53128261" wp14:textId="77777777">
      <w:pPr>
        <w:pStyle w:val="BodyText"/>
        <w:rPr>
          <w:i/>
          <w:sz w:val="20"/>
        </w:rPr>
      </w:pPr>
    </w:p>
    <w:p xmlns:wp14="http://schemas.microsoft.com/office/word/2010/wordml" w14:paraId="62486C05" wp14:textId="77777777">
      <w:pPr>
        <w:pStyle w:val="BodyText"/>
        <w:rPr>
          <w:i/>
          <w:sz w:val="20"/>
        </w:rPr>
      </w:pPr>
    </w:p>
    <w:p xmlns:wp14="http://schemas.microsoft.com/office/word/2010/wordml" w14:paraId="4101652C" wp14:textId="77777777">
      <w:pPr>
        <w:pStyle w:val="BodyText"/>
        <w:rPr>
          <w:i/>
          <w:sz w:val="20"/>
        </w:rPr>
      </w:pPr>
    </w:p>
    <w:p xmlns:wp14="http://schemas.microsoft.com/office/word/2010/wordml" w14:paraId="4B99056E" wp14:textId="77777777">
      <w:pPr>
        <w:pStyle w:val="BodyText"/>
        <w:rPr>
          <w:i/>
          <w:sz w:val="20"/>
        </w:rPr>
      </w:pPr>
    </w:p>
    <w:p xmlns:wp14="http://schemas.microsoft.com/office/word/2010/wordml" w14:paraId="1299C43A" wp14:textId="77777777">
      <w:pPr>
        <w:pStyle w:val="BodyText"/>
        <w:rPr>
          <w:i/>
          <w:sz w:val="20"/>
        </w:rPr>
      </w:pPr>
    </w:p>
    <w:p xmlns:wp14="http://schemas.microsoft.com/office/word/2010/wordml" w14:paraId="4DDBEF00" wp14:textId="77777777">
      <w:pPr>
        <w:pStyle w:val="BodyText"/>
        <w:rPr>
          <w:i/>
          <w:sz w:val="20"/>
        </w:rPr>
      </w:pPr>
    </w:p>
    <w:p xmlns:wp14="http://schemas.microsoft.com/office/word/2010/wordml" w14:paraId="3461D779" wp14:textId="77777777">
      <w:pPr>
        <w:pStyle w:val="BodyText"/>
        <w:rPr>
          <w:i/>
          <w:sz w:val="20"/>
        </w:rPr>
      </w:pPr>
    </w:p>
    <w:p xmlns:wp14="http://schemas.microsoft.com/office/word/2010/wordml" w14:paraId="3CF2D8B6" wp14:textId="77777777">
      <w:pPr>
        <w:pStyle w:val="BodyText"/>
        <w:rPr>
          <w:i/>
          <w:sz w:val="20"/>
        </w:rPr>
      </w:pPr>
    </w:p>
    <w:p xmlns:wp14="http://schemas.microsoft.com/office/word/2010/wordml" w14:paraId="5369FB5C" wp14:textId="77777777">
      <w:pPr>
        <w:pStyle w:val="BodyText"/>
        <w:spacing w:before="246"/>
        <w:ind w:left="5309"/>
      </w:pPr>
      <w:r>
        <w:rPr>
          <w:spacing w:val="-1"/>
          <w:u w:val="single"/>
        </w:rPr>
        <w:t>Студент:</w:t>
      </w:r>
      <w:r>
        <w:rPr>
          <w:spacing w:val="-15"/>
          <w:u w:val="single"/>
        </w:rPr>
        <w:t> </w:t>
      </w:r>
      <w:r>
        <w:rPr>
          <w:spacing w:val="-1"/>
          <w:u w:val="single"/>
        </w:rPr>
        <w:t>Бусардыков</w:t>
      </w:r>
      <w:r>
        <w:rPr>
          <w:spacing w:val="-13"/>
          <w:u w:val="single"/>
        </w:rPr>
        <w:t> </w:t>
      </w:r>
      <w:r>
        <w:rPr>
          <w:spacing w:val="-1"/>
          <w:u w:val="single"/>
        </w:rPr>
        <w:t>Артур</w:t>
      </w:r>
      <w:r>
        <w:rPr>
          <w:spacing w:val="-14"/>
          <w:u w:val="single"/>
        </w:rPr>
        <w:t> </w:t>
      </w:r>
      <w:r>
        <w:rPr>
          <w:u w:val="single"/>
        </w:rPr>
        <w:t>Валерьевич</w:t>
      </w:r>
    </w:p>
    <w:p xmlns:wp14="http://schemas.microsoft.com/office/word/2010/wordml" w14:paraId="0FB78278" wp14:textId="77777777">
      <w:pPr>
        <w:pStyle w:val="BodyText"/>
        <w:rPr>
          <w:sz w:val="20"/>
        </w:rPr>
      </w:pPr>
    </w:p>
    <w:p xmlns:wp14="http://schemas.microsoft.com/office/word/2010/wordml" w14:paraId="1FC39945" wp14:textId="77777777">
      <w:pPr>
        <w:pStyle w:val="BodyText"/>
        <w:spacing w:before="4"/>
        <w:rPr>
          <w:sz w:val="24"/>
        </w:rPr>
      </w:pPr>
    </w:p>
    <w:p xmlns:wp14="http://schemas.microsoft.com/office/word/2010/wordml" w14:paraId="05B35ED5" wp14:textId="77777777">
      <w:pPr>
        <w:pStyle w:val="BodyText"/>
        <w:spacing w:before="88"/>
        <w:ind w:right="108"/>
        <w:jc w:val="right"/>
      </w:pPr>
      <w:r>
        <w:rPr>
          <w:spacing w:val="-1"/>
        </w:rPr>
        <w:t>Группа:</w:t>
      </w:r>
      <w:r>
        <w:rPr>
          <w:spacing w:val="-8"/>
        </w:rPr>
        <w:t> </w:t>
      </w:r>
      <w:r>
        <w:rPr>
          <w:spacing w:val="-1"/>
        </w:rPr>
        <w:t>НпМБВ-02-21</w:t>
      </w:r>
    </w:p>
    <w:p xmlns:wp14="http://schemas.microsoft.com/office/word/2010/wordml" w14:paraId="0562CB0E" wp14:textId="77777777">
      <w:pPr>
        <w:pStyle w:val="BodyText"/>
        <w:rPr>
          <w:sz w:val="20"/>
        </w:rPr>
      </w:pPr>
    </w:p>
    <w:p xmlns:wp14="http://schemas.microsoft.com/office/word/2010/wordml" w14:paraId="34CE0A41" wp14:textId="77777777">
      <w:pPr>
        <w:pStyle w:val="BodyText"/>
        <w:rPr>
          <w:sz w:val="20"/>
        </w:rPr>
      </w:pPr>
    </w:p>
    <w:p xmlns:wp14="http://schemas.microsoft.com/office/word/2010/wordml" w14:paraId="62EBF3C5" wp14:textId="77777777">
      <w:pPr>
        <w:pStyle w:val="BodyText"/>
        <w:rPr>
          <w:sz w:val="20"/>
        </w:rPr>
      </w:pPr>
    </w:p>
    <w:p xmlns:wp14="http://schemas.microsoft.com/office/word/2010/wordml" w14:paraId="6D98A12B" wp14:textId="77777777">
      <w:pPr>
        <w:pStyle w:val="BodyText"/>
        <w:rPr>
          <w:sz w:val="20"/>
        </w:rPr>
      </w:pPr>
    </w:p>
    <w:p xmlns:wp14="http://schemas.microsoft.com/office/word/2010/wordml" w14:paraId="2946DB82" wp14:textId="77777777">
      <w:pPr>
        <w:pStyle w:val="BodyText"/>
        <w:rPr>
          <w:sz w:val="20"/>
        </w:rPr>
      </w:pPr>
    </w:p>
    <w:p xmlns:wp14="http://schemas.microsoft.com/office/word/2010/wordml" w14:paraId="5997CC1D" wp14:textId="77777777">
      <w:pPr>
        <w:pStyle w:val="BodyText"/>
        <w:rPr>
          <w:sz w:val="20"/>
        </w:rPr>
      </w:pPr>
    </w:p>
    <w:p xmlns:wp14="http://schemas.microsoft.com/office/word/2010/wordml" w14:paraId="110FFD37" wp14:textId="77777777">
      <w:pPr>
        <w:pStyle w:val="BodyText"/>
        <w:rPr>
          <w:sz w:val="20"/>
        </w:rPr>
      </w:pPr>
    </w:p>
    <w:p xmlns:wp14="http://schemas.microsoft.com/office/word/2010/wordml" w14:paraId="6B699379" wp14:textId="77777777">
      <w:pPr>
        <w:pStyle w:val="BodyText"/>
        <w:rPr>
          <w:sz w:val="20"/>
        </w:rPr>
      </w:pPr>
    </w:p>
    <w:p xmlns:wp14="http://schemas.microsoft.com/office/word/2010/wordml" w14:paraId="3FE9F23F" wp14:textId="77777777">
      <w:pPr>
        <w:pStyle w:val="BodyText"/>
        <w:rPr>
          <w:sz w:val="20"/>
        </w:rPr>
      </w:pPr>
    </w:p>
    <w:p xmlns:wp14="http://schemas.microsoft.com/office/word/2010/wordml" w14:paraId="1F72F646" wp14:textId="77777777">
      <w:pPr>
        <w:pStyle w:val="BodyText"/>
        <w:rPr>
          <w:sz w:val="20"/>
        </w:rPr>
      </w:pPr>
    </w:p>
    <w:p xmlns:wp14="http://schemas.microsoft.com/office/word/2010/wordml" w14:paraId="08CE6F91" wp14:textId="77777777">
      <w:pPr>
        <w:pStyle w:val="BodyText"/>
        <w:rPr>
          <w:sz w:val="20"/>
        </w:rPr>
      </w:pPr>
    </w:p>
    <w:p xmlns:wp14="http://schemas.microsoft.com/office/word/2010/wordml" w14:paraId="61CDCEAD" wp14:textId="77777777">
      <w:pPr>
        <w:pStyle w:val="BodyText"/>
        <w:rPr>
          <w:sz w:val="20"/>
        </w:rPr>
      </w:pPr>
    </w:p>
    <w:p xmlns:wp14="http://schemas.microsoft.com/office/word/2010/wordml" w14:paraId="6BB9E253" wp14:textId="77777777">
      <w:pPr>
        <w:pStyle w:val="BodyText"/>
        <w:rPr>
          <w:sz w:val="20"/>
        </w:rPr>
      </w:pPr>
    </w:p>
    <w:p xmlns:wp14="http://schemas.microsoft.com/office/word/2010/wordml" w14:paraId="23DE523C" wp14:textId="77777777">
      <w:pPr>
        <w:pStyle w:val="BodyText"/>
        <w:spacing w:before="5"/>
        <w:rPr>
          <w:sz w:val="18"/>
        </w:rPr>
      </w:pPr>
    </w:p>
    <w:p xmlns:wp14="http://schemas.microsoft.com/office/word/2010/wordml" w14:paraId="15EA1969" wp14:textId="77777777">
      <w:pPr>
        <w:pStyle w:val="Heading1"/>
        <w:spacing w:before="88"/>
        <w:ind w:right="1513"/>
      </w:pPr>
      <w:r>
        <w:rPr/>
        <w:t>МОСКВА</w:t>
      </w:r>
    </w:p>
    <w:p xmlns:wp14="http://schemas.microsoft.com/office/word/2010/wordml" w14:paraId="146AE3C0" wp14:textId="77777777">
      <w:pPr>
        <w:pStyle w:val="BodyText"/>
        <w:spacing w:before="150"/>
        <w:ind w:left="1512" w:right="1515"/>
        <w:jc w:val="center"/>
      </w:pPr>
      <w:r>
        <w:rPr/>
        <w:t>20</w:t>
      </w:r>
      <w:r>
        <w:rPr>
          <w:u w:val="single"/>
        </w:rPr>
        <w:t>23</w:t>
      </w:r>
      <w:r>
        <w:rPr>
          <w:spacing w:val="-15"/>
        </w:rPr>
        <w:t> </w:t>
      </w:r>
      <w:r>
        <w:rPr/>
        <w:t>г.</w:t>
      </w:r>
    </w:p>
    <w:p xmlns:wp14="http://schemas.microsoft.com/office/word/2010/wordml" w14:paraId="52E56223" wp14:textId="77777777">
      <w:pPr>
        <w:spacing w:after="0"/>
        <w:jc w:val="center"/>
        <w:sectPr>
          <w:type w:val="continuous"/>
          <w:pgSz w:w="11910" w:h="16840" w:orient="portrait"/>
          <w:pgMar w:top="1040" w:right="1020" w:bottom="280" w:left="1020"/>
          <w:cols w:num="1"/>
        </w:sectPr>
      </w:pPr>
    </w:p>
    <w:p w:rsidR="4CC3C02D" w:rsidP="5AFA2567" w:rsidRDefault="4CC3C02D" w14:paraId="68B0FF25" w14:textId="0B4A9B4B">
      <w:pPr>
        <w:pStyle w:val="Heading2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</w:pPr>
      <w:r w:rsidRPr="5AFA2567" w:rsidR="4CC3C02D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  <w:t>Цель работы:</w:t>
      </w:r>
    </w:p>
    <w:p w:rsidR="4CC3C02D" w:rsidP="5AFA2567" w:rsidRDefault="4CC3C02D" w14:paraId="223578E0" w14:textId="654172FB">
      <w:pPr>
        <w:pStyle w:val="Heading2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</w:pPr>
      <w:r w:rsidRPr="5AFA2567" w:rsidR="4CC3C02D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  <w:t>Изучить процедуры компиляции и сборки программ, написанных на языке ассемблере NASM</w:t>
      </w:r>
    </w:p>
    <w:p w:rsidR="4CC3C02D" w:rsidP="5AFA2567" w:rsidRDefault="4CC3C02D" w14:paraId="65CFC0A8" w14:textId="53999185">
      <w:pPr>
        <w:pStyle w:val="Normal"/>
      </w:pPr>
      <w:r w:rsidRPr="5AFA2567" w:rsidR="4CC3C02D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  <w:t>Порядок выполнения лабораторной работы:</w:t>
      </w:r>
      <w:r>
        <w:br/>
      </w:r>
      <w:r w:rsidR="4CC3C02D">
        <w:drawing>
          <wp:inline wp14:editId="6430B99B" wp14:anchorId="7BED401C">
            <wp:extent cx="4572000" cy="3629025"/>
            <wp:effectExtent l="0" t="0" r="0" b="0"/>
            <wp:docPr id="20465637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0e6ae260a244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C3C02D" w:rsidP="5AFA2567" w:rsidRDefault="4CC3C02D" w14:paraId="19BECE16" w14:textId="643E5EFD">
      <w:pPr>
        <w:pStyle w:val="Heading2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</w:pPr>
      <w:r w:rsidRPr="5AFA2567" w:rsidR="4CC3C02D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  <w:t xml:space="preserve"> Создал каталог, перешел в него, создал файл hello.asm. Открыл его на редактирование и вставил текст из лабораторной.</w:t>
      </w:r>
      <w:r>
        <w:br/>
      </w:r>
      <w:r w:rsidR="2C1632C6">
        <w:drawing>
          <wp:inline wp14:editId="36117F6A" wp14:anchorId="3750F575">
            <wp:extent cx="4572000" cy="1314450"/>
            <wp:effectExtent l="0" t="0" r="0" b="0"/>
            <wp:docPr id="188539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b3078967d944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4CC3C02D" w:rsidP="5AFA2567" w:rsidRDefault="4CC3C02D" w14:paraId="7DE2A065" w14:textId="460AD9F9">
      <w:pPr>
        <w:pStyle w:val="Normal"/>
      </w:pPr>
      <w:r w:rsidRPr="5AFA2567" w:rsidR="4CC3C02D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auto"/>
          <w:sz w:val="28"/>
          <w:szCs w:val="28"/>
          <w:lang w:val="ru-RU"/>
        </w:rPr>
        <w:t>Далее</w:t>
      </w:r>
      <w:r>
        <w:br/>
      </w:r>
      <w:r w:rsidR="7DF3E16D">
        <w:drawing>
          <wp:inline wp14:editId="3581D0D3" wp14:anchorId="127E4AEA">
            <wp:extent cx="4572000" cy="3409950"/>
            <wp:effectExtent l="0" t="0" r="0" b="0"/>
            <wp:docPr id="10790575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5ce32da2024f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C3C02D" w:rsidP="5AFA2567" w:rsidRDefault="4CC3C02D" w14:paraId="707195A5" w14:textId="77C9754B">
      <w:pPr>
        <w:pStyle w:val="Heading2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</w:pPr>
      <w:r w:rsidRPr="5AFA2567" w:rsidR="4CC3C02D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  <w:t xml:space="preserve">Надо его транслировать. Написал команду для компиляции. Выполнил команду с расширенным </w:t>
      </w:r>
      <w:r w:rsidRPr="5AFA2567" w:rsidR="4CC3C02D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  <w:t>синтсаксисом</w:t>
      </w:r>
      <w:r w:rsidRPr="5AFA2567" w:rsidR="4CC3C02D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  <w:t xml:space="preserve"> и проверил наличие файла, затем выполнил команду с ключом -o. Далее запустил файл с </w:t>
      </w:r>
      <w:r w:rsidRPr="5AFA2567" w:rsidR="4CC3C02D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  <w:t>помощью .</w:t>
      </w:r>
      <w:r w:rsidRPr="5AFA2567" w:rsidR="4CC3C02D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  <w:t>/</w:t>
      </w:r>
      <w:r w:rsidRPr="5AFA2567" w:rsidR="4CC3C02D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  <w:t>hello</w:t>
      </w:r>
      <w:r w:rsidRPr="5AFA2567" w:rsidR="4CC3C02D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  <w:t>.</w:t>
      </w:r>
      <w:r>
        <w:br/>
      </w:r>
      <w:r>
        <w:br/>
      </w:r>
      <w:r>
        <w:br/>
      </w:r>
    </w:p>
    <w:p w:rsidR="4CC3C02D" w:rsidP="5AFA2567" w:rsidRDefault="4CC3C02D" w14:paraId="562B0DA2" w14:textId="4DD20F49">
      <w:pPr>
        <w:pStyle w:val="Normal"/>
      </w:pPr>
      <w:r w:rsidRPr="5AFA2567" w:rsidR="4CC3C02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ru-RU"/>
        </w:rPr>
        <w:t>Задание для самостоятельной работы.</w:t>
      </w:r>
      <w:r>
        <w:br/>
      </w:r>
    </w:p>
    <w:p w:rsidR="4CC3C02D" w:rsidP="5AFA2567" w:rsidRDefault="4CC3C02D" w14:paraId="0AA67470" w14:textId="5A52A278">
      <w:pPr>
        <w:pStyle w:val="Normal"/>
      </w:pPr>
      <w:r w:rsidRPr="5AFA2567" w:rsidR="4CC3C02D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  <w:t xml:space="preserve">Скопировал эти файлы в папку с репозиторием, затем открыл файл lab4.asm для редактирования. </w:t>
      </w:r>
      <w:r>
        <w:br/>
      </w:r>
      <w:r w:rsidR="5C38E978">
        <w:drawing>
          <wp:inline wp14:editId="6E29DAEB" wp14:anchorId="1FAACE28">
            <wp:extent cx="4572000" cy="1314450"/>
            <wp:effectExtent l="0" t="0" r="0" b="0"/>
            <wp:docPr id="7464443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1b54c6554141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C3C02D" w:rsidP="5AFA2567" w:rsidRDefault="4CC3C02D" w14:paraId="151E286B" w14:textId="5716410A">
      <w:pPr>
        <w:pStyle w:val="Heading2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</w:pPr>
      <w:r w:rsidRPr="5AFA2567" w:rsidR="4CC3C02D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  <w:t xml:space="preserve">Повторил шаги трансляции и </w:t>
      </w:r>
      <w:r w:rsidRPr="5AFA2567" w:rsidR="4CC3C02D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  <w:t>компановки</w:t>
      </w:r>
      <w:r w:rsidRPr="5AFA2567" w:rsidR="4CC3C02D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  <w:t xml:space="preserve">. </w:t>
      </w:r>
    </w:p>
    <w:p w:rsidR="4CC3C02D" w:rsidP="5AFA2567" w:rsidRDefault="4CC3C02D" w14:paraId="6B6355DD" w14:textId="2C062585">
      <w:pPr>
        <w:pStyle w:val="Heading2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</w:pPr>
      <w:r w:rsidRPr="5AFA2567" w:rsidR="4CC3C02D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  <w:t>Затем выполнил команду ./lab4.asm и вывелась Фамилия на экран.</w:t>
      </w:r>
    </w:p>
    <w:p w:rsidR="4CC3C02D" w:rsidP="5AFA2567" w:rsidRDefault="4CC3C02D" w14:paraId="162E285E" w14:textId="5A5FE242">
      <w:pPr>
        <w:pStyle w:val="Heading2"/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</w:pPr>
      <w:r w:rsidRPr="5AFA2567" w:rsidR="4CC3C02D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  <w:t xml:space="preserve">Далее скопировал эти файлы в папку с лабораторными и запушил на </w:t>
      </w:r>
      <w:r w:rsidRPr="5AFA2567" w:rsidR="4CC3C02D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  <w:t>гитхаб</w:t>
      </w:r>
      <w:r w:rsidRPr="5AFA2567" w:rsidR="4CC3C02D">
        <w:rPr>
          <w:rFonts w:ascii="Segoe UI" w:hAnsi="Segoe UI" w:eastAsia="Segoe UI" w:cs="Segoe UI"/>
          <w:i w:val="0"/>
          <w:iCs w:val="0"/>
          <w:caps w:val="0"/>
          <w:smallCaps w:val="0"/>
          <w:noProof w:val="0"/>
          <w:color w:val="auto"/>
          <w:sz w:val="22"/>
          <w:szCs w:val="22"/>
          <w:lang w:val="ru-RU"/>
        </w:rPr>
        <w:t>.</w:t>
      </w:r>
    </w:p>
    <w:p w:rsidR="45ABD6C5" w:rsidP="5AFA2567" w:rsidRDefault="45ABD6C5" w14:paraId="48518D0D" w14:textId="7030DADE">
      <w:pPr>
        <w:pStyle w:val="Normal"/>
        <w:sectPr>
          <w:pgSz w:w="11910" w:h="16840" w:orient="portrait"/>
          <w:pgMar w:top="1040" w:right="1020" w:bottom="280" w:left="1020"/>
          <w:cols w:num="1"/>
        </w:sectPr>
      </w:pPr>
      <w:r w:rsidR="45ABD6C5">
        <w:drawing>
          <wp:inline wp14:editId="1A03A331" wp14:anchorId="497A7F8A">
            <wp:extent cx="6267448" cy="847725"/>
            <wp:effectExtent l="0" t="0" r="0" b="0"/>
            <wp:docPr id="11062073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a3f58e696441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48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98BFE2" w:rsidP="5AFA2567" w:rsidRDefault="6098BFE2" w14:paraId="026AA765" w14:textId="54B79F6A">
      <w:pPr>
        <w:pStyle w:val="BodyText"/>
      </w:pPr>
      <w:r w:rsidRPr="5AFA2567" w:rsidR="6098BFE2">
        <w:rPr>
          <w:sz w:val="32"/>
          <w:szCs w:val="32"/>
        </w:rPr>
        <w:t>Вопросы для самопроверки</w:t>
      </w:r>
      <w:r>
        <w:br/>
      </w:r>
      <w:r>
        <w:br/>
      </w:r>
      <w:r w:rsidR="25612207">
        <w:rPr/>
        <w:t>1)Отличия ассемблерных программ от программ на языках высокого уровня: ассемблерные программы ближе к аппаратуре, используют мнемокоды для команд процессора.</w:t>
      </w:r>
    </w:p>
    <w:p w:rsidR="25612207" w:rsidP="5AFA2567" w:rsidRDefault="25612207" w14:paraId="5BBF2A50" w14:textId="175D18E7">
      <w:pPr>
        <w:pStyle w:val="BodyText"/>
      </w:pPr>
      <w:r w:rsidR="25612207">
        <w:rPr/>
        <w:t xml:space="preserve">2)Инструкция в ассемблере </w:t>
      </w:r>
      <w:r w:rsidR="25612207">
        <w:rPr/>
        <w:t>- это</w:t>
      </w:r>
      <w:r w:rsidR="25612207">
        <w:rPr/>
        <w:t xml:space="preserve"> команда процессору, директива - указание ассемблеру для обработки, но не выполняется процессором.</w:t>
      </w:r>
    </w:p>
    <w:p w:rsidR="25612207" w:rsidP="5AFA2567" w:rsidRDefault="25612207" w14:paraId="5A0F3D10" w14:textId="329BCFE3">
      <w:pPr>
        <w:pStyle w:val="BodyText"/>
      </w:pPr>
      <w:r w:rsidR="25612207">
        <w:rPr/>
        <w:t>3)Основные правила оформления программ на ассемблере включают мнемокоды, метки, операнды, комментарии.</w:t>
      </w:r>
    </w:p>
    <w:p w:rsidR="25612207" w:rsidP="5AFA2567" w:rsidRDefault="25612207" w14:paraId="57D1A5F5" w14:textId="64AD2A58">
      <w:pPr>
        <w:pStyle w:val="BodyText"/>
      </w:pPr>
      <w:r w:rsidR="25612207">
        <w:rPr/>
        <w:t>4) Этапы получения исполняемого файла: трансляция и компоновка.</w:t>
      </w:r>
    </w:p>
    <w:p w:rsidR="25612207" w:rsidP="5AFA2567" w:rsidRDefault="25612207" w14:paraId="702BB3D3" w14:textId="1B61FE5F">
      <w:pPr>
        <w:pStyle w:val="BodyText"/>
      </w:pPr>
      <w:r w:rsidR="25612207">
        <w:rPr/>
        <w:t>5)Назначение этапа трансляции - преобразование ассемблерного кода в машинный код.</w:t>
      </w:r>
    </w:p>
    <w:p w:rsidR="25612207" w:rsidP="5AFA2567" w:rsidRDefault="25612207" w14:paraId="5D4FA1BA" w14:textId="2EBBD63D">
      <w:pPr>
        <w:pStyle w:val="BodyText"/>
      </w:pPr>
      <w:r w:rsidR="25612207">
        <w:rPr/>
        <w:t>6)Назначение этапа компоновки - объединение объектных файлов и библиотек в исполняемый файл.</w:t>
      </w:r>
    </w:p>
    <w:p w:rsidR="25612207" w:rsidP="5AFA2567" w:rsidRDefault="25612207" w14:paraId="21111F14" w14:textId="43CE1A2A">
      <w:pPr>
        <w:pStyle w:val="BodyText"/>
      </w:pPr>
      <w:r w:rsidR="25612207">
        <w:rPr/>
        <w:t xml:space="preserve">7)При трансляции могут создаваться объектные файлы </w:t>
      </w:r>
      <w:r w:rsidR="25612207">
        <w:rPr/>
        <w:t>(.o</w:t>
      </w:r>
      <w:r w:rsidR="25612207">
        <w:rPr/>
        <w:t>), исполняемые файлы (.</w:t>
      </w:r>
      <w:r w:rsidR="25612207">
        <w:rPr/>
        <w:t>exe</w:t>
      </w:r>
      <w:r w:rsidR="25612207">
        <w:rPr/>
        <w:t>), библиотеки (.</w:t>
      </w:r>
      <w:r w:rsidR="25612207">
        <w:rPr/>
        <w:t>lib</w:t>
      </w:r>
      <w:r w:rsidR="25612207">
        <w:rPr/>
        <w:t>); по умолчанию - объектные файлы.</w:t>
      </w:r>
    </w:p>
    <w:p w:rsidR="25612207" w:rsidP="5AFA2567" w:rsidRDefault="25612207" w14:paraId="16EE9316" w14:textId="0216E061">
      <w:pPr>
        <w:pStyle w:val="BodyText"/>
      </w:pPr>
      <w:r w:rsidR="25612207">
        <w:rPr/>
        <w:t xml:space="preserve">8)Форматы файлов для </w:t>
      </w:r>
      <w:r w:rsidR="25612207">
        <w:rPr/>
        <w:t>nasm</w:t>
      </w:r>
      <w:r w:rsidR="25612207">
        <w:rPr/>
        <w:t>: .</w:t>
      </w:r>
      <w:r w:rsidR="25612207">
        <w:rPr/>
        <w:t>asm</w:t>
      </w:r>
      <w:r w:rsidR="25612207">
        <w:rPr/>
        <w:t xml:space="preserve"> (исходный код), .</w:t>
      </w:r>
      <w:r w:rsidR="25612207">
        <w:rPr/>
        <w:t>obj</w:t>
      </w:r>
      <w:r w:rsidR="25612207">
        <w:rPr/>
        <w:t xml:space="preserve"> (объектный файл); для </w:t>
      </w:r>
      <w:r w:rsidR="25612207">
        <w:rPr/>
        <w:t>ld</w:t>
      </w:r>
      <w:r w:rsidR="25612207">
        <w:rPr/>
        <w:t>: .o</w:t>
      </w:r>
      <w:r w:rsidR="25612207">
        <w:rPr/>
        <w:t xml:space="preserve"> (объектный файл), .</w:t>
      </w:r>
      <w:r w:rsidR="25612207">
        <w:rPr/>
        <w:t>exe</w:t>
      </w:r>
      <w:r w:rsidR="25612207">
        <w:rPr/>
        <w:t xml:space="preserve"> (исполняемый файл).</w:t>
      </w:r>
    </w:p>
    <w:p w:rsidR="5AFA2567" w:rsidP="5AFA2567" w:rsidRDefault="5AFA2567" w14:paraId="752EDD81" w14:textId="3E8694C4">
      <w:pPr>
        <w:pStyle w:val="BodyText"/>
        <w:sectPr>
          <w:pgSz w:w="11910" w:h="16840" w:orient="portrait"/>
          <w:pgMar w:top="1120" w:right="1020" w:bottom="280" w:left="1020"/>
          <w:cols w:num="1"/>
        </w:sectPr>
      </w:pPr>
    </w:p>
    <w:p w:rsidR="5AFA2567" w:rsidP="5AFA2567" w:rsidRDefault="5AFA2567" w14:paraId="341C1665" w14:textId="7CD2B841">
      <w:pPr>
        <w:pStyle w:val="BodyText"/>
        <w:rPr>
          <w:rFonts w:ascii="Calibri" w:hAnsi="Calibri"/>
        </w:rPr>
      </w:pPr>
    </w:p>
    <w:sectPr>
      <w:pgSz w:w="11910" w:h="16840" w:orient="portrait"/>
      <w:pgMar w:top="1080" w:right="1020" w:bottom="280" w:left="102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Yu Gothic">
    <w:altName w:val="Yu Gothic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3">
    <w:nsid w:val="60646b1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43ebc2"/>
    <w:multiLevelType w:val="hybridMultilevel"/>
    <w:lvl w:ilvl="0">
      <w:start w:val="1"/>
      <w:numFmt w:val="decimal"/>
      <w:lvlText w:val="%1)"/>
      <w:lvlJc w:val="left"/>
      <w:pPr>
        <w:ind w:left="112" w:hanging="310"/>
        <w:jc w:val="left"/>
      </w:pPr>
      <w:rPr>
        <w:rFonts w:hint="default" w:ascii="Calibri" w:hAnsi="Calibri" w:eastAsia="Calibri" w:cs="Calibri"/>
        <w:w w:val="99"/>
        <w:sz w:val="26"/>
        <w:szCs w:val="2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94" w:hanging="31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69" w:hanging="31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43" w:hanging="31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18" w:hanging="31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93" w:hanging="31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67" w:hanging="31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42" w:hanging="31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17" w:hanging="310"/>
      </w:pPr>
      <w:rPr>
        <w:rFonts w:hint="default"/>
        <w:lang w:val="ru-RU" w:eastAsia="en-US" w:bidi="ar-SA"/>
      </w:rPr>
    </w:lvl>
  </w:abstractNum>
  <w:abstractNum w:abstractNumId="1">
    <w:nsid w:val="77aad41"/>
    <w:multiLevelType w:val="hybridMultilevel"/>
    <w:lvl w:ilvl="0">
      <w:start w:val="1"/>
      <w:numFmt w:val="decimal"/>
      <w:lvlText w:val="%1)"/>
      <w:lvlJc w:val="left"/>
      <w:pPr>
        <w:ind w:left="393" w:hanging="281"/>
        <w:jc w:val="left"/>
      </w:pPr>
      <w:rPr>
        <w:rFonts w:hint="default"/>
        <w:w w:val="99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46" w:hanging="28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93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39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86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33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79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26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73" w:hanging="281"/>
      </w:pPr>
      <w:rPr>
        <w:rFonts w:hint="default"/>
        <w:lang w:val="ru-RU" w:eastAsia="en-US" w:bidi="ar-SA"/>
      </w:rPr>
    </w:lvl>
  </w:abstractNum>
  <w:abstractNum w:abstractNumId="0">
    <w:nsid w:val="3cf926c9"/>
    <w:multiLevelType w:val="hybridMultilevel"/>
    <w:lvl w:ilvl="0">
      <w:start w:val="1"/>
      <w:numFmt w:val="decimal"/>
      <w:lvlText w:val="%1)"/>
      <w:lvlJc w:val="left"/>
      <w:pPr>
        <w:ind w:left="112" w:hanging="299"/>
        <w:jc w:val="left"/>
      </w:pPr>
      <w:rPr>
        <w:rFonts w:hint="default" w:ascii="Times New Roman" w:hAnsi="Times New Roman" w:eastAsia="Times New Roman" w:cs="Times New Roman"/>
        <w:w w:val="99"/>
        <w:sz w:val="26"/>
        <w:szCs w:val="2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94" w:hanging="29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69" w:hanging="29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43" w:hanging="29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18" w:hanging="29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93" w:hanging="29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67" w:hanging="29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942" w:hanging="29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17" w:hanging="299"/>
      </w:pPr>
      <w:rPr>
        <w:rFonts w:hint="default"/>
        <w:lang w:val="ru-RU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2A358379"/>
  <w15:docId w15:val="{8F966914-F9ED-47CD-B0A5-D0581EC645C1}"/>
  <w:rsids>
    <w:rsidRoot w:val="000A8C16"/>
    <w:rsid w:val="000A8C16"/>
    <w:rsid w:val="0AB0EFF1"/>
    <w:rsid w:val="0F1BB216"/>
    <w:rsid w:val="1833AF4B"/>
    <w:rsid w:val="1C396A91"/>
    <w:rsid w:val="1E89C872"/>
    <w:rsid w:val="1F8F9085"/>
    <w:rsid w:val="2037394C"/>
    <w:rsid w:val="2037394C"/>
    <w:rsid w:val="25612207"/>
    <w:rsid w:val="2632BF17"/>
    <w:rsid w:val="2C1632C6"/>
    <w:rsid w:val="3781062B"/>
    <w:rsid w:val="38127BED"/>
    <w:rsid w:val="391CD68C"/>
    <w:rsid w:val="391CD68C"/>
    <w:rsid w:val="3ABD3979"/>
    <w:rsid w:val="3ABD3979"/>
    <w:rsid w:val="4566EE7A"/>
    <w:rsid w:val="45ABD6C5"/>
    <w:rsid w:val="48FA50A8"/>
    <w:rsid w:val="4CC3C02D"/>
    <w:rsid w:val="5AFA2567"/>
    <w:rsid w:val="5C38E978"/>
    <w:rsid w:val="6098BFE2"/>
    <w:rsid w:val="689E3EF0"/>
    <w:rsid w:val="70C4E0AF"/>
    <w:rsid w:val="7DF3E16D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6"/>
      <w:szCs w:val="26"/>
      <w:lang w:val="ru-RU" w:eastAsia="en-US" w:bidi="ar-SA"/>
    </w:rPr>
  </w:style>
  <w:style w:type="paragraph" w:styleId="Heading1">
    <w:name w:val="heading 1"/>
    <w:basedOn w:val="Normal"/>
    <w:uiPriority w:val="1"/>
    <w:qFormat/>
    <w:pPr>
      <w:spacing w:before="150"/>
      <w:ind w:left="1512" w:right="1695"/>
      <w:jc w:val="center"/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ru-RU" w:eastAsia="en-US" w:bidi="ar-SA"/>
    </w:rPr>
  </w:style>
  <w:style w:type="paragraph" w:styleId="ListParagraph">
    <w:name w:val="List Paragraph"/>
    <w:basedOn w:val="Normal"/>
    <w:uiPriority w:val="1"/>
    <w:qFormat/>
    <w:pPr>
      <w:ind w:left="319" w:hanging="208"/>
    </w:pPr>
    <w:rPr>
      <w:rFonts w:ascii="Calibri" w:hAnsi="Calibri" w:eastAsia="Calibri" w:cs="Calibri"/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ru-RU" w:eastAsia="en-US" w:bidi="ar-SA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numbering" Target="numbering.xml" Id="rId10" /><Relationship Type="http://schemas.openxmlformats.org/officeDocument/2006/relationships/image" Target="/media/image3.png" Id="R020e6ae260a24416" /><Relationship Type="http://schemas.openxmlformats.org/officeDocument/2006/relationships/image" Target="/media/image4.png" Id="R6ab3078967d94435" /><Relationship Type="http://schemas.openxmlformats.org/officeDocument/2006/relationships/image" Target="/media/image5.png" Id="Rc25ce32da2024fab" /><Relationship Type="http://schemas.openxmlformats.org/officeDocument/2006/relationships/image" Target="/media/image6.png" Id="R8c1b54c6554141ce" /><Relationship Type="http://schemas.openxmlformats.org/officeDocument/2006/relationships/image" Target="/media/image7.png" Id="Rcea3f58e696441b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2024-02-21T21:16:37.0000000Z</dcterms:created>
  <dcterms:modified xsi:type="dcterms:W3CDTF">2024-02-22T08:50:18.4593409Z</dcterms:modified>
  <lastModifiedBy>Бусардыков Артур Валерьевич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2024-02-21T00:00:00Z</vt:filetime>
  </property>
</Properties>
</file>