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4B76C" w14:textId="2F03B9AA" w:rsidR="00E76CEE" w:rsidRDefault="008B519D" w:rsidP="00E76CEE">
      <w:pPr>
        <w:rPr>
          <w:rFonts w:ascii="Verdana" w:hAnsi="Verdana"/>
          <w:color w:val="000000"/>
          <w:sz w:val="18"/>
          <w:szCs w:val="18"/>
          <w:shd w:val="clear" w:color="auto" w:fill="FFFFFF"/>
        </w:rPr>
      </w:pPr>
      <w:r>
        <w:rPr>
          <w:rFonts w:ascii="Verdana" w:hAnsi="Verdana"/>
          <w:color w:val="000000"/>
          <w:sz w:val="18"/>
          <w:szCs w:val="18"/>
          <w:shd w:val="clear" w:color="auto" w:fill="FFFFFF"/>
        </w:rPr>
        <w:t>Symulacja współ</w:t>
      </w:r>
      <w:r w:rsidR="00AE6A1A">
        <w:rPr>
          <w:rFonts w:ascii="Verdana" w:hAnsi="Verdana"/>
          <w:color w:val="000000"/>
          <w:sz w:val="18"/>
          <w:szCs w:val="18"/>
          <w:shd w:val="clear" w:color="auto" w:fill="FFFFFF"/>
        </w:rPr>
        <w:t xml:space="preserve">działania </w:t>
      </w:r>
      <w:r>
        <w:rPr>
          <w:rFonts w:ascii="Verdana" w:hAnsi="Verdana"/>
          <w:color w:val="000000"/>
          <w:sz w:val="18"/>
          <w:szCs w:val="18"/>
          <w:shd w:val="clear" w:color="auto" w:fill="FFFFFF"/>
        </w:rPr>
        <w:t xml:space="preserve">ramion </w:t>
      </w:r>
      <w:r w:rsidR="00AE6A1A">
        <w:rPr>
          <w:rFonts w:ascii="Verdana" w:hAnsi="Verdana"/>
          <w:color w:val="000000"/>
          <w:sz w:val="18"/>
          <w:szCs w:val="18"/>
          <w:shd w:val="clear" w:color="auto" w:fill="FFFFFF"/>
        </w:rPr>
        <w:t>robota przeznaczone</w:t>
      </w:r>
      <w:r>
        <w:rPr>
          <w:rFonts w:ascii="Verdana" w:hAnsi="Verdana"/>
          <w:color w:val="000000"/>
          <w:sz w:val="18"/>
          <w:szCs w:val="18"/>
          <w:shd w:val="clear" w:color="auto" w:fill="FFFFFF"/>
        </w:rPr>
        <w:t>go</w:t>
      </w:r>
      <w:r w:rsidR="00AE6A1A">
        <w:rPr>
          <w:rFonts w:ascii="Verdana" w:hAnsi="Verdana"/>
          <w:color w:val="000000"/>
          <w:sz w:val="18"/>
          <w:szCs w:val="18"/>
          <w:shd w:val="clear" w:color="auto" w:fill="FFFFFF"/>
        </w:rPr>
        <w:t xml:space="preserve"> do zbioru owoców.</w:t>
      </w:r>
    </w:p>
    <w:p w14:paraId="09DE72CC" w14:textId="35E6BE0C" w:rsidR="00AE6A1A" w:rsidRDefault="00AE6A1A" w:rsidP="00E76CEE">
      <w:pPr>
        <w:rPr>
          <w:rFonts w:ascii="Verdana" w:hAnsi="Verdana"/>
          <w:color w:val="000000"/>
          <w:sz w:val="18"/>
          <w:szCs w:val="18"/>
          <w:shd w:val="clear" w:color="auto" w:fill="FFFFFF"/>
        </w:rPr>
      </w:pPr>
    </w:p>
    <w:p w14:paraId="0995FC8D" w14:textId="77777777" w:rsidR="00AE6A1A" w:rsidRPr="001B49EB" w:rsidRDefault="00AE6A1A" w:rsidP="00AE6A1A">
      <w:pPr>
        <w:pStyle w:val="Nagwek2"/>
      </w:pPr>
      <w:r>
        <w:t>Opis problemu</w:t>
      </w:r>
    </w:p>
    <w:p w14:paraId="74A41468" w14:textId="566DA393" w:rsidR="00AE6A1A" w:rsidRDefault="00AE6A1A" w:rsidP="00AE6A1A">
      <w:pPr>
        <w:spacing w:before="240"/>
        <w:jc w:val="both"/>
        <w:rPr>
          <w:rFonts w:ascii="Arial" w:hAnsi="Arial" w:cs="Arial"/>
          <w:sz w:val="20"/>
        </w:rPr>
      </w:pPr>
      <w:r>
        <w:rPr>
          <w:rFonts w:ascii="Arial" w:hAnsi="Arial" w:cs="Arial"/>
          <w:sz w:val="20"/>
        </w:rPr>
        <w:t>Celem projektu jest stworzenie symulacji dla robota zbierającego owoce/warzywa na krzaku (np. truskawki, pomidorki koktajlowe, papryka) oraz z</w:t>
      </w:r>
      <w:r w:rsidR="008B519D">
        <w:rPr>
          <w:rFonts w:ascii="Arial" w:hAnsi="Arial" w:cs="Arial"/>
          <w:sz w:val="20"/>
        </w:rPr>
        <w:t xml:space="preserve">nalezienie </w:t>
      </w:r>
      <w:r>
        <w:rPr>
          <w:rFonts w:ascii="Arial" w:hAnsi="Arial" w:cs="Arial"/>
          <w:sz w:val="20"/>
        </w:rPr>
        <w:t>optymal</w:t>
      </w:r>
      <w:r w:rsidR="008B519D">
        <w:rPr>
          <w:rFonts w:ascii="Arial" w:hAnsi="Arial" w:cs="Arial"/>
          <w:sz w:val="20"/>
        </w:rPr>
        <w:t xml:space="preserve">nych parametrów </w:t>
      </w:r>
      <w:r>
        <w:rPr>
          <w:rFonts w:ascii="Arial" w:hAnsi="Arial" w:cs="Arial"/>
          <w:sz w:val="20"/>
        </w:rPr>
        <w:t>jego działania pod względem z</w:t>
      </w:r>
      <w:r w:rsidR="008B519D">
        <w:rPr>
          <w:rFonts w:ascii="Arial" w:hAnsi="Arial" w:cs="Arial"/>
          <w:sz w:val="20"/>
        </w:rPr>
        <w:t>e</w:t>
      </w:r>
      <w:r>
        <w:rPr>
          <w:rFonts w:ascii="Arial" w:hAnsi="Arial" w:cs="Arial"/>
          <w:sz w:val="20"/>
        </w:rPr>
        <w:t xml:space="preserve">brania odpowiednich (dojrzałych, nieuszkodzonych) owoców </w:t>
      </w:r>
      <w:r w:rsidR="008B519D">
        <w:rPr>
          <w:rFonts w:ascii="Arial" w:hAnsi="Arial" w:cs="Arial"/>
          <w:sz w:val="20"/>
        </w:rPr>
        <w:t xml:space="preserve">(pierwsze kryterium), </w:t>
      </w:r>
      <w:r>
        <w:rPr>
          <w:rFonts w:ascii="Arial" w:hAnsi="Arial" w:cs="Arial"/>
          <w:sz w:val="20"/>
        </w:rPr>
        <w:t>w jak najkrótszym czasie</w:t>
      </w:r>
      <w:r w:rsidR="008B519D">
        <w:rPr>
          <w:rFonts w:ascii="Arial" w:hAnsi="Arial" w:cs="Arial"/>
          <w:sz w:val="20"/>
        </w:rPr>
        <w:t xml:space="preserve"> (drugie kryterium) i przy minimalnej ilości owoców niezebranych</w:t>
      </w:r>
      <w:r>
        <w:rPr>
          <w:rFonts w:ascii="Arial" w:hAnsi="Arial" w:cs="Arial"/>
          <w:sz w:val="20"/>
        </w:rPr>
        <w:t>. Dążymy do uzyskania jak najlepszej wydajności w zbieraniu owoców</w:t>
      </w:r>
      <w:r w:rsidR="008B519D">
        <w:rPr>
          <w:rFonts w:ascii="Arial" w:hAnsi="Arial" w:cs="Arial"/>
          <w:sz w:val="20"/>
        </w:rPr>
        <w:t xml:space="preserve"> w sensie optymalizacji wszystkich trzech kryteriów jednocześnie</w:t>
      </w:r>
      <w:r>
        <w:rPr>
          <w:rFonts w:ascii="Arial" w:hAnsi="Arial" w:cs="Arial"/>
          <w:sz w:val="20"/>
        </w:rPr>
        <w:t>.</w:t>
      </w:r>
      <w:r w:rsidR="003B775E">
        <w:rPr>
          <w:rFonts w:ascii="Arial" w:hAnsi="Arial" w:cs="Arial"/>
          <w:sz w:val="20"/>
        </w:rPr>
        <w:t xml:space="preserve"> </w:t>
      </w:r>
    </w:p>
    <w:p w14:paraId="160EF34C" w14:textId="4061B1B7" w:rsidR="003B775E" w:rsidRDefault="003B775E" w:rsidP="00AE6A1A">
      <w:pPr>
        <w:spacing w:before="240"/>
        <w:jc w:val="both"/>
        <w:rPr>
          <w:rFonts w:ascii="Arial" w:hAnsi="Arial" w:cs="Arial"/>
          <w:sz w:val="20"/>
        </w:rPr>
      </w:pPr>
      <w:r>
        <w:rPr>
          <w:rFonts w:ascii="Arial" w:hAnsi="Arial" w:cs="Arial"/>
          <w:sz w:val="20"/>
        </w:rPr>
        <w:t>W naszym zadaniu przyjmujemy</w:t>
      </w:r>
      <w:r w:rsidR="008B519D">
        <w:rPr>
          <w:rFonts w:ascii="Arial" w:hAnsi="Arial" w:cs="Arial"/>
          <w:sz w:val="20"/>
        </w:rPr>
        <w:t xml:space="preserve"> dla celów symulacji</w:t>
      </w:r>
      <w:r>
        <w:rPr>
          <w:rFonts w:ascii="Arial" w:hAnsi="Arial" w:cs="Arial"/>
          <w:sz w:val="20"/>
        </w:rPr>
        <w:t>, że będą to truskawki</w:t>
      </w:r>
      <w:r w:rsidR="008B519D">
        <w:rPr>
          <w:rFonts w:ascii="Arial" w:hAnsi="Arial" w:cs="Arial"/>
          <w:sz w:val="20"/>
        </w:rPr>
        <w:t xml:space="preserve"> – tak należy dobrać parametry rośliny: </w:t>
      </w:r>
      <w:r w:rsidR="007E50FE">
        <w:rPr>
          <w:rFonts w:ascii="Arial" w:hAnsi="Arial" w:cs="Arial"/>
          <w:sz w:val="20"/>
        </w:rPr>
        <w:t>ilość i wagę owoców.</w:t>
      </w:r>
    </w:p>
    <w:p w14:paraId="5F9E640D" w14:textId="1187D230" w:rsidR="00A73E0A" w:rsidRDefault="00A73E0A" w:rsidP="00A73E0A">
      <w:pPr>
        <w:spacing w:before="240"/>
        <w:jc w:val="both"/>
        <w:rPr>
          <w:rFonts w:ascii="Arial" w:hAnsi="Arial" w:cs="Arial"/>
          <w:sz w:val="20"/>
        </w:rPr>
      </w:pPr>
      <w:r>
        <w:rPr>
          <w:rFonts w:ascii="Arial" w:hAnsi="Arial" w:cs="Arial"/>
          <w:sz w:val="20"/>
        </w:rPr>
        <w:t>Działanie takich robotów wygląda następująco:</w:t>
      </w:r>
    </w:p>
    <w:p w14:paraId="5A71244F" w14:textId="58093783" w:rsidR="00A73E0A" w:rsidRPr="007D5D9A" w:rsidRDefault="00A73E0A" w:rsidP="00A73E0A">
      <w:pPr>
        <w:spacing w:before="240"/>
        <w:jc w:val="both"/>
        <w:rPr>
          <w:rFonts w:ascii="Arial" w:hAnsi="Arial" w:cs="Arial"/>
          <w:sz w:val="20"/>
        </w:rPr>
      </w:pPr>
      <w:r w:rsidRPr="007D5D9A">
        <w:rPr>
          <w:rFonts w:ascii="Arial" w:hAnsi="Arial" w:cs="Arial"/>
          <w:sz w:val="20"/>
        </w:rPr>
        <w:t xml:space="preserve">Krok 1 </w:t>
      </w:r>
      <w:r>
        <w:rPr>
          <w:rFonts w:ascii="Arial" w:hAnsi="Arial" w:cs="Arial"/>
          <w:sz w:val="20"/>
        </w:rPr>
        <w:t>–</w:t>
      </w:r>
      <w:r w:rsidRPr="007D5D9A">
        <w:rPr>
          <w:rFonts w:ascii="Arial" w:hAnsi="Arial" w:cs="Arial"/>
          <w:sz w:val="20"/>
        </w:rPr>
        <w:t xml:space="preserve"> Prze</w:t>
      </w:r>
      <w:r>
        <w:rPr>
          <w:rFonts w:ascii="Arial" w:hAnsi="Arial" w:cs="Arial"/>
          <w:sz w:val="20"/>
        </w:rPr>
        <w:t xml:space="preserve">jdź do kolejnego krzaka za pomocą platformy </w:t>
      </w:r>
      <w:r w:rsidRPr="007D5D9A">
        <w:rPr>
          <w:rFonts w:ascii="Arial" w:hAnsi="Arial" w:cs="Arial"/>
          <w:sz w:val="20"/>
        </w:rPr>
        <w:t>i</w:t>
      </w:r>
      <w:r>
        <w:rPr>
          <w:rFonts w:ascii="Arial" w:hAnsi="Arial" w:cs="Arial"/>
          <w:sz w:val="20"/>
        </w:rPr>
        <w:t xml:space="preserve"> </w:t>
      </w:r>
      <w:r w:rsidRPr="007D5D9A">
        <w:rPr>
          <w:rFonts w:ascii="Arial" w:hAnsi="Arial" w:cs="Arial"/>
          <w:sz w:val="20"/>
        </w:rPr>
        <w:t>wygeneruj map</w:t>
      </w:r>
      <w:r>
        <w:rPr>
          <w:rFonts w:ascii="Arial" w:hAnsi="Arial" w:cs="Arial"/>
          <w:sz w:val="20"/>
        </w:rPr>
        <w:t>ę krzaka</w:t>
      </w:r>
      <w:r w:rsidR="008B519D">
        <w:rPr>
          <w:rFonts w:ascii="Arial" w:hAnsi="Arial" w:cs="Arial"/>
          <w:sz w:val="20"/>
        </w:rPr>
        <w:t xml:space="preserve">,3D, na której zaznaczone </w:t>
      </w:r>
      <w:proofErr w:type="spellStart"/>
      <w:r w:rsidR="008B519D">
        <w:rPr>
          <w:rFonts w:ascii="Arial" w:hAnsi="Arial" w:cs="Arial"/>
          <w:sz w:val="20"/>
        </w:rPr>
        <w:t>sa</w:t>
      </w:r>
      <w:proofErr w:type="spellEnd"/>
      <w:r w:rsidR="008B519D">
        <w:rPr>
          <w:rFonts w:ascii="Arial" w:hAnsi="Arial" w:cs="Arial"/>
          <w:sz w:val="20"/>
        </w:rPr>
        <w:t xml:space="preserve"> poszczególne owoce</w:t>
      </w:r>
      <w:r>
        <w:rPr>
          <w:rFonts w:ascii="Arial" w:hAnsi="Arial" w:cs="Arial"/>
          <w:sz w:val="20"/>
        </w:rPr>
        <w:t xml:space="preserve"> (do wykrywania </w:t>
      </w:r>
      <w:r w:rsidR="008B519D">
        <w:rPr>
          <w:rFonts w:ascii="Arial" w:hAnsi="Arial" w:cs="Arial"/>
          <w:sz w:val="20"/>
        </w:rPr>
        <w:t xml:space="preserve">i klasyfikacji </w:t>
      </w:r>
      <w:r>
        <w:rPr>
          <w:rFonts w:ascii="Arial" w:hAnsi="Arial" w:cs="Arial"/>
          <w:sz w:val="20"/>
        </w:rPr>
        <w:t>owoców używane są algorytmy wizyjne)</w:t>
      </w:r>
    </w:p>
    <w:p w14:paraId="418ABF85" w14:textId="1B6B8A24" w:rsidR="00A73E0A" w:rsidRDefault="00A73E0A" w:rsidP="00A73E0A">
      <w:pPr>
        <w:tabs>
          <w:tab w:val="left" w:pos="6432"/>
        </w:tabs>
        <w:spacing w:before="240"/>
        <w:jc w:val="both"/>
        <w:rPr>
          <w:rFonts w:ascii="Arial" w:hAnsi="Arial" w:cs="Arial"/>
          <w:sz w:val="20"/>
        </w:rPr>
      </w:pPr>
      <w:r w:rsidRPr="007D5D9A">
        <w:rPr>
          <w:rFonts w:ascii="Arial" w:hAnsi="Arial" w:cs="Arial"/>
          <w:sz w:val="20"/>
        </w:rPr>
        <w:t xml:space="preserve">Krok 2 - </w:t>
      </w:r>
      <w:r w:rsidR="008B519D">
        <w:rPr>
          <w:rFonts w:ascii="Arial" w:hAnsi="Arial" w:cs="Arial"/>
          <w:sz w:val="20"/>
        </w:rPr>
        <w:t>Zapisz w bazie danych</w:t>
      </w:r>
      <w:r w:rsidR="008B519D" w:rsidRPr="007D5D9A">
        <w:rPr>
          <w:rFonts w:ascii="Arial" w:hAnsi="Arial" w:cs="Arial"/>
          <w:sz w:val="20"/>
        </w:rPr>
        <w:t xml:space="preserve"> </w:t>
      </w:r>
      <w:r w:rsidRPr="007D5D9A">
        <w:rPr>
          <w:rFonts w:ascii="Arial" w:hAnsi="Arial" w:cs="Arial"/>
          <w:sz w:val="20"/>
        </w:rPr>
        <w:t>informacje</w:t>
      </w:r>
      <w:r>
        <w:rPr>
          <w:rFonts w:ascii="Arial" w:hAnsi="Arial" w:cs="Arial"/>
          <w:sz w:val="20"/>
        </w:rPr>
        <w:t xml:space="preserve"> na temat owoców, ich rozmieszczeni</w:t>
      </w:r>
      <w:r w:rsidR="008B519D">
        <w:rPr>
          <w:rFonts w:ascii="Arial" w:hAnsi="Arial" w:cs="Arial"/>
          <w:sz w:val="20"/>
        </w:rPr>
        <w:t>, wielkość</w:t>
      </w:r>
      <w:r>
        <w:rPr>
          <w:rFonts w:ascii="Arial" w:hAnsi="Arial" w:cs="Arial"/>
          <w:sz w:val="20"/>
        </w:rPr>
        <w:t xml:space="preserve"> oraz </w:t>
      </w:r>
      <w:r w:rsidRPr="007D5D9A">
        <w:rPr>
          <w:rFonts w:ascii="Arial" w:hAnsi="Arial" w:cs="Arial"/>
          <w:sz w:val="20"/>
        </w:rPr>
        <w:t xml:space="preserve"> stan</w:t>
      </w:r>
      <w:r>
        <w:rPr>
          <w:rFonts w:ascii="Arial" w:hAnsi="Arial" w:cs="Arial"/>
          <w:sz w:val="20"/>
        </w:rPr>
        <w:t xml:space="preserve"> dojrzałości owocu</w:t>
      </w:r>
    </w:p>
    <w:p w14:paraId="161C881C" w14:textId="631F96F5" w:rsidR="00A73E0A" w:rsidRDefault="00A73E0A" w:rsidP="00A73E0A">
      <w:pPr>
        <w:spacing w:before="240"/>
        <w:jc w:val="both"/>
        <w:rPr>
          <w:rFonts w:ascii="Arial" w:hAnsi="Arial" w:cs="Arial"/>
          <w:sz w:val="20"/>
        </w:rPr>
      </w:pPr>
      <w:r>
        <w:rPr>
          <w:rFonts w:ascii="Arial" w:hAnsi="Arial" w:cs="Arial"/>
          <w:sz w:val="20"/>
        </w:rPr>
        <w:t xml:space="preserve">Krok 3 Zbierz owoce spełniające kryteria </w:t>
      </w:r>
      <w:r w:rsidR="008B519D">
        <w:rPr>
          <w:rFonts w:ascii="Arial" w:hAnsi="Arial" w:cs="Arial"/>
          <w:sz w:val="20"/>
        </w:rPr>
        <w:t xml:space="preserve">dojrzałości </w:t>
      </w:r>
      <w:r>
        <w:rPr>
          <w:rFonts w:ascii="Arial" w:hAnsi="Arial" w:cs="Arial"/>
          <w:sz w:val="20"/>
        </w:rPr>
        <w:t>(w jak najkrótszym czasie, bez uszkodzeń)</w:t>
      </w:r>
    </w:p>
    <w:p w14:paraId="2033E4B7" w14:textId="08E65878" w:rsidR="00A73E0A" w:rsidRDefault="00A73E0A" w:rsidP="00A73E0A">
      <w:pPr>
        <w:spacing w:before="240"/>
        <w:jc w:val="both"/>
        <w:rPr>
          <w:rFonts w:ascii="Arial" w:hAnsi="Arial" w:cs="Arial"/>
          <w:sz w:val="20"/>
        </w:rPr>
      </w:pPr>
      <w:r>
        <w:rPr>
          <w:rFonts w:ascii="Arial" w:hAnsi="Arial" w:cs="Arial"/>
          <w:sz w:val="20"/>
        </w:rPr>
        <w:t>Symulacji podlegają:</w:t>
      </w:r>
    </w:p>
    <w:p w14:paraId="55F51ADC" w14:textId="7EEB9C15" w:rsidR="007F63B8" w:rsidRDefault="007F63B8" w:rsidP="00A73E0A">
      <w:pPr>
        <w:spacing w:before="240"/>
        <w:jc w:val="both"/>
        <w:rPr>
          <w:rFonts w:ascii="Arial" w:hAnsi="Arial" w:cs="Arial"/>
          <w:sz w:val="20"/>
        </w:rPr>
      </w:pPr>
      <w:r>
        <w:rPr>
          <w:rFonts w:ascii="Arial" w:hAnsi="Arial" w:cs="Arial"/>
          <w:sz w:val="20"/>
        </w:rPr>
        <w:t>Wariant A.</w:t>
      </w:r>
    </w:p>
    <w:p w14:paraId="07DCA55A" w14:textId="0A05E7B2" w:rsidR="00A73E0A" w:rsidRDefault="00A73E0A" w:rsidP="00A73E0A">
      <w:pPr>
        <w:pStyle w:val="Akapitzlist"/>
        <w:numPr>
          <w:ilvl w:val="0"/>
          <w:numId w:val="5"/>
        </w:numPr>
        <w:spacing w:before="240"/>
        <w:jc w:val="both"/>
        <w:rPr>
          <w:rFonts w:ascii="Arial" w:hAnsi="Arial" w:cs="Arial"/>
          <w:sz w:val="20"/>
        </w:rPr>
      </w:pPr>
      <w:r>
        <w:rPr>
          <w:rFonts w:ascii="Arial" w:hAnsi="Arial" w:cs="Arial"/>
          <w:sz w:val="20"/>
        </w:rPr>
        <w:t xml:space="preserve">Środowisko, czyli </w:t>
      </w:r>
      <w:r w:rsidR="007F63B8">
        <w:rPr>
          <w:rFonts w:ascii="Arial" w:hAnsi="Arial" w:cs="Arial"/>
          <w:sz w:val="20"/>
        </w:rPr>
        <w:t>konfiguracja ga</w:t>
      </w:r>
      <w:r w:rsidR="007E50FE">
        <w:rPr>
          <w:rFonts w:ascii="Arial" w:hAnsi="Arial" w:cs="Arial"/>
          <w:sz w:val="20"/>
        </w:rPr>
        <w:t>łęzi</w:t>
      </w:r>
      <w:r w:rsidR="007F63B8">
        <w:rPr>
          <w:rFonts w:ascii="Arial" w:hAnsi="Arial" w:cs="Arial"/>
          <w:sz w:val="20"/>
        </w:rPr>
        <w:t xml:space="preserve"> </w:t>
      </w:r>
      <w:r>
        <w:rPr>
          <w:rFonts w:ascii="Arial" w:hAnsi="Arial" w:cs="Arial"/>
          <w:sz w:val="20"/>
        </w:rPr>
        <w:t>krzaka</w:t>
      </w:r>
      <w:r w:rsidR="007F63B8">
        <w:rPr>
          <w:rFonts w:ascii="Arial" w:hAnsi="Arial" w:cs="Arial"/>
          <w:sz w:val="20"/>
        </w:rPr>
        <w:t xml:space="preserve"> (drzewo binarne 3D)</w:t>
      </w:r>
      <w:r>
        <w:rPr>
          <w:rFonts w:ascii="Arial" w:hAnsi="Arial" w:cs="Arial"/>
          <w:sz w:val="20"/>
        </w:rPr>
        <w:t>, rozmieszczenie na nich owoców</w:t>
      </w:r>
      <w:r w:rsidR="008C20AD">
        <w:rPr>
          <w:rFonts w:ascii="Arial" w:hAnsi="Arial" w:cs="Arial"/>
          <w:sz w:val="20"/>
        </w:rPr>
        <w:t xml:space="preserve"> oraz ich stan: dojrzałość </w:t>
      </w:r>
      <w:r w:rsidR="007F63B8">
        <w:t>oceniana na podstawie koloru,</w:t>
      </w:r>
      <w:r w:rsidR="007F63B8">
        <w:rPr>
          <w:rFonts w:ascii="Arial" w:hAnsi="Arial" w:cs="Arial"/>
          <w:sz w:val="20"/>
        </w:rPr>
        <w:t xml:space="preserve"> </w:t>
      </w:r>
      <w:r w:rsidR="008C20AD">
        <w:rPr>
          <w:rFonts w:ascii="Arial" w:hAnsi="Arial" w:cs="Arial"/>
          <w:sz w:val="20"/>
        </w:rPr>
        <w:t>wielkość</w:t>
      </w:r>
      <w:r w:rsidR="007F63B8">
        <w:rPr>
          <w:rFonts w:ascii="Arial" w:hAnsi="Arial" w:cs="Arial"/>
          <w:sz w:val="20"/>
        </w:rPr>
        <w:t>, stopień uszkodzenia</w:t>
      </w:r>
    </w:p>
    <w:p w14:paraId="09EA38CD" w14:textId="2A4DE98F" w:rsidR="007F63B8" w:rsidRDefault="007F63B8" w:rsidP="00A73E0A">
      <w:pPr>
        <w:pStyle w:val="Akapitzlist"/>
        <w:numPr>
          <w:ilvl w:val="0"/>
          <w:numId w:val="5"/>
        </w:numPr>
        <w:spacing w:before="240"/>
        <w:jc w:val="both"/>
        <w:rPr>
          <w:rFonts w:ascii="Arial" w:hAnsi="Arial" w:cs="Arial"/>
          <w:sz w:val="20"/>
        </w:rPr>
      </w:pPr>
      <w:r>
        <w:rPr>
          <w:rFonts w:ascii="Arial" w:hAnsi="Arial" w:cs="Arial"/>
          <w:sz w:val="20"/>
        </w:rPr>
        <w:t xml:space="preserve">Działanie algorytmu rozpoznawania owoców, w wyniku którego </w:t>
      </w:r>
      <w:r w:rsidR="00525CB8">
        <w:rPr>
          <w:rFonts w:ascii="Arial" w:hAnsi="Arial" w:cs="Arial"/>
          <w:sz w:val="20"/>
        </w:rPr>
        <w:t>dostajemy klasyfikację owoców (dojrzałość, rozmiar, stan uszkodzenia). Algorytm ten mo</w:t>
      </w:r>
      <w:r w:rsidR="000B1B30">
        <w:rPr>
          <w:rFonts w:ascii="Arial" w:hAnsi="Arial" w:cs="Arial"/>
          <w:sz w:val="20"/>
        </w:rPr>
        <w:t>że dać</w:t>
      </w:r>
      <w:r w:rsidR="00525CB8">
        <w:rPr>
          <w:rFonts w:ascii="Arial" w:hAnsi="Arial" w:cs="Arial"/>
          <w:sz w:val="20"/>
        </w:rPr>
        <w:t xml:space="preserve"> wyniki różne od rzeczywistych</w:t>
      </w:r>
      <w:r w:rsidR="000B1B30">
        <w:rPr>
          <w:rFonts w:ascii="Arial" w:hAnsi="Arial" w:cs="Arial"/>
          <w:sz w:val="20"/>
        </w:rPr>
        <w:t xml:space="preserve"> np. w sytuacji gdy </w:t>
      </w:r>
      <w:r w:rsidR="00EA5104">
        <w:rPr>
          <w:rFonts w:ascii="Arial" w:hAnsi="Arial" w:cs="Arial"/>
          <w:sz w:val="20"/>
        </w:rPr>
        <w:t xml:space="preserve">owoc </w:t>
      </w:r>
      <w:r w:rsidR="000B1B30">
        <w:rPr>
          <w:rFonts w:ascii="Arial" w:hAnsi="Arial" w:cs="Arial"/>
          <w:sz w:val="20"/>
        </w:rPr>
        <w:t xml:space="preserve"> jest dojrzały, ale uszkodzony, czego kamera nie zauważyła.</w:t>
      </w:r>
      <w:r w:rsidR="00525CB8">
        <w:rPr>
          <w:rFonts w:ascii="Arial" w:hAnsi="Arial" w:cs="Arial"/>
          <w:sz w:val="20"/>
        </w:rPr>
        <w:t xml:space="preserve">, </w:t>
      </w:r>
      <w:r w:rsidR="000B1B30">
        <w:rPr>
          <w:rFonts w:ascii="Arial" w:hAnsi="Arial" w:cs="Arial"/>
          <w:sz w:val="20"/>
        </w:rPr>
        <w:t>Jednak</w:t>
      </w:r>
      <w:r w:rsidR="00525CB8">
        <w:rPr>
          <w:rFonts w:ascii="Arial" w:hAnsi="Arial" w:cs="Arial"/>
          <w:sz w:val="20"/>
        </w:rPr>
        <w:t xml:space="preserve"> położenie określa zawsze poprawnie i tego ponownie nie symulujemy</w:t>
      </w:r>
      <w:r w:rsidR="000B1B30">
        <w:rPr>
          <w:rFonts w:ascii="Arial" w:hAnsi="Arial" w:cs="Arial"/>
          <w:sz w:val="20"/>
        </w:rPr>
        <w:t>.</w:t>
      </w:r>
    </w:p>
    <w:p w14:paraId="43739E92" w14:textId="69D9106A" w:rsidR="003B775E" w:rsidRDefault="003B775E" w:rsidP="00A73E0A">
      <w:pPr>
        <w:pStyle w:val="Akapitzlist"/>
        <w:numPr>
          <w:ilvl w:val="0"/>
          <w:numId w:val="5"/>
        </w:numPr>
        <w:spacing w:before="240"/>
        <w:jc w:val="both"/>
        <w:rPr>
          <w:rFonts w:ascii="Arial" w:hAnsi="Arial" w:cs="Arial"/>
          <w:sz w:val="20"/>
        </w:rPr>
      </w:pPr>
      <w:r>
        <w:rPr>
          <w:rFonts w:ascii="Arial" w:hAnsi="Arial" w:cs="Arial"/>
          <w:sz w:val="20"/>
        </w:rPr>
        <w:t xml:space="preserve">Ruch ramienia robota </w:t>
      </w:r>
      <w:r w:rsidR="007F63B8">
        <w:rPr>
          <w:rFonts w:ascii="Arial" w:hAnsi="Arial" w:cs="Arial"/>
          <w:sz w:val="20"/>
        </w:rPr>
        <w:t xml:space="preserve">z K stopniami swobody </w:t>
      </w:r>
      <w:r>
        <w:rPr>
          <w:rFonts w:ascii="Arial" w:hAnsi="Arial" w:cs="Arial"/>
          <w:sz w:val="20"/>
        </w:rPr>
        <w:t>(</w:t>
      </w:r>
      <w:r w:rsidR="007F63B8">
        <w:rPr>
          <w:rFonts w:ascii="Arial" w:hAnsi="Arial" w:cs="Arial"/>
          <w:sz w:val="20"/>
        </w:rPr>
        <w:t xml:space="preserve">symulujemy różne ramiona, np. K=4,5,6,7 </w:t>
      </w:r>
      <w:r>
        <w:rPr>
          <w:rFonts w:ascii="Arial" w:hAnsi="Arial" w:cs="Arial"/>
          <w:sz w:val="20"/>
        </w:rPr>
        <w:t>chcemy uzyskać optymalną trajektorię ruchu zbierania truskawek)</w:t>
      </w:r>
    </w:p>
    <w:p w14:paraId="0B2CC308" w14:textId="2C78F188" w:rsidR="00C85C57" w:rsidRDefault="00C85C57" w:rsidP="00A73E0A">
      <w:pPr>
        <w:pStyle w:val="Akapitzlist"/>
        <w:numPr>
          <w:ilvl w:val="0"/>
          <w:numId w:val="5"/>
        </w:numPr>
        <w:spacing w:before="240"/>
        <w:jc w:val="both"/>
        <w:rPr>
          <w:rFonts w:ascii="Arial" w:hAnsi="Arial" w:cs="Arial"/>
          <w:sz w:val="20"/>
        </w:rPr>
      </w:pPr>
      <w:r>
        <w:rPr>
          <w:rFonts w:ascii="Arial" w:hAnsi="Arial" w:cs="Arial"/>
          <w:sz w:val="20"/>
        </w:rPr>
        <w:t>Podczas zbioru symulujemy też, cz</w:t>
      </w:r>
      <w:r w:rsidR="000B1B30">
        <w:rPr>
          <w:rFonts w:ascii="Arial" w:hAnsi="Arial" w:cs="Arial"/>
          <w:sz w:val="20"/>
        </w:rPr>
        <w:t>y</w:t>
      </w:r>
      <w:r>
        <w:rPr>
          <w:rFonts w:ascii="Arial" w:hAnsi="Arial" w:cs="Arial"/>
          <w:sz w:val="20"/>
        </w:rPr>
        <w:t xml:space="preserve"> dany owoc dojrzały daje się zebrać (może być oporny, o tym dalej) – konieczne jest przyjęcie założenia o</w:t>
      </w:r>
      <w:r w:rsidRPr="00C85C57">
        <w:rPr>
          <w:rFonts w:ascii="Arial" w:hAnsi="Arial" w:cs="Arial"/>
          <w:sz w:val="20"/>
        </w:rPr>
        <w:t xml:space="preserve"> </w:t>
      </w:r>
      <w:r w:rsidR="00EA5104">
        <w:rPr>
          <w:rFonts w:ascii="Arial" w:hAnsi="Arial" w:cs="Arial"/>
          <w:sz w:val="20"/>
        </w:rPr>
        <w:t>prawdopodobieństwie</w:t>
      </w:r>
      <w:r>
        <w:rPr>
          <w:rFonts w:ascii="Arial" w:hAnsi="Arial" w:cs="Arial"/>
          <w:sz w:val="20"/>
        </w:rPr>
        <w:t xml:space="preserve"> problemów z zebraniem każdego owocu, które zależy od jego wielkości i dojrzałości</w:t>
      </w:r>
    </w:p>
    <w:p w14:paraId="63E9B776" w14:textId="0BF310B8" w:rsidR="007F63B8" w:rsidRPr="001563C1" w:rsidRDefault="007F63B8" w:rsidP="001563C1">
      <w:pPr>
        <w:spacing w:before="240"/>
        <w:jc w:val="both"/>
        <w:rPr>
          <w:rFonts w:ascii="Arial" w:hAnsi="Arial" w:cs="Arial"/>
          <w:sz w:val="20"/>
        </w:rPr>
      </w:pPr>
      <w:r>
        <w:rPr>
          <w:rFonts w:ascii="Arial" w:hAnsi="Arial" w:cs="Arial"/>
          <w:sz w:val="20"/>
        </w:rPr>
        <w:t>Wariant B</w:t>
      </w:r>
    </w:p>
    <w:p w14:paraId="39E33135" w14:textId="318FEBDB" w:rsidR="003B775E" w:rsidRDefault="003B775E" w:rsidP="00A73E0A">
      <w:pPr>
        <w:pStyle w:val="Akapitzlist"/>
        <w:numPr>
          <w:ilvl w:val="0"/>
          <w:numId w:val="5"/>
        </w:numPr>
        <w:spacing w:before="240"/>
        <w:jc w:val="both"/>
        <w:rPr>
          <w:rFonts w:ascii="Arial" w:hAnsi="Arial" w:cs="Arial"/>
          <w:sz w:val="20"/>
        </w:rPr>
      </w:pPr>
      <w:r>
        <w:rPr>
          <w:rFonts w:ascii="Arial" w:hAnsi="Arial" w:cs="Arial"/>
          <w:sz w:val="20"/>
        </w:rPr>
        <w:t>Dodatkowo jeśli mamy chwytak niepneumatyczny, to symulacji podlega również liczba truskawek w pojemniku tymczasowym</w:t>
      </w:r>
      <w:r w:rsidR="00525CB8">
        <w:rPr>
          <w:rFonts w:ascii="Arial" w:hAnsi="Arial" w:cs="Arial"/>
          <w:sz w:val="20"/>
        </w:rPr>
        <w:t xml:space="preserve"> (</w:t>
      </w:r>
      <w:r w:rsidR="007F63B8">
        <w:rPr>
          <w:rFonts w:ascii="Arial" w:hAnsi="Arial" w:cs="Arial"/>
          <w:sz w:val="20"/>
        </w:rPr>
        <w:t xml:space="preserve"> po </w:t>
      </w:r>
      <w:r w:rsidR="00525CB8">
        <w:rPr>
          <w:rFonts w:ascii="Arial" w:hAnsi="Arial" w:cs="Arial"/>
          <w:sz w:val="20"/>
        </w:rPr>
        <w:t>jego wypełnieniu ramię musi wró</w:t>
      </w:r>
      <w:r w:rsidR="007F63B8">
        <w:rPr>
          <w:rFonts w:ascii="Arial" w:hAnsi="Arial" w:cs="Arial"/>
          <w:sz w:val="20"/>
        </w:rPr>
        <w:t>c</w:t>
      </w:r>
      <w:r w:rsidR="00525CB8">
        <w:rPr>
          <w:rFonts w:ascii="Arial" w:hAnsi="Arial" w:cs="Arial"/>
          <w:sz w:val="20"/>
        </w:rPr>
        <w:t>ić do platformy jednej, gdzie jest magazyn owoców)</w:t>
      </w:r>
    </w:p>
    <w:p w14:paraId="55BDB517" w14:textId="77777777" w:rsidR="007F63B8" w:rsidRDefault="007F63B8" w:rsidP="003B775E">
      <w:pPr>
        <w:spacing w:before="240"/>
        <w:jc w:val="both"/>
        <w:rPr>
          <w:rFonts w:ascii="Arial" w:hAnsi="Arial" w:cs="Arial"/>
          <w:sz w:val="20"/>
        </w:rPr>
      </w:pPr>
    </w:p>
    <w:p w14:paraId="7CF74F90" w14:textId="5ABA3CA4" w:rsidR="003B775E" w:rsidRDefault="003B775E" w:rsidP="003B775E">
      <w:pPr>
        <w:spacing w:before="240"/>
        <w:jc w:val="both"/>
        <w:rPr>
          <w:rFonts w:ascii="Arial" w:hAnsi="Arial" w:cs="Arial"/>
          <w:sz w:val="20"/>
        </w:rPr>
      </w:pPr>
      <w:r>
        <w:rPr>
          <w:rFonts w:ascii="Arial" w:hAnsi="Arial" w:cs="Arial"/>
          <w:sz w:val="20"/>
        </w:rPr>
        <w:t>Ramię:</w:t>
      </w:r>
    </w:p>
    <w:p w14:paraId="1DD753B2" w14:textId="6F23FA3E" w:rsidR="003B775E" w:rsidRDefault="003B775E" w:rsidP="003B775E">
      <w:pPr>
        <w:spacing w:before="240"/>
        <w:jc w:val="both"/>
      </w:pPr>
      <w:r>
        <w:rPr>
          <w:rFonts w:ascii="Arial" w:hAnsi="Arial" w:cs="Arial"/>
          <w:sz w:val="20"/>
        </w:rPr>
        <w:t xml:space="preserve">Same ramiona </w:t>
      </w:r>
      <w:r w:rsidR="007F63B8">
        <w:rPr>
          <w:rFonts w:ascii="Arial" w:hAnsi="Arial" w:cs="Arial"/>
          <w:sz w:val="20"/>
        </w:rPr>
        <w:t>(</w:t>
      </w:r>
      <w:proofErr w:type="spellStart"/>
      <w:r w:rsidR="007F63B8">
        <w:rPr>
          <w:rFonts w:ascii="Arial" w:hAnsi="Arial" w:cs="Arial"/>
          <w:sz w:val="20"/>
        </w:rPr>
        <w:t>coboty</w:t>
      </w:r>
      <w:proofErr w:type="spellEnd"/>
      <w:r w:rsidR="007F63B8">
        <w:rPr>
          <w:rFonts w:ascii="Arial" w:hAnsi="Arial" w:cs="Arial"/>
          <w:sz w:val="20"/>
        </w:rPr>
        <w:t xml:space="preserve">) </w:t>
      </w:r>
      <w:r>
        <w:rPr>
          <w:rFonts w:ascii="Arial" w:hAnsi="Arial" w:cs="Arial"/>
          <w:sz w:val="20"/>
        </w:rPr>
        <w:t xml:space="preserve">można </w:t>
      </w:r>
      <w:r w:rsidR="006C5A34">
        <w:rPr>
          <w:rFonts w:ascii="Arial" w:hAnsi="Arial" w:cs="Arial"/>
          <w:sz w:val="20"/>
        </w:rPr>
        <w:t>obejrzeć</w:t>
      </w:r>
      <w:r>
        <w:rPr>
          <w:rFonts w:ascii="Arial" w:hAnsi="Arial" w:cs="Arial"/>
          <w:sz w:val="20"/>
        </w:rPr>
        <w:t xml:space="preserve"> na stronie. </w:t>
      </w:r>
      <w:hyperlink r:id="rId5" w:history="1">
        <w:r>
          <w:rPr>
            <w:rStyle w:val="Hipercze"/>
          </w:rPr>
          <w:t>https://www.universal-robots.com/products/ur5-robot/</w:t>
        </w:r>
      </w:hyperlink>
      <w:r>
        <w:t xml:space="preserve">. Parametry techniczne dla ramienia Universal </w:t>
      </w:r>
      <w:proofErr w:type="spellStart"/>
      <w:r>
        <w:t>Robotics</w:t>
      </w:r>
      <w:proofErr w:type="spellEnd"/>
      <w:r>
        <w:t xml:space="preserve"> UR5 można ściągnąć stąd: </w:t>
      </w:r>
      <w:hyperlink r:id="rId6" w:history="1">
        <w:r>
          <w:rPr>
            <w:rStyle w:val="Hipercze"/>
          </w:rPr>
          <w:t>https://www.universal-robots.com/media/1801303/eng_199901_ur5_tech_spec_web_a4.pdf</w:t>
        </w:r>
      </w:hyperlink>
      <w:r w:rsidR="006C5A34">
        <w:t xml:space="preserve">. </w:t>
      </w:r>
      <w:r w:rsidR="007F63B8">
        <w:t>To r</w:t>
      </w:r>
      <w:r w:rsidR="006C5A34">
        <w:t>amię UR5</w:t>
      </w:r>
      <w:r>
        <w:t xml:space="preserve"> ma 6 stopni swobody (</w:t>
      </w:r>
      <w:r w:rsidR="007F63B8">
        <w:t xml:space="preserve">dla celów poglądowych </w:t>
      </w:r>
      <w:r>
        <w:t xml:space="preserve">można poszukać innych ramion z </w:t>
      </w:r>
      <w:r w:rsidR="007F63B8">
        <w:t xml:space="preserve">mniejszą lub </w:t>
      </w:r>
      <w:r>
        <w:t>większą liczbą stopni swobody)</w:t>
      </w:r>
    </w:p>
    <w:p w14:paraId="5420152C" w14:textId="3CECA0D3" w:rsidR="003B775E" w:rsidRDefault="00525CB8" w:rsidP="003B775E">
      <w:pPr>
        <w:spacing w:before="240"/>
        <w:jc w:val="both"/>
      </w:pPr>
      <w:r>
        <w:t xml:space="preserve">Robot ma dwa ramiona. </w:t>
      </w:r>
      <w:r w:rsidR="003B775E">
        <w:t xml:space="preserve">Na </w:t>
      </w:r>
      <w:r>
        <w:t xml:space="preserve">pierwszym </w:t>
      </w:r>
      <w:r w:rsidR="003B775E">
        <w:t>ram</w:t>
      </w:r>
      <w:r>
        <w:t>ieniu</w:t>
      </w:r>
      <w:r w:rsidR="003B775E">
        <w:t xml:space="preserve"> przymocowan</w:t>
      </w:r>
      <w:r>
        <w:t>a</w:t>
      </w:r>
      <w:r w:rsidR="003B775E">
        <w:t xml:space="preserve"> </w:t>
      </w:r>
      <w:r>
        <w:t>jest</w:t>
      </w:r>
      <w:r w:rsidR="003B775E">
        <w:t xml:space="preserve"> kamera</w:t>
      </w:r>
      <w:r>
        <w:t>, a</w:t>
      </w:r>
      <w:r w:rsidR="00EA5104">
        <w:t xml:space="preserve"> </w:t>
      </w:r>
      <w:r>
        <w:t>n</w:t>
      </w:r>
      <w:r w:rsidR="00EA5104">
        <w:t>a</w:t>
      </w:r>
      <w:r>
        <w:t xml:space="preserve"> drugim chwytak</w:t>
      </w:r>
      <w:r w:rsidR="00EA5104">
        <w:t>.</w:t>
      </w:r>
    </w:p>
    <w:p w14:paraId="32B4A8C4" w14:textId="62A5400D" w:rsidR="00525CB8" w:rsidRDefault="00525CB8" w:rsidP="003B775E">
      <w:pPr>
        <w:spacing w:before="240"/>
        <w:jc w:val="both"/>
      </w:pPr>
      <w:r>
        <w:t xml:space="preserve">Wariant CA – jw., nie symulujemy ruchu pierwszego ramienia, </w:t>
      </w:r>
      <w:r w:rsidR="00EA5104">
        <w:t>zakładamy</w:t>
      </w:r>
      <w:r>
        <w:t xml:space="preserve"> że zawsze standardowo ogląda krzak z kilku punktów i czas tych oględzin jest stały, a na wyjściu dostajemy </w:t>
      </w:r>
      <w:r w:rsidR="00EA5104">
        <w:t>mapę</w:t>
      </w:r>
      <w:r>
        <w:t xml:space="preserve"> owoców </w:t>
      </w:r>
    </w:p>
    <w:p w14:paraId="1E3235DC" w14:textId="0F662AFD" w:rsidR="00525CB8" w:rsidRDefault="00525CB8" w:rsidP="003B775E">
      <w:pPr>
        <w:spacing w:before="240"/>
        <w:jc w:val="both"/>
      </w:pPr>
      <w:r>
        <w:t xml:space="preserve">Wariant CB - Na pierwszym ramieniu oprócz kamery przymocowany jest urządzenie do mechanicznego zbioru obcinające oporne dojrzałe owoce. Gdy drugie ramię nie może sobie poradzić, to wtedy pierwsze ramię przyjeżdża i obcina taki owoc. Ruch tego ramienia należy wtedy </w:t>
      </w:r>
      <w:r w:rsidR="00C85C57">
        <w:t>skoordynować z ruchem ramienia 2, tak aby sobie nie przeszkadzały. Kryteria działania są te same,   co na wstępie.</w:t>
      </w:r>
    </w:p>
    <w:p w14:paraId="56841FD2" w14:textId="57BB3248" w:rsidR="006C5A34" w:rsidRDefault="006C5A34" w:rsidP="003B775E">
      <w:pPr>
        <w:spacing w:before="240"/>
        <w:jc w:val="both"/>
      </w:pPr>
      <w:r>
        <w:t>Kamera: Więcej o kamerach w artykule który wysyłam nr 1 (link niżej).</w:t>
      </w:r>
    </w:p>
    <w:p w14:paraId="4D44533E" w14:textId="56CEACA8" w:rsidR="003B775E" w:rsidRDefault="003B775E" w:rsidP="003B775E">
      <w:pPr>
        <w:spacing w:before="240"/>
        <w:jc w:val="both"/>
      </w:pPr>
      <w:r>
        <w:t>Chwytak</w:t>
      </w:r>
      <w:r w:rsidR="00D91234">
        <w:t>:</w:t>
      </w:r>
    </w:p>
    <w:p w14:paraId="6B6A48E1" w14:textId="07E1BEB5" w:rsidR="003B775E" w:rsidRDefault="00D91234" w:rsidP="003B775E">
      <w:pPr>
        <w:pStyle w:val="Akapitzlist"/>
        <w:numPr>
          <w:ilvl w:val="0"/>
          <w:numId w:val="6"/>
        </w:numPr>
        <w:spacing w:before="240"/>
        <w:jc w:val="both"/>
      </w:pPr>
      <w:r>
        <w:t>P</w:t>
      </w:r>
      <w:r w:rsidR="003B775E">
        <w:t>neumatyczny</w:t>
      </w:r>
      <w:r>
        <w:t xml:space="preserve"> – jakby wciąga truskawkę przez zasysanie. Ustawia się on na środku geometrycznym truskawki i wciąga owoc i przesuwa go do głównego pojemnika.</w:t>
      </w:r>
    </w:p>
    <w:p w14:paraId="6ADFC743" w14:textId="6CEE6CDB" w:rsidR="00D91234" w:rsidRDefault="00D91234" w:rsidP="00D91234">
      <w:pPr>
        <w:pStyle w:val="Akapitzlist"/>
        <w:numPr>
          <w:ilvl w:val="0"/>
          <w:numId w:val="6"/>
        </w:numPr>
        <w:spacing w:before="240"/>
        <w:jc w:val="both"/>
      </w:pPr>
      <w:r>
        <w:t xml:space="preserve">Niepneumatyczny, z palcami. Trójpalcowe można obejrzeć tutaj: </w:t>
      </w:r>
      <w:hyperlink r:id="rId7" w:history="1">
        <w:r>
          <w:rPr>
            <w:rStyle w:val="Hipercze"/>
          </w:rPr>
          <w:t>https://robotiq.com/products/3-finger-adaptive-robot-gripper</w:t>
        </w:r>
      </w:hyperlink>
      <w:r>
        <w:t xml:space="preserve"> Robot z chwytakiem zawierającym palce posiada pojemniczek tymczasowy. Zakładamy że taki pojemniczek może pomieścić k- owoców (np. 15) średnich truskawek lub n gramów (100gr). Należy zasymulować zachowanie pojemnika: tzn</w:t>
      </w:r>
      <w:r w:rsidR="00525CB8">
        <w:t>.</w:t>
      </w:r>
      <w:r>
        <w:t xml:space="preserve"> gdy pojemnik się wypełni to wraca to pojemnika głównego i następnie obliczana jest nowa optymalną trajektorię ruchu ramienia do zbioru. Chwytaki niepneumatyczne mają nadgarstek który tez ma pewną liczbę </w:t>
      </w:r>
      <w:proofErr w:type="spellStart"/>
      <w:r>
        <w:t>stopnii</w:t>
      </w:r>
      <w:proofErr w:type="spellEnd"/>
      <w:r>
        <w:t xml:space="preserve"> swobody. Należy tutaj to uwzględnić.</w:t>
      </w:r>
    </w:p>
    <w:p w14:paraId="7012C61D" w14:textId="3261224F" w:rsidR="00C85C57" w:rsidRDefault="00D91234" w:rsidP="00D91234">
      <w:pPr>
        <w:spacing w:before="240"/>
        <w:jc w:val="both"/>
      </w:pPr>
      <w:r>
        <w:t xml:space="preserve">Optymalizacja: Chcemy zoptymalizować </w:t>
      </w:r>
      <w:proofErr w:type="spellStart"/>
      <w:r w:rsidR="00C85C57">
        <w:t>false</w:t>
      </w:r>
      <w:proofErr w:type="spellEnd"/>
      <w:r w:rsidR="00C85C57">
        <w:t xml:space="preserve"> </w:t>
      </w:r>
      <w:proofErr w:type="spellStart"/>
      <w:r w:rsidR="00C85C57">
        <w:t>positives</w:t>
      </w:r>
      <w:proofErr w:type="spellEnd"/>
      <w:r w:rsidR="00C85C57">
        <w:t xml:space="preserve"> (niezebrane dojrzałe), </w:t>
      </w:r>
      <w:proofErr w:type="spellStart"/>
      <w:r w:rsidR="00C85C57">
        <w:t>false</w:t>
      </w:r>
      <w:proofErr w:type="spellEnd"/>
      <w:r w:rsidR="00C85C57">
        <w:t xml:space="preserve"> </w:t>
      </w:r>
      <w:proofErr w:type="spellStart"/>
      <w:r w:rsidR="00C85C57">
        <w:t>negatives</w:t>
      </w:r>
      <w:proofErr w:type="spellEnd"/>
      <w:r w:rsidR="00C85C57">
        <w:t xml:space="preserve"> (zebran</w:t>
      </w:r>
      <w:r w:rsidR="00EA5104">
        <w:t>i</w:t>
      </w:r>
      <w:r w:rsidR="00C85C57">
        <w:t xml:space="preserve">e </w:t>
      </w:r>
      <w:r w:rsidR="00EA5104">
        <w:t>niedojrzałej/uszkodzonej</w:t>
      </w:r>
      <w:r w:rsidR="00C85C57">
        <w:t xml:space="preserve">) oraz </w:t>
      </w:r>
      <w:r>
        <w:t>czas zbioru owoc</w:t>
      </w:r>
      <w:r w:rsidR="00C85C57">
        <w:t>ów z krzaka</w:t>
      </w:r>
      <w:r>
        <w:t xml:space="preserve">, czyli chcemy stworzyć optymalną ścieżkę – trajektorię ruchu ramienia, która powinna być jak </w:t>
      </w:r>
      <w:r w:rsidR="006C5A34">
        <w:t>najkrótsza</w:t>
      </w:r>
      <w:r w:rsidR="00C85C57">
        <w:t xml:space="preserve"> i </w:t>
      </w:r>
      <w:r w:rsidR="00EA5104">
        <w:t>dawać</w:t>
      </w:r>
      <w:r w:rsidR="00C85C57">
        <w:t xml:space="preserve"> najlepsze wyniki zbioru. </w:t>
      </w:r>
    </w:p>
    <w:p w14:paraId="5A696916" w14:textId="1E8D255B" w:rsidR="00D91234" w:rsidRDefault="00C85C57" w:rsidP="00D91234">
      <w:pPr>
        <w:spacing w:before="240"/>
        <w:jc w:val="both"/>
      </w:pPr>
      <w:r>
        <w:t>Dla każdego wariantu należy zasymulować N krzaków i obliczyć charakterystyki statystyczne zbioru (3 kryteria uśrednione i ich wariancje) dla różnych typów ramion i wariant</w:t>
      </w:r>
      <w:r w:rsidR="000B1B30">
        <w:t>ów</w:t>
      </w:r>
      <w:r w:rsidRPr="00C85C57">
        <w:t xml:space="preserve"> </w:t>
      </w:r>
      <w:r w:rsidR="000B1B30">
        <w:t>parametrów algorytmu planowania trajektorii (o tym niżej).</w:t>
      </w:r>
    </w:p>
    <w:p w14:paraId="63E7DC96" w14:textId="40BF347C" w:rsidR="000B1B30" w:rsidRDefault="000B1B30" w:rsidP="00D91234">
      <w:pPr>
        <w:spacing w:before="240"/>
        <w:jc w:val="both"/>
      </w:pPr>
      <w:r>
        <w:t xml:space="preserve">Wyniki </w:t>
      </w:r>
      <w:r w:rsidR="00EA5104">
        <w:t>należy</w:t>
      </w:r>
      <w:r>
        <w:t xml:space="preserve"> przedstawić na animacjach i wykresach 3D </w:t>
      </w:r>
    </w:p>
    <w:p w14:paraId="45D6BAE4" w14:textId="7D6C8F76" w:rsidR="000B1B30" w:rsidRDefault="000B1B30" w:rsidP="001563C1">
      <w:pPr>
        <w:pStyle w:val="Akapitzlist"/>
        <w:numPr>
          <w:ilvl w:val="0"/>
          <w:numId w:val="8"/>
        </w:numPr>
        <w:spacing w:before="240"/>
        <w:jc w:val="both"/>
      </w:pPr>
      <w:r>
        <w:t xml:space="preserve">Przebieg zbioru  - kryteria jw. w funkcji czasu (3 wykresy: 2 wybrane kryteria + czas), animacja </w:t>
      </w:r>
    </w:p>
    <w:p w14:paraId="448ADEAB" w14:textId="55F78DB2" w:rsidR="000B1B30" w:rsidRDefault="000B1B30" w:rsidP="001563C1">
      <w:pPr>
        <w:pStyle w:val="Akapitzlist"/>
        <w:numPr>
          <w:ilvl w:val="0"/>
          <w:numId w:val="8"/>
        </w:numPr>
        <w:spacing w:before="240"/>
        <w:jc w:val="both"/>
      </w:pPr>
      <w:r>
        <w:t>wykres wyniku końcowego dla M krzaków i różnych zestawów parametrów, konfiguracji ramion (3 kryteria, bez czasu),zastosowanych algorytmów kombinatorycznych  wyznaczamy przebiegi niezdominowane i podświetlamy</w:t>
      </w:r>
    </w:p>
    <w:p w14:paraId="00B4CF48" w14:textId="6B01852E" w:rsidR="000B1B30" w:rsidRDefault="000B1B30" w:rsidP="001563C1">
      <w:pPr>
        <w:pStyle w:val="Akapitzlist"/>
        <w:numPr>
          <w:ilvl w:val="0"/>
          <w:numId w:val="8"/>
        </w:numPr>
        <w:spacing w:before="240"/>
        <w:jc w:val="both"/>
      </w:pPr>
      <w:r>
        <w:t xml:space="preserve">Wykres kryteriów i ich wariancji dla różnych </w:t>
      </w:r>
      <w:r w:rsidR="00EA5104">
        <w:t>przebiegów</w:t>
      </w:r>
    </w:p>
    <w:p w14:paraId="718D9366" w14:textId="663D9A21" w:rsidR="00C85C57" w:rsidRDefault="00C85C57" w:rsidP="00D91234">
      <w:pPr>
        <w:spacing w:before="240"/>
        <w:jc w:val="both"/>
      </w:pPr>
      <w:r>
        <w:t xml:space="preserve">Dla każdego krzaka </w:t>
      </w:r>
      <w:r w:rsidR="00EA5104">
        <w:t>rozwiązywany</w:t>
      </w:r>
      <w:r>
        <w:t xml:space="preserve"> jest algorytm kombinatoryczny (np. komiwojażer </w:t>
      </w:r>
      <w:r w:rsidR="000B1B30">
        <w:t xml:space="preserve">w </w:t>
      </w:r>
      <w:r>
        <w:t>3D) poznany na zajęciach z badań operacyjnych./algorytmów decyzyjnych</w:t>
      </w:r>
      <w:r w:rsidR="000B1B30">
        <w:t>. W wariancie B uwzglę</w:t>
      </w:r>
      <w:r>
        <w:t>dniane jest ograniczenie na pojemność pojemnika</w:t>
      </w:r>
    </w:p>
    <w:p w14:paraId="21C35C54" w14:textId="77777777" w:rsidR="006C5A34" w:rsidRDefault="006C5A34" w:rsidP="00D91234">
      <w:pPr>
        <w:spacing w:before="240"/>
        <w:jc w:val="both"/>
      </w:pPr>
    </w:p>
    <w:p w14:paraId="193C3845" w14:textId="77777777" w:rsidR="006C5A34" w:rsidRDefault="006C5A34" w:rsidP="00D91234">
      <w:pPr>
        <w:spacing w:before="240"/>
        <w:jc w:val="both"/>
      </w:pPr>
    </w:p>
    <w:p w14:paraId="635084CF" w14:textId="5EB9CEB7" w:rsidR="00D91234" w:rsidRPr="003B775E" w:rsidRDefault="006C5A34" w:rsidP="00D91234">
      <w:pPr>
        <w:spacing w:before="240"/>
        <w:jc w:val="both"/>
      </w:pPr>
      <w:r>
        <w:t>Poniżej przesyłam link do dwóch artykułów. Pierwszy artykuł zawiera symulację robota do zbioru słodkiej papryki. Drugi zawiera opis i rozwiązania zastosowane w robotach do zbioru papryki i pomidorów.</w:t>
      </w:r>
    </w:p>
    <w:p w14:paraId="1F1E3F1D" w14:textId="69CF7A1A" w:rsidR="003B775E" w:rsidRDefault="00C63B98" w:rsidP="006C5A34">
      <w:pPr>
        <w:pStyle w:val="Akapitzlist"/>
        <w:numPr>
          <w:ilvl w:val="0"/>
          <w:numId w:val="7"/>
        </w:numPr>
        <w:spacing w:before="240"/>
        <w:jc w:val="both"/>
      </w:pPr>
      <w:hyperlink r:id="rId8" w:history="1">
        <w:r w:rsidR="006C5A34" w:rsidRPr="00874DEE">
          <w:rPr>
            <w:rStyle w:val="Hipercze"/>
          </w:rPr>
          <w:t>https://www.researchgate.net/publication/322977115_Robotic_Harvesting_of_Fruiting_Vegetables_A_Simulation_Approach_in_V-REP_ROS_and_MATLAB</w:t>
        </w:r>
      </w:hyperlink>
    </w:p>
    <w:p w14:paraId="2E689450" w14:textId="7B069A5B" w:rsidR="006C5A34" w:rsidRPr="006C5A34" w:rsidRDefault="00C63B98" w:rsidP="006C5A34">
      <w:pPr>
        <w:pStyle w:val="Akapitzlist"/>
        <w:numPr>
          <w:ilvl w:val="0"/>
          <w:numId w:val="7"/>
        </w:numPr>
        <w:spacing w:before="240"/>
        <w:jc w:val="both"/>
        <w:rPr>
          <w:rFonts w:ascii="Arial" w:hAnsi="Arial" w:cs="Arial"/>
          <w:sz w:val="20"/>
        </w:rPr>
      </w:pPr>
      <w:hyperlink r:id="rId9" w:history="1">
        <w:r w:rsidR="006C5A34" w:rsidRPr="00874DEE">
          <w:rPr>
            <w:rStyle w:val="Hipercze"/>
          </w:rPr>
          <w:t>https://www.researchgate.net/publication/335863260_Recent_Advances_in_Intelligent_Automated_Fruit_Harvesting_Robots</w:t>
        </w:r>
      </w:hyperlink>
    </w:p>
    <w:p w14:paraId="12C78B7C" w14:textId="01DA0616" w:rsidR="00E76CEE" w:rsidRDefault="00E76CEE" w:rsidP="00E76CEE"/>
    <w:p w14:paraId="1884A9BF" w14:textId="0C043FF3" w:rsidR="00E76CEE" w:rsidRDefault="00E76CEE" w:rsidP="00E76CEE">
      <w:r>
        <w:t xml:space="preserve">Poniżej wysyłam linki z dwoma robotami służącymi </w:t>
      </w:r>
      <w:r w:rsidR="006C5A34">
        <w:t>do zbioru owoców.</w:t>
      </w:r>
      <w:r>
        <w:t>. Jeden z nich przeznaczony jest do zbierania pomidorków koktajlowych. Drugi do zbierania żółtej papryki</w:t>
      </w:r>
    </w:p>
    <w:p w14:paraId="6C3624E3" w14:textId="458BD5C5" w:rsidR="00E76CEE" w:rsidRDefault="00E76CEE" w:rsidP="00E76CEE">
      <w:r>
        <w:t xml:space="preserve">https://root-ai.com/ </w:t>
      </w:r>
    </w:p>
    <w:p w14:paraId="7431FEE4" w14:textId="77777777" w:rsidR="00E76CEE" w:rsidRDefault="00E76CEE" w:rsidP="00E76CEE">
      <w:r>
        <w:t>Do zbierania pomidorków koktajlowych.</w:t>
      </w:r>
    </w:p>
    <w:p w14:paraId="3D0C565B" w14:textId="5D98F088" w:rsidR="00E76CEE" w:rsidRDefault="00E76CEE" w:rsidP="00E76CEE">
      <w:r>
        <w:t>Poza ich stroną dokładniejsze filmy można zobaczyć tutaj (polecam obejrzeć wszystkie dostępne)</w:t>
      </w:r>
    </w:p>
    <w:p w14:paraId="1D59BFB2" w14:textId="77777777" w:rsidR="00E76CEE" w:rsidRPr="001563C1" w:rsidRDefault="00E76CEE" w:rsidP="00E76CEE">
      <w:r w:rsidRPr="001563C1">
        <w:t>https://vimeo.com/rootai</w:t>
      </w:r>
    </w:p>
    <w:p w14:paraId="21789277" w14:textId="57CD84EA" w:rsidR="00E76CEE" w:rsidRPr="000B1B30" w:rsidRDefault="00E76CEE" w:rsidP="00E76CEE"/>
    <w:p w14:paraId="38BE4616" w14:textId="3470BF5B" w:rsidR="00E76CEE" w:rsidRPr="00E76CEE" w:rsidRDefault="00E76CEE" w:rsidP="00E76CEE">
      <w:pPr>
        <w:rPr>
          <w:lang w:val="en-US"/>
        </w:rPr>
      </w:pPr>
      <w:r w:rsidRPr="00E76CEE">
        <w:rPr>
          <w:lang w:val="en-US"/>
        </w:rPr>
        <w:t>The Virgo is a self-driving robot with sensors and cameras that serve as its eyes. Because it also has lights on board, it can navigate large commercial greenhouses any hour of the day or night, detecting which tomatoes are ripe enough to harvest. A “system-on-module” runs the Virgo’s AI-software brain. A robotic arm, with a dexterous hand attached, moves gently enough to work alongside people, and can independently pick tomatoes without tearing down vines.</w:t>
      </w:r>
    </w:p>
    <w:p w14:paraId="0BED1352" w14:textId="6469DE06" w:rsidR="00E76CEE" w:rsidRDefault="00E76CEE" w:rsidP="00E76CEE">
      <w:pPr>
        <w:rPr>
          <w:lang w:val="en-US"/>
        </w:rPr>
      </w:pPr>
      <w:r w:rsidRPr="00E76CEE">
        <w:rPr>
          <w:lang w:val="en-US"/>
        </w:rPr>
        <w:t>The robot’s “fingers” are made of a food-safe plastic that’s about as flexible as a credit card, and easily cleaned</w:t>
      </w:r>
    </w:p>
    <w:p w14:paraId="4C776F76" w14:textId="25D1991E" w:rsidR="00E76CEE" w:rsidRDefault="00E76CEE" w:rsidP="00E76CEE">
      <w:pPr>
        <w:rPr>
          <w:lang w:val="en-US"/>
        </w:rPr>
      </w:pPr>
    </w:p>
    <w:p w14:paraId="16249C47" w14:textId="77777777" w:rsidR="00E76CEE" w:rsidRPr="00E76CEE" w:rsidRDefault="00E76CEE" w:rsidP="00E76CEE"/>
    <w:sectPr w:rsidR="00E76CEE" w:rsidRPr="00E76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4240"/>
    <w:multiLevelType w:val="hybridMultilevel"/>
    <w:tmpl w:val="70CE1690"/>
    <w:lvl w:ilvl="0" w:tplc="4A28551C">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B67858"/>
    <w:multiLevelType w:val="hybridMultilevel"/>
    <w:tmpl w:val="B776D8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2E05AE"/>
    <w:multiLevelType w:val="hybridMultilevel"/>
    <w:tmpl w:val="E41CA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805CAC"/>
    <w:multiLevelType w:val="hybridMultilevel"/>
    <w:tmpl w:val="FBCC611C"/>
    <w:lvl w:ilvl="0" w:tplc="04150001">
      <w:start w:val="1"/>
      <w:numFmt w:val="bullet"/>
      <w:lvlText w:val=""/>
      <w:lvlJc w:val="left"/>
      <w:pPr>
        <w:ind w:left="767" w:hanging="360"/>
      </w:pPr>
      <w:rPr>
        <w:rFonts w:ascii="Symbol" w:hAnsi="Symbol" w:hint="default"/>
      </w:rPr>
    </w:lvl>
    <w:lvl w:ilvl="1" w:tplc="04150003" w:tentative="1">
      <w:start w:val="1"/>
      <w:numFmt w:val="bullet"/>
      <w:lvlText w:val="o"/>
      <w:lvlJc w:val="left"/>
      <w:pPr>
        <w:ind w:left="1487" w:hanging="360"/>
      </w:pPr>
      <w:rPr>
        <w:rFonts w:ascii="Courier New" w:hAnsi="Courier New" w:cs="Courier New" w:hint="default"/>
      </w:rPr>
    </w:lvl>
    <w:lvl w:ilvl="2" w:tplc="04150005" w:tentative="1">
      <w:start w:val="1"/>
      <w:numFmt w:val="bullet"/>
      <w:lvlText w:val=""/>
      <w:lvlJc w:val="left"/>
      <w:pPr>
        <w:ind w:left="2207" w:hanging="360"/>
      </w:pPr>
      <w:rPr>
        <w:rFonts w:ascii="Wingdings" w:hAnsi="Wingdings" w:hint="default"/>
      </w:rPr>
    </w:lvl>
    <w:lvl w:ilvl="3" w:tplc="04150001" w:tentative="1">
      <w:start w:val="1"/>
      <w:numFmt w:val="bullet"/>
      <w:lvlText w:val=""/>
      <w:lvlJc w:val="left"/>
      <w:pPr>
        <w:ind w:left="2927" w:hanging="360"/>
      </w:pPr>
      <w:rPr>
        <w:rFonts w:ascii="Symbol" w:hAnsi="Symbol" w:hint="default"/>
      </w:rPr>
    </w:lvl>
    <w:lvl w:ilvl="4" w:tplc="04150003" w:tentative="1">
      <w:start w:val="1"/>
      <w:numFmt w:val="bullet"/>
      <w:lvlText w:val="o"/>
      <w:lvlJc w:val="left"/>
      <w:pPr>
        <w:ind w:left="3647" w:hanging="360"/>
      </w:pPr>
      <w:rPr>
        <w:rFonts w:ascii="Courier New" w:hAnsi="Courier New" w:cs="Courier New" w:hint="default"/>
      </w:rPr>
    </w:lvl>
    <w:lvl w:ilvl="5" w:tplc="04150005" w:tentative="1">
      <w:start w:val="1"/>
      <w:numFmt w:val="bullet"/>
      <w:lvlText w:val=""/>
      <w:lvlJc w:val="left"/>
      <w:pPr>
        <w:ind w:left="4367" w:hanging="360"/>
      </w:pPr>
      <w:rPr>
        <w:rFonts w:ascii="Wingdings" w:hAnsi="Wingdings" w:hint="default"/>
      </w:rPr>
    </w:lvl>
    <w:lvl w:ilvl="6" w:tplc="04150001" w:tentative="1">
      <w:start w:val="1"/>
      <w:numFmt w:val="bullet"/>
      <w:lvlText w:val=""/>
      <w:lvlJc w:val="left"/>
      <w:pPr>
        <w:ind w:left="5087" w:hanging="360"/>
      </w:pPr>
      <w:rPr>
        <w:rFonts w:ascii="Symbol" w:hAnsi="Symbol" w:hint="default"/>
      </w:rPr>
    </w:lvl>
    <w:lvl w:ilvl="7" w:tplc="04150003" w:tentative="1">
      <w:start w:val="1"/>
      <w:numFmt w:val="bullet"/>
      <w:lvlText w:val="o"/>
      <w:lvlJc w:val="left"/>
      <w:pPr>
        <w:ind w:left="5807" w:hanging="360"/>
      </w:pPr>
      <w:rPr>
        <w:rFonts w:ascii="Courier New" w:hAnsi="Courier New" w:cs="Courier New" w:hint="default"/>
      </w:rPr>
    </w:lvl>
    <w:lvl w:ilvl="8" w:tplc="04150005" w:tentative="1">
      <w:start w:val="1"/>
      <w:numFmt w:val="bullet"/>
      <w:lvlText w:val=""/>
      <w:lvlJc w:val="left"/>
      <w:pPr>
        <w:ind w:left="6527" w:hanging="360"/>
      </w:pPr>
      <w:rPr>
        <w:rFonts w:ascii="Wingdings" w:hAnsi="Wingdings" w:hint="default"/>
      </w:rPr>
    </w:lvl>
  </w:abstractNum>
  <w:abstractNum w:abstractNumId="4" w15:restartNumberingAfterBreak="0">
    <w:nsid w:val="45580549"/>
    <w:multiLevelType w:val="hybridMultilevel"/>
    <w:tmpl w:val="F55434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5F4F53"/>
    <w:multiLevelType w:val="hybridMultilevel"/>
    <w:tmpl w:val="0F5800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D3468F0"/>
    <w:multiLevelType w:val="hybridMultilevel"/>
    <w:tmpl w:val="D28A7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E05EF"/>
    <w:multiLevelType w:val="hybridMultilevel"/>
    <w:tmpl w:val="43547A9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CEE"/>
    <w:rsid w:val="000B1B30"/>
    <w:rsid w:val="00142FE7"/>
    <w:rsid w:val="001563C1"/>
    <w:rsid w:val="003B775E"/>
    <w:rsid w:val="00525CB8"/>
    <w:rsid w:val="00671A92"/>
    <w:rsid w:val="006C5A34"/>
    <w:rsid w:val="007A30B5"/>
    <w:rsid w:val="007D5D9A"/>
    <w:rsid w:val="007E50FE"/>
    <w:rsid w:val="007F63B8"/>
    <w:rsid w:val="008B519D"/>
    <w:rsid w:val="008C20AD"/>
    <w:rsid w:val="00A73E0A"/>
    <w:rsid w:val="00AE6A1A"/>
    <w:rsid w:val="00C63B98"/>
    <w:rsid w:val="00C66376"/>
    <w:rsid w:val="00C85C57"/>
    <w:rsid w:val="00CD58F9"/>
    <w:rsid w:val="00D91234"/>
    <w:rsid w:val="00E76CEE"/>
    <w:rsid w:val="00EA5104"/>
    <w:rsid w:val="00F5391F"/>
    <w:rsid w:val="00F967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FEC8"/>
  <w15:docId w15:val="{3BE50E42-6928-4DE2-95D7-F65F650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AE6A1A"/>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76CE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76CEE"/>
    <w:rPr>
      <w:rFonts w:ascii="Segoe UI" w:hAnsi="Segoe UI" w:cs="Segoe UI"/>
      <w:sz w:val="18"/>
      <w:szCs w:val="18"/>
    </w:rPr>
  </w:style>
  <w:style w:type="character" w:styleId="Hipercze">
    <w:name w:val="Hyperlink"/>
    <w:basedOn w:val="Domylnaczcionkaakapitu"/>
    <w:uiPriority w:val="99"/>
    <w:unhideWhenUsed/>
    <w:rsid w:val="00E76CEE"/>
    <w:rPr>
      <w:color w:val="0000FF"/>
      <w:u w:val="single"/>
    </w:rPr>
  </w:style>
  <w:style w:type="character" w:styleId="UyteHipercze">
    <w:name w:val="FollowedHyperlink"/>
    <w:basedOn w:val="Domylnaczcionkaakapitu"/>
    <w:uiPriority w:val="99"/>
    <w:semiHidden/>
    <w:unhideWhenUsed/>
    <w:rsid w:val="00E76CEE"/>
    <w:rPr>
      <w:color w:val="954F72" w:themeColor="followedHyperlink"/>
      <w:u w:val="single"/>
    </w:rPr>
  </w:style>
  <w:style w:type="paragraph" w:styleId="Akapitzlist">
    <w:name w:val="List Paragraph"/>
    <w:basedOn w:val="Normalny"/>
    <w:uiPriority w:val="34"/>
    <w:qFormat/>
    <w:rsid w:val="00AE6A1A"/>
    <w:pPr>
      <w:ind w:left="720"/>
      <w:contextualSpacing/>
    </w:pPr>
  </w:style>
  <w:style w:type="character" w:customStyle="1" w:styleId="Nagwek2Znak">
    <w:name w:val="Nagłówek 2 Znak"/>
    <w:basedOn w:val="Domylnaczcionkaakapitu"/>
    <w:link w:val="Nagwek2"/>
    <w:uiPriority w:val="9"/>
    <w:rsid w:val="00AE6A1A"/>
    <w:rPr>
      <w:rFonts w:asciiTheme="majorHAnsi" w:eastAsiaTheme="majorEastAsia" w:hAnsiTheme="majorHAnsi" w:cstheme="majorBidi"/>
      <w:b/>
      <w:bCs/>
      <w:color w:val="4472C4" w:themeColor="accent1"/>
      <w:sz w:val="26"/>
      <w:szCs w:val="26"/>
    </w:rPr>
  </w:style>
  <w:style w:type="character" w:customStyle="1" w:styleId="Nierozpoznanawzmianka1">
    <w:name w:val="Nierozpoznana wzmianka1"/>
    <w:basedOn w:val="Domylnaczcionkaakapitu"/>
    <w:uiPriority w:val="99"/>
    <w:semiHidden/>
    <w:unhideWhenUsed/>
    <w:rsid w:val="006C5A34"/>
    <w:rPr>
      <w:color w:val="605E5C"/>
      <w:shd w:val="clear" w:color="auto" w:fill="E1DFDD"/>
    </w:rPr>
  </w:style>
  <w:style w:type="character" w:styleId="Odwoaniedokomentarza">
    <w:name w:val="annotation reference"/>
    <w:basedOn w:val="Domylnaczcionkaakapitu"/>
    <w:uiPriority w:val="99"/>
    <w:semiHidden/>
    <w:unhideWhenUsed/>
    <w:rsid w:val="008B519D"/>
    <w:rPr>
      <w:sz w:val="16"/>
      <w:szCs w:val="16"/>
    </w:rPr>
  </w:style>
  <w:style w:type="paragraph" w:styleId="Tekstkomentarza">
    <w:name w:val="annotation text"/>
    <w:basedOn w:val="Normalny"/>
    <w:link w:val="TekstkomentarzaZnak"/>
    <w:uiPriority w:val="99"/>
    <w:semiHidden/>
    <w:unhideWhenUsed/>
    <w:rsid w:val="008B51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B519D"/>
    <w:rPr>
      <w:sz w:val="20"/>
      <w:szCs w:val="20"/>
    </w:rPr>
  </w:style>
  <w:style w:type="paragraph" w:styleId="Tematkomentarza">
    <w:name w:val="annotation subject"/>
    <w:basedOn w:val="Tekstkomentarza"/>
    <w:next w:val="Tekstkomentarza"/>
    <w:link w:val="TematkomentarzaZnak"/>
    <w:uiPriority w:val="99"/>
    <w:semiHidden/>
    <w:unhideWhenUsed/>
    <w:rsid w:val="008B519D"/>
    <w:rPr>
      <w:b/>
      <w:bCs/>
    </w:rPr>
  </w:style>
  <w:style w:type="character" w:customStyle="1" w:styleId="TematkomentarzaZnak">
    <w:name w:val="Temat komentarza Znak"/>
    <w:basedOn w:val="TekstkomentarzaZnak"/>
    <w:link w:val="Tematkomentarza"/>
    <w:uiPriority w:val="99"/>
    <w:semiHidden/>
    <w:rsid w:val="008B51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2977115_Robotic_Harvesting_of_Fruiting_Vegetables_A_Simulation_Approach_in_V-REP_ROS_and_MATLAB" TargetMode="External"/><Relationship Id="rId3" Type="http://schemas.openxmlformats.org/officeDocument/2006/relationships/settings" Target="settings.xml"/><Relationship Id="rId7" Type="http://schemas.openxmlformats.org/officeDocument/2006/relationships/hyperlink" Target="https://robotiq.com/products/3-finger-adaptive-robot-gri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versal-robots.com/media/1801303/eng_199901_ur5_tech_spec_web_a4.pdf" TargetMode="External"/><Relationship Id="rId11" Type="http://schemas.openxmlformats.org/officeDocument/2006/relationships/theme" Target="theme/theme1.xml"/><Relationship Id="rId5" Type="http://schemas.openxmlformats.org/officeDocument/2006/relationships/hyperlink" Target="https://www.universal-robots.com/products/ur5-robo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35863260_Recent_Advances_in_Intelligent_Automated_Fruit_Harvesting_Robo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6273</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Inez Badecka</dc:creator>
  <cp:lastModifiedBy>Inez Badecka</cp:lastModifiedBy>
  <cp:revision>2</cp:revision>
  <cp:lastPrinted>2020-05-20T15:10:00Z</cp:lastPrinted>
  <dcterms:created xsi:type="dcterms:W3CDTF">2020-05-20T21:59:00Z</dcterms:created>
  <dcterms:modified xsi:type="dcterms:W3CDTF">2020-05-20T21:59:00Z</dcterms:modified>
</cp:coreProperties>
</file>