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57B1E" w:rsidR="008C3787" w:rsidRDefault="008907C9" w14:paraId="0ED4944D" w14:textId="0614732D">
      <w:pPr>
        <w:rPr>
          <w:b/>
          <w:bCs/>
        </w:rPr>
      </w:pPr>
      <w:r w:rsidRPr="00C57B1E">
        <w:rPr>
          <w:b/>
          <w:bCs/>
        </w:rPr>
        <w:t>Is the conflict betwe</w:t>
      </w:r>
      <w:r w:rsidRPr="00C57B1E" w:rsidR="00C70EFE">
        <w:rPr>
          <w:b/>
          <w:bCs/>
        </w:rPr>
        <w:t xml:space="preserve">en mass retailers and manufctuerers, beneficial or not for the consumer ? </w:t>
      </w:r>
    </w:p>
    <w:p w:rsidRPr="00C57B1E" w:rsidR="00D21770" w:rsidP="00D21770" w:rsidRDefault="00DB0D39" w14:paraId="7371BD5C" w14:textId="0AA3C2D6">
      <w:r w:rsidRPr="00C57B1E">
        <w:rPr>
          <w:highlight w:val="yellow"/>
        </w:rPr>
        <w:t>Introduction</w:t>
      </w:r>
      <w:r w:rsidRPr="00C57B1E" w:rsidR="00D21770">
        <w:rPr>
          <w:highlight w:val="yellow"/>
        </w:rPr>
        <w:t>/ Conclusion</w:t>
      </w:r>
      <w:r w:rsidRPr="00C57B1E" w:rsidR="00D21770">
        <w:t xml:space="preserve"> </w:t>
      </w:r>
    </w:p>
    <w:p w:rsidRPr="00C57B1E" w:rsidR="00C70EFE" w:rsidP="00935072" w:rsidRDefault="00135D89" w14:paraId="7F09330E" w14:textId="4EC6AEE3">
      <w:pPr>
        <w:rPr>
          <w:highlight w:val="magenta"/>
        </w:rPr>
      </w:pPr>
      <w:r w:rsidRPr="00C57B1E">
        <w:rPr>
          <w:highlight w:val="magenta"/>
        </w:rPr>
        <w:t xml:space="preserve">Problématique / plan </w:t>
      </w:r>
    </w:p>
    <w:p w:rsidRPr="00C57B1E" w:rsidR="00DB0D39" w:rsidP="00DB0D39" w:rsidRDefault="007F471D" w14:paraId="5604A002" w14:textId="6DD1EC7C">
      <w:pPr>
        <w:pStyle w:val="ListParagraph"/>
        <w:numPr>
          <w:ilvl w:val="0"/>
          <w:numId w:val="1"/>
        </w:numPr>
      </w:pPr>
      <w:r w:rsidRPr="00C57B1E">
        <w:rPr>
          <w:highlight w:val="magenta"/>
        </w:rPr>
        <w:t>Résumé</w:t>
      </w:r>
      <w:r w:rsidRPr="00C57B1E" w:rsidR="00D30543">
        <w:rPr>
          <w:highlight w:val="magenta"/>
        </w:rPr>
        <w:t xml:space="preserve"> de la situation : </w:t>
      </w:r>
      <w:r w:rsidRPr="00C57B1E" w:rsidR="00D30543">
        <w:rPr>
          <w:highlight w:val="red"/>
        </w:rPr>
        <w:t>c</w:t>
      </w:r>
      <w:r w:rsidRPr="00C57B1E" w:rsidR="00D30543">
        <w:rPr>
          <w:highlight w:val="magenta"/>
        </w:rPr>
        <w:t>ont</w:t>
      </w:r>
      <w:r w:rsidRPr="00C57B1E" w:rsidR="00D30543">
        <w:rPr>
          <w:highlight w:val="red"/>
        </w:rPr>
        <w:t xml:space="preserve">exte et </w:t>
      </w:r>
      <w:r w:rsidRPr="00C57B1E">
        <w:rPr>
          <w:highlight w:val="red"/>
        </w:rPr>
        <w:t>évolution</w:t>
      </w:r>
      <w:r w:rsidRPr="00C57B1E" w:rsidR="00D30543">
        <w:rPr>
          <w:highlight w:val="red"/>
        </w:rPr>
        <w:t xml:space="preserve"> des relations</w:t>
      </w:r>
    </w:p>
    <w:p w:rsidRPr="00C57B1E" w:rsidR="00477E0D" w:rsidP="00477E0D" w:rsidRDefault="007730B8" w14:paraId="4DBA11CA" w14:textId="727A8FA8">
      <w:pPr>
        <w:pStyle w:val="ListParagraph"/>
        <w:numPr>
          <w:ilvl w:val="0"/>
          <w:numId w:val="1"/>
        </w:numPr>
        <w:rPr>
          <w:highlight w:val="green"/>
        </w:rPr>
      </w:pPr>
      <w:r w:rsidRPr="00C57B1E">
        <w:rPr>
          <w:highlight w:val="green"/>
        </w:rPr>
        <w:t xml:space="preserve">Une apparente défense du pouvoir d’achat : </w:t>
      </w:r>
    </w:p>
    <w:p w:rsidRPr="00C57B1E" w:rsidR="00477E0D" w:rsidP="00A71727" w:rsidRDefault="00A71727" w14:paraId="6362C01E" w14:textId="5C3A5788">
      <w:pPr>
        <w:pStyle w:val="ListParagraph"/>
        <w:numPr>
          <w:ilvl w:val="0"/>
          <w:numId w:val="4"/>
        </w:numPr>
        <w:rPr>
          <w:highlight w:val="green"/>
        </w:rPr>
      </w:pPr>
      <w:r w:rsidRPr="00C57B1E">
        <w:rPr>
          <w:highlight w:val="green"/>
        </w:rPr>
        <w:t>La grande distribution se positionne comme protectrice du consommateur</w:t>
      </w:r>
    </w:p>
    <w:p w:rsidRPr="00C57B1E" w:rsidR="00A71727" w:rsidP="00A71727" w:rsidRDefault="00A71727" w14:paraId="4B2A7297" w14:textId="493F67C7">
      <w:pPr>
        <w:pStyle w:val="ListParagraph"/>
        <w:numPr>
          <w:ilvl w:val="0"/>
          <w:numId w:val="4"/>
        </w:numPr>
        <w:rPr>
          <w:highlight w:val="green"/>
        </w:rPr>
      </w:pPr>
      <w:r w:rsidRPr="00C57B1E">
        <w:rPr>
          <w:highlight w:val="green"/>
        </w:rPr>
        <w:t>Objectif : négocier des prix bas pour limiter l’impact de l’inflation</w:t>
      </w:r>
    </w:p>
    <w:p w:rsidRPr="00C57B1E" w:rsidR="00A71727" w:rsidP="00A71727" w:rsidRDefault="00A71727" w14:paraId="5EBC7C54" w14:textId="2B344E30">
      <w:pPr>
        <w:pStyle w:val="ListParagraph"/>
        <w:numPr>
          <w:ilvl w:val="0"/>
          <w:numId w:val="4"/>
        </w:numPr>
        <w:rPr>
          <w:highlight w:val="green"/>
        </w:rPr>
      </w:pPr>
      <w:r w:rsidRPr="00C57B1E">
        <w:rPr>
          <w:highlight w:val="green"/>
        </w:rPr>
        <w:t xml:space="preserve">Résultat : certaines hausses de prix freinées → </w:t>
      </w:r>
      <w:r w:rsidRPr="00C57B1E">
        <w:rPr>
          <w:b/>
          <w:bCs/>
          <w:highlight w:val="green"/>
        </w:rPr>
        <w:t>effet positif en apparence</w:t>
      </w:r>
    </w:p>
    <w:p w:rsidRPr="00C57B1E" w:rsidR="00A71727" w:rsidP="00A71727" w:rsidRDefault="00A71727" w14:paraId="04D08A9C" w14:textId="6F1CCB6F">
      <w:pPr>
        <w:pStyle w:val="ListParagraph"/>
        <w:numPr>
          <w:ilvl w:val="0"/>
          <w:numId w:val="1"/>
        </w:numPr>
        <w:rPr>
          <w:highlight w:val="yellow"/>
        </w:rPr>
      </w:pPr>
      <w:r w:rsidRPr="00C57B1E">
        <w:rPr>
          <w:highlight w:val="yellow"/>
        </w:rPr>
        <w:t xml:space="preserve">Mais en réalité, c’est un impact </w:t>
      </w:r>
      <w:r w:rsidRPr="00C57B1E" w:rsidR="00D36796">
        <w:rPr>
          <w:highlight w:val="yellow"/>
        </w:rPr>
        <w:t>négatif</w:t>
      </w:r>
      <w:r w:rsidRPr="00C57B1E">
        <w:rPr>
          <w:highlight w:val="yellow"/>
        </w:rPr>
        <w:t xml:space="preserve"> sur </w:t>
      </w:r>
      <w:r w:rsidRPr="00C57B1E" w:rsidR="00D36796">
        <w:rPr>
          <w:highlight w:val="yellow"/>
        </w:rPr>
        <w:t>le portefeuille des consommateurs</w:t>
      </w:r>
    </w:p>
    <w:p w:rsidRPr="00C57B1E" w:rsidR="00D36796" w:rsidP="00672088" w:rsidRDefault="00672088" w14:paraId="4D6E80C1" w14:textId="6E666313">
      <w:pPr>
        <w:pStyle w:val="ListParagraph"/>
        <w:numPr>
          <w:ilvl w:val="0"/>
          <w:numId w:val="4"/>
        </w:numPr>
        <w:rPr>
          <w:highlight w:val="yellow"/>
        </w:rPr>
      </w:pPr>
      <w:r w:rsidRPr="00C57B1E">
        <w:rPr>
          <w:highlight w:val="yellow"/>
        </w:rPr>
        <w:t>Les industriels subissent des hausses de coûts (matières premières, énergie, salaires…)</w:t>
      </w:r>
    </w:p>
    <w:p w:rsidRPr="00C57B1E" w:rsidR="00672088" w:rsidP="00672088" w:rsidRDefault="00672088" w14:paraId="6C761A82" w14:textId="7F32C2E1">
      <w:pPr>
        <w:pStyle w:val="ListParagraph"/>
        <w:numPr>
          <w:ilvl w:val="0"/>
          <w:numId w:val="4"/>
        </w:numPr>
        <w:rPr>
          <w:highlight w:val="cyan"/>
        </w:rPr>
      </w:pPr>
      <w:r w:rsidRPr="00C57B1E">
        <w:rPr>
          <w:highlight w:val="cyan"/>
        </w:rPr>
        <w:t>Pour maintenir leurs marges, ils finissent par répercuter les augmentations</w:t>
      </w:r>
    </w:p>
    <w:p w:rsidRPr="00BE1DD9" w:rsidR="00672088" w:rsidP="1F770F05" w:rsidRDefault="00672088" w14:paraId="2CADF560" w14:textId="311E227C" w14:noSpellErr="1">
      <w:pPr>
        <w:pStyle w:val="ListParagraph"/>
        <w:numPr>
          <w:ilvl w:val="0"/>
          <w:numId w:val="4"/>
        </w:numPr>
        <w:rPr>
          <w:highlight w:val="cyan"/>
          <w:lang w:val="en-GB"/>
        </w:rPr>
      </w:pPr>
      <w:r w:rsidRPr="1F770F05" w:rsidR="604B80E5">
        <w:rPr>
          <w:highlight w:val="cyan"/>
          <w:lang w:val="en-GB"/>
        </w:rPr>
        <w:t>Résultat</w:t>
      </w:r>
      <w:r w:rsidRPr="1F770F05" w:rsidR="604B80E5">
        <w:rPr>
          <w:highlight w:val="cyan"/>
          <w:lang w:val="en-GB"/>
        </w:rPr>
        <w:t xml:space="preserve"> : les prix augmentent malgré tout → </w:t>
      </w:r>
      <w:r w:rsidRPr="1F770F05" w:rsidR="604B80E5">
        <w:rPr>
          <w:b w:val="1"/>
          <w:bCs w:val="1"/>
          <w:highlight w:val="cyan"/>
          <w:lang w:val="en-GB"/>
        </w:rPr>
        <w:t>impact négatif sur le portefeuille des consommateurs</w:t>
      </w:r>
      <w:r w:rsidRPr="1F770F05" w:rsidR="1375369D">
        <w:rPr>
          <w:b w:val="1"/>
          <w:bCs w:val="1"/>
          <w:highlight w:val="cyan"/>
          <w:lang w:val="en-GB"/>
        </w:rPr>
        <w:t xml:space="preserve"> </w:t>
      </w:r>
    </w:p>
    <w:p w:rsidRPr="00C57B1E" w:rsidR="00672088" w:rsidP="002D6BF2" w:rsidRDefault="002D6BF2" w14:paraId="10E54633" w14:textId="5C51A92A">
      <w:pPr>
        <w:pStyle w:val="ListParagraph"/>
        <w:numPr>
          <w:ilvl w:val="0"/>
          <w:numId w:val="1"/>
        </w:numPr>
        <w:rPr>
          <w:highlight w:val="cyan"/>
        </w:rPr>
      </w:pPr>
      <w:r w:rsidRPr="00C57B1E">
        <w:rPr>
          <w:highlight w:val="cyan"/>
        </w:rPr>
        <w:t>Une offre dégradée et une expérience consommateur fragilisée</w:t>
      </w:r>
    </w:p>
    <w:p w:rsidRPr="00C57B1E" w:rsidR="00C309CD" w:rsidP="00E8102A" w:rsidRDefault="00D348AB" w14:paraId="5B96E859" w14:textId="7C37BBA5">
      <w:r w:rsidRPr="14F5AAFD">
        <w:rPr>
          <w:highlight w:val="yellow"/>
          <w:lang w:val="fr-FR"/>
        </w:rPr>
        <w:t>Adele</w:t>
      </w:r>
      <w:r w:rsidRPr="14F5AAFD" w:rsidR="00E8102A">
        <w:rPr>
          <w:lang w:val="fr-FR"/>
        </w:rPr>
        <w:t xml:space="preserve"> </w:t>
      </w:r>
      <w:r w:rsidRPr="14F5AAFD">
        <w:rPr>
          <w:highlight w:val="green"/>
          <w:lang w:val="fr-FR"/>
        </w:rPr>
        <w:t>Victor</w:t>
      </w:r>
      <w:r w:rsidRPr="14F5AAFD" w:rsidR="00E8102A">
        <w:rPr>
          <w:lang w:val="fr-FR"/>
        </w:rPr>
        <w:t xml:space="preserve"> </w:t>
      </w:r>
      <w:r w:rsidRPr="14F5AAFD" w:rsidR="00C309CD">
        <w:rPr>
          <w:highlight w:val="cyan"/>
          <w:lang w:val="fr-FR"/>
        </w:rPr>
        <w:t>Arthur</w:t>
      </w:r>
      <w:r w:rsidRPr="14F5AAFD" w:rsidR="00C309CD">
        <w:rPr>
          <w:lang w:val="fr-FR"/>
        </w:rPr>
        <w:t xml:space="preserve"> </w:t>
      </w:r>
      <w:r w:rsidRPr="14F5AAFD" w:rsidR="00E8102A">
        <w:rPr>
          <w:lang w:val="fr-FR"/>
        </w:rPr>
        <w:t xml:space="preserve"> </w:t>
      </w:r>
      <w:r w:rsidRPr="14F5AAFD" w:rsidR="00C309CD">
        <w:rPr>
          <w:highlight w:val="red"/>
          <w:lang w:val="fr-FR"/>
        </w:rPr>
        <w:t>Gabriel</w:t>
      </w:r>
      <w:r w:rsidRPr="14F5AAFD" w:rsidR="00E8102A">
        <w:rPr>
          <w:lang w:val="fr-FR"/>
        </w:rPr>
        <w:t xml:space="preserve"> </w:t>
      </w:r>
      <w:r w:rsidRPr="14F5AAFD" w:rsidR="00C309CD">
        <w:rPr>
          <w:highlight w:val="magenta"/>
          <w:lang w:val="fr-FR"/>
        </w:rPr>
        <w:t>Matheo</w:t>
      </w:r>
      <w:r w:rsidRPr="14F5AAFD" w:rsidR="00C309CD">
        <w:rPr>
          <w:lang w:val="fr-FR"/>
        </w:rPr>
        <w:t xml:space="preserve"> </w:t>
      </w:r>
    </w:p>
    <w:p w:rsidRPr="00C57B1E" w:rsidR="00574C9E" w:rsidP="00E8102A" w:rsidRDefault="00482CE1" w14:paraId="43815EC5" w14:textId="272F38F7">
      <w:r w:rsidRPr="00C57B1E">
        <w:t xml:space="preserve">Introduction : </w:t>
      </w:r>
    </w:p>
    <w:p w:rsidRPr="00C57B1E" w:rsidR="00482CE1" w:rsidP="00482CE1" w:rsidRDefault="001530A6" w14:paraId="21F1551F" w14:textId="76CA75F7">
      <w:pPr>
        <w:jc w:val="both"/>
      </w:pPr>
      <w:r w:rsidRPr="00C57B1E">
        <w:t xml:space="preserve">In the mass consumer goods sector, two main players are constantly interacting: retailers and manufacturers. Mass retail refers to all commercial chains that sell large quantities of products directly to consumers,  such as </w:t>
      </w:r>
      <w:r w:rsidRPr="00C57B1E" w:rsidR="00C075F5">
        <w:t>Leclerc, Auchan, and Casino. Manufacturers are the producers of goods</w:t>
      </w:r>
      <w:r w:rsidRPr="00C57B1E" w:rsidR="00F551CC">
        <w:t xml:space="preserve"> (= biens et services)</w:t>
      </w:r>
      <w:r w:rsidRPr="00C57B1E" w:rsidR="00C075F5">
        <w:t>, often large agri-food companies like Danone, Nestlé</w:t>
      </w:r>
      <w:r w:rsidRPr="00C57B1E" w:rsidR="00F551CC">
        <w:t xml:space="preserve"> etc. </w:t>
      </w:r>
      <w:r w:rsidRPr="00C57B1E" w:rsidR="00567A81">
        <w:t>T</w:t>
      </w:r>
      <w:r w:rsidRPr="00C57B1E" w:rsidR="005A4940">
        <w:t>hese two</w:t>
      </w:r>
      <w:r w:rsidRPr="00C57B1E" w:rsidR="00567A81">
        <w:t xml:space="preserve"> </w:t>
      </w:r>
      <w:r w:rsidRPr="00C57B1E" w:rsidR="00911E8C">
        <w:t>actors</w:t>
      </w:r>
      <w:r w:rsidRPr="00C57B1E" w:rsidR="00567A81">
        <w:t xml:space="preserve"> are inter</w:t>
      </w:r>
      <w:r w:rsidRPr="00C57B1E" w:rsidR="00CE36FC">
        <w:t>dependent. Manufacturers produce and sell their goods to retailers, who then sell them to consumers. However, their relationship often leads to conflict for several reasons, such as pricing disagreements</w:t>
      </w:r>
      <w:r w:rsidRPr="00C57B1E" w:rsidR="00911E8C">
        <w:t xml:space="preserve"> </w:t>
      </w:r>
      <w:r w:rsidRPr="00C57B1E" w:rsidR="00CE36FC">
        <w:t>or power imbalances.</w:t>
      </w:r>
      <w:r w:rsidRPr="00C57B1E" w:rsidR="0092787F">
        <w:t xml:space="preserve"> This </w:t>
      </w:r>
      <w:r w:rsidRPr="00C57B1E" w:rsidR="00482CE1">
        <w:t>conflict</w:t>
      </w:r>
      <w:r w:rsidRPr="00C57B1E" w:rsidR="0092787F">
        <w:t xml:space="preserve"> directly affects the consumer, sometimes positively but mostly </w:t>
      </w:r>
      <w:r w:rsidRPr="00C57B1E" w:rsidR="00482CE1">
        <w:t>negatively</w:t>
      </w:r>
      <w:r w:rsidRPr="00C57B1E" w:rsidR="00482CE1">
        <w:rPr>
          <w:b/>
          <w:bCs/>
        </w:rPr>
        <w:t>.</w:t>
      </w:r>
      <w:r w:rsidRPr="00C57B1E" w:rsidR="00482CE1">
        <w:t xml:space="preserve"> As the final link in the value chain, the consumer ends up facing the consequences, through rising prices, limited product variety… </w:t>
      </w:r>
    </w:p>
    <w:p w:rsidR="34393926" w:rsidP="34393926" w:rsidRDefault="34393926" w14:paraId="6C2764DD" w14:textId="370017E5">
      <w:pPr>
        <w:jc w:val="both"/>
      </w:pPr>
    </w:p>
    <w:p w:rsidR="34393926" w:rsidP="34393926" w:rsidRDefault="34393926" w14:paraId="28128714" w14:textId="0C45604B">
      <w:pPr>
        <w:jc w:val="both"/>
      </w:pPr>
    </w:p>
    <w:p w:rsidR="34393926" w:rsidP="34393926" w:rsidRDefault="34393926" w14:paraId="48FE7FF0" w14:textId="3C878AC2">
      <w:pPr>
        <w:jc w:val="both"/>
      </w:pPr>
    </w:p>
    <w:p w:rsidR="34393926" w:rsidP="34393926" w:rsidRDefault="34393926" w14:paraId="203E4645" w14:textId="2D7A05EC">
      <w:pPr>
        <w:jc w:val="both"/>
      </w:pPr>
    </w:p>
    <w:p w:rsidR="34393926" w:rsidP="34393926" w:rsidRDefault="34393926" w14:paraId="554E5E09" w14:textId="12756415">
      <w:pPr>
        <w:jc w:val="both"/>
      </w:pPr>
    </w:p>
    <w:p w:rsidR="34393926" w:rsidP="34393926" w:rsidRDefault="34393926" w14:paraId="775920B4" w14:textId="350E4D8F">
      <w:pPr>
        <w:jc w:val="both"/>
      </w:pPr>
    </w:p>
    <w:p w:rsidR="002B115A" w:rsidP="34393926" w:rsidRDefault="002B115A" w14:paraId="65D6D4C9" w14:textId="77777777">
      <w:pPr>
        <w:jc w:val="both"/>
      </w:pPr>
    </w:p>
    <w:p w:rsidRPr="00C57B1E" w:rsidR="00396D09" w:rsidP="00D23C2A" w:rsidRDefault="13A41988" w14:paraId="11FB125A" w14:textId="3D77822A">
      <w:pPr>
        <w:jc w:val="both"/>
      </w:pPr>
      <w:r>
        <w:t>I:</w:t>
      </w:r>
    </w:p>
    <w:p w:rsidR="00BA5ACB" w:rsidP="006E4566" w:rsidRDefault="006E4566" w14:paraId="7EE32748" w14:textId="7703C5AE">
      <w:pPr>
        <w:jc w:val="both"/>
        <w:rPr>
          <w:rFonts w:ascii="Aptos" w:hAnsi="Aptos" w:eastAsia="Aptos" w:cs="Aptos"/>
          <w:highlight w:val="red"/>
        </w:rPr>
      </w:pPr>
      <w:r w:rsidRPr="006E4566">
        <w:rPr>
          <w:rFonts w:ascii="Aptos" w:hAnsi="Aptos" w:eastAsia="Aptos" w:cs="Aptos"/>
          <w:highlight w:val="red"/>
        </w:rPr>
        <w:t xml:space="preserve">Manufacturers and retailers are part </w:t>
      </w:r>
      <w:r w:rsidR="00BE1DD9">
        <w:rPr>
          <w:rFonts w:ascii="Aptos" w:hAnsi="Aptos" w:eastAsia="Aptos" w:cs="Aptos"/>
          <w:highlight w:val="red"/>
        </w:rPr>
        <w:t xml:space="preserve">of a </w:t>
      </w:r>
      <w:r w:rsidRPr="002B115A" w:rsidR="00786F3F">
        <w:rPr>
          <w:rFonts w:ascii="Aptos" w:hAnsi="Aptos" w:eastAsia="Aptos" w:cs="Aptos"/>
          <w:highlight w:val="red"/>
        </w:rPr>
        <w:t xml:space="preserve">value chain model where value moves step by step from the producer to the final customer. </w:t>
      </w:r>
      <w:r w:rsidRPr="34393926" w:rsidR="13A41988">
        <w:rPr>
          <w:rFonts w:ascii="Aptos" w:hAnsi="Aptos" w:eastAsia="Aptos" w:cs="Aptos"/>
          <w:highlight w:val="red"/>
        </w:rPr>
        <w:t>Their relationship is built on mutual dependence: without producers, store shelves would be empty; without retailers, manufacturers wouldn’t have the reach needed to sell their products widely.</w:t>
      </w:r>
    </w:p>
    <w:p w:rsidRPr="002B115A" w:rsidR="13A41988" w:rsidP="008E3D5F" w:rsidRDefault="13A41988" w14:paraId="05F96EA5" w14:textId="616B8C20">
      <w:pPr>
        <w:spacing w:before="240" w:after="240"/>
        <w:jc w:val="both"/>
        <w:rPr>
          <w:rFonts w:ascii="Aptos" w:hAnsi="Aptos" w:eastAsia="Aptos" w:cs="Aptos"/>
          <w:highlight w:val="red"/>
        </w:rPr>
      </w:pPr>
      <w:r w:rsidRPr="002B115A">
        <w:rPr>
          <w:rFonts w:ascii="Aptos" w:hAnsi="Aptos" w:eastAsia="Aptos" w:cs="Aptos"/>
          <w:highlight w:val="red"/>
        </w:rPr>
        <w:t>Manufacturers,</w:t>
      </w:r>
      <w:r w:rsidRPr="002B115A" w:rsidR="009C4F35">
        <w:rPr>
          <w:rFonts w:ascii="Aptos" w:hAnsi="Aptos" w:eastAsia="Aptos" w:cs="Aptos"/>
          <w:highlight w:val="red"/>
        </w:rPr>
        <w:t xml:space="preserve"> </w:t>
      </w:r>
      <w:r w:rsidRPr="002B115A">
        <w:rPr>
          <w:rFonts w:ascii="Aptos" w:hAnsi="Aptos" w:eastAsia="Aptos" w:cs="Aptos"/>
          <w:highlight w:val="red"/>
        </w:rPr>
        <w:t>pro</w:t>
      </w:r>
      <w:r w:rsidRPr="002B115A" w:rsidR="009C4F35">
        <w:rPr>
          <w:rFonts w:ascii="Aptos" w:hAnsi="Aptos" w:eastAsia="Aptos" w:cs="Aptos"/>
          <w:highlight w:val="red"/>
        </w:rPr>
        <w:t>duce f</w:t>
      </w:r>
      <w:r w:rsidRPr="002B115A">
        <w:rPr>
          <w:rFonts w:ascii="Aptos" w:hAnsi="Aptos" w:eastAsia="Aptos" w:cs="Aptos"/>
          <w:highlight w:val="red"/>
        </w:rPr>
        <w:t xml:space="preserve">ood and consumer goods, </w:t>
      </w:r>
      <w:r w:rsidRPr="002B115A" w:rsidR="00096289">
        <w:rPr>
          <w:rFonts w:ascii="Aptos" w:hAnsi="Aptos" w:eastAsia="Aptos" w:cs="Aptos"/>
          <w:highlight w:val="red"/>
        </w:rPr>
        <w:t xml:space="preserve">and sell them to </w:t>
      </w:r>
      <w:r w:rsidRPr="002B115A" w:rsidR="006E539A">
        <w:rPr>
          <w:rFonts w:ascii="Aptos" w:hAnsi="Aptos" w:eastAsia="Aptos" w:cs="Aptos"/>
          <w:highlight w:val="red"/>
        </w:rPr>
        <w:t xml:space="preserve">retailers. Then, they </w:t>
      </w:r>
      <w:r w:rsidRPr="002B115A" w:rsidR="006E7C59">
        <w:rPr>
          <w:rFonts w:ascii="Aptos" w:hAnsi="Aptos" w:eastAsia="Aptos" w:cs="Aptos"/>
          <w:highlight w:val="red"/>
        </w:rPr>
        <w:t xml:space="preserve">resell them </w:t>
      </w:r>
      <w:r w:rsidRPr="002B115A" w:rsidR="00FE48BD">
        <w:rPr>
          <w:rFonts w:ascii="Aptos" w:hAnsi="Aptos" w:eastAsia="Aptos" w:cs="Aptos"/>
          <w:highlight w:val="red"/>
        </w:rPr>
        <w:t xml:space="preserve">to sell to customers with a profit. </w:t>
      </w:r>
      <w:r w:rsidRPr="002B115A">
        <w:rPr>
          <w:rFonts w:ascii="Aptos" w:hAnsi="Aptos" w:eastAsia="Aptos" w:cs="Aptos"/>
          <w:highlight w:val="red"/>
        </w:rPr>
        <w:t>Over time, this dynamic evolved into a more structured system, where each player adds value at different stages.</w:t>
      </w:r>
      <w:r w:rsidRPr="002B115A" w:rsidR="00077D48">
        <w:rPr>
          <w:rFonts w:ascii="Aptos" w:hAnsi="Aptos" w:eastAsia="Aptos" w:cs="Aptos"/>
          <w:highlight w:val="red"/>
        </w:rPr>
        <w:t xml:space="preserve"> </w:t>
      </w:r>
      <w:r w:rsidRPr="002B115A" w:rsidR="002B4192">
        <w:rPr>
          <w:rFonts w:ascii="Aptos" w:hAnsi="Aptos" w:eastAsia="Aptos" w:cs="Aptos"/>
          <w:highlight w:val="red"/>
        </w:rPr>
        <w:t xml:space="preserve">Manufacturers add value by transforming raw materials into finished products. </w:t>
      </w:r>
      <w:r w:rsidRPr="002B115A" w:rsidR="00200A50">
        <w:rPr>
          <w:rFonts w:ascii="Aptos" w:hAnsi="Aptos" w:eastAsia="Aptos" w:cs="Aptos"/>
          <w:highlight w:val="red"/>
        </w:rPr>
        <w:t>Retailers add value by handling transport</w:t>
      </w:r>
      <w:r w:rsidRPr="002B115A" w:rsidR="0058642F">
        <w:rPr>
          <w:rFonts w:ascii="Aptos" w:hAnsi="Aptos" w:eastAsia="Aptos" w:cs="Aptos"/>
          <w:highlight w:val="red"/>
        </w:rPr>
        <w:t>, tak</w:t>
      </w:r>
      <w:r w:rsidRPr="002B115A" w:rsidR="002B115A">
        <w:rPr>
          <w:rFonts w:ascii="Aptos" w:hAnsi="Aptos" w:eastAsia="Aptos" w:cs="Aptos"/>
          <w:highlight w:val="red"/>
        </w:rPr>
        <w:t>ing</w:t>
      </w:r>
      <w:r w:rsidRPr="002B115A" w:rsidR="0058642F">
        <w:rPr>
          <w:rFonts w:ascii="Aptos" w:hAnsi="Aptos" w:eastAsia="Aptos" w:cs="Aptos"/>
          <w:highlight w:val="red"/>
        </w:rPr>
        <w:t xml:space="preserve"> care of logistics</w:t>
      </w:r>
      <w:r w:rsidRPr="002B115A" w:rsidR="002B115A">
        <w:rPr>
          <w:rFonts w:ascii="Aptos" w:hAnsi="Aptos" w:eastAsia="Aptos" w:cs="Aptos"/>
          <w:highlight w:val="red"/>
        </w:rPr>
        <w:t xml:space="preserve"> </w:t>
      </w:r>
      <w:r w:rsidRPr="002B115A" w:rsidR="00200A50">
        <w:rPr>
          <w:rFonts w:ascii="Aptos" w:hAnsi="Aptos" w:eastAsia="Aptos" w:cs="Aptos"/>
          <w:highlight w:val="red"/>
        </w:rPr>
        <w:t xml:space="preserve"> and storage and making them easily available to customers.</w:t>
      </w:r>
    </w:p>
    <w:p w:rsidR="13A41988" w:rsidP="00AB43F9" w:rsidRDefault="13A41988" w14:paraId="0D16445B" w14:textId="7907CC95">
      <w:pPr>
        <w:spacing w:before="240" w:after="240"/>
        <w:jc w:val="both"/>
        <w:rPr>
          <w:rFonts w:ascii="Aptos" w:hAnsi="Aptos" w:eastAsia="Aptos" w:cs="Aptos"/>
          <w:highlight w:val="red"/>
        </w:rPr>
      </w:pPr>
      <w:r w:rsidRPr="34393926">
        <w:rPr>
          <w:rFonts w:ascii="Aptos" w:hAnsi="Aptos" w:eastAsia="Aptos" w:cs="Aptos"/>
          <w:highlight w:val="red"/>
        </w:rPr>
        <w:t xml:space="preserve">Despite their interdependence, </w:t>
      </w:r>
      <w:r w:rsidR="00E42270">
        <w:rPr>
          <w:rFonts w:ascii="Aptos" w:hAnsi="Aptos" w:eastAsia="Aptos" w:cs="Aptos"/>
          <w:highlight w:val="red"/>
        </w:rPr>
        <w:t>they often have conflict</w:t>
      </w:r>
      <w:r w:rsidR="00531563">
        <w:rPr>
          <w:rFonts w:ascii="Aptos" w:hAnsi="Aptos" w:eastAsia="Aptos" w:cs="Aptos"/>
          <w:highlight w:val="red"/>
        </w:rPr>
        <w:t>s</w:t>
      </w:r>
      <w:r w:rsidR="00460B71">
        <w:rPr>
          <w:rFonts w:ascii="Aptos" w:hAnsi="Aptos" w:eastAsia="Aptos" w:cs="Aptos"/>
          <w:highlight w:val="red"/>
        </w:rPr>
        <w:t xml:space="preserve"> with</w:t>
      </w:r>
      <w:r w:rsidRPr="34393926">
        <w:rPr>
          <w:rFonts w:ascii="Aptos" w:hAnsi="Aptos" w:eastAsia="Aptos" w:cs="Aptos"/>
          <w:highlight w:val="red"/>
        </w:rPr>
        <w:t xml:space="preserve"> annual negotiations over prices, quantities, and promotions</w:t>
      </w:r>
      <w:r w:rsidR="00460B71">
        <w:rPr>
          <w:rFonts w:ascii="Aptos" w:hAnsi="Aptos" w:eastAsia="Aptos" w:cs="Aptos"/>
          <w:highlight w:val="red"/>
        </w:rPr>
        <w:t xml:space="preserve">. </w:t>
      </w:r>
      <w:r w:rsidRPr="34393926">
        <w:rPr>
          <w:rFonts w:ascii="Aptos" w:hAnsi="Aptos" w:eastAsia="Aptos" w:cs="Aptos"/>
          <w:highlight w:val="red"/>
        </w:rPr>
        <w:t>Still, their collaboration remains vital to keeping the market moving efficiently.</w:t>
      </w:r>
      <w:r w:rsidR="00F30CBC">
        <w:rPr>
          <w:rFonts w:ascii="Aptos" w:hAnsi="Aptos" w:eastAsia="Aptos" w:cs="Aptos"/>
          <w:highlight w:val="red"/>
        </w:rPr>
        <w:t xml:space="preserve"> </w:t>
      </w:r>
      <w:r w:rsidR="005F668A">
        <w:rPr>
          <w:rFonts w:ascii="Aptos" w:hAnsi="Aptos" w:eastAsia="Aptos" w:cs="Aptos"/>
          <w:highlight w:val="red"/>
        </w:rPr>
        <w:t xml:space="preserve">Retailers </w:t>
      </w:r>
      <w:r w:rsidR="00810480">
        <w:rPr>
          <w:rFonts w:ascii="Aptos" w:hAnsi="Aptos" w:eastAsia="Aptos" w:cs="Aptos"/>
          <w:highlight w:val="red"/>
        </w:rPr>
        <w:t xml:space="preserve">buy </w:t>
      </w:r>
      <w:r w:rsidR="00394F6C">
        <w:rPr>
          <w:rFonts w:ascii="Aptos" w:hAnsi="Aptos" w:eastAsia="Aptos" w:cs="Aptos"/>
          <w:highlight w:val="red"/>
        </w:rPr>
        <w:t>in large quantities so they have more power and often decide the rules</w:t>
      </w:r>
      <w:r w:rsidR="009620BB">
        <w:rPr>
          <w:rFonts w:ascii="Aptos" w:hAnsi="Aptos" w:eastAsia="Aptos" w:cs="Aptos"/>
          <w:highlight w:val="red"/>
        </w:rPr>
        <w:t xml:space="preserve"> in negotiations. </w:t>
      </w:r>
      <w:r w:rsidR="001676E8">
        <w:rPr>
          <w:rFonts w:ascii="Aptos" w:hAnsi="Aptos" w:eastAsia="Aptos" w:cs="Aptos"/>
          <w:highlight w:val="red"/>
        </w:rPr>
        <w:t xml:space="preserve">So, even though </w:t>
      </w:r>
      <w:r w:rsidRPr="00AB43F9" w:rsidR="00AB43F9">
        <w:rPr>
          <w:rFonts w:ascii="Aptos" w:hAnsi="Aptos" w:eastAsia="Aptos" w:cs="Aptos"/>
          <w:highlight w:val="red"/>
        </w:rPr>
        <w:t>inflation is rising, retailers don’t always increase the prices they pay. This situation directly affects the consumer</w:t>
      </w:r>
      <w:r w:rsidR="00AB43F9">
        <w:rPr>
          <w:rFonts w:ascii="Aptos" w:hAnsi="Aptos" w:eastAsia="Aptos" w:cs="Aptos"/>
          <w:highlight w:val="red"/>
        </w:rPr>
        <w:t xml:space="preserve">. </w:t>
      </w:r>
    </w:p>
    <w:p w:rsidR="000C7548" w:rsidP="0031765E" w:rsidRDefault="000C7548" w14:paraId="3FC1E70E" w14:textId="57EEE8A2">
      <w:pPr>
        <w:spacing w:before="240" w:after="240"/>
        <w:jc w:val="both"/>
        <w:rPr>
          <w:rFonts w:ascii="Aptos" w:hAnsi="Aptos" w:eastAsia="Aptos" w:cs="Aptos"/>
          <w:highlight w:val="red"/>
        </w:rPr>
      </w:pPr>
    </w:p>
    <w:p w:rsidR="000C7548" w:rsidP="34393926" w:rsidRDefault="000C7548" w14:paraId="36176CFF" w14:textId="2AD292CE">
      <w:pPr>
        <w:spacing w:before="240" w:after="240"/>
        <w:jc w:val="both"/>
        <w:rPr>
          <w:rFonts w:ascii="Aptos" w:hAnsi="Aptos" w:eastAsia="Aptos" w:cs="Aptos"/>
          <w:highlight w:val="red"/>
        </w:rPr>
      </w:pPr>
    </w:p>
    <w:p w:rsidR="34393926" w:rsidP="34393926" w:rsidRDefault="557E0D05" w14:paraId="6D945FAF" w14:textId="58E6F27D">
      <w:pPr>
        <w:jc w:val="both"/>
      </w:pPr>
      <w:r>
        <w:t xml:space="preserve">II : </w:t>
      </w:r>
    </w:p>
    <w:p w:rsidR="557E0D05" w:rsidP="70EFFD27" w:rsidRDefault="00304166" w14:paraId="58184A92" w14:textId="39CBD389">
      <w:pPr>
        <w:spacing w:before="240" w:after="240"/>
        <w:jc w:val="both"/>
      </w:pPr>
      <w:r>
        <w:rPr>
          <w:rFonts w:ascii="Aptos" w:hAnsi="Aptos" w:eastAsia="Aptos" w:cs="Aptos"/>
        </w:rPr>
        <w:t>Now, I’m</w:t>
      </w:r>
      <w:r w:rsidRPr="70EFFD27" w:rsidR="557E0D05">
        <w:rPr>
          <w:rFonts w:ascii="Aptos" w:hAnsi="Aptos" w:eastAsia="Aptos" w:cs="Aptos"/>
        </w:rPr>
        <w:t xml:space="preserve"> going to talk about the role that large retailers play in protecting consumers’ purchasing power.</w:t>
      </w:r>
    </w:p>
    <w:p w:rsidR="557E0D05" w:rsidP="70EFFD27" w:rsidRDefault="557E0D05" w14:paraId="7FA7E579" w14:textId="05A89735">
      <w:pPr>
        <w:spacing w:before="240" w:after="240"/>
        <w:jc w:val="both"/>
      </w:pPr>
      <w:r w:rsidRPr="70EFFD27">
        <w:rPr>
          <w:rFonts w:ascii="Aptos" w:hAnsi="Aptos" w:eastAsia="Aptos" w:cs="Aptos"/>
        </w:rPr>
        <w:t>Since prices have been going up almost everywhere, especially because of inflation, stores like Leclerc or Carrefour have tried to reassure people. They want to show that they’re doing everything they can to keep products affordable. To do that, they negotiate with manufacturers to keep prices low. They often refuse strong price increases and use their power to get better deals.</w:t>
      </w:r>
    </w:p>
    <w:p w:rsidR="557E0D05" w:rsidP="70EFFD27" w:rsidRDefault="557E0D05" w14:paraId="2F1E1A0C" w14:textId="1CC2F67A">
      <w:pPr>
        <w:spacing w:before="240" w:after="240"/>
        <w:jc w:val="both"/>
      </w:pPr>
      <w:r w:rsidRPr="70EFFD27">
        <w:rPr>
          <w:rFonts w:ascii="Aptos" w:hAnsi="Aptos" w:eastAsia="Aptos" w:cs="Aptos"/>
        </w:rPr>
        <w:t>They buy in very large quantities, so they can set the rules. Sometimes they even threaten to stop selling certain products if the prices don’t go down. This kind of pressure helps them get cheaper prices, which you can then see in the stores.</w:t>
      </w:r>
    </w:p>
    <w:p w:rsidR="557E0D05" w:rsidP="70EFFD27" w:rsidRDefault="557E0D05" w14:paraId="05F66056" w14:textId="7BFBA5E9">
      <w:pPr>
        <w:spacing w:before="240" w:after="240"/>
        <w:jc w:val="both"/>
      </w:pPr>
      <w:r w:rsidRPr="70EFFD27">
        <w:rPr>
          <w:rFonts w:ascii="Aptos" w:hAnsi="Aptos" w:eastAsia="Aptos" w:cs="Aptos"/>
        </w:rPr>
        <w:t>They also put in place clear actions to help customers. For example, some have created "anti-inflation baskets" with essential products at low prices: pasta, rice, milk, cookies… Others give more space to store-brand products, which are often much cheaper than big-name brands. These items allow many families to keep shopping normally, even when everything else is getting more expensive.</w:t>
      </w:r>
    </w:p>
    <w:p w:rsidR="557E0D05" w:rsidP="70EFFD27" w:rsidRDefault="557E0D05" w14:paraId="18E6D01A" w14:textId="00989432">
      <w:pPr>
        <w:spacing w:before="240" w:after="240"/>
        <w:jc w:val="both"/>
      </w:pPr>
      <w:r w:rsidRPr="70EFFD27">
        <w:rPr>
          <w:rFonts w:ascii="Aptos" w:hAnsi="Aptos" w:eastAsia="Aptos" w:cs="Aptos"/>
        </w:rPr>
        <w:t>Besides the prices, they also do a lot of communication. We see posters in stores, ads on TV, online… They show that they compare their prices with competitors and that they’re the cheapest. For example, Leclerc often says it has the cheapest basket in France. All of this creates a positive image — a store that fights for its customers.</w:t>
      </w:r>
    </w:p>
    <w:p w:rsidR="557E0D05" w:rsidP="70EFFD27" w:rsidRDefault="557E0D05" w14:paraId="1E3731E5" w14:textId="1AA2F564">
      <w:pPr>
        <w:spacing w:before="240" w:after="240"/>
        <w:jc w:val="both"/>
      </w:pPr>
      <w:r w:rsidRPr="70EFFD27">
        <w:rPr>
          <w:rFonts w:ascii="Aptos" w:hAnsi="Aptos" w:eastAsia="Aptos" w:cs="Aptos"/>
        </w:rPr>
        <w:t>Some stores go even further. They limit their profit margins on certain products or promise fixed prices for a few months to avoid increases. These are small steps, but they can make a real difference for people with tight budgets.</w:t>
      </w:r>
    </w:p>
    <w:p w:rsidR="70EFFD27" w:rsidP="70EFFD27" w:rsidRDefault="70EFFD27" w14:paraId="62D25314" w14:textId="5990B739">
      <w:pPr>
        <w:jc w:val="both"/>
      </w:pPr>
    </w:p>
    <w:p w:rsidRPr="00C57B1E" w:rsidR="00482CE1" w:rsidP="00482CE1" w:rsidRDefault="00482CE1" w14:paraId="4801C8C7" w14:textId="1C49C819">
      <w:pPr>
        <w:jc w:val="both"/>
      </w:pPr>
      <w:r w:rsidRPr="00C57B1E">
        <w:t xml:space="preserve">III : </w:t>
      </w:r>
    </w:p>
    <w:p w:rsidR="00D93BA8" w:rsidP="00D93BA8" w:rsidRDefault="00C20AD5" w14:paraId="3E1500A7" w14:textId="317085F1">
      <w:pPr>
        <w:jc w:val="both"/>
      </w:pPr>
      <w:r w:rsidRPr="00C57B1E">
        <w:t xml:space="preserve">So now, we are going to see the 3 part of this presentation </w:t>
      </w:r>
      <w:r w:rsidRPr="00C57B1E" w:rsidR="002F70D5">
        <w:t xml:space="preserve">which focuses on the negative impact this conflict has on consumers. </w:t>
      </w:r>
      <w:r w:rsidRPr="00C57B1E" w:rsidR="00D93BA8">
        <w:t>Even</w:t>
      </w:r>
      <w:r w:rsidRPr="00C57B1E">
        <w:t xml:space="preserve"> </w:t>
      </w:r>
      <w:r w:rsidRPr="00C57B1E" w:rsidR="00D93BA8">
        <w:t>though</w:t>
      </w:r>
      <w:r w:rsidRPr="00C57B1E">
        <w:t>, in the surface it may seem like retailers are protecting</w:t>
      </w:r>
      <w:r w:rsidRPr="00C57B1E" w:rsidR="00360153">
        <w:t xml:space="preserve"> consumers </w:t>
      </w:r>
      <w:r w:rsidRPr="00C57B1E" w:rsidR="00D93BA8">
        <w:t>by limiting price increases, this only hides deeper consequences. In reality, the conflict has a much heavier effect on consumers</w:t>
      </w:r>
      <w:r w:rsidR="00C57B1E">
        <w:t>.</w:t>
      </w:r>
    </w:p>
    <w:p w:rsidRPr="00F91A60" w:rsidR="0046051A" w:rsidP="00090939" w:rsidRDefault="00F91A60" w14:paraId="19BC54E8" w14:textId="3DFCB7A1">
      <w:pPr>
        <w:jc w:val="both"/>
      </w:pPr>
      <w:r w:rsidRPr="00F91A60">
        <w:t>First of all, even though retailers want to keep prices low in stores to attract consumers, the reality is different. Due to inflation</w:t>
      </w:r>
      <w:r w:rsidR="0003620F">
        <w:t xml:space="preserve">, </w:t>
      </w:r>
      <w:r w:rsidRPr="00F91A60">
        <w:t>manufacturers are forced to increase their prices to maintain profitability.</w:t>
      </w:r>
      <w:r w:rsidR="00021672">
        <w:t xml:space="preserve"> </w:t>
      </w:r>
      <w:r w:rsidR="00EF3C19">
        <w:t xml:space="preserve">And </w:t>
      </w:r>
      <w:r w:rsidR="00787C8E">
        <w:t xml:space="preserve">even though </w:t>
      </w:r>
      <w:r w:rsidRPr="00090939" w:rsidR="00090939">
        <w:t xml:space="preserve">manufacturers generally have to adjust their prices in most negotiations, retailers also often have no choice but to accept these higher prices. </w:t>
      </w:r>
      <w:r w:rsidR="00A85BA3">
        <w:t>Retailers</w:t>
      </w:r>
      <w:r w:rsidRPr="00090939" w:rsidR="00090939">
        <w:t xml:space="preserve"> end up raising the final price for consumers to avoid losing money.</w:t>
      </w:r>
    </w:p>
    <w:p w:rsidR="00B256A2" w:rsidP="007D00F1" w:rsidRDefault="005D19F5" w14:paraId="287EE86B" w14:textId="4D889658">
      <w:pPr>
        <w:jc w:val="both"/>
      </w:pPr>
      <w:r>
        <w:t>Secondly,</w:t>
      </w:r>
      <w:r w:rsidR="00551EDF">
        <w:t xml:space="preserve"> </w:t>
      </w:r>
      <w:r w:rsidRPr="007D00F1" w:rsidR="007D00F1">
        <w:t>when negotiations between retailers and manufacturers break down, some brands are temporarily removed from shelves</w:t>
      </w:r>
      <w:r w:rsidR="007D00F1">
        <w:t xml:space="preserve"> and it directly impacts the consumer and it</w:t>
      </w:r>
      <w:r w:rsidR="000E7CF3">
        <w:t xml:space="preserve">s </w:t>
      </w:r>
      <w:r w:rsidR="00CD34C4">
        <w:t xml:space="preserve">habits. </w:t>
      </w:r>
    </w:p>
    <w:p w:rsidR="00F743CD" w:rsidP="00EC5B78" w:rsidRDefault="00F743CD" w14:paraId="6CF8757D" w14:textId="49395C0D">
      <w:pPr>
        <w:jc w:val="both"/>
      </w:pPr>
      <w:r>
        <w:t xml:space="preserve">Thirdly, </w:t>
      </w:r>
      <w:r w:rsidRPr="00EC5B78" w:rsidR="00EC5B78">
        <w:t xml:space="preserve">to save money and gain more control, many retailers promote their own private label products (MDDs). While these options are often cheaper, they lead to a more standardized offer and less diversity in the market. </w:t>
      </w:r>
    </w:p>
    <w:p w:rsidRPr="004E6062" w:rsidR="004E6062" w:rsidP="004E6062" w:rsidRDefault="004E6062" w14:paraId="1C95F478" w14:textId="7760216D">
      <w:pPr>
        <w:jc w:val="both"/>
      </w:pPr>
      <w:r w:rsidRPr="004E6062">
        <w:t xml:space="preserve">Moreover, the pressure to </w:t>
      </w:r>
      <w:r w:rsidR="00162100">
        <w:t>reduce expenses</w:t>
      </w:r>
      <w:r w:rsidRPr="004E6062">
        <w:t xml:space="preserve"> can lead manufacturers to compromise on quality. They may reduce the quantity or quality of ingredients, simplify packaging</w:t>
      </w:r>
      <w:r w:rsidR="002103D9">
        <w:t xml:space="preserve"> </w:t>
      </w:r>
      <w:r w:rsidR="004B1F41">
        <w:t xml:space="preserve">. </w:t>
      </w:r>
      <w:r w:rsidR="00507099">
        <w:t>T</w:t>
      </w:r>
      <w:r w:rsidRPr="004E6062">
        <w:t>his has a direct impact on the final product and can reduce consumer satisfaction and trust.</w:t>
      </w:r>
    </w:p>
    <w:p w:rsidRPr="004E6062" w:rsidR="004E6062" w:rsidP="00373622" w:rsidRDefault="004E6062" w14:paraId="3FD05EFC" w14:textId="2644EE0A">
      <w:pPr>
        <w:jc w:val="both"/>
      </w:pPr>
      <w:r w:rsidRPr="004E6062">
        <w:t xml:space="preserve">Lastly, </w:t>
      </w:r>
      <w:r w:rsidR="00D00566">
        <w:t>there is an absence of transparency</w:t>
      </w:r>
      <w:r w:rsidR="00373622">
        <w:t xml:space="preserve"> </w:t>
      </w:r>
      <w:r w:rsidRPr="00373622" w:rsidR="00373622">
        <w:t>in the whole process</w:t>
      </w:r>
      <w:r w:rsidRPr="004E6062">
        <w:t>. Consumers often do not understand how prices are set or why certain products suddenly disappear. Conflicts between brands and retailers are rarely explained clearly</w:t>
      </w:r>
      <w:r w:rsidR="001E61B3">
        <w:t xml:space="preserve">. </w:t>
      </w:r>
      <w:r w:rsidRPr="004E6062">
        <w:t>In the end, it</w:t>
      </w:r>
      <w:r w:rsidR="001E61B3">
        <w:t>’</w:t>
      </w:r>
      <w:r w:rsidRPr="004E6062">
        <w:t>s the consumer who suffers the most from th</w:t>
      </w:r>
      <w:r w:rsidR="00C253F2">
        <w:t>o</w:t>
      </w:r>
      <w:r w:rsidRPr="004E6062">
        <w:t>se hidden tensions.</w:t>
      </w:r>
    </w:p>
    <w:p w:rsidRPr="007D00F1" w:rsidR="00FB3EBE" w:rsidP="00EC5B78" w:rsidRDefault="00FB3EBE" w14:paraId="1D0D5A7F" w14:textId="77777777">
      <w:pPr>
        <w:jc w:val="both"/>
      </w:pPr>
    </w:p>
    <w:p w:rsidR="00A27A4C" w:rsidP="00106D77" w:rsidRDefault="00B256A2" w14:paraId="61CE4CDB" w14:textId="5F82BA12">
      <w:pPr>
        <w:pStyle w:val="ListParagraph"/>
        <w:numPr>
          <w:ilvl w:val="0"/>
          <w:numId w:val="4"/>
        </w:numPr>
        <w:jc w:val="both"/>
        <w:rPr>
          <w:lang w:val="fr-FR"/>
        </w:rPr>
      </w:pPr>
      <w:r w:rsidRPr="00B256A2">
        <w:rPr>
          <w:lang w:val="fr-FR"/>
        </w:rPr>
        <w:t>Reduction de l’offre en m</w:t>
      </w:r>
      <w:r>
        <w:rPr>
          <w:lang w:val="fr-FR"/>
        </w:rPr>
        <w:t>agasin</w:t>
      </w:r>
    </w:p>
    <w:p w:rsidRPr="00B256A2" w:rsidR="00B256A2" w:rsidP="00106D77" w:rsidRDefault="00B256A2" w14:paraId="544737C2" w14:textId="351FC623">
      <w:pPr>
        <w:pStyle w:val="ListParagraph"/>
        <w:numPr>
          <w:ilvl w:val="0"/>
          <w:numId w:val="4"/>
        </w:numPr>
        <w:jc w:val="both"/>
        <w:rPr>
          <w:lang w:val="fr-FR"/>
        </w:rPr>
      </w:pPr>
      <w:r>
        <w:rPr>
          <w:lang w:val="fr-FR"/>
        </w:rPr>
        <w:t>Impact sur la qualité des produits disponibles</w:t>
      </w:r>
    </w:p>
    <w:p w:rsidRPr="00A27A4C" w:rsidR="00A27A4C" w:rsidP="00A27A4C" w:rsidRDefault="00A27A4C" w14:paraId="1695F989" w14:textId="79A83B66">
      <w:pPr>
        <w:jc w:val="both"/>
        <w:rPr>
          <w:lang w:val="fr-FR"/>
        </w:rPr>
      </w:pPr>
      <w:r w:rsidRPr="00A27A4C">
        <w:rPr>
          <w:lang w:val="fr-FR"/>
        </w:rPr>
        <w:t xml:space="preserve">Ce que Nicolas Facon (PDG de l’ILEC) dit sur </w:t>
      </w:r>
      <w:r w:rsidRPr="00A27A4C">
        <w:rPr>
          <w:b/>
          <w:bCs/>
          <w:lang w:val="fr-FR"/>
        </w:rPr>
        <w:t>l’impact pour le consommateur</w:t>
      </w:r>
      <w:r w:rsidRPr="00A27A4C">
        <w:rPr>
          <w:lang w:val="fr-FR"/>
        </w:rPr>
        <w:t>, c’est :</w:t>
      </w:r>
    </w:p>
    <w:p w:rsidRPr="00A27A4C" w:rsidR="00A27A4C" w:rsidP="00A27A4C" w:rsidRDefault="00A27A4C" w14:paraId="1292B784" w14:textId="2281D3A1">
      <w:pPr>
        <w:numPr>
          <w:ilvl w:val="0"/>
          <w:numId w:val="5"/>
        </w:numPr>
        <w:jc w:val="both"/>
        <w:rPr>
          <w:lang w:val="fr-FR"/>
        </w:rPr>
      </w:pPr>
      <w:r w:rsidRPr="00A27A4C">
        <w:rPr>
          <w:lang w:val="fr-FR"/>
        </w:rPr>
        <w:t xml:space="preserve">Que </w:t>
      </w:r>
      <w:r w:rsidRPr="00A27A4C">
        <w:rPr>
          <w:b/>
          <w:bCs/>
          <w:lang w:val="fr-FR"/>
        </w:rPr>
        <w:t>les tensions entre industriels et distributeurs peuvent réduire l’offre en magasin</w:t>
      </w:r>
      <w:r w:rsidRPr="00A27A4C">
        <w:rPr>
          <w:lang w:val="fr-FR"/>
        </w:rPr>
        <w:t>,</w:t>
      </w:r>
    </w:p>
    <w:p w:rsidRPr="00A27A4C" w:rsidR="00A27A4C" w:rsidP="00A27A4C" w:rsidRDefault="00A27A4C" w14:paraId="21970604" w14:textId="703C1823">
      <w:pPr>
        <w:numPr>
          <w:ilvl w:val="0"/>
          <w:numId w:val="5"/>
        </w:numPr>
        <w:jc w:val="both"/>
        <w:rPr>
          <w:lang w:val="fr-FR"/>
        </w:rPr>
      </w:pPr>
      <w:r w:rsidRPr="00A27A4C">
        <w:rPr>
          <w:lang w:val="fr-FR"/>
        </w:rPr>
        <w:t xml:space="preserve">Et que cela peut </w:t>
      </w:r>
      <w:r w:rsidRPr="00A27A4C">
        <w:rPr>
          <w:b/>
          <w:bCs/>
          <w:lang w:val="fr-FR"/>
        </w:rPr>
        <w:t>affecter la qualité des produits disponibles</w:t>
      </w:r>
      <w:r w:rsidRPr="00A27A4C">
        <w:rPr>
          <w:lang w:val="fr-FR"/>
        </w:rPr>
        <w:t>.</w:t>
      </w:r>
    </w:p>
    <w:p w:rsidR="00B76144" w:rsidP="00B76144" w:rsidRDefault="00B76144" w14:paraId="5C71F5C7" w14:textId="77777777">
      <w:pPr>
        <w:jc w:val="both"/>
        <w:rPr>
          <w:lang w:val="fr-FR"/>
        </w:rPr>
      </w:pPr>
    </w:p>
    <w:p w:rsidR="00B76144" w:rsidP="00B76144" w:rsidRDefault="00B76144" w14:paraId="0D72FFFD" w14:textId="77777777">
      <w:pPr>
        <w:jc w:val="both"/>
        <w:rPr>
          <w:lang w:val="fr-FR"/>
        </w:rPr>
      </w:pPr>
    </w:p>
    <w:p w:rsidR="00B76144" w:rsidP="00B76144" w:rsidRDefault="00B76144" w14:paraId="35A1EFEA" w14:textId="77777777">
      <w:pPr>
        <w:jc w:val="both"/>
        <w:rPr>
          <w:lang w:val="fr-FR"/>
        </w:rPr>
      </w:pPr>
    </w:p>
    <w:p w:rsidR="00B76144" w:rsidP="00B76144" w:rsidRDefault="00B76144" w14:paraId="121FC88F" w14:textId="77777777">
      <w:pPr>
        <w:jc w:val="both"/>
        <w:rPr>
          <w:lang w:val="fr-FR"/>
        </w:rPr>
      </w:pPr>
    </w:p>
    <w:p w:rsidR="00B76144" w:rsidP="00B76144" w:rsidRDefault="00B76144" w14:paraId="73F08AA4" w14:textId="77777777">
      <w:pPr>
        <w:jc w:val="both"/>
        <w:rPr>
          <w:lang w:val="fr-FR"/>
        </w:rPr>
      </w:pPr>
    </w:p>
    <w:p w:rsidR="00B76144" w:rsidP="00B76144" w:rsidRDefault="00B76144" w14:paraId="1FB7C787" w14:textId="77777777">
      <w:pPr>
        <w:jc w:val="both"/>
        <w:rPr>
          <w:lang w:val="fr-FR"/>
        </w:rPr>
      </w:pPr>
    </w:p>
    <w:p w:rsidRPr="00B76144" w:rsidR="00B76144" w:rsidP="00B76144" w:rsidRDefault="00B76144" w14:paraId="6756B859" w14:textId="10F1A2D1">
      <w:pPr>
        <w:pStyle w:val="ListParagraph"/>
        <w:numPr>
          <w:ilvl w:val="0"/>
          <w:numId w:val="4"/>
        </w:numPr>
        <w:jc w:val="both"/>
        <w:rPr>
          <w:lang w:val="fr-FR"/>
        </w:rPr>
      </w:pPr>
    </w:p>
    <w:p w:rsidR="00B76144" w:rsidP="00B76144" w:rsidRDefault="00B76144" w14:paraId="4C231DED" w14:textId="77777777">
      <w:pPr>
        <w:jc w:val="both"/>
        <w:rPr>
          <w:lang w:val="fr-FR"/>
        </w:rPr>
      </w:pPr>
    </w:p>
    <w:p w:rsidR="00B76144" w:rsidP="00B76144" w:rsidRDefault="00B76144" w14:paraId="00A81592" w14:textId="77777777">
      <w:pPr>
        <w:jc w:val="both"/>
        <w:rPr>
          <w:lang w:val="fr-FR"/>
        </w:rPr>
      </w:pPr>
    </w:p>
    <w:p w:rsidRPr="00B76144" w:rsidR="00B76144" w:rsidP="00B76144" w:rsidRDefault="00B76144" w14:paraId="5EA36051" w14:textId="77777777">
      <w:pPr>
        <w:jc w:val="both"/>
        <w:rPr>
          <w:lang w:val="fr-FR"/>
        </w:rPr>
      </w:pPr>
    </w:p>
    <w:sectPr w:rsidRPr="00B76144" w:rsidR="00B76144">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65B4" w:rsidP="002114C4" w:rsidRDefault="004365B4" w14:paraId="0F4F152F" w14:textId="77777777">
      <w:pPr>
        <w:spacing w:after="0" w:line="240" w:lineRule="auto"/>
      </w:pPr>
      <w:r>
        <w:separator/>
      </w:r>
    </w:p>
  </w:endnote>
  <w:endnote w:type="continuationSeparator" w:id="0">
    <w:p w:rsidR="004365B4" w:rsidP="002114C4" w:rsidRDefault="004365B4" w14:paraId="753C71C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65B4" w:rsidP="002114C4" w:rsidRDefault="004365B4" w14:paraId="0E28EA20" w14:textId="77777777">
      <w:pPr>
        <w:spacing w:after="0" w:line="240" w:lineRule="auto"/>
      </w:pPr>
      <w:r>
        <w:separator/>
      </w:r>
    </w:p>
  </w:footnote>
  <w:footnote w:type="continuationSeparator" w:id="0">
    <w:p w:rsidR="004365B4" w:rsidP="002114C4" w:rsidRDefault="004365B4" w14:paraId="7344275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A7733"/>
    <w:multiLevelType w:val="hybridMultilevel"/>
    <w:tmpl w:val="78B8C506"/>
    <w:lvl w:ilvl="0" w:tplc="0EE0F200">
      <w:start w:val="1"/>
      <w:numFmt w:val="bullet"/>
      <w:lvlText w:val="-"/>
      <w:lvlJc w:val="left"/>
      <w:pPr>
        <w:ind w:left="1440" w:hanging="360"/>
      </w:pPr>
      <w:rPr>
        <w:rFonts w:hint="default" w:ascii="Aptos" w:hAnsi="Aptos" w:eastAsiaTheme="minorHAnsi" w:cstheme="minorBidi"/>
      </w:rPr>
    </w:lvl>
    <w:lvl w:ilvl="1" w:tplc="040C0003" w:tentative="1">
      <w:start w:val="1"/>
      <w:numFmt w:val="bullet"/>
      <w:lvlText w:val="o"/>
      <w:lvlJc w:val="left"/>
      <w:pPr>
        <w:ind w:left="2160" w:hanging="360"/>
      </w:pPr>
      <w:rPr>
        <w:rFonts w:hint="default" w:ascii="Courier New" w:hAnsi="Courier New" w:cs="Courier New"/>
      </w:rPr>
    </w:lvl>
    <w:lvl w:ilvl="2" w:tplc="040C0005" w:tentative="1">
      <w:start w:val="1"/>
      <w:numFmt w:val="bullet"/>
      <w:lvlText w:val=""/>
      <w:lvlJc w:val="left"/>
      <w:pPr>
        <w:ind w:left="2880" w:hanging="360"/>
      </w:pPr>
      <w:rPr>
        <w:rFonts w:hint="default" w:ascii="Wingdings" w:hAnsi="Wingdings"/>
      </w:rPr>
    </w:lvl>
    <w:lvl w:ilvl="3" w:tplc="040C0001" w:tentative="1">
      <w:start w:val="1"/>
      <w:numFmt w:val="bullet"/>
      <w:lvlText w:val=""/>
      <w:lvlJc w:val="left"/>
      <w:pPr>
        <w:ind w:left="3600" w:hanging="360"/>
      </w:pPr>
      <w:rPr>
        <w:rFonts w:hint="default" w:ascii="Symbol" w:hAnsi="Symbol"/>
      </w:rPr>
    </w:lvl>
    <w:lvl w:ilvl="4" w:tplc="040C0003" w:tentative="1">
      <w:start w:val="1"/>
      <w:numFmt w:val="bullet"/>
      <w:lvlText w:val="o"/>
      <w:lvlJc w:val="left"/>
      <w:pPr>
        <w:ind w:left="4320" w:hanging="360"/>
      </w:pPr>
      <w:rPr>
        <w:rFonts w:hint="default" w:ascii="Courier New" w:hAnsi="Courier New" w:cs="Courier New"/>
      </w:rPr>
    </w:lvl>
    <w:lvl w:ilvl="5" w:tplc="040C0005" w:tentative="1">
      <w:start w:val="1"/>
      <w:numFmt w:val="bullet"/>
      <w:lvlText w:val=""/>
      <w:lvlJc w:val="left"/>
      <w:pPr>
        <w:ind w:left="5040" w:hanging="360"/>
      </w:pPr>
      <w:rPr>
        <w:rFonts w:hint="default" w:ascii="Wingdings" w:hAnsi="Wingdings"/>
      </w:rPr>
    </w:lvl>
    <w:lvl w:ilvl="6" w:tplc="040C0001" w:tentative="1">
      <w:start w:val="1"/>
      <w:numFmt w:val="bullet"/>
      <w:lvlText w:val=""/>
      <w:lvlJc w:val="left"/>
      <w:pPr>
        <w:ind w:left="5760" w:hanging="360"/>
      </w:pPr>
      <w:rPr>
        <w:rFonts w:hint="default" w:ascii="Symbol" w:hAnsi="Symbol"/>
      </w:rPr>
    </w:lvl>
    <w:lvl w:ilvl="7" w:tplc="040C0003" w:tentative="1">
      <w:start w:val="1"/>
      <w:numFmt w:val="bullet"/>
      <w:lvlText w:val="o"/>
      <w:lvlJc w:val="left"/>
      <w:pPr>
        <w:ind w:left="6480" w:hanging="360"/>
      </w:pPr>
      <w:rPr>
        <w:rFonts w:hint="default" w:ascii="Courier New" w:hAnsi="Courier New" w:cs="Courier New"/>
      </w:rPr>
    </w:lvl>
    <w:lvl w:ilvl="8" w:tplc="040C0005" w:tentative="1">
      <w:start w:val="1"/>
      <w:numFmt w:val="bullet"/>
      <w:lvlText w:val=""/>
      <w:lvlJc w:val="left"/>
      <w:pPr>
        <w:ind w:left="7200" w:hanging="360"/>
      </w:pPr>
      <w:rPr>
        <w:rFonts w:hint="default" w:ascii="Wingdings" w:hAnsi="Wingdings"/>
      </w:rPr>
    </w:lvl>
  </w:abstractNum>
  <w:abstractNum w:abstractNumId="1" w15:restartNumberingAfterBreak="0">
    <w:nsid w:val="16254116"/>
    <w:multiLevelType w:val="hybridMultilevel"/>
    <w:tmpl w:val="FDBCCB24"/>
    <w:lvl w:ilvl="0" w:tplc="0498A51E">
      <w:start w:val="1"/>
      <w:numFmt w:val="bullet"/>
      <w:lvlText w:val="-"/>
      <w:lvlJc w:val="left"/>
      <w:pPr>
        <w:ind w:left="720" w:hanging="360"/>
      </w:pPr>
      <w:rPr>
        <w:rFonts w:hint="default" w:ascii="Aptos" w:hAnsi="Aptos"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15:restartNumberingAfterBreak="0">
    <w:nsid w:val="57DC5E08"/>
    <w:multiLevelType w:val="hybridMultilevel"/>
    <w:tmpl w:val="A176B5EE"/>
    <w:lvl w:ilvl="0" w:tplc="AAE45FB8">
      <w:start w:val="1"/>
      <w:numFmt w:val="upperRoman"/>
      <w:lvlText w:val="%1."/>
      <w:lvlJc w:val="left"/>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5F3E1BCF"/>
    <w:multiLevelType w:val="multilevel"/>
    <w:tmpl w:val="F49E14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7AA017B3"/>
    <w:multiLevelType w:val="hybridMultilevel"/>
    <w:tmpl w:val="5428184C"/>
    <w:lvl w:ilvl="0" w:tplc="B6264A56">
      <w:start w:val="1"/>
      <w:numFmt w:val="bullet"/>
      <w:lvlText w:val="-"/>
      <w:lvlJc w:val="left"/>
      <w:pPr>
        <w:ind w:left="1440" w:hanging="360"/>
      </w:pPr>
      <w:rPr>
        <w:rFonts w:hint="default" w:ascii="Aptos" w:hAnsi="Aptos" w:eastAsiaTheme="minorHAnsi" w:cstheme="minorBidi"/>
      </w:rPr>
    </w:lvl>
    <w:lvl w:ilvl="1" w:tplc="040C0003" w:tentative="1">
      <w:start w:val="1"/>
      <w:numFmt w:val="bullet"/>
      <w:lvlText w:val="o"/>
      <w:lvlJc w:val="left"/>
      <w:pPr>
        <w:ind w:left="2160" w:hanging="360"/>
      </w:pPr>
      <w:rPr>
        <w:rFonts w:hint="default" w:ascii="Courier New" w:hAnsi="Courier New" w:cs="Courier New"/>
      </w:rPr>
    </w:lvl>
    <w:lvl w:ilvl="2" w:tplc="040C0005" w:tentative="1">
      <w:start w:val="1"/>
      <w:numFmt w:val="bullet"/>
      <w:lvlText w:val=""/>
      <w:lvlJc w:val="left"/>
      <w:pPr>
        <w:ind w:left="2880" w:hanging="360"/>
      </w:pPr>
      <w:rPr>
        <w:rFonts w:hint="default" w:ascii="Wingdings" w:hAnsi="Wingdings"/>
      </w:rPr>
    </w:lvl>
    <w:lvl w:ilvl="3" w:tplc="040C0001" w:tentative="1">
      <w:start w:val="1"/>
      <w:numFmt w:val="bullet"/>
      <w:lvlText w:val=""/>
      <w:lvlJc w:val="left"/>
      <w:pPr>
        <w:ind w:left="3600" w:hanging="360"/>
      </w:pPr>
      <w:rPr>
        <w:rFonts w:hint="default" w:ascii="Symbol" w:hAnsi="Symbol"/>
      </w:rPr>
    </w:lvl>
    <w:lvl w:ilvl="4" w:tplc="040C0003" w:tentative="1">
      <w:start w:val="1"/>
      <w:numFmt w:val="bullet"/>
      <w:lvlText w:val="o"/>
      <w:lvlJc w:val="left"/>
      <w:pPr>
        <w:ind w:left="4320" w:hanging="360"/>
      </w:pPr>
      <w:rPr>
        <w:rFonts w:hint="default" w:ascii="Courier New" w:hAnsi="Courier New" w:cs="Courier New"/>
      </w:rPr>
    </w:lvl>
    <w:lvl w:ilvl="5" w:tplc="040C0005" w:tentative="1">
      <w:start w:val="1"/>
      <w:numFmt w:val="bullet"/>
      <w:lvlText w:val=""/>
      <w:lvlJc w:val="left"/>
      <w:pPr>
        <w:ind w:left="5040" w:hanging="360"/>
      </w:pPr>
      <w:rPr>
        <w:rFonts w:hint="default" w:ascii="Wingdings" w:hAnsi="Wingdings"/>
      </w:rPr>
    </w:lvl>
    <w:lvl w:ilvl="6" w:tplc="040C0001" w:tentative="1">
      <w:start w:val="1"/>
      <w:numFmt w:val="bullet"/>
      <w:lvlText w:val=""/>
      <w:lvlJc w:val="left"/>
      <w:pPr>
        <w:ind w:left="5760" w:hanging="360"/>
      </w:pPr>
      <w:rPr>
        <w:rFonts w:hint="default" w:ascii="Symbol" w:hAnsi="Symbol"/>
      </w:rPr>
    </w:lvl>
    <w:lvl w:ilvl="7" w:tplc="040C0003" w:tentative="1">
      <w:start w:val="1"/>
      <w:numFmt w:val="bullet"/>
      <w:lvlText w:val="o"/>
      <w:lvlJc w:val="left"/>
      <w:pPr>
        <w:ind w:left="6480" w:hanging="360"/>
      </w:pPr>
      <w:rPr>
        <w:rFonts w:hint="default" w:ascii="Courier New" w:hAnsi="Courier New" w:cs="Courier New"/>
      </w:rPr>
    </w:lvl>
    <w:lvl w:ilvl="8" w:tplc="040C0005" w:tentative="1">
      <w:start w:val="1"/>
      <w:numFmt w:val="bullet"/>
      <w:lvlText w:val=""/>
      <w:lvlJc w:val="left"/>
      <w:pPr>
        <w:ind w:left="7200" w:hanging="360"/>
      </w:pPr>
      <w:rPr>
        <w:rFonts w:hint="default" w:ascii="Wingdings" w:hAnsi="Wingdings"/>
      </w:rPr>
    </w:lvl>
  </w:abstractNum>
  <w:num w:numId="1" w16cid:durableId="713506788">
    <w:abstractNumId w:val="2"/>
  </w:num>
  <w:num w:numId="2" w16cid:durableId="418909710">
    <w:abstractNumId w:val="4"/>
  </w:num>
  <w:num w:numId="3" w16cid:durableId="1268344418">
    <w:abstractNumId w:val="0"/>
  </w:num>
  <w:num w:numId="4" w16cid:durableId="225072610">
    <w:abstractNumId w:val="1"/>
  </w:num>
  <w:num w:numId="5" w16cid:durableId="2373231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grammar="dirty"/>
  <w:revisionView w:inkAnnotations="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787"/>
    <w:rsid w:val="000055B6"/>
    <w:rsid w:val="00007512"/>
    <w:rsid w:val="00021672"/>
    <w:rsid w:val="00021D45"/>
    <w:rsid w:val="00026DF6"/>
    <w:rsid w:val="0003620F"/>
    <w:rsid w:val="00077D48"/>
    <w:rsid w:val="00090939"/>
    <w:rsid w:val="00096289"/>
    <w:rsid w:val="000C7548"/>
    <w:rsid w:val="000E4664"/>
    <w:rsid w:val="000E7CF3"/>
    <w:rsid w:val="001068C9"/>
    <w:rsid w:val="00106D77"/>
    <w:rsid w:val="00117939"/>
    <w:rsid w:val="00131E7E"/>
    <w:rsid w:val="00135D89"/>
    <w:rsid w:val="00136D27"/>
    <w:rsid w:val="001530A6"/>
    <w:rsid w:val="00162100"/>
    <w:rsid w:val="001676E8"/>
    <w:rsid w:val="001841DF"/>
    <w:rsid w:val="001D31CF"/>
    <w:rsid w:val="001E61B3"/>
    <w:rsid w:val="00200A50"/>
    <w:rsid w:val="002103D9"/>
    <w:rsid w:val="002114C4"/>
    <w:rsid w:val="002526BE"/>
    <w:rsid w:val="002571BB"/>
    <w:rsid w:val="00265D98"/>
    <w:rsid w:val="002B115A"/>
    <w:rsid w:val="002B4192"/>
    <w:rsid w:val="002C6752"/>
    <w:rsid w:val="002D6BF2"/>
    <w:rsid w:val="002E159A"/>
    <w:rsid w:val="002F30B5"/>
    <w:rsid w:val="002F459A"/>
    <w:rsid w:val="002F70D5"/>
    <w:rsid w:val="00304166"/>
    <w:rsid w:val="0031765E"/>
    <w:rsid w:val="00325FF8"/>
    <w:rsid w:val="00354AC9"/>
    <w:rsid w:val="00355FF3"/>
    <w:rsid w:val="00360153"/>
    <w:rsid w:val="00362B88"/>
    <w:rsid w:val="00373622"/>
    <w:rsid w:val="00391C96"/>
    <w:rsid w:val="00394F6C"/>
    <w:rsid w:val="00396D09"/>
    <w:rsid w:val="003B78BE"/>
    <w:rsid w:val="003D6757"/>
    <w:rsid w:val="003E7893"/>
    <w:rsid w:val="003F11DB"/>
    <w:rsid w:val="00400714"/>
    <w:rsid w:val="00404A52"/>
    <w:rsid w:val="004365B4"/>
    <w:rsid w:val="0046051A"/>
    <w:rsid w:val="00460B71"/>
    <w:rsid w:val="00477E0D"/>
    <w:rsid w:val="004815D8"/>
    <w:rsid w:val="00482CE1"/>
    <w:rsid w:val="004942DC"/>
    <w:rsid w:val="004B1F41"/>
    <w:rsid w:val="004E40BC"/>
    <w:rsid w:val="004E6062"/>
    <w:rsid w:val="004F36C7"/>
    <w:rsid w:val="0050682C"/>
    <w:rsid w:val="00507099"/>
    <w:rsid w:val="00517AFF"/>
    <w:rsid w:val="00530F44"/>
    <w:rsid w:val="00531563"/>
    <w:rsid w:val="00531964"/>
    <w:rsid w:val="00541B87"/>
    <w:rsid w:val="00551EDF"/>
    <w:rsid w:val="005540E0"/>
    <w:rsid w:val="00567A81"/>
    <w:rsid w:val="00571E72"/>
    <w:rsid w:val="00574AC6"/>
    <w:rsid w:val="00574C9E"/>
    <w:rsid w:val="00580E35"/>
    <w:rsid w:val="0058642F"/>
    <w:rsid w:val="00587ADE"/>
    <w:rsid w:val="005A4940"/>
    <w:rsid w:val="005B0FE4"/>
    <w:rsid w:val="005D03DE"/>
    <w:rsid w:val="005D19F5"/>
    <w:rsid w:val="005D4395"/>
    <w:rsid w:val="005F4B81"/>
    <w:rsid w:val="005F668A"/>
    <w:rsid w:val="00610256"/>
    <w:rsid w:val="006173A8"/>
    <w:rsid w:val="0062605A"/>
    <w:rsid w:val="00637272"/>
    <w:rsid w:val="00672088"/>
    <w:rsid w:val="006C5829"/>
    <w:rsid w:val="006E4566"/>
    <w:rsid w:val="006E539A"/>
    <w:rsid w:val="006E7C59"/>
    <w:rsid w:val="00736630"/>
    <w:rsid w:val="007368C6"/>
    <w:rsid w:val="007477AB"/>
    <w:rsid w:val="0077289B"/>
    <w:rsid w:val="007730B8"/>
    <w:rsid w:val="007768D8"/>
    <w:rsid w:val="00786F3F"/>
    <w:rsid w:val="00787C8E"/>
    <w:rsid w:val="007C27D4"/>
    <w:rsid w:val="007D00F1"/>
    <w:rsid w:val="007D1433"/>
    <w:rsid w:val="007F471D"/>
    <w:rsid w:val="00810480"/>
    <w:rsid w:val="00833C62"/>
    <w:rsid w:val="00866709"/>
    <w:rsid w:val="008907C9"/>
    <w:rsid w:val="008C3787"/>
    <w:rsid w:val="008E3D5F"/>
    <w:rsid w:val="00911E8C"/>
    <w:rsid w:val="00921B7A"/>
    <w:rsid w:val="009265AF"/>
    <w:rsid w:val="0092787F"/>
    <w:rsid w:val="00935072"/>
    <w:rsid w:val="00942E44"/>
    <w:rsid w:val="00942FC8"/>
    <w:rsid w:val="009566E9"/>
    <w:rsid w:val="009620BB"/>
    <w:rsid w:val="0098502F"/>
    <w:rsid w:val="009959CD"/>
    <w:rsid w:val="009C4F35"/>
    <w:rsid w:val="009C57AE"/>
    <w:rsid w:val="009D0125"/>
    <w:rsid w:val="009E0064"/>
    <w:rsid w:val="009F33E1"/>
    <w:rsid w:val="009F545B"/>
    <w:rsid w:val="00A06ED6"/>
    <w:rsid w:val="00A27A4C"/>
    <w:rsid w:val="00A6308F"/>
    <w:rsid w:val="00A71727"/>
    <w:rsid w:val="00A85BA3"/>
    <w:rsid w:val="00AA74AA"/>
    <w:rsid w:val="00AB43F9"/>
    <w:rsid w:val="00AC7343"/>
    <w:rsid w:val="00AE0456"/>
    <w:rsid w:val="00AF370F"/>
    <w:rsid w:val="00AF60A6"/>
    <w:rsid w:val="00B227E9"/>
    <w:rsid w:val="00B256A2"/>
    <w:rsid w:val="00B450C6"/>
    <w:rsid w:val="00B54374"/>
    <w:rsid w:val="00B74895"/>
    <w:rsid w:val="00B76144"/>
    <w:rsid w:val="00B80246"/>
    <w:rsid w:val="00BA5ACB"/>
    <w:rsid w:val="00BB553F"/>
    <w:rsid w:val="00BE1DD9"/>
    <w:rsid w:val="00C075F5"/>
    <w:rsid w:val="00C119BF"/>
    <w:rsid w:val="00C20AD5"/>
    <w:rsid w:val="00C253F2"/>
    <w:rsid w:val="00C309CD"/>
    <w:rsid w:val="00C3138F"/>
    <w:rsid w:val="00C46F76"/>
    <w:rsid w:val="00C57B1E"/>
    <w:rsid w:val="00C63A5A"/>
    <w:rsid w:val="00C70EFE"/>
    <w:rsid w:val="00C80F36"/>
    <w:rsid w:val="00CD25E0"/>
    <w:rsid w:val="00CD34C4"/>
    <w:rsid w:val="00CE0F0E"/>
    <w:rsid w:val="00CE36FC"/>
    <w:rsid w:val="00D00566"/>
    <w:rsid w:val="00D01DA3"/>
    <w:rsid w:val="00D13E60"/>
    <w:rsid w:val="00D1552E"/>
    <w:rsid w:val="00D21770"/>
    <w:rsid w:val="00D23C2A"/>
    <w:rsid w:val="00D30543"/>
    <w:rsid w:val="00D348AB"/>
    <w:rsid w:val="00D36796"/>
    <w:rsid w:val="00D66175"/>
    <w:rsid w:val="00D93BA8"/>
    <w:rsid w:val="00DB0D39"/>
    <w:rsid w:val="00DB5538"/>
    <w:rsid w:val="00E12AE7"/>
    <w:rsid w:val="00E34AB1"/>
    <w:rsid w:val="00E42270"/>
    <w:rsid w:val="00E51005"/>
    <w:rsid w:val="00E5631F"/>
    <w:rsid w:val="00E667EB"/>
    <w:rsid w:val="00E8102A"/>
    <w:rsid w:val="00E86F61"/>
    <w:rsid w:val="00EA4974"/>
    <w:rsid w:val="00EB260B"/>
    <w:rsid w:val="00EC5B78"/>
    <w:rsid w:val="00EC5D23"/>
    <w:rsid w:val="00EC6A8F"/>
    <w:rsid w:val="00EE621A"/>
    <w:rsid w:val="00EF3C19"/>
    <w:rsid w:val="00F274E4"/>
    <w:rsid w:val="00F30CBC"/>
    <w:rsid w:val="00F4708E"/>
    <w:rsid w:val="00F551CC"/>
    <w:rsid w:val="00F63315"/>
    <w:rsid w:val="00F743CD"/>
    <w:rsid w:val="00F91A60"/>
    <w:rsid w:val="00FB3EBE"/>
    <w:rsid w:val="00FE48BD"/>
    <w:rsid w:val="0FABAEDD"/>
    <w:rsid w:val="1375369D"/>
    <w:rsid w:val="13A41988"/>
    <w:rsid w:val="14F5AAFD"/>
    <w:rsid w:val="1F4D36F5"/>
    <w:rsid w:val="1F770F05"/>
    <w:rsid w:val="282C736D"/>
    <w:rsid w:val="2D8C0E78"/>
    <w:rsid w:val="34393926"/>
    <w:rsid w:val="47EAF86B"/>
    <w:rsid w:val="508072E4"/>
    <w:rsid w:val="557E0D05"/>
    <w:rsid w:val="604B80E5"/>
    <w:rsid w:val="70EFFD27"/>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5760E"/>
  <w15:chartTrackingRefBased/>
  <w15:docId w15:val="{C913D83C-D549-4CDF-8E85-D7B8FEEC6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D31CF"/>
    <w:rPr>
      <w:lang w:val="en-GB"/>
    </w:rPr>
  </w:style>
  <w:style w:type="paragraph" w:styleId="Heading1">
    <w:name w:val="heading 1"/>
    <w:basedOn w:val="Normal"/>
    <w:next w:val="Normal"/>
    <w:link w:val="Heading1Char"/>
    <w:uiPriority w:val="9"/>
    <w:qFormat/>
    <w:rsid w:val="008C378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78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7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7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7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78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C378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C378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C378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C378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C378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C378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C378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C378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C3787"/>
    <w:rPr>
      <w:rFonts w:eastAsiaTheme="majorEastAsia" w:cstheme="majorBidi"/>
      <w:color w:val="272727" w:themeColor="text1" w:themeTint="D8"/>
    </w:rPr>
  </w:style>
  <w:style w:type="paragraph" w:styleId="Title">
    <w:name w:val="Title"/>
    <w:basedOn w:val="Normal"/>
    <w:next w:val="Normal"/>
    <w:link w:val="TitleChar"/>
    <w:uiPriority w:val="10"/>
    <w:qFormat/>
    <w:rsid w:val="008C378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C378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C378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C3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787"/>
    <w:pPr>
      <w:spacing w:before="160"/>
      <w:jc w:val="center"/>
    </w:pPr>
    <w:rPr>
      <w:i/>
      <w:iCs/>
      <w:color w:val="404040" w:themeColor="text1" w:themeTint="BF"/>
    </w:rPr>
  </w:style>
  <w:style w:type="character" w:styleId="QuoteChar" w:customStyle="1">
    <w:name w:val="Quote Char"/>
    <w:basedOn w:val="DefaultParagraphFont"/>
    <w:link w:val="Quote"/>
    <w:uiPriority w:val="29"/>
    <w:rsid w:val="008C3787"/>
    <w:rPr>
      <w:i/>
      <w:iCs/>
      <w:color w:val="404040" w:themeColor="text1" w:themeTint="BF"/>
    </w:rPr>
  </w:style>
  <w:style w:type="paragraph" w:styleId="ListParagraph">
    <w:name w:val="List Paragraph"/>
    <w:basedOn w:val="Normal"/>
    <w:uiPriority w:val="34"/>
    <w:qFormat/>
    <w:rsid w:val="008C3787"/>
    <w:pPr>
      <w:ind w:left="720"/>
      <w:contextualSpacing/>
    </w:pPr>
  </w:style>
  <w:style w:type="character" w:styleId="IntenseEmphasis">
    <w:name w:val="Intense Emphasis"/>
    <w:basedOn w:val="DefaultParagraphFont"/>
    <w:uiPriority w:val="21"/>
    <w:qFormat/>
    <w:rsid w:val="008C3787"/>
    <w:rPr>
      <w:i/>
      <w:iCs/>
      <w:color w:val="0F4761" w:themeColor="accent1" w:themeShade="BF"/>
    </w:rPr>
  </w:style>
  <w:style w:type="paragraph" w:styleId="IntenseQuote">
    <w:name w:val="Intense Quote"/>
    <w:basedOn w:val="Normal"/>
    <w:next w:val="Normal"/>
    <w:link w:val="IntenseQuoteChar"/>
    <w:uiPriority w:val="30"/>
    <w:qFormat/>
    <w:rsid w:val="008C378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C3787"/>
    <w:rPr>
      <w:i/>
      <w:iCs/>
      <w:color w:val="0F4761" w:themeColor="accent1" w:themeShade="BF"/>
    </w:rPr>
  </w:style>
  <w:style w:type="character" w:styleId="IntenseReference">
    <w:name w:val="Intense Reference"/>
    <w:basedOn w:val="DefaultParagraphFont"/>
    <w:uiPriority w:val="32"/>
    <w:qFormat/>
    <w:rsid w:val="008C3787"/>
    <w:rPr>
      <w:b/>
      <w:bCs/>
      <w:smallCaps/>
      <w:color w:val="0F4761" w:themeColor="accent1" w:themeShade="BF"/>
      <w:spacing w:val="5"/>
    </w:rPr>
  </w:style>
  <w:style w:type="paragraph" w:styleId="NormalWeb">
    <w:name w:val="Normal (Web)"/>
    <w:basedOn w:val="Normal"/>
    <w:uiPriority w:val="99"/>
    <w:unhideWhenUsed/>
    <w:rsid w:val="00477E0D"/>
    <w:pPr>
      <w:spacing w:before="100" w:beforeAutospacing="1" w:after="100" w:afterAutospacing="1" w:line="240" w:lineRule="auto"/>
    </w:pPr>
    <w:rPr>
      <w:rFonts w:ascii="Times New Roman" w:hAnsi="Times New Roman" w:eastAsia="Times New Roman" w:cs="Times New Roman"/>
      <w:kern w:val="0"/>
      <w:lang w:eastAsia="fr-FR"/>
      <w14:ligatures w14:val="none"/>
    </w:rPr>
  </w:style>
  <w:style w:type="character" w:styleId="Strong">
    <w:name w:val="Strong"/>
    <w:basedOn w:val="DefaultParagraphFont"/>
    <w:uiPriority w:val="22"/>
    <w:qFormat/>
    <w:rsid w:val="00477E0D"/>
    <w:rPr>
      <w:b/>
      <w:bCs/>
    </w:rPr>
  </w:style>
  <w:style w:type="paragraph" w:styleId="Header">
    <w:name w:val="header"/>
    <w:basedOn w:val="Normal"/>
    <w:link w:val="HeaderChar"/>
    <w:uiPriority w:val="99"/>
    <w:unhideWhenUsed/>
    <w:rsid w:val="002114C4"/>
    <w:pPr>
      <w:tabs>
        <w:tab w:val="center" w:pos="4536"/>
        <w:tab w:val="right" w:pos="9072"/>
      </w:tabs>
      <w:spacing w:after="0" w:line="240" w:lineRule="auto"/>
    </w:pPr>
  </w:style>
  <w:style w:type="character" w:styleId="HeaderChar" w:customStyle="1">
    <w:name w:val="Header Char"/>
    <w:basedOn w:val="DefaultParagraphFont"/>
    <w:link w:val="Header"/>
    <w:uiPriority w:val="99"/>
    <w:rsid w:val="002114C4"/>
    <w:rPr>
      <w:lang w:val="en-GB"/>
    </w:rPr>
  </w:style>
  <w:style w:type="paragraph" w:styleId="Footer">
    <w:name w:val="footer"/>
    <w:basedOn w:val="Normal"/>
    <w:link w:val="FooterChar"/>
    <w:uiPriority w:val="99"/>
    <w:unhideWhenUsed/>
    <w:rsid w:val="002114C4"/>
    <w:pPr>
      <w:tabs>
        <w:tab w:val="center" w:pos="4536"/>
        <w:tab w:val="right" w:pos="9072"/>
      </w:tabs>
      <w:spacing w:after="0" w:line="240" w:lineRule="auto"/>
    </w:pPr>
  </w:style>
  <w:style w:type="character" w:styleId="FooterChar" w:customStyle="1">
    <w:name w:val="Footer Char"/>
    <w:basedOn w:val="DefaultParagraphFont"/>
    <w:link w:val="Footer"/>
    <w:uiPriority w:val="99"/>
    <w:rsid w:val="002114C4"/>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6697">
      <w:bodyDiv w:val="1"/>
      <w:marLeft w:val="0"/>
      <w:marRight w:val="0"/>
      <w:marTop w:val="0"/>
      <w:marBottom w:val="0"/>
      <w:divBdr>
        <w:top w:val="none" w:sz="0" w:space="0" w:color="auto"/>
        <w:left w:val="none" w:sz="0" w:space="0" w:color="auto"/>
        <w:bottom w:val="none" w:sz="0" w:space="0" w:color="auto"/>
        <w:right w:val="none" w:sz="0" w:space="0" w:color="auto"/>
      </w:divBdr>
      <w:divsChild>
        <w:div w:id="977148800">
          <w:marLeft w:val="0"/>
          <w:marRight w:val="0"/>
          <w:marTop w:val="0"/>
          <w:marBottom w:val="0"/>
          <w:divBdr>
            <w:top w:val="none" w:sz="0" w:space="0" w:color="auto"/>
            <w:left w:val="none" w:sz="0" w:space="0" w:color="auto"/>
            <w:bottom w:val="none" w:sz="0" w:space="0" w:color="auto"/>
            <w:right w:val="none" w:sz="0" w:space="0" w:color="auto"/>
          </w:divBdr>
          <w:divsChild>
            <w:div w:id="104426238">
              <w:marLeft w:val="0"/>
              <w:marRight w:val="0"/>
              <w:marTop w:val="0"/>
              <w:marBottom w:val="0"/>
              <w:divBdr>
                <w:top w:val="none" w:sz="0" w:space="0" w:color="auto"/>
                <w:left w:val="none" w:sz="0" w:space="0" w:color="auto"/>
                <w:bottom w:val="none" w:sz="0" w:space="0" w:color="auto"/>
                <w:right w:val="none" w:sz="0" w:space="0" w:color="auto"/>
              </w:divBdr>
              <w:divsChild>
                <w:div w:id="1361710394">
                  <w:marLeft w:val="0"/>
                  <w:marRight w:val="0"/>
                  <w:marTop w:val="0"/>
                  <w:marBottom w:val="0"/>
                  <w:divBdr>
                    <w:top w:val="none" w:sz="0" w:space="0" w:color="auto"/>
                    <w:left w:val="none" w:sz="0" w:space="0" w:color="auto"/>
                    <w:bottom w:val="none" w:sz="0" w:space="0" w:color="auto"/>
                    <w:right w:val="none" w:sz="0" w:space="0" w:color="auto"/>
                  </w:divBdr>
                  <w:divsChild>
                    <w:div w:id="1876502886">
                      <w:marLeft w:val="0"/>
                      <w:marRight w:val="0"/>
                      <w:marTop w:val="0"/>
                      <w:marBottom w:val="0"/>
                      <w:divBdr>
                        <w:top w:val="none" w:sz="0" w:space="0" w:color="auto"/>
                        <w:left w:val="none" w:sz="0" w:space="0" w:color="auto"/>
                        <w:bottom w:val="none" w:sz="0" w:space="0" w:color="auto"/>
                        <w:right w:val="none" w:sz="0" w:space="0" w:color="auto"/>
                      </w:divBdr>
                      <w:divsChild>
                        <w:div w:id="477655184">
                          <w:marLeft w:val="0"/>
                          <w:marRight w:val="0"/>
                          <w:marTop w:val="0"/>
                          <w:marBottom w:val="0"/>
                          <w:divBdr>
                            <w:top w:val="none" w:sz="0" w:space="0" w:color="auto"/>
                            <w:left w:val="none" w:sz="0" w:space="0" w:color="auto"/>
                            <w:bottom w:val="none" w:sz="0" w:space="0" w:color="auto"/>
                            <w:right w:val="none" w:sz="0" w:space="0" w:color="auto"/>
                          </w:divBdr>
                          <w:divsChild>
                            <w:div w:id="251208170">
                              <w:marLeft w:val="0"/>
                              <w:marRight w:val="0"/>
                              <w:marTop w:val="0"/>
                              <w:marBottom w:val="0"/>
                              <w:divBdr>
                                <w:top w:val="none" w:sz="0" w:space="0" w:color="auto"/>
                                <w:left w:val="none" w:sz="0" w:space="0" w:color="auto"/>
                                <w:bottom w:val="none" w:sz="0" w:space="0" w:color="auto"/>
                                <w:right w:val="none" w:sz="0" w:space="0" w:color="auto"/>
                              </w:divBdr>
                              <w:divsChild>
                                <w:div w:id="1261647119">
                                  <w:marLeft w:val="0"/>
                                  <w:marRight w:val="0"/>
                                  <w:marTop w:val="0"/>
                                  <w:marBottom w:val="0"/>
                                  <w:divBdr>
                                    <w:top w:val="none" w:sz="0" w:space="0" w:color="auto"/>
                                    <w:left w:val="none" w:sz="0" w:space="0" w:color="auto"/>
                                    <w:bottom w:val="none" w:sz="0" w:space="0" w:color="auto"/>
                                    <w:right w:val="none" w:sz="0" w:space="0" w:color="auto"/>
                                  </w:divBdr>
                                  <w:divsChild>
                                    <w:div w:id="86587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00401">
      <w:bodyDiv w:val="1"/>
      <w:marLeft w:val="0"/>
      <w:marRight w:val="0"/>
      <w:marTop w:val="0"/>
      <w:marBottom w:val="0"/>
      <w:divBdr>
        <w:top w:val="none" w:sz="0" w:space="0" w:color="auto"/>
        <w:left w:val="none" w:sz="0" w:space="0" w:color="auto"/>
        <w:bottom w:val="none" w:sz="0" w:space="0" w:color="auto"/>
        <w:right w:val="none" w:sz="0" w:space="0" w:color="auto"/>
      </w:divBdr>
    </w:div>
    <w:div w:id="220676120">
      <w:bodyDiv w:val="1"/>
      <w:marLeft w:val="0"/>
      <w:marRight w:val="0"/>
      <w:marTop w:val="0"/>
      <w:marBottom w:val="0"/>
      <w:divBdr>
        <w:top w:val="none" w:sz="0" w:space="0" w:color="auto"/>
        <w:left w:val="none" w:sz="0" w:space="0" w:color="auto"/>
        <w:bottom w:val="none" w:sz="0" w:space="0" w:color="auto"/>
        <w:right w:val="none" w:sz="0" w:space="0" w:color="auto"/>
      </w:divBdr>
    </w:div>
    <w:div w:id="268246345">
      <w:bodyDiv w:val="1"/>
      <w:marLeft w:val="0"/>
      <w:marRight w:val="0"/>
      <w:marTop w:val="0"/>
      <w:marBottom w:val="0"/>
      <w:divBdr>
        <w:top w:val="none" w:sz="0" w:space="0" w:color="auto"/>
        <w:left w:val="none" w:sz="0" w:space="0" w:color="auto"/>
        <w:bottom w:val="none" w:sz="0" w:space="0" w:color="auto"/>
        <w:right w:val="none" w:sz="0" w:space="0" w:color="auto"/>
      </w:divBdr>
    </w:div>
    <w:div w:id="326176813">
      <w:bodyDiv w:val="1"/>
      <w:marLeft w:val="0"/>
      <w:marRight w:val="0"/>
      <w:marTop w:val="0"/>
      <w:marBottom w:val="0"/>
      <w:divBdr>
        <w:top w:val="none" w:sz="0" w:space="0" w:color="auto"/>
        <w:left w:val="none" w:sz="0" w:space="0" w:color="auto"/>
        <w:bottom w:val="none" w:sz="0" w:space="0" w:color="auto"/>
        <w:right w:val="none" w:sz="0" w:space="0" w:color="auto"/>
      </w:divBdr>
    </w:div>
    <w:div w:id="395861301">
      <w:bodyDiv w:val="1"/>
      <w:marLeft w:val="0"/>
      <w:marRight w:val="0"/>
      <w:marTop w:val="0"/>
      <w:marBottom w:val="0"/>
      <w:divBdr>
        <w:top w:val="none" w:sz="0" w:space="0" w:color="auto"/>
        <w:left w:val="none" w:sz="0" w:space="0" w:color="auto"/>
        <w:bottom w:val="none" w:sz="0" w:space="0" w:color="auto"/>
        <w:right w:val="none" w:sz="0" w:space="0" w:color="auto"/>
      </w:divBdr>
      <w:divsChild>
        <w:div w:id="597912824">
          <w:marLeft w:val="0"/>
          <w:marRight w:val="0"/>
          <w:marTop w:val="0"/>
          <w:marBottom w:val="0"/>
          <w:divBdr>
            <w:top w:val="none" w:sz="0" w:space="0" w:color="auto"/>
            <w:left w:val="none" w:sz="0" w:space="0" w:color="auto"/>
            <w:bottom w:val="none" w:sz="0" w:space="0" w:color="auto"/>
            <w:right w:val="none" w:sz="0" w:space="0" w:color="auto"/>
          </w:divBdr>
          <w:divsChild>
            <w:div w:id="1638993865">
              <w:marLeft w:val="0"/>
              <w:marRight w:val="0"/>
              <w:marTop w:val="0"/>
              <w:marBottom w:val="0"/>
              <w:divBdr>
                <w:top w:val="none" w:sz="0" w:space="0" w:color="auto"/>
                <w:left w:val="none" w:sz="0" w:space="0" w:color="auto"/>
                <w:bottom w:val="none" w:sz="0" w:space="0" w:color="auto"/>
                <w:right w:val="none" w:sz="0" w:space="0" w:color="auto"/>
              </w:divBdr>
              <w:divsChild>
                <w:div w:id="1821074371">
                  <w:marLeft w:val="0"/>
                  <w:marRight w:val="0"/>
                  <w:marTop w:val="0"/>
                  <w:marBottom w:val="0"/>
                  <w:divBdr>
                    <w:top w:val="none" w:sz="0" w:space="0" w:color="auto"/>
                    <w:left w:val="none" w:sz="0" w:space="0" w:color="auto"/>
                    <w:bottom w:val="none" w:sz="0" w:space="0" w:color="auto"/>
                    <w:right w:val="none" w:sz="0" w:space="0" w:color="auto"/>
                  </w:divBdr>
                  <w:divsChild>
                    <w:div w:id="825055398">
                      <w:marLeft w:val="0"/>
                      <w:marRight w:val="0"/>
                      <w:marTop w:val="0"/>
                      <w:marBottom w:val="0"/>
                      <w:divBdr>
                        <w:top w:val="none" w:sz="0" w:space="0" w:color="auto"/>
                        <w:left w:val="none" w:sz="0" w:space="0" w:color="auto"/>
                        <w:bottom w:val="none" w:sz="0" w:space="0" w:color="auto"/>
                        <w:right w:val="none" w:sz="0" w:space="0" w:color="auto"/>
                      </w:divBdr>
                      <w:divsChild>
                        <w:div w:id="1770471566">
                          <w:marLeft w:val="0"/>
                          <w:marRight w:val="0"/>
                          <w:marTop w:val="0"/>
                          <w:marBottom w:val="0"/>
                          <w:divBdr>
                            <w:top w:val="none" w:sz="0" w:space="0" w:color="auto"/>
                            <w:left w:val="none" w:sz="0" w:space="0" w:color="auto"/>
                            <w:bottom w:val="none" w:sz="0" w:space="0" w:color="auto"/>
                            <w:right w:val="none" w:sz="0" w:space="0" w:color="auto"/>
                          </w:divBdr>
                          <w:divsChild>
                            <w:div w:id="1519075155">
                              <w:marLeft w:val="0"/>
                              <w:marRight w:val="0"/>
                              <w:marTop w:val="0"/>
                              <w:marBottom w:val="0"/>
                              <w:divBdr>
                                <w:top w:val="none" w:sz="0" w:space="0" w:color="auto"/>
                                <w:left w:val="none" w:sz="0" w:space="0" w:color="auto"/>
                                <w:bottom w:val="none" w:sz="0" w:space="0" w:color="auto"/>
                                <w:right w:val="none" w:sz="0" w:space="0" w:color="auto"/>
                              </w:divBdr>
                              <w:divsChild>
                                <w:div w:id="1205017647">
                                  <w:marLeft w:val="0"/>
                                  <w:marRight w:val="0"/>
                                  <w:marTop w:val="0"/>
                                  <w:marBottom w:val="0"/>
                                  <w:divBdr>
                                    <w:top w:val="none" w:sz="0" w:space="0" w:color="auto"/>
                                    <w:left w:val="none" w:sz="0" w:space="0" w:color="auto"/>
                                    <w:bottom w:val="none" w:sz="0" w:space="0" w:color="auto"/>
                                    <w:right w:val="none" w:sz="0" w:space="0" w:color="auto"/>
                                  </w:divBdr>
                                  <w:divsChild>
                                    <w:div w:id="159875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9665016">
      <w:bodyDiv w:val="1"/>
      <w:marLeft w:val="0"/>
      <w:marRight w:val="0"/>
      <w:marTop w:val="0"/>
      <w:marBottom w:val="0"/>
      <w:divBdr>
        <w:top w:val="none" w:sz="0" w:space="0" w:color="auto"/>
        <w:left w:val="none" w:sz="0" w:space="0" w:color="auto"/>
        <w:bottom w:val="none" w:sz="0" w:space="0" w:color="auto"/>
        <w:right w:val="none" w:sz="0" w:space="0" w:color="auto"/>
      </w:divBdr>
    </w:div>
    <w:div w:id="1079671969">
      <w:bodyDiv w:val="1"/>
      <w:marLeft w:val="0"/>
      <w:marRight w:val="0"/>
      <w:marTop w:val="0"/>
      <w:marBottom w:val="0"/>
      <w:divBdr>
        <w:top w:val="none" w:sz="0" w:space="0" w:color="auto"/>
        <w:left w:val="none" w:sz="0" w:space="0" w:color="auto"/>
        <w:bottom w:val="none" w:sz="0" w:space="0" w:color="auto"/>
        <w:right w:val="none" w:sz="0" w:space="0" w:color="auto"/>
      </w:divBdr>
      <w:divsChild>
        <w:div w:id="699746457">
          <w:marLeft w:val="0"/>
          <w:marRight w:val="0"/>
          <w:marTop w:val="0"/>
          <w:marBottom w:val="0"/>
          <w:divBdr>
            <w:top w:val="none" w:sz="0" w:space="0" w:color="auto"/>
            <w:left w:val="none" w:sz="0" w:space="0" w:color="auto"/>
            <w:bottom w:val="none" w:sz="0" w:space="0" w:color="auto"/>
            <w:right w:val="none" w:sz="0" w:space="0" w:color="auto"/>
          </w:divBdr>
          <w:divsChild>
            <w:div w:id="1825581670">
              <w:marLeft w:val="0"/>
              <w:marRight w:val="0"/>
              <w:marTop w:val="0"/>
              <w:marBottom w:val="0"/>
              <w:divBdr>
                <w:top w:val="none" w:sz="0" w:space="0" w:color="auto"/>
                <w:left w:val="none" w:sz="0" w:space="0" w:color="auto"/>
                <w:bottom w:val="none" w:sz="0" w:space="0" w:color="auto"/>
                <w:right w:val="none" w:sz="0" w:space="0" w:color="auto"/>
              </w:divBdr>
              <w:divsChild>
                <w:div w:id="809638863">
                  <w:marLeft w:val="0"/>
                  <w:marRight w:val="0"/>
                  <w:marTop w:val="0"/>
                  <w:marBottom w:val="0"/>
                  <w:divBdr>
                    <w:top w:val="none" w:sz="0" w:space="0" w:color="auto"/>
                    <w:left w:val="none" w:sz="0" w:space="0" w:color="auto"/>
                    <w:bottom w:val="none" w:sz="0" w:space="0" w:color="auto"/>
                    <w:right w:val="none" w:sz="0" w:space="0" w:color="auto"/>
                  </w:divBdr>
                  <w:divsChild>
                    <w:div w:id="676738233">
                      <w:marLeft w:val="0"/>
                      <w:marRight w:val="0"/>
                      <w:marTop w:val="0"/>
                      <w:marBottom w:val="0"/>
                      <w:divBdr>
                        <w:top w:val="none" w:sz="0" w:space="0" w:color="auto"/>
                        <w:left w:val="none" w:sz="0" w:space="0" w:color="auto"/>
                        <w:bottom w:val="none" w:sz="0" w:space="0" w:color="auto"/>
                        <w:right w:val="none" w:sz="0" w:space="0" w:color="auto"/>
                      </w:divBdr>
                      <w:divsChild>
                        <w:div w:id="377709422">
                          <w:marLeft w:val="0"/>
                          <w:marRight w:val="0"/>
                          <w:marTop w:val="0"/>
                          <w:marBottom w:val="0"/>
                          <w:divBdr>
                            <w:top w:val="none" w:sz="0" w:space="0" w:color="auto"/>
                            <w:left w:val="none" w:sz="0" w:space="0" w:color="auto"/>
                            <w:bottom w:val="none" w:sz="0" w:space="0" w:color="auto"/>
                            <w:right w:val="none" w:sz="0" w:space="0" w:color="auto"/>
                          </w:divBdr>
                          <w:divsChild>
                            <w:div w:id="2056000654">
                              <w:marLeft w:val="0"/>
                              <w:marRight w:val="0"/>
                              <w:marTop w:val="0"/>
                              <w:marBottom w:val="0"/>
                              <w:divBdr>
                                <w:top w:val="none" w:sz="0" w:space="0" w:color="auto"/>
                                <w:left w:val="none" w:sz="0" w:space="0" w:color="auto"/>
                                <w:bottom w:val="none" w:sz="0" w:space="0" w:color="auto"/>
                                <w:right w:val="none" w:sz="0" w:space="0" w:color="auto"/>
                              </w:divBdr>
                              <w:divsChild>
                                <w:div w:id="2096054416">
                                  <w:marLeft w:val="0"/>
                                  <w:marRight w:val="0"/>
                                  <w:marTop w:val="0"/>
                                  <w:marBottom w:val="0"/>
                                  <w:divBdr>
                                    <w:top w:val="none" w:sz="0" w:space="0" w:color="auto"/>
                                    <w:left w:val="none" w:sz="0" w:space="0" w:color="auto"/>
                                    <w:bottom w:val="none" w:sz="0" w:space="0" w:color="auto"/>
                                    <w:right w:val="none" w:sz="0" w:space="0" w:color="auto"/>
                                  </w:divBdr>
                                  <w:divsChild>
                                    <w:div w:id="150459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101363">
      <w:bodyDiv w:val="1"/>
      <w:marLeft w:val="0"/>
      <w:marRight w:val="0"/>
      <w:marTop w:val="0"/>
      <w:marBottom w:val="0"/>
      <w:divBdr>
        <w:top w:val="none" w:sz="0" w:space="0" w:color="auto"/>
        <w:left w:val="none" w:sz="0" w:space="0" w:color="auto"/>
        <w:bottom w:val="none" w:sz="0" w:space="0" w:color="auto"/>
        <w:right w:val="none" w:sz="0" w:space="0" w:color="auto"/>
      </w:divBdr>
    </w:div>
    <w:div w:id="1340740592">
      <w:bodyDiv w:val="1"/>
      <w:marLeft w:val="0"/>
      <w:marRight w:val="0"/>
      <w:marTop w:val="0"/>
      <w:marBottom w:val="0"/>
      <w:divBdr>
        <w:top w:val="none" w:sz="0" w:space="0" w:color="auto"/>
        <w:left w:val="none" w:sz="0" w:space="0" w:color="auto"/>
        <w:bottom w:val="none" w:sz="0" w:space="0" w:color="auto"/>
        <w:right w:val="none" w:sz="0" w:space="0" w:color="auto"/>
      </w:divBdr>
    </w:div>
    <w:div w:id="1700934451">
      <w:bodyDiv w:val="1"/>
      <w:marLeft w:val="0"/>
      <w:marRight w:val="0"/>
      <w:marTop w:val="0"/>
      <w:marBottom w:val="0"/>
      <w:divBdr>
        <w:top w:val="none" w:sz="0" w:space="0" w:color="auto"/>
        <w:left w:val="none" w:sz="0" w:space="0" w:color="auto"/>
        <w:bottom w:val="none" w:sz="0" w:space="0" w:color="auto"/>
        <w:right w:val="none" w:sz="0" w:space="0" w:color="auto"/>
      </w:divBdr>
      <w:divsChild>
        <w:div w:id="1726028154">
          <w:marLeft w:val="0"/>
          <w:marRight w:val="0"/>
          <w:marTop w:val="0"/>
          <w:marBottom w:val="0"/>
          <w:divBdr>
            <w:top w:val="none" w:sz="0" w:space="0" w:color="auto"/>
            <w:left w:val="none" w:sz="0" w:space="0" w:color="auto"/>
            <w:bottom w:val="none" w:sz="0" w:space="0" w:color="auto"/>
            <w:right w:val="none" w:sz="0" w:space="0" w:color="auto"/>
          </w:divBdr>
          <w:divsChild>
            <w:div w:id="1238056970">
              <w:marLeft w:val="0"/>
              <w:marRight w:val="0"/>
              <w:marTop w:val="0"/>
              <w:marBottom w:val="0"/>
              <w:divBdr>
                <w:top w:val="none" w:sz="0" w:space="0" w:color="auto"/>
                <w:left w:val="none" w:sz="0" w:space="0" w:color="auto"/>
                <w:bottom w:val="none" w:sz="0" w:space="0" w:color="auto"/>
                <w:right w:val="none" w:sz="0" w:space="0" w:color="auto"/>
              </w:divBdr>
              <w:divsChild>
                <w:div w:id="336079073">
                  <w:marLeft w:val="0"/>
                  <w:marRight w:val="0"/>
                  <w:marTop w:val="0"/>
                  <w:marBottom w:val="0"/>
                  <w:divBdr>
                    <w:top w:val="none" w:sz="0" w:space="0" w:color="auto"/>
                    <w:left w:val="none" w:sz="0" w:space="0" w:color="auto"/>
                    <w:bottom w:val="none" w:sz="0" w:space="0" w:color="auto"/>
                    <w:right w:val="none" w:sz="0" w:space="0" w:color="auto"/>
                  </w:divBdr>
                  <w:divsChild>
                    <w:div w:id="754781913">
                      <w:marLeft w:val="0"/>
                      <w:marRight w:val="0"/>
                      <w:marTop w:val="0"/>
                      <w:marBottom w:val="0"/>
                      <w:divBdr>
                        <w:top w:val="none" w:sz="0" w:space="0" w:color="auto"/>
                        <w:left w:val="none" w:sz="0" w:space="0" w:color="auto"/>
                        <w:bottom w:val="none" w:sz="0" w:space="0" w:color="auto"/>
                        <w:right w:val="none" w:sz="0" w:space="0" w:color="auto"/>
                      </w:divBdr>
                      <w:divsChild>
                        <w:div w:id="1754933085">
                          <w:marLeft w:val="0"/>
                          <w:marRight w:val="0"/>
                          <w:marTop w:val="0"/>
                          <w:marBottom w:val="0"/>
                          <w:divBdr>
                            <w:top w:val="none" w:sz="0" w:space="0" w:color="auto"/>
                            <w:left w:val="none" w:sz="0" w:space="0" w:color="auto"/>
                            <w:bottom w:val="none" w:sz="0" w:space="0" w:color="auto"/>
                            <w:right w:val="none" w:sz="0" w:space="0" w:color="auto"/>
                          </w:divBdr>
                          <w:divsChild>
                            <w:div w:id="1922787932">
                              <w:marLeft w:val="0"/>
                              <w:marRight w:val="0"/>
                              <w:marTop w:val="0"/>
                              <w:marBottom w:val="0"/>
                              <w:divBdr>
                                <w:top w:val="none" w:sz="0" w:space="0" w:color="auto"/>
                                <w:left w:val="none" w:sz="0" w:space="0" w:color="auto"/>
                                <w:bottom w:val="none" w:sz="0" w:space="0" w:color="auto"/>
                                <w:right w:val="none" w:sz="0" w:space="0" w:color="auto"/>
                              </w:divBdr>
                              <w:divsChild>
                                <w:div w:id="59255884">
                                  <w:marLeft w:val="0"/>
                                  <w:marRight w:val="0"/>
                                  <w:marTop w:val="0"/>
                                  <w:marBottom w:val="0"/>
                                  <w:divBdr>
                                    <w:top w:val="none" w:sz="0" w:space="0" w:color="auto"/>
                                    <w:left w:val="none" w:sz="0" w:space="0" w:color="auto"/>
                                    <w:bottom w:val="none" w:sz="0" w:space="0" w:color="auto"/>
                                    <w:right w:val="none" w:sz="0" w:space="0" w:color="auto"/>
                                  </w:divBdr>
                                  <w:divsChild>
                                    <w:div w:id="173666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1510170">
      <w:bodyDiv w:val="1"/>
      <w:marLeft w:val="0"/>
      <w:marRight w:val="0"/>
      <w:marTop w:val="0"/>
      <w:marBottom w:val="0"/>
      <w:divBdr>
        <w:top w:val="none" w:sz="0" w:space="0" w:color="auto"/>
        <w:left w:val="none" w:sz="0" w:space="0" w:color="auto"/>
        <w:bottom w:val="none" w:sz="0" w:space="0" w:color="auto"/>
        <w:right w:val="none" w:sz="0" w:space="0" w:color="auto"/>
      </w:divBdr>
      <w:divsChild>
        <w:div w:id="1647971588">
          <w:marLeft w:val="0"/>
          <w:marRight w:val="0"/>
          <w:marTop w:val="0"/>
          <w:marBottom w:val="0"/>
          <w:divBdr>
            <w:top w:val="none" w:sz="0" w:space="0" w:color="auto"/>
            <w:left w:val="none" w:sz="0" w:space="0" w:color="auto"/>
            <w:bottom w:val="none" w:sz="0" w:space="0" w:color="auto"/>
            <w:right w:val="none" w:sz="0" w:space="0" w:color="auto"/>
          </w:divBdr>
          <w:divsChild>
            <w:div w:id="1841189950">
              <w:marLeft w:val="0"/>
              <w:marRight w:val="0"/>
              <w:marTop w:val="0"/>
              <w:marBottom w:val="0"/>
              <w:divBdr>
                <w:top w:val="none" w:sz="0" w:space="0" w:color="auto"/>
                <w:left w:val="none" w:sz="0" w:space="0" w:color="auto"/>
                <w:bottom w:val="none" w:sz="0" w:space="0" w:color="auto"/>
                <w:right w:val="none" w:sz="0" w:space="0" w:color="auto"/>
              </w:divBdr>
              <w:divsChild>
                <w:div w:id="951132989">
                  <w:marLeft w:val="0"/>
                  <w:marRight w:val="0"/>
                  <w:marTop w:val="0"/>
                  <w:marBottom w:val="0"/>
                  <w:divBdr>
                    <w:top w:val="none" w:sz="0" w:space="0" w:color="auto"/>
                    <w:left w:val="none" w:sz="0" w:space="0" w:color="auto"/>
                    <w:bottom w:val="none" w:sz="0" w:space="0" w:color="auto"/>
                    <w:right w:val="none" w:sz="0" w:space="0" w:color="auto"/>
                  </w:divBdr>
                  <w:divsChild>
                    <w:div w:id="251011279">
                      <w:marLeft w:val="0"/>
                      <w:marRight w:val="0"/>
                      <w:marTop w:val="0"/>
                      <w:marBottom w:val="0"/>
                      <w:divBdr>
                        <w:top w:val="none" w:sz="0" w:space="0" w:color="auto"/>
                        <w:left w:val="none" w:sz="0" w:space="0" w:color="auto"/>
                        <w:bottom w:val="none" w:sz="0" w:space="0" w:color="auto"/>
                        <w:right w:val="none" w:sz="0" w:space="0" w:color="auto"/>
                      </w:divBdr>
                      <w:divsChild>
                        <w:div w:id="300303792">
                          <w:marLeft w:val="0"/>
                          <w:marRight w:val="0"/>
                          <w:marTop w:val="0"/>
                          <w:marBottom w:val="0"/>
                          <w:divBdr>
                            <w:top w:val="none" w:sz="0" w:space="0" w:color="auto"/>
                            <w:left w:val="none" w:sz="0" w:space="0" w:color="auto"/>
                            <w:bottom w:val="none" w:sz="0" w:space="0" w:color="auto"/>
                            <w:right w:val="none" w:sz="0" w:space="0" w:color="auto"/>
                          </w:divBdr>
                          <w:divsChild>
                            <w:div w:id="1187527444">
                              <w:marLeft w:val="0"/>
                              <w:marRight w:val="0"/>
                              <w:marTop w:val="0"/>
                              <w:marBottom w:val="0"/>
                              <w:divBdr>
                                <w:top w:val="none" w:sz="0" w:space="0" w:color="auto"/>
                                <w:left w:val="none" w:sz="0" w:space="0" w:color="auto"/>
                                <w:bottom w:val="none" w:sz="0" w:space="0" w:color="auto"/>
                                <w:right w:val="none" w:sz="0" w:space="0" w:color="auto"/>
                              </w:divBdr>
                              <w:divsChild>
                                <w:div w:id="1280844200">
                                  <w:marLeft w:val="0"/>
                                  <w:marRight w:val="0"/>
                                  <w:marTop w:val="0"/>
                                  <w:marBottom w:val="0"/>
                                  <w:divBdr>
                                    <w:top w:val="none" w:sz="0" w:space="0" w:color="auto"/>
                                    <w:left w:val="none" w:sz="0" w:space="0" w:color="auto"/>
                                    <w:bottom w:val="none" w:sz="0" w:space="0" w:color="auto"/>
                                    <w:right w:val="none" w:sz="0" w:space="0" w:color="auto"/>
                                  </w:divBdr>
                                  <w:divsChild>
                                    <w:div w:id="50359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3407015">
      <w:bodyDiv w:val="1"/>
      <w:marLeft w:val="0"/>
      <w:marRight w:val="0"/>
      <w:marTop w:val="0"/>
      <w:marBottom w:val="0"/>
      <w:divBdr>
        <w:top w:val="none" w:sz="0" w:space="0" w:color="auto"/>
        <w:left w:val="none" w:sz="0" w:space="0" w:color="auto"/>
        <w:bottom w:val="none" w:sz="0" w:space="0" w:color="auto"/>
        <w:right w:val="none" w:sz="0" w:space="0" w:color="auto"/>
      </w:divBdr>
      <w:divsChild>
        <w:div w:id="2071465961">
          <w:marLeft w:val="0"/>
          <w:marRight w:val="0"/>
          <w:marTop w:val="0"/>
          <w:marBottom w:val="0"/>
          <w:divBdr>
            <w:top w:val="none" w:sz="0" w:space="0" w:color="auto"/>
            <w:left w:val="none" w:sz="0" w:space="0" w:color="auto"/>
            <w:bottom w:val="none" w:sz="0" w:space="0" w:color="auto"/>
            <w:right w:val="none" w:sz="0" w:space="0" w:color="auto"/>
          </w:divBdr>
          <w:divsChild>
            <w:div w:id="613056010">
              <w:marLeft w:val="0"/>
              <w:marRight w:val="0"/>
              <w:marTop w:val="0"/>
              <w:marBottom w:val="0"/>
              <w:divBdr>
                <w:top w:val="none" w:sz="0" w:space="0" w:color="auto"/>
                <w:left w:val="none" w:sz="0" w:space="0" w:color="auto"/>
                <w:bottom w:val="none" w:sz="0" w:space="0" w:color="auto"/>
                <w:right w:val="none" w:sz="0" w:space="0" w:color="auto"/>
              </w:divBdr>
              <w:divsChild>
                <w:div w:id="1441413041">
                  <w:marLeft w:val="0"/>
                  <w:marRight w:val="0"/>
                  <w:marTop w:val="0"/>
                  <w:marBottom w:val="0"/>
                  <w:divBdr>
                    <w:top w:val="none" w:sz="0" w:space="0" w:color="auto"/>
                    <w:left w:val="none" w:sz="0" w:space="0" w:color="auto"/>
                    <w:bottom w:val="none" w:sz="0" w:space="0" w:color="auto"/>
                    <w:right w:val="none" w:sz="0" w:space="0" w:color="auto"/>
                  </w:divBdr>
                  <w:divsChild>
                    <w:div w:id="94786234">
                      <w:marLeft w:val="0"/>
                      <w:marRight w:val="0"/>
                      <w:marTop w:val="0"/>
                      <w:marBottom w:val="0"/>
                      <w:divBdr>
                        <w:top w:val="none" w:sz="0" w:space="0" w:color="auto"/>
                        <w:left w:val="none" w:sz="0" w:space="0" w:color="auto"/>
                        <w:bottom w:val="none" w:sz="0" w:space="0" w:color="auto"/>
                        <w:right w:val="none" w:sz="0" w:space="0" w:color="auto"/>
                      </w:divBdr>
                      <w:divsChild>
                        <w:div w:id="1003432026">
                          <w:marLeft w:val="0"/>
                          <w:marRight w:val="0"/>
                          <w:marTop w:val="0"/>
                          <w:marBottom w:val="0"/>
                          <w:divBdr>
                            <w:top w:val="none" w:sz="0" w:space="0" w:color="auto"/>
                            <w:left w:val="none" w:sz="0" w:space="0" w:color="auto"/>
                            <w:bottom w:val="none" w:sz="0" w:space="0" w:color="auto"/>
                            <w:right w:val="none" w:sz="0" w:space="0" w:color="auto"/>
                          </w:divBdr>
                          <w:divsChild>
                            <w:div w:id="928929593">
                              <w:marLeft w:val="0"/>
                              <w:marRight w:val="0"/>
                              <w:marTop w:val="0"/>
                              <w:marBottom w:val="0"/>
                              <w:divBdr>
                                <w:top w:val="none" w:sz="0" w:space="0" w:color="auto"/>
                                <w:left w:val="none" w:sz="0" w:space="0" w:color="auto"/>
                                <w:bottom w:val="none" w:sz="0" w:space="0" w:color="auto"/>
                                <w:right w:val="none" w:sz="0" w:space="0" w:color="auto"/>
                              </w:divBdr>
                              <w:divsChild>
                                <w:div w:id="776798236">
                                  <w:marLeft w:val="0"/>
                                  <w:marRight w:val="0"/>
                                  <w:marTop w:val="0"/>
                                  <w:marBottom w:val="0"/>
                                  <w:divBdr>
                                    <w:top w:val="none" w:sz="0" w:space="0" w:color="auto"/>
                                    <w:left w:val="none" w:sz="0" w:space="0" w:color="auto"/>
                                    <w:bottom w:val="none" w:sz="0" w:space="0" w:color="auto"/>
                                    <w:right w:val="none" w:sz="0" w:space="0" w:color="auto"/>
                                  </w:divBdr>
                                  <w:divsChild>
                                    <w:div w:id="197375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Adele Vandevoorde</dc:creator>
  <keywords/>
  <dc:description/>
  <lastModifiedBy>Victor Seiler</lastModifiedBy>
  <revision>183</revision>
  <dcterms:created xsi:type="dcterms:W3CDTF">2025-06-03T02:42:00.0000000Z</dcterms:created>
  <dcterms:modified xsi:type="dcterms:W3CDTF">2025-06-02T16:16:51.3531031Z</dcterms:modified>
</coreProperties>
</file>