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D6EC" w14:textId="77777777" w:rsidR="00085001" w:rsidRDefault="00085001"/>
    <w:p w14:paraId="0701FA5F" w14:textId="77777777" w:rsidR="00085001" w:rsidRDefault="00085001" w:rsidP="00085001"/>
    <w:p w14:paraId="71EED1CB" w14:textId="77777777" w:rsidR="00085001" w:rsidRDefault="00085001" w:rsidP="00085001"/>
    <w:p w14:paraId="71F35D4B" w14:textId="77777777" w:rsidR="00085001" w:rsidRDefault="00085001" w:rsidP="00085001">
      <w:pPr>
        <w:pStyle w:val="Ttulo"/>
        <w:jc w:val="center"/>
      </w:pPr>
      <w:r>
        <w:t xml:space="preserve">Manual </w:t>
      </w:r>
      <w:r w:rsidR="00C425E3">
        <w:t>Técnico</w:t>
      </w:r>
    </w:p>
    <w:p w14:paraId="204EEC87" w14:textId="77777777" w:rsidR="00085001" w:rsidRPr="00085001" w:rsidRDefault="00085001" w:rsidP="00085001"/>
    <w:p w14:paraId="0ED4A846" w14:textId="77777777" w:rsidR="00085001" w:rsidRDefault="00085001" w:rsidP="00085001"/>
    <w:p w14:paraId="0F4845DF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088A2EB0" wp14:editId="382DCB5D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4FDF75D1" wp14:editId="4AB7B442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D3794" w14:textId="77777777" w:rsidR="00085001" w:rsidRPr="00085001" w:rsidRDefault="00085001" w:rsidP="00085001"/>
    <w:p w14:paraId="2A3A121E" w14:textId="77777777" w:rsidR="00085001" w:rsidRPr="00085001" w:rsidRDefault="00085001" w:rsidP="00085001">
      <w:pPr>
        <w:pStyle w:val="Ttulo"/>
        <w:jc w:val="center"/>
      </w:pPr>
      <w:r>
        <w:t>Puzzle dos Pontos e das Caixas</w:t>
      </w:r>
    </w:p>
    <w:p w14:paraId="10D5CB37" w14:textId="77777777" w:rsidR="00085001" w:rsidRPr="00085001" w:rsidRDefault="00085001" w:rsidP="00085001"/>
    <w:p w14:paraId="74E1A6F0" w14:textId="77777777" w:rsidR="00085001" w:rsidRDefault="00085001" w:rsidP="00085001"/>
    <w:p w14:paraId="0FCE3A9A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75AAF1B2" w14:textId="77777777" w:rsidR="00085001" w:rsidRDefault="00085001" w:rsidP="00085001">
      <w:pPr>
        <w:jc w:val="center"/>
      </w:pPr>
      <w:r>
        <w:t>Joaquim Filipe</w:t>
      </w:r>
    </w:p>
    <w:p w14:paraId="3A072C01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40300365" w14:textId="77777777" w:rsidR="00085001" w:rsidRPr="00085001" w:rsidRDefault="00085001" w:rsidP="00085001"/>
    <w:p w14:paraId="0CFF1C27" w14:textId="77777777" w:rsidR="00085001" w:rsidRPr="00085001" w:rsidRDefault="00085001" w:rsidP="00085001">
      <w:pPr>
        <w:rPr>
          <w:u w:val="single"/>
        </w:rPr>
      </w:pPr>
    </w:p>
    <w:p w14:paraId="31E7AB35" w14:textId="77777777" w:rsidR="00085001" w:rsidRPr="00085001" w:rsidRDefault="00085001" w:rsidP="00085001"/>
    <w:p w14:paraId="1F9FDC15" w14:textId="77777777" w:rsidR="00085001" w:rsidRDefault="00085001" w:rsidP="00085001"/>
    <w:p w14:paraId="52CAE493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4CAFB82A" w14:textId="77777777" w:rsidR="00085001" w:rsidRDefault="00085001" w:rsidP="00085001">
      <w:pPr>
        <w:jc w:val="center"/>
      </w:pPr>
      <w:r>
        <w:t>Artur Esteves 140221076 Engenharia Informática</w:t>
      </w:r>
    </w:p>
    <w:p w14:paraId="0C38F828" w14:textId="77777777" w:rsidR="00A24406" w:rsidRDefault="00085001" w:rsidP="00085001">
      <w:pPr>
        <w:jc w:val="center"/>
      </w:pPr>
      <w:r>
        <w:t>Daniel Costa 120221058 Engenharia Informática</w:t>
      </w:r>
    </w:p>
    <w:p w14:paraId="0094C24B" w14:textId="77777777" w:rsidR="00A24406" w:rsidRDefault="00A24406">
      <w:r>
        <w:br w:type="page"/>
      </w:r>
    </w:p>
    <w:p w14:paraId="65EE6DB8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407B6" w14:textId="77777777" w:rsidR="000853D7" w:rsidRDefault="000853D7">
          <w:pPr>
            <w:pStyle w:val="Cabealhodondice"/>
          </w:pPr>
          <w:r>
            <w:t>Conte</w:t>
          </w:r>
          <w:bookmarkStart w:id="0" w:name="_GoBack"/>
          <w:bookmarkEnd w:id="0"/>
          <w:r>
            <w:t>údo</w:t>
          </w:r>
        </w:p>
        <w:p w14:paraId="5AD88438" w14:textId="77777777" w:rsidR="00AC2708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58228" w:history="1">
            <w:r w:rsidR="00AC2708" w:rsidRPr="005F7843">
              <w:rPr>
                <w:rStyle w:val="Hiperligao"/>
                <w:noProof/>
              </w:rPr>
              <w:t>Introdução</w:t>
            </w:r>
            <w:r w:rsidR="00AC2708">
              <w:rPr>
                <w:noProof/>
                <w:webHidden/>
              </w:rPr>
              <w:tab/>
            </w:r>
            <w:r w:rsidR="00AC2708">
              <w:rPr>
                <w:noProof/>
                <w:webHidden/>
              </w:rPr>
              <w:fldChar w:fldCharType="begin"/>
            </w:r>
            <w:r w:rsidR="00AC2708">
              <w:rPr>
                <w:noProof/>
                <w:webHidden/>
              </w:rPr>
              <w:instrText xml:space="preserve"> PAGEREF _Toc469158228 \h </w:instrText>
            </w:r>
            <w:r w:rsidR="00AC2708">
              <w:rPr>
                <w:noProof/>
                <w:webHidden/>
              </w:rPr>
            </w:r>
            <w:r w:rsidR="00AC2708">
              <w:rPr>
                <w:noProof/>
                <w:webHidden/>
              </w:rPr>
              <w:fldChar w:fldCharType="separate"/>
            </w:r>
            <w:r w:rsidR="00AC2708">
              <w:rPr>
                <w:noProof/>
                <w:webHidden/>
              </w:rPr>
              <w:t>3</w:t>
            </w:r>
            <w:r w:rsidR="00AC2708">
              <w:rPr>
                <w:noProof/>
                <w:webHidden/>
              </w:rPr>
              <w:fldChar w:fldCharType="end"/>
            </w:r>
          </w:hyperlink>
        </w:p>
        <w:p w14:paraId="3F552D8A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29" w:history="1">
            <w:r w:rsidRPr="005F7843">
              <w:rPr>
                <w:rStyle w:val="Hiperligao"/>
                <w:noProof/>
              </w:rPr>
              <w:t>Ambiente de desenvolvimento 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0CEC4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30" w:history="1">
            <w:r w:rsidRPr="005F7843">
              <w:rPr>
                <w:rStyle w:val="Hiperligao"/>
                <w:noProof/>
              </w:rPr>
              <w:t>Algoritmo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9018F" w14:textId="77777777" w:rsidR="00AC2708" w:rsidRDefault="00AC270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31" w:history="1">
            <w:r w:rsidRPr="005F7843">
              <w:rPr>
                <w:rStyle w:val="Hiperligao"/>
                <w:noProof/>
              </w:rPr>
              <w:t>Conteudo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D81F2" w14:textId="77777777" w:rsidR="00AC2708" w:rsidRDefault="00AC2708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32" w:history="1">
            <w:r w:rsidRPr="005F7843">
              <w:rPr>
                <w:rStyle w:val="Hiperligao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0731" w14:textId="77777777" w:rsidR="00AC2708" w:rsidRDefault="00AC270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69158233" w:history="1">
            <w:r w:rsidRPr="005F7843">
              <w:rPr>
                <w:rStyle w:val="Hiperligao"/>
                <w:noProof/>
              </w:rPr>
              <w:t>Breadth-First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BA52" w14:textId="77777777" w:rsidR="00AC2708" w:rsidRDefault="00AC270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69158234" w:history="1">
            <w:r w:rsidRPr="005F7843">
              <w:rPr>
                <w:rStyle w:val="Hiperligao"/>
                <w:noProof/>
              </w:rPr>
              <w:t>Depth-First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9542" w14:textId="77777777" w:rsidR="00AC2708" w:rsidRDefault="00AC270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69158235" w:history="1">
            <w:r w:rsidRPr="005F7843">
              <w:rPr>
                <w:rStyle w:val="Hiperligao"/>
                <w:noProof/>
              </w:rPr>
              <w:t>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EB07" w14:textId="77777777" w:rsidR="00AC2708" w:rsidRDefault="00AC2708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469158236" w:history="1">
            <w:r w:rsidRPr="005F7843">
              <w:rPr>
                <w:rStyle w:val="Hiperligao"/>
                <w:noProof/>
              </w:rPr>
              <w:t>IDA*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5484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37" w:history="1">
            <w:r w:rsidRPr="005F7843">
              <w:rPr>
                <w:rStyle w:val="Hiperligao"/>
                <w:noProof/>
              </w:rPr>
              <w:t>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3826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38" w:history="1">
            <w:r w:rsidRPr="005F7843">
              <w:rPr>
                <w:rStyle w:val="Hiperligao"/>
                <w:noProof/>
              </w:rPr>
              <w:t>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EEBC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39" w:history="1">
            <w:r w:rsidRPr="005F7843">
              <w:rPr>
                <w:rStyle w:val="Hiperligao"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66F79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40" w:history="1">
            <w:r w:rsidRPr="005F784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523E" w14:textId="77777777" w:rsidR="00AC2708" w:rsidRDefault="00AC2708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158241" w:history="1">
            <w:r w:rsidRPr="005F7843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F3D6" w14:textId="77777777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13A10E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A38EEA" w14:textId="77777777" w:rsidR="00284F0F" w:rsidRDefault="00C425E3" w:rsidP="00A24406">
      <w:pPr>
        <w:pStyle w:val="Cabealho1"/>
      </w:pPr>
      <w:bookmarkStart w:id="1" w:name="_Toc469158228"/>
      <w:r>
        <w:lastRenderedPageBreak/>
        <w:t>Introdução</w:t>
      </w:r>
      <w:bookmarkEnd w:id="1"/>
    </w:p>
    <w:p w14:paraId="31AE6A38" w14:textId="77777777" w:rsidR="00C425E3" w:rsidRPr="00C425E3" w:rsidRDefault="00C425E3" w:rsidP="00C425E3"/>
    <w:p w14:paraId="0B2DBD90" w14:textId="77777777" w:rsidR="00C425E3" w:rsidRDefault="00C425E3" w:rsidP="00C425E3">
      <w:r>
        <w:t xml:space="preserve">No âmbito da disciplina Inteligência Artificial, do curso de Engenharia informática do IPS-EST, foi proposto pelos docentes </w:t>
      </w:r>
      <w:r w:rsidR="00B31292">
        <w:t xml:space="preserve">o desenvolvimento de um projeto, em LISP, </w:t>
      </w:r>
      <w:r>
        <w:t>denominado por “Puzzle dos pontos e caixas”, de modo que os alunos possas</w:t>
      </w:r>
      <w:r w:rsidR="00B31292">
        <w:t xml:space="preserve"> aplicar os seus conhecimentos adquiridos nas aulas práticas e laboratórios da disciplina.</w:t>
      </w:r>
    </w:p>
    <w:p w14:paraId="74CE0145" w14:textId="77777777" w:rsidR="00B31292" w:rsidRDefault="00B31292" w:rsidP="00C425E3">
      <w:r>
        <w:t>Este jogo consiste em fechar um determinado número de caixas a partir de uma configuração inicial do tabuleiro. Para alcançar o objetivo será necessário desenhar um arco entre dois pontos adjacentes, tanto na horizontal como vertical, e quando o tiver 4 arcos desenhados, entre pontos adjacentes, temos uma caixa fechada.</w:t>
      </w:r>
    </w:p>
    <w:p w14:paraId="1E13AA9B" w14:textId="77777777" w:rsidR="0049244A" w:rsidRPr="00C425E3" w:rsidRDefault="0049244A" w:rsidP="00C425E3">
      <w:r>
        <w:t>Para mais informações sobre as características do jogo é favor consultar o enunciado do projeto de forma a integrar-se no jogo e o seu modo de procedimento.</w:t>
      </w:r>
    </w:p>
    <w:p w14:paraId="7384BD91" w14:textId="77777777" w:rsidR="00C425E3" w:rsidRDefault="00C425E3" w:rsidP="00C425E3">
      <w:pPr>
        <w:pStyle w:val="Cabealho1"/>
      </w:pPr>
      <w:bookmarkStart w:id="2" w:name="_Toc469158229"/>
      <w:r>
        <w:t>Ambiente de desenvolvimento</w:t>
      </w:r>
      <w:r w:rsidR="0049244A">
        <w:t xml:space="preserve"> - Requisitos</w:t>
      </w:r>
      <w:bookmarkEnd w:id="2"/>
    </w:p>
    <w:p w14:paraId="46696BE5" w14:textId="77777777" w:rsidR="0049244A" w:rsidRPr="0049244A" w:rsidRDefault="0049244A" w:rsidP="0049244A">
      <w:r>
        <w:t>A tabela contem o ambiente de desenvolvimento recomendado e mínimo do LispWorks 7.0 (64bits)</w:t>
      </w:r>
    </w:p>
    <w:p w14:paraId="555D12B9" w14:textId="77777777" w:rsidR="00903917" w:rsidRPr="007B64D6" w:rsidRDefault="00903917" w:rsidP="00903917">
      <w:pPr>
        <w:pStyle w:val="Legenda"/>
        <w:keepNext/>
        <w:rPr>
          <w:b w:val="0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Requisitos mínimos software</w:t>
      </w:r>
    </w:p>
    <w:tbl>
      <w:tblPr>
        <w:tblStyle w:val="TabeladeGrelha6Colorid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3917" w14:paraId="28295079" w14:textId="77777777" w:rsidTr="00903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14:paraId="6EA41793" w14:textId="77777777" w:rsidR="00903917" w:rsidRDefault="00903917" w:rsidP="00903917">
            <w:pPr>
              <w:jc w:val="center"/>
            </w:pPr>
            <w:r>
              <w:t>Requisitos mínimos</w:t>
            </w:r>
          </w:p>
        </w:tc>
      </w:tr>
      <w:tr w:rsidR="00903917" w14:paraId="4DE8D973" w14:textId="77777777" w:rsidTr="00F62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01055A" w14:textId="77777777" w:rsidR="00903917" w:rsidRDefault="00903917" w:rsidP="00903917">
            <w:pPr>
              <w:jc w:val="center"/>
              <w:rPr>
                <w:b w:val="0"/>
                <w:bCs w:val="0"/>
              </w:rPr>
            </w:pPr>
            <w:r w:rsidRPr="00903917">
              <w:rPr>
                <w:color w:val="auto"/>
              </w:rPr>
              <w:t>Windows</w:t>
            </w:r>
            <w:r>
              <w:rPr>
                <w:color w:val="auto"/>
              </w:rPr>
              <w:t xml:space="preserve"> (x64)</w:t>
            </w:r>
          </w:p>
        </w:tc>
        <w:tc>
          <w:tcPr>
            <w:tcW w:w="4247" w:type="dxa"/>
          </w:tcPr>
          <w:p w14:paraId="46372DE7" w14:textId="77777777" w:rsidR="00903917" w:rsidRDefault="00903917" w:rsidP="009039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917">
              <w:rPr>
                <w:color w:val="auto"/>
              </w:rPr>
              <w:t>Windows</w:t>
            </w:r>
            <w:r>
              <w:rPr>
                <w:color w:val="auto"/>
              </w:rPr>
              <w:t xml:space="preserve"> (x32</w:t>
            </w:r>
            <w:r>
              <w:rPr>
                <w:color w:val="auto"/>
              </w:rPr>
              <w:t>)</w:t>
            </w:r>
          </w:p>
        </w:tc>
      </w:tr>
      <w:tr w:rsidR="0049244A" w14:paraId="13305DC6" w14:textId="77777777" w:rsidTr="0090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8EAE525" w14:textId="77777777" w:rsidR="0049244A" w:rsidRDefault="0049244A" w:rsidP="004924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Processador AMD64|Intel 64</w:t>
            </w:r>
            <w:r>
              <w:rPr>
                <w:sz w:val="22"/>
                <w:szCs w:val="22"/>
              </w:rPr>
              <w:t xml:space="preserve"> </w:t>
            </w:r>
          </w:p>
          <w:p w14:paraId="6665AA82" w14:textId="77777777" w:rsidR="0049244A" w:rsidRDefault="0049244A" w:rsidP="0049244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Memória de disco: 170MB</w:t>
            </w:r>
          </w:p>
          <w:p w14:paraId="654B36FC" w14:textId="77777777" w:rsidR="0049244A" w:rsidRPr="00903917" w:rsidRDefault="0049244A" w:rsidP="009039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Operativo: Windows Vista SP2 (x64)</w:t>
            </w:r>
          </w:p>
        </w:tc>
        <w:tc>
          <w:tcPr>
            <w:tcW w:w="4247" w:type="dxa"/>
            <w:vAlign w:val="center"/>
          </w:tcPr>
          <w:p w14:paraId="118941C2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Processador </w:t>
            </w:r>
            <w:r>
              <w:rPr>
                <w:sz w:val="22"/>
                <w:szCs w:val="22"/>
              </w:rPr>
              <w:t>Pentium 4</w:t>
            </w:r>
            <w:r>
              <w:rPr>
                <w:sz w:val="22"/>
                <w:szCs w:val="22"/>
              </w:rPr>
              <w:t xml:space="preserve"> </w:t>
            </w:r>
          </w:p>
          <w:p w14:paraId="59AC6BA5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Memória de disco: 170MB</w:t>
            </w:r>
          </w:p>
          <w:p w14:paraId="46AA6D50" w14:textId="77777777" w:rsidR="0049244A" w:rsidRP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Operativo: Windows Vista SP2 (x64)</w:t>
            </w:r>
          </w:p>
        </w:tc>
      </w:tr>
      <w:tr w:rsidR="00903917" w14:paraId="7ECD120A" w14:textId="77777777" w:rsidTr="000A1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8A21E3" w14:textId="77777777" w:rsidR="00903917" w:rsidRDefault="00903917" w:rsidP="00903917">
            <w:pPr>
              <w:pStyle w:val="Default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Macintosh (x64)</w:t>
            </w:r>
          </w:p>
        </w:tc>
        <w:tc>
          <w:tcPr>
            <w:tcW w:w="4247" w:type="dxa"/>
          </w:tcPr>
          <w:p w14:paraId="6B42DAB4" w14:textId="77777777" w:rsidR="00903917" w:rsidRDefault="00903917" w:rsidP="0090391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Macintosh </w:t>
            </w:r>
            <w:r>
              <w:rPr>
                <w:sz w:val="22"/>
                <w:szCs w:val="22"/>
              </w:rPr>
              <w:t>(x32</w:t>
            </w:r>
            <w:r>
              <w:rPr>
                <w:sz w:val="22"/>
                <w:szCs w:val="22"/>
              </w:rPr>
              <w:t>)</w:t>
            </w:r>
          </w:p>
        </w:tc>
      </w:tr>
      <w:tr w:rsidR="00903917" w14:paraId="7E7FB5B7" w14:textId="77777777" w:rsidTr="00903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3A0425" w14:textId="77777777" w:rsidR="00903917" w:rsidRDefault="00903917" w:rsidP="009039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Processador </w:t>
            </w:r>
            <w:r>
              <w:rPr>
                <w:sz w:val="22"/>
                <w:szCs w:val="22"/>
              </w:rPr>
              <w:t>Intel-based Macintosh</w:t>
            </w:r>
            <w:r>
              <w:rPr>
                <w:sz w:val="22"/>
                <w:szCs w:val="22"/>
              </w:rPr>
              <w:t xml:space="preserve"> </w:t>
            </w:r>
          </w:p>
          <w:p w14:paraId="78BDB251" w14:textId="77777777" w:rsidR="00903917" w:rsidRDefault="00903917" w:rsidP="0090391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Memória de disco: </w:t>
            </w:r>
            <w:r>
              <w:rPr>
                <w:sz w:val="22"/>
                <w:szCs w:val="22"/>
              </w:rPr>
              <w:t>285</w:t>
            </w:r>
            <w:r>
              <w:rPr>
                <w:sz w:val="22"/>
                <w:szCs w:val="22"/>
              </w:rPr>
              <w:t>MB</w:t>
            </w:r>
          </w:p>
          <w:p w14:paraId="206EB414" w14:textId="77777777" w:rsidR="00903917" w:rsidRDefault="00903917" w:rsidP="00903917">
            <w:pPr>
              <w:pStyle w:val="Default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Sistema Operativo: </w:t>
            </w:r>
            <w:r>
              <w:rPr>
                <w:sz w:val="22"/>
                <w:szCs w:val="22"/>
              </w:rPr>
              <w:t xml:space="preserve">OS X v.10.5 </w:t>
            </w:r>
          </w:p>
        </w:tc>
        <w:tc>
          <w:tcPr>
            <w:tcW w:w="4247" w:type="dxa"/>
            <w:vAlign w:val="center"/>
          </w:tcPr>
          <w:p w14:paraId="51FF3769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Processador Intel-based Macintosh </w:t>
            </w:r>
          </w:p>
          <w:p w14:paraId="46FD904F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Memória de disco: 265MB</w:t>
            </w:r>
          </w:p>
          <w:p w14:paraId="08960663" w14:textId="77777777" w:rsidR="00903917" w:rsidRDefault="00903917" w:rsidP="0090391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Operativo: OS X v.10.5</w:t>
            </w:r>
          </w:p>
        </w:tc>
      </w:tr>
    </w:tbl>
    <w:p w14:paraId="046B1EB3" w14:textId="77777777" w:rsidR="0049244A" w:rsidRPr="0049244A" w:rsidRDefault="0049244A" w:rsidP="0049244A"/>
    <w:p w14:paraId="1C857E30" w14:textId="77777777" w:rsidR="00C425E3" w:rsidRDefault="00C425E3" w:rsidP="00C425E3">
      <w:pPr>
        <w:pStyle w:val="Cabealho1"/>
      </w:pPr>
      <w:bookmarkStart w:id="3" w:name="_Toc469158230"/>
      <w:r>
        <w:t>Algoritmo geral</w:t>
      </w:r>
      <w:bookmarkEnd w:id="3"/>
    </w:p>
    <w:p w14:paraId="4846C404" w14:textId="77777777" w:rsidR="004E7088" w:rsidRPr="004E7088" w:rsidRDefault="004E7088" w:rsidP="004E7088"/>
    <w:p w14:paraId="5DDA995B" w14:textId="77777777" w:rsidR="007B64D6" w:rsidRDefault="007B64D6" w:rsidP="007B64D6">
      <w:pPr>
        <w:pStyle w:val="Cabealho2"/>
      </w:pPr>
      <w:bookmarkStart w:id="4" w:name="_Toc469158231"/>
      <w:r>
        <w:t>Conteudo da aplicação</w:t>
      </w:r>
      <w:bookmarkEnd w:id="4"/>
    </w:p>
    <w:p w14:paraId="263A11F9" w14:textId="77777777" w:rsidR="007B64D6" w:rsidRDefault="007B64D6" w:rsidP="007B64D6">
      <w:r>
        <w:t>Este projeto foi proposto com a seguinte estrutura:</w:t>
      </w:r>
    </w:p>
    <w:p w14:paraId="1CD0561A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Problemas.dat</w:t>
      </w:r>
    </w:p>
    <w:p w14:paraId="7F83D259" w14:textId="77777777" w:rsidR="007B64D6" w:rsidRDefault="007B64D6" w:rsidP="007B64D6">
      <w:pPr>
        <w:ind w:left="720"/>
      </w:pPr>
      <w:r>
        <w:t xml:space="preserve">Ficheiro que contêm os tabuleiros, isto é, os problemas que serão para resolver pelo programa. Cada problema é uma lista que contém uma lista de arcos verticais e </w:t>
      </w:r>
      <w:r>
        <w:t xml:space="preserve">arcos </w:t>
      </w:r>
      <w:r>
        <w:t>horizontais.</w:t>
      </w:r>
    </w:p>
    <w:p w14:paraId="7F29954B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Projeto.lisp</w:t>
      </w:r>
    </w:p>
    <w:p w14:paraId="79514CE9" w14:textId="77777777" w:rsidR="007B64D6" w:rsidRDefault="007B64D6" w:rsidP="007B64D6">
      <w:pPr>
        <w:ind w:left="708"/>
      </w:pPr>
      <w:r>
        <w:t>Ficheiro responsável pela interação com o utiliza</w:t>
      </w:r>
      <w:r w:rsidR="004E7088">
        <w:t>dor, imprimindo menus no ecrã da máquina com as opções.</w:t>
      </w:r>
    </w:p>
    <w:p w14:paraId="3F0091C9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Puzzle.lisp</w:t>
      </w:r>
    </w:p>
    <w:p w14:paraId="13E5B1B3" w14:textId="77777777" w:rsidR="004E7088" w:rsidRDefault="004E7088" w:rsidP="004E7088">
      <w:pPr>
        <w:ind w:left="708"/>
      </w:pPr>
      <w:r>
        <w:t>Ficheiro responsável pela gestão das regras do domínio da aplicação. Neste ficheiro são encontrados os operadores, validações e outras funções úteis para o seu desenvolvimento.</w:t>
      </w:r>
    </w:p>
    <w:p w14:paraId="6DDEE628" w14:textId="77777777" w:rsidR="007B64D6" w:rsidRDefault="007B64D6" w:rsidP="007B64D6">
      <w:pPr>
        <w:pStyle w:val="PargrafodaLista"/>
        <w:numPr>
          <w:ilvl w:val="0"/>
          <w:numId w:val="6"/>
        </w:numPr>
      </w:pPr>
      <w:r>
        <w:t>Procura.lisp</w:t>
      </w:r>
    </w:p>
    <w:p w14:paraId="1B308D56" w14:textId="77777777" w:rsidR="004E7088" w:rsidRDefault="004E7088" w:rsidP="004E7088">
      <w:pPr>
        <w:ind w:left="720"/>
      </w:pPr>
      <w:r>
        <w:lastRenderedPageBreak/>
        <w:t>Neste ficheiro encontra-se a procura genérica e os algoritmos, assim como os sucessores, funções de cálculo (penetrância e fator de ramificação) e funções auxiliares. Responsável pela execução da procura de um problema até encontrar a solução objetiva.</w:t>
      </w:r>
    </w:p>
    <w:p w14:paraId="30AAD903" w14:textId="77777777" w:rsidR="004E7088" w:rsidRDefault="004E7088" w:rsidP="004E7088">
      <w:pPr>
        <w:ind w:left="720"/>
      </w:pPr>
    </w:p>
    <w:p w14:paraId="2554077B" w14:textId="77777777" w:rsidR="004E7088" w:rsidRDefault="004E7088" w:rsidP="004E7088">
      <w:pPr>
        <w:pStyle w:val="Cabealho2"/>
      </w:pPr>
      <w:bookmarkStart w:id="5" w:name="_Toc469158232"/>
      <w:r>
        <w:t>Algoritmos</w:t>
      </w:r>
      <w:bookmarkEnd w:id="5"/>
    </w:p>
    <w:p w14:paraId="23AFC6C9" w14:textId="77777777" w:rsidR="004E7088" w:rsidRDefault="004E7088" w:rsidP="004E7088">
      <w:r>
        <w:t>Neste projeto foi proposto 4 algoritmos, na qual ao longo das próximas secções vamos descrever algumas das suas características.</w:t>
      </w:r>
    </w:p>
    <w:p w14:paraId="2969E357" w14:textId="77777777" w:rsidR="004E7088" w:rsidRDefault="004E7088" w:rsidP="004E7088">
      <w:pPr>
        <w:pStyle w:val="Cabealho3"/>
      </w:pPr>
      <w:bookmarkStart w:id="6" w:name="_Toc469158233"/>
      <w:r>
        <w:t>Breadth-First</w:t>
      </w:r>
      <w:bookmarkEnd w:id="6"/>
    </w:p>
    <w:p w14:paraId="5E433DAC" w14:textId="77777777" w:rsidR="004E7088" w:rsidRDefault="004E7088" w:rsidP="004E7088">
      <w:pPr>
        <w:pStyle w:val="Cabealho3"/>
      </w:pPr>
      <w:bookmarkStart w:id="7" w:name="_Toc469158234"/>
      <w:r>
        <w:t>Depth-First</w:t>
      </w:r>
      <w:bookmarkEnd w:id="7"/>
    </w:p>
    <w:p w14:paraId="54A1CABF" w14:textId="77777777" w:rsidR="004E7088" w:rsidRDefault="004E7088" w:rsidP="004E7088">
      <w:pPr>
        <w:pStyle w:val="Cabealho3"/>
      </w:pPr>
      <w:bookmarkStart w:id="8" w:name="_Toc469158235"/>
      <w:r>
        <w:t>A*</w:t>
      </w:r>
      <w:bookmarkEnd w:id="8"/>
    </w:p>
    <w:p w14:paraId="5DEBE45E" w14:textId="77777777" w:rsidR="004E7088" w:rsidRPr="004E7088" w:rsidRDefault="004E7088" w:rsidP="004E7088">
      <w:pPr>
        <w:pStyle w:val="Cabealho3"/>
      </w:pPr>
      <w:bookmarkStart w:id="9" w:name="_Toc469158236"/>
      <w:r>
        <w:t>IDA*</w:t>
      </w:r>
      <w:bookmarkEnd w:id="9"/>
    </w:p>
    <w:p w14:paraId="3DA4C1F7" w14:textId="77777777" w:rsidR="00C425E3" w:rsidRDefault="00C425E3" w:rsidP="00C425E3">
      <w:pPr>
        <w:pStyle w:val="Cabealho1"/>
      </w:pPr>
      <w:bookmarkStart w:id="10" w:name="_Toc469158237"/>
      <w:r>
        <w:t>Heurística</w:t>
      </w:r>
      <w:bookmarkEnd w:id="10"/>
    </w:p>
    <w:p w14:paraId="74B1F612" w14:textId="77777777" w:rsidR="002E5C9F" w:rsidRDefault="004E7088" w:rsidP="004E7088">
      <w:r>
        <w:t>As heurísticas acrescentam conhecimento sobre o domínio da aplicação aos algoritmos de procura informados (A* e IDA*). São regras empíric</w:t>
      </w:r>
      <w:r w:rsidR="002E5C9F">
        <w:t xml:space="preserve">as que podem acrescentar uma aceleração </w:t>
      </w:r>
      <w:r>
        <w:t xml:space="preserve">no processo de procura. As heurísticas </w:t>
      </w:r>
      <w:r w:rsidR="002E5C9F">
        <w:t>são admissíveis quando, para qualquer grafo, descobre sempre o caminho ótimo até achar o objetivo.  Neste projeto foi desenvolvido duas heurísticas, sendo uma proposta pelos docentes e outra ao nosso critério.</w:t>
      </w:r>
    </w:p>
    <w:p w14:paraId="6A3A0C78" w14:textId="77777777" w:rsidR="002E5C9F" w:rsidRDefault="002E5C9F" w:rsidP="002E5C9F">
      <w:pPr>
        <w:pStyle w:val="PargrafodaLista"/>
        <w:numPr>
          <w:ilvl w:val="0"/>
          <w:numId w:val="6"/>
        </w:numPr>
      </w:pPr>
      <w:r>
        <w:t>Heuristica1</w:t>
      </w:r>
    </w:p>
    <w:p w14:paraId="4FFD4237" w14:textId="77777777" w:rsidR="002E5C9F" w:rsidRPr="004E7088" w:rsidRDefault="002E5C9F" w:rsidP="002E5C9F">
      <w:pPr>
        <w:pStyle w:val="PargrafodaLista"/>
        <w:numPr>
          <w:ilvl w:val="0"/>
          <w:numId w:val="6"/>
        </w:numPr>
      </w:pPr>
      <w:r>
        <w:t>Heuristica2</w:t>
      </w:r>
    </w:p>
    <w:p w14:paraId="41E22407" w14:textId="77777777" w:rsidR="00C425E3" w:rsidRDefault="00C425E3" w:rsidP="00C425E3">
      <w:pPr>
        <w:pStyle w:val="Cabealho1"/>
      </w:pPr>
      <w:bookmarkStart w:id="11" w:name="_Toc469158238"/>
      <w:r>
        <w:t>Análise dos resultados</w:t>
      </w:r>
      <w:bookmarkEnd w:id="11"/>
    </w:p>
    <w:p w14:paraId="1B8CF78A" w14:textId="77777777" w:rsidR="00C425E3" w:rsidRDefault="00C425E3" w:rsidP="00C425E3">
      <w:pPr>
        <w:pStyle w:val="Cabealho1"/>
      </w:pPr>
      <w:bookmarkStart w:id="12" w:name="_Toc469158239"/>
      <w:r>
        <w:t>Limitações da aplicação</w:t>
      </w:r>
      <w:bookmarkEnd w:id="12"/>
    </w:p>
    <w:p w14:paraId="0A011831" w14:textId="77777777" w:rsidR="00C425E3" w:rsidRDefault="00C425E3" w:rsidP="00C425E3">
      <w:pPr>
        <w:pStyle w:val="Cabealho1"/>
      </w:pPr>
      <w:bookmarkStart w:id="13" w:name="_Toc469158240"/>
      <w:r>
        <w:t>Conclusão</w:t>
      </w:r>
      <w:bookmarkEnd w:id="13"/>
    </w:p>
    <w:p w14:paraId="6709C5F9" w14:textId="77777777" w:rsidR="00AC2708" w:rsidRPr="00AC2708" w:rsidRDefault="00AC2708" w:rsidP="00AC2708">
      <w:r>
        <w:t xml:space="preserve">Com o desenvolvimento deste primeiro projeto, </w:t>
      </w:r>
      <w:r>
        <w:rPr>
          <w:rFonts w:ascii="Calibri" w:hAnsi="Calibri" w:cs="Calibri"/>
          <w:color w:val="000000"/>
          <w:sz w:val="23"/>
          <w:szCs w:val="23"/>
        </w:rPr>
        <w:t xml:space="preserve">ao </w:t>
      </w:r>
      <w:r w:rsidRPr="00AC2708">
        <w:t xml:space="preserve">longo das últimas semanas foi </w:t>
      </w:r>
      <w:commentRangeStart w:id="14"/>
      <w:r w:rsidRPr="00AC2708">
        <w:t>bastante</w:t>
      </w:r>
      <w:commentRangeEnd w:id="14"/>
      <w:r>
        <w:rPr>
          <w:rStyle w:val="Refdecomentrio"/>
        </w:rPr>
        <w:commentReference w:id="14"/>
      </w:r>
      <w:r w:rsidRPr="00AC2708">
        <w:t xml:space="preserve"> enriquecedor no que toca aos assuntos abordados</w:t>
      </w:r>
      <w:r w:rsidRPr="00AC2708">
        <w:t xml:space="preserve"> de LISP,</w:t>
      </w:r>
      <w:r w:rsidRPr="00AC2708">
        <w:t xml:space="preserve"> e são sem dúvida uma mais valia na futura</w:t>
      </w:r>
      <w:r w:rsidRPr="00AC2708">
        <w:t xml:space="preserve"> vida académica e profissional, no entanto, e de notar que é uma linguagem que apresenta um grau de dificuldade exigente.</w:t>
      </w:r>
    </w:p>
    <w:p w14:paraId="7CFCC7CE" w14:textId="77777777" w:rsidR="00C425E3" w:rsidRPr="00C425E3" w:rsidRDefault="00C425E3" w:rsidP="00C425E3">
      <w:pPr>
        <w:pStyle w:val="Cabealho1"/>
      </w:pPr>
      <w:bookmarkStart w:id="15" w:name="_Toc469158241"/>
      <w:r>
        <w:t>Anexos</w:t>
      </w:r>
      <w:bookmarkEnd w:id="15"/>
    </w:p>
    <w:sectPr w:rsidR="00C425E3" w:rsidRPr="00C425E3" w:rsidSect="00717A0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" w:author="Daniel's" w:date="2016-12-10T18:34:00Z" w:initials="D">
    <w:p w14:paraId="1EC5C00D" w14:textId="77777777" w:rsidR="00AC2708" w:rsidRDefault="00AC2708" w:rsidP="00AC2708">
      <w:pPr>
        <w:pStyle w:val="Default"/>
        <w:rPr>
          <w:sz w:val="23"/>
          <w:szCs w:val="23"/>
        </w:rPr>
      </w:pPr>
      <w:r>
        <w:rPr>
          <w:rStyle w:val="Refdecomentrio"/>
        </w:rPr>
        <w:annotationRef/>
      </w:r>
      <w:r>
        <w:rPr>
          <w:sz w:val="23"/>
          <w:szCs w:val="23"/>
        </w:rPr>
        <w:t xml:space="preserve">Ainda ao analisarmos os resultados do projecto para cada caso de estudo concluímos, como esperado, que os algoritmos não informados, Depth-First e Breadth-First, são os que geram maior número de nós, ocupando mais memória que os restantes algoritmos. Ainda assim, o algoritmo Depth-First é capaz de devolver uma solução para todos os tabuleiros, enquanto que o Breadth-First, devido à sua grande expansão, esgota a memória disponível não sendo possível chegar a uma solução a partir do tabuleiro “c”. Consequentemente, os algoritmos A* e IDA* são os que devolvem a melhor solução do problema, resolvendo o maior número de tabuleiros e em menor tempo. </w:t>
      </w:r>
    </w:p>
    <w:p w14:paraId="2365709E" w14:textId="77777777" w:rsidR="00AC2708" w:rsidRDefault="00AC2708" w:rsidP="00AC270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Comparativamente ao IDA*, o algoritmo A* tem por vezes um melhor desempenho, uma vez que não é dotado de um limite de expansão para um dado nó, logo a solução de devolvida pelo IDA* acaba por passar por muitas mais iterações. </w:t>
      </w:r>
    </w:p>
    <w:p w14:paraId="059E123A" w14:textId="77777777" w:rsidR="00AC2708" w:rsidRDefault="00AC2708" w:rsidP="00AC2708">
      <w:pPr>
        <w:rPr>
          <w:sz w:val="23"/>
          <w:szCs w:val="23"/>
        </w:rPr>
      </w:pPr>
      <w:r>
        <w:rPr>
          <w:sz w:val="23"/>
          <w:szCs w:val="23"/>
        </w:rPr>
        <w:t>Todas estas conclusões estão já patentes no resto do relatório e no ficheiro de soluções enviado em anexo.</w:t>
      </w:r>
    </w:p>
    <w:p w14:paraId="1C2DF0B9" w14:textId="77777777" w:rsidR="00AC2708" w:rsidRDefault="00AC270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2DF0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D2E32" w14:textId="77777777" w:rsidR="00480F45" w:rsidRDefault="00480F45" w:rsidP="00085001">
      <w:pPr>
        <w:spacing w:after="0" w:line="240" w:lineRule="auto"/>
      </w:pPr>
      <w:r>
        <w:separator/>
      </w:r>
    </w:p>
  </w:endnote>
  <w:endnote w:type="continuationSeparator" w:id="0">
    <w:p w14:paraId="0944739A" w14:textId="77777777" w:rsidR="00480F45" w:rsidRDefault="00480F45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89515" w14:textId="77777777" w:rsidR="00717A07" w:rsidRDefault="00717A07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4FC4D" wp14:editId="334FD6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AC2708" w:rsidRPr="00AC2708">
      <w:rPr>
        <w:rFonts w:asciiTheme="majorHAnsi" w:eastAsiaTheme="majorEastAsia" w:hAnsiTheme="majorHAnsi" w:cstheme="majorBidi"/>
        <w:noProof/>
        <w:color w:val="5B9BD5" w:themeColor="accent1"/>
      </w:rPr>
      <w:t>4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AFFF5" w14:textId="77777777" w:rsidR="00480F45" w:rsidRDefault="00480F45" w:rsidP="00085001">
      <w:pPr>
        <w:spacing w:after="0" w:line="240" w:lineRule="auto"/>
      </w:pPr>
      <w:r>
        <w:separator/>
      </w:r>
    </w:p>
  </w:footnote>
  <w:footnote w:type="continuationSeparator" w:id="0">
    <w:p w14:paraId="1E4DBB7D" w14:textId="77777777" w:rsidR="00480F45" w:rsidRDefault="00480F45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A1B70" w14:textId="77777777" w:rsidR="00085001" w:rsidRDefault="00085001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3BF65528" wp14:editId="742DB14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465B67C9" w14:textId="77777777" w:rsidR="00085001" w:rsidRDefault="00085001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7F6D127" wp14:editId="72C28F6B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C1D"/>
    <w:multiLevelType w:val="hybridMultilevel"/>
    <w:tmpl w:val="0890D3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hybridMultilevel"/>
    <w:tmpl w:val="E96A42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64224"/>
    <w:rsid w:val="00085001"/>
    <w:rsid w:val="000853D7"/>
    <w:rsid w:val="000B3599"/>
    <w:rsid w:val="00284F0F"/>
    <w:rsid w:val="002E5C9F"/>
    <w:rsid w:val="002F0CD8"/>
    <w:rsid w:val="003C2666"/>
    <w:rsid w:val="00480F45"/>
    <w:rsid w:val="0049244A"/>
    <w:rsid w:val="004E7088"/>
    <w:rsid w:val="006A39F4"/>
    <w:rsid w:val="00717A07"/>
    <w:rsid w:val="007B64D6"/>
    <w:rsid w:val="00903917"/>
    <w:rsid w:val="00A24406"/>
    <w:rsid w:val="00AC2708"/>
    <w:rsid w:val="00B012AC"/>
    <w:rsid w:val="00B31292"/>
    <w:rsid w:val="00C335E5"/>
    <w:rsid w:val="00C425E3"/>
    <w:rsid w:val="00CB65CC"/>
    <w:rsid w:val="00CD28D9"/>
    <w:rsid w:val="00DE78A0"/>
    <w:rsid w:val="00EB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3F0C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table" w:styleId="Tabelacomgrelha">
    <w:name w:val="Table Grid"/>
    <w:basedOn w:val="Tabelanormal"/>
    <w:uiPriority w:val="39"/>
    <w:rsid w:val="0049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4924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4-Destaque1">
    <w:name w:val="Grid Table 4 Accent 1"/>
    <w:basedOn w:val="Tabelanormal"/>
    <w:uiPriority w:val="49"/>
    <w:rsid w:val="009039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903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AC270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C2708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C2708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C270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C2708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C2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2708"/>
    <w:rPr>
      <w:rFonts w:ascii="Segoe UI" w:hAnsi="Segoe UI" w:cs="Segoe UI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AC270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7E506-4C41-4591-B85E-33E5A02D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10</cp:revision>
  <dcterms:created xsi:type="dcterms:W3CDTF">2016-12-08T13:09:00Z</dcterms:created>
  <dcterms:modified xsi:type="dcterms:W3CDTF">2016-12-10T18:35:00Z</dcterms:modified>
</cp:coreProperties>
</file>