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01" w:rsidRDefault="00085001"/>
    <w:p w:rsidR="00085001" w:rsidRDefault="00085001" w:rsidP="00085001"/>
    <w:p w:rsidR="00085001" w:rsidRDefault="00085001" w:rsidP="00085001"/>
    <w:p w:rsidR="00085001" w:rsidRDefault="00085001" w:rsidP="00085001">
      <w:pPr>
        <w:pStyle w:val="Ttulo"/>
        <w:jc w:val="center"/>
      </w:pPr>
      <w:r>
        <w:t>Manual de Utilizador</w:t>
      </w:r>
    </w:p>
    <w:p w:rsidR="00085001" w:rsidRPr="00085001" w:rsidRDefault="00085001" w:rsidP="00085001"/>
    <w:p w:rsidR="00085001" w:rsidRDefault="00085001" w:rsidP="00085001"/>
    <w:p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7CB5A1E0" wp14:editId="5F1001FD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01" w:rsidRPr="00085001" w:rsidRDefault="00085001" w:rsidP="00085001"/>
    <w:p w:rsidR="00085001" w:rsidRPr="00085001" w:rsidRDefault="00085001" w:rsidP="00085001">
      <w:pPr>
        <w:pStyle w:val="Ttulo"/>
        <w:jc w:val="center"/>
      </w:pPr>
      <w:r>
        <w:t>Puzzle dos Pontos e das Caixas</w:t>
      </w:r>
    </w:p>
    <w:p w:rsidR="00085001" w:rsidRPr="00085001" w:rsidRDefault="00085001" w:rsidP="00085001"/>
    <w:p w:rsidR="00085001" w:rsidRDefault="00085001" w:rsidP="00085001"/>
    <w:p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:rsidR="00085001" w:rsidRDefault="00085001" w:rsidP="00085001">
      <w:pPr>
        <w:jc w:val="center"/>
      </w:pPr>
      <w:r>
        <w:t>Joaquim Filipe</w:t>
      </w:r>
    </w:p>
    <w:p w:rsidR="00085001" w:rsidRDefault="00A24406" w:rsidP="00085001">
      <w:pPr>
        <w:jc w:val="center"/>
      </w:pPr>
      <w:r>
        <w:t>Cédric</w:t>
      </w:r>
      <w:r w:rsidR="00085001">
        <w:t xml:space="preserve"> Grueau</w:t>
      </w:r>
    </w:p>
    <w:p w:rsidR="00085001" w:rsidRPr="00085001" w:rsidRDefault="00085001" w:rsidP="00085001"/>
    <w:p w:rsidR="00085001" w:rsidRPr="00085001" w:rsidRDefault="00085001" w:rsidP="00085001">
      <w:pPr>
        <w:rPr>
          <w:u w:val="single"/>
        </w:rPr>
      </w:pPr>
    </w:p>
    <w:p w:rsidR="00085001" w:rsidRPr="00085001" w:rsidRDefault="00085001" w:rsidP="00085001"/>
    <w:p w:rsidR="00085001" w:rsidRDefault="00085001" w:rsidP="00085001"/>
    <w:p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:rsidR="00085001" w:rsidRDefault="00085001" w:rsidP="00085001">
      <w:pPr>
        <w:jc w:val="center"/>
      </w:pPr>
      <w:r>
        <w:t>Artur Esteves 140221076 Engenharia Informática</w:t>
      </w:r>
    </w:p>
    <w:p w:rsidR="00A24406" w:rsidRDefault="00085001" w:rsidP="00085001">
      <w:pPr>
        <w:jc w:val="center"/>
      </w:pPr>
      <w:r>
        <w:t>Daniel Costa 120221058 Engenharia Informática</w:t>
      </w:r>
    </w:p>
    <w:p w:rsidR="00A24406" w:rsidRDefault="00A24406">
      <w:r>
        <w:br w:type="page"/>
      </w:r>
    </w:p>
    <w:p w:rsidR="000853D7" w:rsidRDefault="000853D7" w:rsidP="00A24406">
      <w:pPr>
        <w:pStyle w:val="Cabealho1"/>
      </w:pPr>
    </w:p>
    <w:sdt>
      <w:sdtPr>
        <w:id w:val="-15524537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</w:rPr>
      </w:sdtEndPr>
      <w:sdtContent>
        <w:p w:rsidR="000853D7" w:rsidRDefault="000853D7">
          <w:pPr>
            <w:pStyle w:val="Cabealhodondice"/>
          </w:pPr>
          <w:r>
            <w:t>Conteúdo</w:t>
          </w:r>
        </w:p>
        <w:p w:rsidR="00CD28D9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70299" w:history="1">
            <w:r w:rsidR="00CD28D9" w:rsidRPr="002D4372">
              <w:rPr>
                <w:rStyle w:val="Hiperligao"/>
                <w:noProof/>
              </w:rPr>
              <w:t>Sumário Executivo</w:t>
            </w:r>
            <w:r w:rsidR="00CD28D9">
              <w:rPr>
                <w:noProof/>
                <w:webHidden/>
              </w:rPr>
              <w:tab/>
            </w:r>
            <w:r w:rsidR="00CD28D9">
              <w:rPr>
                <w:noProof/>
                <w:webHidden/>
              </w:rPr>
              <w:fldChar w:fldCharType="begin"/>
            </w:r>
            <w:r w:rsidR="00CD28D9">
              <w:rPr>
                <w:noProof/>
                <w:webHidden/>
              </w:rPr>
              <w:instrText xml:space="preserve"> PAGEREF _Toc468970299 \h </w:instrText>
            </w:r>
            <w:r w:rsidR="00CD28D9">
              <w:rPr>
                <w:noProof/>
                <w:webHidden/>
              </w:rPr>
            </w:r>
            <w:r w:rsidR="00CD28D9">
              <w:rPr>
                <w:noProof/>
                <w:webHidden/>
              </w:rPr>
              <w:fldChar w:fldCharType="separate"/>
            </w:r>
            <w:r w:rsidR="00CD28D9">
              <w:rPr>
                <w:noProof/>
                <w:webHidden/>
              </w:rPr>
              <w:t>3</w:t>
            </w:r>
            <w:r w:rsidR="00CD28D9">
              <w:rPr>
                <w:noProof/>
                <w:webHidden/>
              </w:rPr>
              <w:fldChar w:fldCharType="end"/>
            </w:r>
          </w:hyperlink>
        </w:p>
        <w:p w:rsidR="00CD28D9" w:rsidRDefault="00CD28D9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8970300" w:history="1">
            <w:r w:rsidRPr="002D4372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8D9" w:rsidRDefault="00CD28D9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8970301" w:history="1">
            <w:r w:rsidRPr="002D4372">
              <w:rPr>
                <w:rStyle w:val="Hiperligao"/>
                <w:noProof/>
              </w:rPr>
              <w:t>Descrição geral de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8D9" w:rsidRDefault="00CD28D9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8970302" w:history="1">
            <w:r w:rsidRPr="002D4372">
              <w:rPr>
                <w:rStyle w:val="Hiperligao"/>
                <w:noProof/>
              </w:rPr>
              <w:t>Instalação do software LispWorks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8D9" w:rsidRDefault="00CD28D9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8970303" w:history="1">
            <w:r w:rsidRPr="002D4372">
              <w:rPr>
                <w:rStyle w:val="Hiperligao"/>
                <w:noProof/>
              </w:rPr>
              <w:t>Download 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8D9" w:rsidRDefault="00CD28D9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8970304" w:history="1">
            <w:r w:rsidRPr="002D4372">
              <w:rPr>
                <w:rStyle w:val="Hiperligao"/>
                <w:noProof/>
              </w:rPr>
              <w:t>Execução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8D9" w:rsidRDefault="00CD28D9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8970305" w:history="1">
            <w:r w:rsidRPr="002D4372">
              <w:rPr>
                <w:rStyle w:val="Hiperligao"/>
                <w:noProof/>
              </w:rPr>
              <w:t>Limitações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8D9" w:rsidRDefault="00CD28D9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8970306" w:history="1">
            <w:r w:rsidRPr="002D4372">
              <w:rPr>
                <w:rStyle w:val="Hiperligao"/>
                <w:noProof/>
              </w:rPr>
              <w:t>Terminologia 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D7" w:rsidRDefault="000853D7">
          <w:r>
            <w:rPr>
              <w:b/>
              <w:bCs/>
            </w:rPr>
            <w:fldChar w:fldCharType="end"/>
          </w:r>
        </w:p>
      </w:sdtContent>
    </w:sdt>
    <w:p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284F0F" w:rsidRDefault="00284F0F" w:rsidP="00A24406">
      <w:pPr>
        <w:pStyle w:val="Cabealho1"/>
      </w:pPr>
      <w:bookmarkStart w:id="1" w:name="_Toc468970299"/>
      <w:r>
        <w:lastRenderedPageBreak/>
        <w:t>Sumário Executivo</w:t>
      </w:r>
      <w:bookmarkEnd w:id="1"/>
    </w:p>
    <w:p w:rsidR="00284F0F" w:rsidRPr="00284F0F" w:rsidRDefault="00284F0F" w:rsidP="00284F0F">
      <w:pPr>
        <w:pStyle w:val="Default"/>
        <w:rPr>
          <w:sz w:val="20"/>
          <w:szCs w:val="20"/>
        </w:rPr>
      </w:pPr>
      <w:r w:rsidRPr="00284F0F">
        <w:rPr>
          <w:sz w:val="20"/>
          <w:szCs w:val="20"/>
        </w:rPr>
        <w:t xml:space="preserve">O manual de utilizador é um manual concebido com o propósito de ensinar o utilizador a trabalhar com o programa que gera o jogo designado </w:t>
      </w:r>
      <w:r w:rsidRPr="00284F0F">
        <w:rPr>
          <w:b/>
          <w:bCs/>
          <w:sz w:val="20"/>
          <w:szCs w:val="20"/>
        </w:rPr>
        <w:t xml:space="preserve">puzzle </w:t>
      </w:r>
      <w:r>
        <w:rPr>
          <w:b/>
          <w:bCs/>
          <w:sz w:val="20"/>
          <w:szCs w:val="20"/>
        </w:rPr>
        <w:t>dos pontos e das caixas</w:t>
      </w:r>
      <w:r w:rsidRPr="00284F0F">
        <w:rPr>
          <w:b/>
          <w:bCs/>
          <w:sz w:val="20"/>
          <w:szCs w:val="20"/>
        </w:rPr>
        <w:t xml:space="preserve"> </w:t>
      </w:r>
      <w:r w:rsidRPr="00284F0F">
        <w:rPr>
          <w:sz w:val="20"/>
          <w:szCs w:val="20"/>
        </w:rPr>
        <w:t xml:space="preserve">e entender mais claramente que opções lhe são expostas facilitando, deste modo, a sua </w:t>
      </w:r>
      <w:r w:rsidRPr="00284F0F">
        <w:rPr>
          <w:sz w:val="20"/>
          <w:szCs w:val="20"/>
        </w:rPr>
        <w:t>interação</w:t>
      </w:r>
      <w:r>
        <w:rPr>
          <w:sz w:val="20"/>
          <w:szCs w:val="20"/>
        </w:rPr>
        <w:t xml:space="preserve"> com o mesmo.</w:t>
      </w:r>
    </w:p>
    <w:p w:rsidR="00284F0F" w:rsidRPr="00284F0F" w:rsidRDefault="00284F0F" w:rsidP="00284F0F">
      <w:pPr>
        <w:pStyle w:val="Default"/>
        <w:rPr>
          <w:sz w:val="20"/>
          <w:szCs w:val="20"/>
        </w:rPr>
      </w:pPr>
      <w:r w:rsidRPr="00284F0F">
        <w:rPr>
          <w:sz w:val="20"/>
          <w:szCs w:val="20"/>
        </w:rPr>
        <w:t xml:space="preserve">Contém toda a informação que o utilizador necessita para explorar o programa de modo adequado a todos os níveis. </w:t>
      </w:r>
    </w:p>
    <w:p w:rsidR="00284F0F" w:rsidRPr="00284F0F" w:rsidRDefault="00284F0F" w:rsidP="00284F0F">
      <w:pPr>
        <w:rPr>
          <w:rFonts w:ascii="Calibri" w:hAnsi="Calibri" w:cs="Calibri"/>
        </w:rPr>
      </w:pPr>
      <w:r w:rsidRPr="00284F0F">
        <w:rPr>
          <w:rFonts w:ascii="Calibri" w:hAnsi="Calibri" w:cs="Calibri"/>
        </w:rPr>
        <w:t xml:space="preserve">Uma vez visto todo o manual, o utilizador deverá ser capaz executar a aplicação e poderá visualizar as estatísticas referentes ao jogo. </w:t>
      </w:r>
    </w:p>
    <w:p w:rsidR="00085001" w:rsidRDefault="00A24406" w:rsidP="00A24406">
      <w:pPr>
        <w:pStyle w:val="Cabealho1"/>
      </w:pPr>
      <w:bookmarkStart w:id="2" w:name="_Toc468970300"/>
      <w:r>
        <w:t>Introdução</w:t>
      </w:r>
      <w:bookmarkEnd w:id="2"/>
    </w:p>
    <w:p w:rsidR="00C335E5" w:rsidRDefault="00284F0F" w:rsidP="00C335E5">
      <w:r>
        <w:t>Este programa visa conceder ao utilizador a hipótese de jogar o puzzle dos pontos e das caixas com o objetivo de conseguir fechar o maior número de caixas através do acréscimo de arcos, entre dois pontos adjacentes tanto na horizontal como vertical, a partir de uma configuração iniciar do tabuleiro.</w:t>
      </w:r>
      <w:r w:rsidR="00C335E5">
        <w:t xml:space="preserve"> </w:t>
      </w:r>
    </w:p>
    <w:p w:rsidR="00C335E5" w:rsidRDefault="00C335E5" w:rsidP="00C335E5"/>
    <w:p w:rsidR="00A24406" w:rsidRDefault="00A24406" w:rsidP="00A24406">
      <w:pPr>
        <w:pStyle w:val="Cabealho2"/>
      </w:pPr>
      <w:bookmarkStart w:id="3" w:name="_Toc468970301"/>
      <w:r>
        <w:t>Descrição geral de funcionamento</w:t>
      </w:r>
      <w:bookmarkEnd w:id="3"/>
    </w:p>
    <w:p w:rsidR="00C335E5" w:rsidRDefault="00C335E5" w:rsidP="00C335E5">
      <w:r>
        <w:t>O puzzle e constituído por um tabuleiro de n * m caixas</w:t>
      </w:r>
      <w:r>
        <w:t>, onde n é o numero de arcos verticais e m o número de arcos horizontais. C</w:t>
      </w:r>
      <w:r>
        <w:t xml:space="preserve">ada caixa </w:t>
      </w:r>
      <w:r>
        <w:t xml:space="preserve">está </w:t>
      </w:r>
      <w:r>
        <w:t>delimitada por 4 pontos, (n+1)*(m+1) pontos e [(n+1)*m) + (n* (m+1)] arcos.</w:t>
      </w:r>
    </w:p>
    <w:p w:rsidR="00C335E5" w:rsidRDefault="00C335E5" w:rsidP="00C335E5">
      <w:r>
        <w:t>O jogo possui as seguintes componentes.</w:t>
      </w:r>
    </w:p>
    <w:p w:rsidR="00C335E5" w:rsidRDefault="00C335E5" w:rsidP="00C335E5">
      <w:pPr>
        <w:pStyle w:val="PargrafodaLista"/>
        <w:numPr>
          <w:ilvl w:val="0"/>
          <w:numId w:val="5"/>
        </w:numPr>
      </w:pPr>
      <w:r>
        <w:t>1 Jogador</w:t>
      </w:r>
    </w:p>
    <w:p w:rsidR="00C335E5" w:rsidRDefault="00C335E5" w:rsidP="00C335E5">
      <w:pPr>
        <w:pStyle w:val="PargrafodaLista"/>
        <w:numPr>
          <w:ilvl w:val="0"/>
          <w:numId w:val="5"/>
        </w:numPr>
      </w:pPr>
      <w:r>
        <w:t>1 Problema</w:t>
      </w:r>
    </w:p>
    <w:p w:rsidR="000853D7" w:rsidRDefault="00C335E5" w:rsidP="00C335E5">
      <w:pPr>
        <w:pStyle w:val="PargrafodaLista"/>
        <w:numPr>
          <w:ilvl w:val="0"/>
          <w:numId w:val="5"/>
        </w:numPr>
      </w:pPr>
      <w:r w:rsidRPr="00284F0F">
        <w:rPr>
          <w:noProof/>
          <w:lang w:eastAsia="pt-PT"/>
        </w:rPr>
        <w:drawing>
          <wp:anchor distT="0" distB="0" distL="114300" distR="114300" simplePos="0" relativeHeight="251661823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238760</wp:posOffset>
            </wp:positionV>
            <wp:extent cx="903605" cy="899795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567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186690</wp:posOffset>
                </wp:positionV>
                <wp:extent cx="4848225" cy="1057275"/>
                <wp:effectExtent l="0" t="0" r="28575" b="28575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35E5" w:rsidRDefault="00C335E5" w:rsidP="00C335E5">
                            <w:pPr>
                              <w:jc w:val="right"/>
                            </w:pPr>
                            <w:r w:rsidRPr="00284F0F"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58B9BF21" wp14:editId="68E6332C">
                                  <wp:extent cx="903409" cy="900000"/>
                                  <wp:effectExtent l="0" t="0" r="0" b="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3409" cy="90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left:0;text-align:left;margin-left:2.55pt;margin-top:14.7pt;width:381.75pt;height:83.25pt;z-index:251661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" fillcolor="white [3201]" strokeweight=".5pt">
                <v:textbox>
                  <w:txbxContent>
                    <w:p w:rsidR="00C335E5" w:rsidRDefault="00C335E5" w:rsidP="00C335E5">
                      <w:pPr>
                        <w:jc w:val="right"/>
                      </w:pPr>
                      <w:r w:rsidRPr="00284F0F"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58B9BF21" wp14:editId="68E6332C">
                            <wp:extent cx="903409" cy="900000"/>
                            <wp:effectExtent l="0" t="0" r="0" b="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3409" cy="90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1 Objetivo</w:t>
      </w:r>
    </w:p>
    <w:p w:rsidR="00C335E5" w:rsidRDefault="00C335E5" w:rsidP="000853D7"/>
    <w:p w:rsidR="00C335E5" w:rsidRDefault="00C335E5" w:rsidP="000853D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213995</wp:posOffset>
                </wp:positionV>
                <wp:extent cx="756000" cy="0"/>
                <wp:effectExtent l="0" t="76200" r="25400" b="9525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8FBA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2" o:spid="_x0000_s1026" type="#_x0000_t32" style="position:absolute;margin-left:157.95pt;margin-top:16.85pt;width:59.5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C335E5" w:rsidRDefault="00C335E5" w:rsidP="000853D7"/>
    <w:p w:rsidR="00C335E5" w:rsidRDefault="00C335E5" w:rsidP="000853D7"/>
    <w:p w:rsidR="00C335E5" w:rsidRDefault="00C335E5" w:rsidP="000853D7"/>
    <w:p w:rsidR="000853D7" w:rsidRPr="000853D7" w:rsidRDefault="00C335E5" w:rsidP="000853D7">
      <w:r>
        <w:t>Este exemplo é uma caixa com 9 caixas (n=3 e m=3), com 9 arcos conectados e 5 caixas com o objetivo de serem fechadas.</w:t>
      </w:r>
    </w:p>
    <w:p w:rsidR="00A24406" w:rsidRDefault="00A24406" w:rsidP="00A24406">
      <w:pPr>
        <w:pStyle w:val="Cabealho1"/>
      </w:pPr>
      <w:bookmarkStart w:id="4" w:name="_Toc468970302"/>
      <w:r>
        <w:t xml:space="preserve">Instalação do software </w:t>
      </w:r>
      <w:proofErr w:type="spellStart"/>
      <w:r>
        <w:t>LispWorks</w:t>
      </w:r>
      <w:bookmarkEnd w:id="4"/>
      <w:proofErr w:type="spellEnd"/>
    </w:p>
    <w:p w:rsidR="00A24406" w:rsidRPr="00284F0F" w:rsidRDefault="006A39F4" w:rsidP="00A24406">
      <w:r w:rsidRPr="00284F0F">
        <w:t>Os passos que se seguem, servem de apoio à instalação d</w:t>
      </w:r>
      <w:r w:rsidR="00A24406" w:rsidRPr="00284F0F">
        <w:t xml:space="preserve">o software </w:t>
      </w:r>
      <w:proofErr w:type="spellStart"/>
      <w:r w:rsidR="00A24406" w:rsidRPr="00284F0F">
        <w:t>LispWorks</w:t>
      </w:r>
      <w:proofErr w:type="spellEnd"/>
      <w:r w:rsidR="00A24406" w:rsidRPr="00284F0F">
        <w:t>, para sistema operativo Windows, necessário para executar este projeto.</w:t>
      </w:r>
      <w:r w:rsidRPr="00284F0F">
        <w:t xml:space="preserve"> No caso de possuir outro sistema operativo será necessário verificar as indicações fornecidas pelo site do software.</w:t>
      </w:r>
    </w:p>
    <w:p w:rsidR="006A39F4" w:rsidRPr="00A24406" w:rsidRDefault="006A39F4" w:rsidP="00A24406"/>
    <w:p w:rsidR="00A24406" w:rsidRDefault="00A24406" w:rsidP="00A24406">
      <w:pPr>
        <w:pStyle w:val="Cabealho2"/>
      </w:pPr>
      <w:bookmarkStart w:id="5" w:name="_Toc468970303"/>
      <w:r>
        <w:t>Download e instalação</w:t>
      </w:r>
      <w:bookmarkEnd w:id="5"/>
    </w:p>
    <w:p w:rsidR="006A39F4" w:rsidRDefault="006A39F4" w:rsidP="006A39F4">
      <w:r>
        <w:t>O primeiro passo consiste na instalação d</w:t>
      </w:r>
      <w:r>
        <w:rPr>
          <w:sz w:val="22"/>
          <w:szCs w:val="22"/>
        </w:rPr>
        <w:t xml:space="preserve">a aplicação, </w:t>
      </w:r>
      <w:r>
        <w:t xml:space="preserve">na qual </w:t>
      </w:r>
      <w:r>
        <w:rPr>
          <w:sz w:val="22"/>
          <w:szCs w:val="22"/>
        </w:rPr>
        <w:t>deverá se registar em</w:t>
      </w:r>
      <w:r>
        <w:t xml:space="preserve"> </w:t>
      </w:r>
      <w:hyperlink r:id="rId12" w:history="1">
        <w:r w:rsidRPr="00995E1C">
          <w:rPr>
            <w:rStyle w:val="Hiperligao"/>
          </w:rPr>
          <w:t>http://www.lispworks.com/downloads/index.html</w:t>
        </w:r>
      </w:hyperlink>
      <w:r>
        <w:t xml:space="preserve"> </w:t>
      </w:r>
      <w:r>
        <w:rPr>
          <w:sz w:val="22"/>
          <w:szCs w:val="22"/>
        </w:rPr>
        <w:t>. Depois de escolher o sistema operativo adequado, poderá descarregar o ficheiro de instalação, carregando no botão “</w:t>
      </w:r>
      <w:proofErr w:type="spellStart"/>
      <w:r>
        <w:rPr>
          <w:sz w:val="22"/>
          <w:szCs w:val="22"/>
        </w:rPr>
        <w:t>Proceed</w:t>
      </w:r>
      <w:proofErr w:type="spellEnd"/>
      <w:r>
        <w:rPr>
          <w:sz w:val="22"/>
          <w:szCs w:val="22"/>
        </w:rPr>
        <w:t xml:space="preserve"> to Download” (Figura 1).</w:t>
      </w:r>
    </w:p>
    <w:p w:rsidR="006A39F4" w:rsidRDefault="006A39F4" w:rsidP="006A39F4">
      <w:pPr>
        <w:keepNext/>
        <w:jc w:val="center"/>
      </w:pPr>
      <w:r w:rsidRPr="006A39F4">
        <w:rPr>
          <w:noProof/>
          <w:lang w:eastAsia="pt-PT"/>
        </w:rPr>
        <w:lastRenderedPageBreak/>
        <w:drawing>
          <wp:inline distT="0" distB="0" distL="0" distR="0">
            <wp:extent cx="3838575" cy="25336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9F4" w:rsidRDefault="006A39F4" w:rsidP="006A39F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F0CD8">
        <w:rPr>
          <w:noProof/>
        </w:rPr>
        <w:t>1</w:t>
      </w:r>
      <w:r>
        <w:fldChar w:fldCharType="end"/>
      </w:r>
      <w:r>
        <w:t xml:space="preserve"> Instalação do software </w:t>
      </w:r>
      <w:proofErr w:type="spellStart"/>
      <w:r>
        <w:t>LispWorks</w:t>
      </w:r>
      <w:proofErr w:type="spellEnd"/>
    </w:p>
    <w:p w:rsidR="006A39F4" w:rsidRPr="006A39F4" w:rsidRDefault="006A39F4" w:rsidP="006A39F4"/>
    <w:p w:rsidR="00A24406" w:rsidRDefault="00A24406" w:rsidP="00A24406">
      <w:pPr>
        <w:pStyle w:val="Cabealho2"/>
      </w:pPr>
      <w:bookmarkStart w:id="6" w:name="_Toc468970304"/>
      <w:r>
        <w:t>Execução do software</w:t>
      </w:r>
      <w:bookmarkEnd w:id="6"/>
    </w:p>
    <w:p w:rsidR="00064224" w:rsidRDefault="006A39F4" w:rsidP="006A39F4">
      <w:r>
        <w:t>Após ter instalado o software passará ao passo seguinte, a execução:</w:t>
      </w:r>
    </w:p>
    <w:p w:rsidR="00064224" w:rsidRPr="00064224" w:rsidRDefault="006A39F4" w:rsidP="006A39F4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Para executar o programa, é necessário selecionar o ficheiro </w:t>
      </w:r>
      <w:proofErr w:type="spellStart"/>
      <w:r>
        <w:rPr>
          <w:sz w:val="22"/>
          <w:szCs w:val="22"/>
        </w:rPr>
        <w:t>projecto.lisp</w:t>
      </w:r>
      <w:proofErr w:type="spellEnd"/>
      <w:r>
        <w:rPr>
          <w:sz w:val="22"/>
          <w:szCs w:val="22"/>
        </w:rPr>
        <w:t xml:space="preserve"> através da opção: File-&gt;Open... </w:t>
      </w:r>
      <w:r>
        <w:rPr>
          <w:sz w:val="22"/>
          <w:szCs w:val="22"/>
        </w:rPr>
        <w:t>(Figura 2).</w:t>
      </w:r>
      <w:r w:rsidR="00064224" w:rsidRPr="00064224">
        <w:rPr>
          <w:noProof/>
          <w:lang w:eastAsia="pt-PT"/>
        </w:rPr>
        <w:t xml:space="preserve"> </w:t>
      </w:r>
    </w:p>
    <w:p w:rsidR="00064224" w:rsidRDefault="00064224" w:rsidP="00064224">
      <w:pPr>
        <w:pStyle w:val="Default"/>
        <w:keepNext/>
      </w:pPr>
      <w:r>
        <w:rPr>
          <w:noProof/>
          <w:lang w:eastAsia="pt-PT"/>
        </w:rPr>
        <w:drawing>
          <wp:inline distT="0" distB="0" distL="0" distR="0" wp14:anchorId="02EA0C94" wp14:editId="67F13094">
            <wp:extent cx="2285245" cy="2143125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34069"/>
                    <a:stretch/>
                  </pic:blipFill>
                  <pic:spPr bwMode="auto">
                    <a:xfrm>
                      <a:off x="0" y="0"/>
                      <a:ext cx="2294678" cy="215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 wp14:anchorId="5704A402" wp14:editId="6814B398">
            <wp:extent cx="2914650" cy="214206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8134"/>
                    <a:stretch/>
                  </pic:blipFill>
                  <pic:spPr bwMode="auto">
                    <a:xfrm>
                      <a:off x="0" y="0"/>
                      <a:ext cx="2927478" cy="215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9F4" w:rsidRDefault="00064224" w:rsidP="00064224">
      <w:pPr>
        <w:pStyle w:val="Legenda"/>
        <w:jc w:val="center"/>
        <w:rPr>
          <w:sz w:val="22"/>
          <w:szCs w:val="22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F0CD8">
        <w:rPr>
          <w:noProof/>
        </w:rPr>
        <w:t>2</w:t>
      </w:r>
      <w:r>
        <w:fldChar w:fldCharType="end"/>
      </w:r>
      <w:r>
        <w:t xml:space="preserve"> Selecionar o ficheiro</w:t>
      </w:r>
    </w:p>
    <w:p w:rsidR="006A39F4" w:rsidRDefault="006A39F4" w:rsidP="00064224">
      <w:pPr>
        <w:pStyle w:val="Default"/>
      </w:pPr>
    </w:p>
    <w:p w:rsidR="006A39F4" w:rsidRDefault="006A39F4" w:rsidP="006A39F4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Após ter selecionado e aberto o ficheiro pretendido (que deverá encontrar-se numa pasta denominada Projeto situada na raiz do computador “C:\IA\P1…”), deverá compilar o ficheiro através da opção que mostra a seguinte figura (Figura 3</w:t>
      </w:r>
      <w:r>
        <w:rPr>
          <w:sz w:val="22"/>
          <w:szCs w:val="22"/>
        </w:rPr>
        <w:t>).</w:t>
      </w:r>
    </w:p>
    <w:p w:rsidR="00064224" w:rsidRDefault="00064224" w:rsidP="00064224">
      <w:pPr>
        <w:pStyle w:val="Default"/>
        <w:rPr>
          <w:sz w:val="22"/>
          <w:szCs w:val="22"/>
        </w:rPr>
      </w:pPr>
    </w:p>
    <w:p w:rsidR="00064224" w:rsidRDefault="00064224" w:rsidP="00064224">
      <w:pPr>
        <w:pStyle w:val="Default"/>
        <w:keepNext/>
        <w:jc w:val="center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441960</wp:posOffset>
                </wp:positionV>
                <wp:extent cx="0" cy="228600"/>
                <wp:effectExtent l="76200" t="0" r="57150" b="571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B21A" id="Conexão reta unidirecional 13" o:spid="_x0000_s1026" type="#_x0000_t32" style="position:absolute;margin-left:123.45pt;margin-top:34.8pt;width:0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3A82B8C3" wp14:editId="78C096E5">
            <wp:extent cx="4209415" cy="2311052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51213" cy="23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9F4" w:rsidRDefault="00064224" w:rsidP="0006422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F0CD8">
        <w:rPr>
          <w:noProof/>
        </w:rPr>
        <w:t>3</w:t>
      </w:r>
      <w:r>
        <w:fldChar w:fldCharType="end"/>
      </w:r>
      <w:r>
        <w:t xml:space="preserve"> Compilar ficheiro</w:t>
      </w:r>
    </w:p>
    <w:p w:rsidR="00064224" w:rsidRDefault="00064224" w:rsidP="00064224">
      <w:pPr>
        <w:pStyle w:val="Default"/>
        <w:jc w:val="center"/>
      </w:pPr>
    </w:p>
    <w:p w:rsidR="006A39F4" w:rsidRDefault="006A39F4" w:rsidP="00064224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Após ter compilado o ficheiro, na janela (</w:t>
      </w:r>
      <w:proofErr w:type="spellStart"/>
      <w:r w:rsidRPr="006A39F4">
        <w:rPr>
          <w:i/>
          <w:iCs/>
          <w:sz w:val="22"/>
          <w:szCs w:val="22"/>
        </w:rPr>
        <w:t>Listener</w:t>
      </w:r>
      <w:proofErr w:type="spellEnd"/>
      <w:r>
        <w:rPr>
          <w:sz w:val="22"/>
          <w:szCs w:val="22"/>
        </w:rPr>
        <w:t xml:space="preserve">), executa-se a função </w:t>
      </w:r>
      <w:r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</w:rPr>
        <w:t>iniciar</w:t>
      </w:r>
      <w:r>
        <w:rPr>
          <w:b/>
          <w:bCs/>
          <w:sz w:val="22"/>
          <w:szCs w:val="22"/>
        </w:rPr>
        <w:t xml:space="preserve">) </w:t>
      </w:r>
      <w:r>
        <w:rPr>
          <w:sz w:val="22"/>
          <w:szCs w:val="22"/>
        </w:rPr>
        <w:t xml:space="preserve">para dar início ao programa, </w:t>
      </w:r>
      <w:r w:rsidR="00064224">
        <w:rPr>
          <w:sz w:val="22"/>
          <w:szCs w:val="22"/>
        </w:rPr>
        <w:t xml:space="preserve">onde se verifica uma compilação de todos os ficheiros pertencentes ao seu funcionamento, e após executa-los, será apresentado o menu que permite resolver um puzzle. (Figura 4). Neste menu existem duas opções iniciais, a de jogar o puzzle (número 1) e a de sair do jogo (número 2). (Figura 4) </w:t>
      </w:r>
    </w:p>
    <w:p w:rsidR="00064224" w:rsidRDefault="00064224" w:rsidP="00064224">
      <w:pPr>
        <w:pStyle w:val="Default"/>
        <w:rPr>
          <w:sz w:val="22"/>
          <w:szCs w:val="22"/>
        </w:rPr>
      </w:pPr>
    </w:p>
    <w:p w:rsidR="00064224" w:rsidRDefault="00064224" w:rsidP="00064224">
      <w:pPr>
        <w:pStyle w:val="PargrafodaLista"/>
        <w:keepNext/>
      </w:pPr>
      <w:r>
        <w:rPr>
          <w:noProof/>
          <w:lang w:eastAsia="pt-PT"/>
        </w:rPr>
        <w:drawing>
          <wp:inline distT="0" distB="0" distL="0" distR="0" wp14:anchorId="696F461B" wp14:editId="6CE17045">
            <wp:extent cx="2076005" cy="1257300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87476" b="80401"/>
                    <a:stretch/>
                  </pic:blipFill>
                  <pic:spPr bwMode="auto">
                    <a:xfrm>
                      <a:off x="0" y="0"/>
                      <a:ext cx="2089221" cy="126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pt-PT"/>
        </w:rPr>
        <w:drawing>
          <wp:inline distT="0" distB="0" distL="0" distR="0" wp14:anchorId="14705BFB" wp14:editId="35855C23">
            <wp:extent cx="2788685" cy="8756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25" t="69599" r="17282" b="-896"/>
                    <a:stretch/>
                  </pic:blipFill>
                  <pic:spPr bwMode="auto">
                    <a:xfrm>
                      <a:off x="0" y="0"/>
                      <a:ext cx="2846567" cy="89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224" w:rsidRDefault="00064224" w:rsidP="0006422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F0CD8">
        <w:rPr>
          <w:noProof/>
        </w:rPr>
        <w:t>4</w:t>
      </w:r>
      <w:r>
        <w:fldChar w:fldCharType="end"/>
      </w:r>
      <w:r>
        <w:t xml:space="preserve"> Iniciar Jogo - Menu</w:t>
      </w:r>
    </w:p>
    <w:p w:rsidR="00064224" w:rsidRPr="00064224" w:rsidRDefault="00064224" w:rsidP="000853D7">
      <w:pPr>
        <w:pStyle w:val="PargrafodaLista"/>
        <w:rPr>
          <w:sz w:val="22"/>
          <w:szCs w:val="22"/>
        </w:rPr>
      </w:pPr>
      <w:r>
        <w:t xml:space="preserve"> </w:t>
      </w:r>
    </w:p>
    <w:p w:rsidR="00DE78A0" w:rsidRDefault="00CB65CC" w:rsidP="00DE78A0">
      <w:pPr>
        <w:pStyle w:val="PargrafodaLista"/>
        <w:numPr>
          <w:ilvl w:val="0"/>
          <w:numId w:val="2"/>
        </w:numPr>
      </w:pPr>
      <w:r>
        <w:t xml:space="preserve">Ao selecionar 1, será apresentado um novo menu onde </w:t>
      </w:r>
      <w:r w:rsidR="00DE78A0">
        <w:t>dá ao utilizador diversos problemas para serem solucionados. (Figura 5). As opções de escola não podem ser numéricas e têm de respeitar as silabas mostradas no ecrã, neste caso, [</w:t>
      </w:r>
      <w:proofErr w:type="spellStart"/>
      <w:r w:rsidR="00DE78A0">
        <w:t>a,b,c,d,e,f</w:t>
      </w:r>
      <w:proofErr w:type="spellEnd"/>
      <w:r w:rsidR="00DE78A0">
        <w:t>]. Caso contrário será apresentado uma mensagem de erro e volta a pedir ao utilizador para inserir de novo a opção. Se selecionar corretamente, será pedido o número de caixas que pretende fechar, utilizando o tabuleiro anteriormente escolhido, como mostra a (Figura 6).</w:t>
      </w:r>
    </w:p>
    <w:p w:rsidR="00DE78A0" w:rsidRDefault="00DE78A0" w:rsidP="00DE78A0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2F21639" wp14:editId="62A20E6B">
            <wp:extent cx="3913654" cy="13430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21787" cy="134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8A0" w:rsidRDefault="00DE78A0" w:rsidP="00DE78A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F0CD8">
        <w:rPr>
          <w:noProof/>
        </w:rPr>
        <w:t>5</w:t>
      </w:r>
      <w:r>
        <w:fldChar w:fldCharType="end"/>
      </w:r>
      <w:r>
        <w:t xml:space="preserve"> Menu problemas</w:t>
      </w:r>
    </w:p>
    <w:p w:rsidR="00064224" w:rsidRDefault="00064224" w:rsidP="000853D7">
      <w:pPr>
        <w:keepNext/>
      </w:pPr>
    </w:p>
    <w:p w:rsidR="00DE78A0" w:rsidRDefault="00DE78A0" w:rsidP="00DE78A0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0C14BD5B" wp14:editId="09E839F6">
            <wp:extent cx="3913310" cy="9334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96246" cy="97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9F4" w:rsidRDefault="00DE78A0" w:rsidP="00DE78A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F0CD8">
        <w:rPr>
          <w:noProof/>
        </w:rPr>
        <w:t>6</w:t>
      </w:r>
      <w:r>
        <w:fldChar w:fldCharType="end"/>
      </w:r>
      <w:r>
        <w:t xml:space="preserve"> Objetivo alcançar</w:t>
      </w:r>
    </w:p>
    <w:p w:rsidR="000853D7" w:rsidRPr="000853D7" w:rsidRDefault="000853D7" w:rsidP="000853D7"/>
    <w:p w:rsidR="00DE78A0" w:rsidRDefault="00DE78A0" w:rsidP="00DE78A0">
      <w:pPr>
        <w:pStyle w:val="PargrafodaLista"/>
        <w:numPr>
          <w:ilvl w:val="0"/>
          <w:numId w:val="2"/>
        </w:numPr>
      </w:pPr>
      <w:r>
        <w:t xml:space="preserve">Em seguida é pedido o algoritmo que o utilizador pretende utilizar, onde têm 4 opções de escolha (Procura em Profundidade, Procura em Largura, procura A* e por </w:t>
      </w:r>
      <w:r w:rsidR="002F0CD8">
        <w:t>fim,</w:t>
      </w:r>
      <w:r w:rsidR="003C2666">
        <w:t xml:space="preserve"> procura IDA*).</w:t>
      </w:r>
      <w:r w:rsidR="002F0CD8">
        <w:t xml:space="preserve"> Cada uma das procuras apresentadas no ecrã tem um meio de escrita (</w:t>
      </w:r>
      <w:proofErr w:type="spellStart"/>
      <w:r w:rsidR="002F0CD8">
        <w:t>bfs</w:t>
      </w:r>
      <w:proofErr w:type="spellEnd"/>
      <w:r w:rsidR="002F0CD8">
        <w:t xml:space="preserve">, </w:t>
      </w:r>
      <w:proofErr w:type="spellStart"/>
      <w:r w:rsidR="002F0CD8">
        <w:t>dfs</w:t>
      </w:r>
      <w:proofErr w:type="spellEnd"/>
      <w:r w:rsidR="002F0CD8">
        <w:t>, a* e ida*, caso contrário, caso insira um numero ou uma palavra não pedida, será mostrada uma mensagem de erro. Ver (Figura 7).</w:t>
      </w:r>
    </w:p>
    <w:p w:rsidR="002F0CD8" w:rsidRDefault="002F0CD8" w:rsidP="002F0CD8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7CCC8F5" wp14:editId="3DAE5FD5">
            <wp:extent cx="4235822" cy="1143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116" t="33728" r="75659" b="50775"/>
                    <a:stretch/>
                  </pic:blipFill>
                  <pic:spPr bwMode="auto">
                    <a:xfrm>
                      <a:off x="0" y="0"/>
                      <a:ext cx="4249880" cy="114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CD8" w:rsidRDefault="002F0CD8" w:rsidP="002F0CD8">
      <w:pPr>
        <w:pStyle w:val="Legenda"/>
        <w:jc w:val="center"/>
        <w:rPr>
          <w:u w:val="single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Menu algoritmo</w:t>
      </w:r>
    </w:p>
    <w:p w:rsidR="000853D7" w:rsidRDefault="000853D7" w:rsidP="000853D7"/>
    <w:p w:rsidR="000853D7" w:rsidRDefault="000853D7" w:rsidP="000853D7"/>
    <w:p w:rsidR="000853D7" w:rsidRDefault="000853D7" w:rsidP="000853D7">
      <w:pPr>
        <w:pStyle w:val="Cabealho1"/>
      </w:pPr>
      <w:bookmarkStart w:id="7" w:name="_Toc468970305"/>
      <w:r>
        <w:t>Limitações da aplicação</w:t>
      </w:r>
      <w:bookmarkEnd w:id="7"/>
    </w:p>
    <w:p w:rsidR="00284F0F" w:rsidRDefault="00284F0F" w:rsidP="00284F0F">
      <w:pPr>
        <w:pStyle w:val="Cabealho1"/>
      </w:pPr>
      <w:bookmarkStart w:id="8" w:name="_Toc468970306"/>
      <w:r>
        <w:t>Terminologia e Abreviaturas</w:t>
      </w:r>
      <w:bookmarkEnd w:id="8"/>
    </w:p>
    <w:p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84F0F">
        <w:rPr>
          <w:rFonts w:ascii="Calibri" w:hAnsi="Calibri" w:cs="Calibri"/>
          <w:b/>
          <w:bCs/>
          <w:color w:val="000000"/>
        </w:rPr>
        <w:t xml:space="preserve">Estrutura </w:t>
      </w:r>
      <w:r w:rsidRPr="00284F0F">
        <w:rPr>
          <w:rFonts w:ascii="Calibri" w:hAnsi="Calibri" w:cs="Calibri"/>
          <w:color w:val="000000"/>
        </w:rPr>
        <w:t xml:space="preserve">– Conjunto de relações entre os elementos de um sistema; </w:t>
      </w:r>
    </w:p>
    <w:p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84F0F" w:rsidRPr="00284F0F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84F0F">
        <w:rPr>
          <w:rFonts w:cstheme="minorHAnsi"/>
          <w:b/>
          <w:bCs/>
          <w:color w:val="000000"/>
        </w:rPr>
        <w:t xml:space="preserve">Menu – </w:t>
      </w:r>
      <w:r w:rsidRPr="00284F0F">
        <w:rPr>
          <w:rFonts w:cstheme="minorHAnsi"/>
          <w:color w:val="000000"/>
        </w:rPr>
        <w:t xml:space="preserve">Lista que aparece no ecrã do computador, apresentando as opções que determinado programa ou funções permitem; </w:t>
      </w:r>
    </w:p>
    <w:p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84F0F" w:rsidRPr="00284F0F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84F0F">
        <w:rPr>
          <w:rFonts w:cstheme="minorHAnsi"/>
          <w:b/>
          <w:bCs/>
          <w:color w:val="000000"/>
        </w:rPr>
        <w:t xml:space="preserve">Opção – </w:t>
      </w:r>
      <w:r w:rsidRPr="00284F0F">
        <w:rPr>
          <w:rFonts w:cstheme="minorHAnsi"/>
          <w:color w:val="000000"/>
        </w:rPr>
        <w:t xml:space="preserve">Ato de escolher algo; </w:t>
      </w:r>
    </w:p>
    <w:p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84F0F" w:rsidRPr="00284F0F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84F0F">
        <w:rPr>
          <w:rFonts w:cstheme="minorHAnsi"/>
          <w:b/>
          <w:bCs/>
          <w:color w:val="000000"/>
        </w:rPr>
        <w:t xml:space="preserve">Opção Inválida – </w:t>
      </w:r>
      <w:r w:rsidRPr="00284F0F">
        <w:rPr>
          <w:rFonts w:cstheme="minorHAnsi"/>
          <w:color w:val="000000"/>
        </w:rPr>
        <w:t xml:space="preserve">Decisão incorreta, o programa não permiti; </w:t>
      </w:r>
    </w:p>
    <w:p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84F0F" w:rsidRPr="00284F0F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84F0F">
        <w:rPr>
          <w:rFonts w:cstheme="minorHAnsi"/>
          <w:b/>
          <w:bCs/>
          <w:color w:val="000000"/>
        </w:rPr>
        <w:t xml:space="preserve">Sair – </w:t>
      </w:r>
      <w:r w:rsidRPr="00284F0F">
        <w:rPr>
          <w:rFonts w:cstheme="minorHAnsi"/>
          <w:color w:val="000000"/>
        </w:rPr>
        <w:t xml:space="preserve">Abandonar o programa; </w:t>
      </w:r>
    </w:p>
    <w:p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84F0F" w:rsidRPr="00284F0F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84F0F">
        <w:rPr>
          <w:rFonts w:cstheme="minorHAnsi"/>
          <w:b/>
          <w:bCs/>
          <w:color w:val="000000"/>
        </w:rPr>
        <w:t xml:space="preserve">Voltar – </w:t>
      </w:r>
      <w:r w:rsidRPr="00284F0F">
        <w:rPr>
          <w:rFonts w:cstheme="minorHAnsi"/>
          <w:color w:val="000000"/>
        </w:rPr>
        <w:t xml:space="preserve">Regressar ao menu anterior. </w:t>
      </w:r>
    </w:p>
    <w:p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84F0F" w:rsidRPr="00284F0F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84F0F">
        <w:rPr>
          <w:rFonts w:cstheme="minorHAnsi"/>
          <w:b/>
          <w:bCs/>
          <w:color w:val="000000"/>
        </w:rPr>
        <w:t xml:space="preserve">Algoritmo - </w:t>
      </w:r>
      <w:r w:rsidRPr="00284F0F">
        <w:rPr>
          <w:rFonts w:cstheme="minorHAnsi"/>
          <w:color w:val="000000"/>
        </w:rPr>
        <w:t xml:space="preserve">sequência finita de </w:t>
      </w:r>
      <w:r w:rsidRPr="00284F0F">
        <w:rPr>
          <w:rFonts w:cstheme="minorHAnsi"/>
          <w:b/>
          <w:bCs/>
          <w:i/>
          <w:iCs/>
          <w:color w:val="000000"/>
        </w:rPr>
        <w:t xml:space="preserve">instruções </w:t>
      </w:r>
      <w:r w:rsidRPr="00284F0F">
        <w:rPr>
          <w:rFonts w:cstheme="minorHAnsi"/>
          <w:color w:val="000000"/>
        </w:rPr>
        <w:t xml:space="preserve">bem definidas e não ambíguas, cada uma das quais pode ser executada mecanicamente num período de tempo finito e com uma quantidade de esforço finita. </w:t>
      </w:r>
    </w:p>
    <w:p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84F0F" w:rsidRPr="00284F0F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284F0F">
        <w:rPr>
          <w:rFonts w:cstheme="minorHAnsi"/>
          <w:b/>
          <w:bCs/>
          <w:color w:val="000000"/>
        </w:rPr>
        <w:t>Breadth</w:t>
      </w:r>
      <w:proofErr w:type="spellEnd"/>
      <w:r w:rsidRPr="00284F0F">
        <w:rPr>
          <w:rFonts w:cstheme="minorHAnsi"/>
          <w:b/>
          <w:bCs/>
          <w:color w:val="000000"/>
        </w:rPr>
        <w:t xml:space="preserve"> </w:t>
      </w:r>
      <w:proofErr w:type="spellStart"/>
      <w:r w:rsidRPr="00284F0F">
        <w:rPr>
          <w:rFonts w:cstheme="minorHAnsi"/>
          <w:b/>
          <w:bCs/>
          <w:color w:val="000000"/>
        </w:rPr>
        <w:t>First</w:t>
      </w:r>
      <w:proofErr w:type="spellEnd"/>
      <w:r>
        <w:rPr>
          <w:rFonts w:cstheme="minorHAnsi"/>
          <w:b/>
          <w:bCs/>
          <w:color w:val="000000"/>
        </w:rPr>
        <w:t xml:space="preserve"> (Procura em Largura)</w:t>
      </w:r>
      <w:r w:rsidRPr="00284F0F">
        <w:rPr>
          <w:rFonts w:cstheme="minorHAnsi"/>
          <w:b/>
          <w:bCs/>
          <w:color w:val="000000"/>
        </w:rPr>
        <w:t xml:space="preserve"> - </w:t>
      </w:r>
      <w:r w:rsidRPr="00284F0F">
        <w:rPr>
          <w:rFonts w:cstheme="minorHAnsi"/>
          <w:color w:val="000000"/>
        </w:rPr>
        <w:t xml:space="preserve">algoritmo usado para realizar uma </w:t>
      </w:r>
      <w:r w:rsidRPr="00284F0F">
        <w:rPr>
          <w:rFonts w:cstheme="minorHAnsi"/>
          <w:b/>
          <w:bCs/>
          <w:i/>
          <w:iCs/>
          <w:color w:val="000000"/>
        </w:rPr>
        <w:t xml:space="preserve">busca </w:t>
      </w:r>
      <w:r w:rsidRPr="00284F0F">
        <w:rPr>
          <w:rFonts w:cstheme="minorHAnsi"/>
          <w:color w:val="000000"/>
        </w:rPr>
        <w:t xml:space="preserve">numa </w:t>
      </w:r>
      <w:r w:rsidRPr="00284F0F">
        <w:rPr>
          <w:rFonts w:cstheme="minorHAnsi"/>
          <w:b/>
          <w:bCs/>
          <w:i/>
          <w:iCs/>
          <w:color w:val="000000"/>
        </w:rPr>
        <w:t xml:space="preserve">estrutura em árvore </w:t>
      </w:r>
      <w:r w:rsidRPr="00284F0F">
        <w:rPr>
          <w:rFonts w:cstheme="minorHAnsi"/>
          <w:color w:val="000000"/>
        </w:rPr>
        <w:t xml:space="preserve">ou </w:t>
      </w:r>
      <w:r w:rsidRPr="00284F0F">
        <w:rPr>
          <w:rFonts w:cstheme="minorHAnsi"/>
          <w:b/>
          <w:bCs/>
          <w:i/>
          <w:iCs/>
          <w:color w:val="000000"/>
        </w:rPr>
        <w:t>grafo</w:t>
      </w:r>
      <w:r w:rsidRPr="00284F0F">
        <w:rPr>
          <w:rFonts w:cstheme="minorHAnsi"/>
          <w:color w:val="000000"/>
        </w:rPr>
        <w:t xml:space="preserve">. Intuitivamente, inicia-se pelo nó raiz e explora-se todos os nós vizinhos. </w:t>
      </w:r>
      <w:r w:rsidRPr="00284F0F">
        <w:rPr>
          <w:rFonts w:cstheme="minorHAnsi"/>
          <w:color w:val="000000"/>
        </w:rPr>
        <w:lastRenderedPageBreak/>
        <w:t xml:space="preserve">Então, para cada um desses nós mais próximos, explora-se os nós vizinhos inexplorados e assim por diante, até que ele encontre o alvo da busca. </w:t>
      </w:r>
    </w:p>
    <w:p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84F0F" w:rsidRPr="00284F0F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>
        <w:rPr>
          <w:rFonts w:cstheme="minorHAnsi"/>
          <w:b/>
          <w:bCs/>
          <w:color w:val="000000"/>
        </w:rPr>
        <w:t>Depth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proofErr w:type="spellStart"/>
      <w:r w:rsidRPr="00284F0F">
        <w:rPr>
          <w:rFonts w:cstheme="minorHAnsi"/>
          <w:b/>
          <w:bCs/>
          <w:color w:val="000000"/>
        </w:rPr>
        <w:t>First</w:t>
      </w:r>
      <w:proofErr w:type="spellEnd"/>
      <w:r>
        <w:rPr>
          <w:rFonts w:cstheme="minorHAnsi"/>
          <w:b/>
          <w:bCs/>
          <w:color w:val="000000"/>
        </w:rPr>
        <w:t xml:space="preserve"> (Procura em Profundidade)</w:t>
      </w:r>
      <w:r w:rsidRPr="00284F0F">
        <w:rPr>
          <w:rFonts w:cstheme="minorHAnsi"/>
          <w:b/>
          <w:bCs/>
          <w:color w:val="000000"/>
        </w:rPr>
        <w:t xml:space="preserve"> - </w:t>
      </w:r>
      <w:r w:rsidRPr="00284F0F">
        <w:rPr>
          <w:rFonts w:cstheme="minorHAnsi"/>
          <w:color w:val="000000"/>
        </w:rPr>
        <w:t xml:space="preserve">algoritmo usado para realizar uma </w:t>
      </w:r>
      <w:r w:rsidRPr="00284F0F">
        <w:rPr>
          <w:rFonts w:cstheme="minorHAnsi"/>
          <w:b/>
          <w:bCs/>
          <w:i/>
          <w:iCs/>
          <w:color w:val="000000"/>
        </w:rPr>
        <w:t xml:space="preserve">busca </w:t>
      </w:r>
      <w:r w:rsidRPr="00284F0F">
        <w:rPr>
          <w:rFonts w:cstheme="minorHAnsi"/>
          <w:color w:val="000000"/>
        </w:rPr>
        <w:t xml:space="preserve">numa </w:t>
      </w:r>
      <w:r w:rsidRPr="00284F0F">
        <w:rPr>
          <w:rFonts w:cstheme="minorHAnsi"/>
          <w:b/>
          <w:bCs/>
          <w:i/>
          <w:iCs/>
          <w:color w:val="000000"/>
        </w:rPr>
        <w:t xml:space="preserve">estrutura em árvore </w:t>
      </w:r>
      <w:r w:rsidRPr="00284F0F">
        <w:rPr>
          <w:rFonts w:cstheme="minorHAnsi"/>
          <w:color w:val="000000"/>
        </w:rPr>
        <w:t xml:space="preserve">ou </w:t>
      </w:r>
      <w:r w:rsidRPr="00284F0F">
        <w:rPr>
          <w:rFonts w:cstheme="minorHAnsi"/>
          <w:b/>
          <w:bCs/>
          <w:i/>
          <w:iCs/>
          <w:color w:val="000000"/>
        </w:rPr>
        <w:t>grafo</w:t>
      </w:r>
      <w:r w:rsidRPr="00284F0F">
        <w:rPr>
          <w:rFonts w:cstheme="minorHAnsi"/>
          <w:color w:val="000000"/>
        </w:rPr>
        <w:t>. Intuitivamente, o algoritmo começa num nó raiz (</w:t>
      </w:r>
      <w:proofErr w:type="spellStart"/>
      <w:r w:rsidRPr="00284F0F">
        <w:rPr>
          <w:rFonts w:cstheme="minorHAnsi"/>
          <w:color w:val="000000"/>
        </w:rPr>
        <w:t>seleccionando</w:t>
      </w:r>
      <w:proofErr w:type="spellEnd"/>
      <w:r w:rsidRPr="00284F0F">
        <w:rPr>
          <w:rFonts w:cstheme="minorHAnsi"/>
          <w:color w:val="000000"/>
        </w:rPr>
        <w:t xml:space="preserve"> algum nó como sendo o raiz, no caso de um grafo) e explora tanto quanto possível cada um dos seus ramos, antes de retroceder. </w:t>
      </w:r>
    </w:p>
    <w:p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84F0F" w:rsidRPr="00284F0F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84F0F">
        <w:rPr>
          <w:rFonts w:cstheme="minorHAnsi"/>
          <w:b/>
          <w:bCs/>
          <w:color w:val="000000"/>
        </w:rPr>
        <w:t xml:space="preserve">A* - </w:t>
      </w:r>
      <w:r w:rsidRPr="00284F0F">
        <w:rPr>
          <w:rFonts w:cstheme="minorHAnsi"/>
          <w:color w:val="000000"/>
        </w:rPr>
        <w:t xml:space="preserve">algoritmo usado para realizar uma </w:t>
      </w:r>
      <w:r w:rsidRPr="00284F0F">
        <w:rPr>
          <w:rFonts w:cstheme="minorHAnsi"/>
          <w:b/>
          <w:bCs/>
          <w:i/>
          <w:iCs/>
          <w:color w:val="000000"/>
        </w:rPr>
        <w:t xml:space="preserve">busca </w:t>
      </w:r>
      <w:r w:rsidRPr="00284F0F">
        <w:rPr>
          <w:rFonts w:cstheme="minorHAnsi"/>
          <w:color w:val="000000"/>
        </w:rPr>
        <w:t xml:space="preserve">numa </w:t>
      </w:r>
      <w:r w:rsidRPr="00284F0F">
        <w:rPr>
          <w:rFonts w:cstheme="minorHAnsi"/>
          <w:b/>
          <w:bCs/>
          <w:i/>
          <w:iCs/>
          <w:color w:val="000000"/>
        </w:rPr>
        <w:t xml:space="preserve">estrutura em árvore </w:t>
      </w:r>
      <w:r w:rsidRPr="00284F0F">
        <w:rPr>
          <w:rFonts w:cstheme="minorHAnsi"/>
          <w:color w:val="000000"/>
        </w:rPr>
        <w:t xml:space="preserve">ou </w:t>
      </w:r>
      <w:r w:rsidRPr="00284F0F">
        <w:rPr>
          <w:rFonts w:cstheme="minorHAnsi"/>
          <w:b/>
          <w:bCs/>
          <w:i/>
          <w:iCs/>
          <w:color w:val="000000"/>
        </w:rPr>
        <w:t>grafo</w:t>
      </w:r>
      <w:r w:rsidRPr="00284F0F">
        <w:rPr>
          <w:rFonts w:cstheme="minorHAnsi"/>
          <w:color w:val="000000"/>
        </w:rPr>
        <w:t xml:space="preserve">. Intuitivamente, o algoritmo começa num nó raiz e possui uma função de medida de interesse que um estado tem de probabilidade de devolver a solução do problema. </w:t>
      </w:r>
    </w:p>
    <w:p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84F0F" w:rsidRPr="00284F0F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84F0F">
        <w:rPr>
          <w:rFonts w:cstheme="minorHAnsi"/>
          <w:b/>
          <w:bCs/>
          <w:color w:val="000000"/>
        </w:rPr>
        <w:t xml:space="preserve">IDA* - </w:t>
      </w:r>
      <w:r w:rsidRPr="00284F0F">
        <w:rPr>
          <w:rFonts w:cstheme="minorHAnsi"/>
          <w:color w:val="000000"/>
        </w:rPr>
        <w:t xml:space="preserve">algoritmo usado para realizar uma </w:t>
      </w:r>
      <w:r w:rsidRPr="00284F0F">
        <w:rPr>
          <w:rFonts w:cstheme="minorHAnsi"/>
          <w:b/>
          <w:bCs/>
          <w:i/>
          <w:iCs/>
          <w:color w:val="000000"/>
        </w:rPr>
        <w:t xml:space="preserve">busca </w:t>
      </w:r>
      <w:r w:rsidRPr="00284F0F">
        <w:rPr>
          <w:rFonts w:cstheme="minorHAnsi"/>
          <w:color w:val="000000"/>
        </w:rPr>
        <w:t xml:space="preserve">numa </w:t>
      </w:r>
      <w:r w:rsidRPr="00284F0F">
        <w:rPr>
          <w:rFonts w:cstheme="minorHAnsi"/>
          <w:b/>
          <w:bCs/>
          <w:i/>
          <w:iCs/>
          <w:color w:val="000000"/>
        </w:rPr>
        <w:t xml:space="preserve">estrutura em árvore </w:t>
      </w:r>
      <w:r w:rsidRPr="00284F0F">
        <w:rPr>
          <w:rFonts w:cstheme="minorHAnsi"/>
          <w:color w:val="000000"/>
        </w:rPr>
        <w:t xml:space="preserve">ou </w:t>
      </w:r>
      <w:r w:rsidRPr="00284F0F">
        <w:rPr>
          <w:rFonts w:cstheme="minorHAnsi"/>
          <w:b/>
          <w:bCs/>
          <w:i/>
          <w:iCs/>
          <w:color w:val="000000"/>
        </w:rPr>
        <w:t>grafo</w:t>
      </w:r>
      <w:r w:rsidRPr="00284F0F">
        <w:rPr>
          <w:rFonts w:cstheme="minorHAnsi"/>
          <w:color w:val="000000"/>
        </w:rPr>
        <w:t xml:space="preserve">. Intuitivamente, o algoritmo começa num nó raiz e possui uma função de medida de interesse que um estado tem de probabilidade de devolver a solução do problema. A expansão de um nó é limitada. </w:t>
      </w:r>
    </w:p>
    <w:p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84F0F" w:rsidRPr="00284F0F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84F0F">
        <w:rPr>
          <w:rFonts w:cstheme="minorHAnsi"/>
          <w:b/>
          <w:bCs/>
          <w:color w:val="000000"/>
        </w:rPr>
        <w:t xml:space="preserve">Heurística - </w:t>
      </w:r>
      <w:r w:rsidRPr="00284F0F">
        <w:rPr>
          <w:rFonts w:cstheme="minorHAnsi"/>
          <w:color w:val="000000"/>
        </w:rPr>
        <w:t xml:space="preserve">Conjunto de regras e métodos que conduzem à descoberta, à invenção e à resolução de problemas. </w:t>
      </w:r>
    </w:p>
    <w:p w:rsidR="00284F0F" w:rsidRPr="00284F0F" w:rsidRDefault="00284F0F" w:rsidP="00284F0F"/>
    <w:sectPr w:rsidR="00284F0F" w:rsidRPr="00284F0F" w:rsidSect="00717A07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2AC" w:rsidRDefault="00B012AC" w:rsidP="00085001">
      <w:pPr>
        <w:spacing w:after="0" w:line="240" w:lineRule="auto"/>
      </w:pPr>
      <w:r>
        <w:separator/>
      </w:r>
    </w:p>
  </w:endnote>
  <w:endnote w:type="continuationSeparator" w:id="0">
    <w:p w:rsidR="00B012AC" w:rsidRDefault="00B012AC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07" w:rsidRDefault="00717A07">
    <w:pPr>
      <w:pStyle w:val="Rodap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CD28D9" w:rsidRPr="00CD28D9">
      <w:rPr>
        <w:rFonts w:asciiTheme="majorHAnsi" w:eastAsiaTheme="majorEastAsia" w:hAnsiTheme="majorHAnsi" w:cstheme="majorBidi"/>
        <w:noProof/>
        <w:color w:val="5B9BD5" w:themeColor="accent1"/>
      </w:rPr>
      <w:t>2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2AC" w:rsidRDefault="00B012AC" w:rsidP="00085001">
      <w:pPr>
        <w:spacing w:after="0" w:line="240" w:lineRule="auto"/>
      </w:pPr>
      <w:r>
        <w:separator/>
      </w:r>
    </w:p>
  </w:footnote>
  <w:footnote w:type="continuationSeparator" w:id="0">
    <w:p w:rsidR="00B012AC" w:rsidRDefault="00B012AC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001" w:rsidRDefault="00085001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:rsidR="00085001" w:rsidRDefault="00085001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949C2"/>
    <w:multiLevelType w:val="hybridMultilevel"/>
    <w:tmpl w:val="E96A42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64224"/>
    <w:rsid w:val="00085001"/>
    <w:rsid w:val="000853D7"/>
    <w:rsid w:val="000B3599"/>
    <w:rsid w:val="00284F0F"/>
    <w:rsid w:val="002F0CD8"/>
    <w:rsid w:val="003C2666"/>
    <w:rsid w:val="006A39F4"/>
    <w:rsid w:val="00717A07"/>
    <w:rsid w:val="00A24406"/>
    <w:rsid w:val="00B012AC"/>
    <w:rsid w:val="00C335E5"/>
    <w:rsid w:val="00CB65CC"/>
    <w:rsid w:val="00CD28D9"/>
    <w:rsid w:val="00DE78A0"/>
    <w:rsid w:val="00EB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0386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www.lispworks.com/downloads/index.html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9559E-EAEC-4DF3-B7BE-380D6FAD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1093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7</cp:revision>
  <dcterms:created xsi:type="dcterms:W3CDTF">2016-12-08T13:09:00Z</dcterms:created>
  <dcterms:modified xsi:type="dcterms:W3CDTF">2016-12-08T14:22:00Z</dcterms:modified>
</cp:coreProperties>
</file>