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rPr>
      </w:pPr>
      <w:r>
        <w:rPr>
          <w:rFonts w:ascii="arial" w:hAnsi="arial"/>
        </w:rPr>
        <w:t>Fonte das Notícias: https://gizmodo.uol.com.br/</w:t>
      </w:r>
    </w:p>
    <w:p>
      <w:pPr>
        <w:pStyle w:val="Normal"/>
        <w:bidi w:val="0"/>
        <w:jc w:val="start"/>
        <w:rPr>
          <w:rFonts w:ascii="arial" w:hAnsi="arial"/>
        </w:rPr>
      </w:pPr>
      <w:r>
        <w:rPr>
          <w:rFonts w:ascii="arial" w:hAnsi="arial"/>
        </w:rPr>
        <w:t>As seguintes notícias foram apresentadas através de um determinado site:</w:t>
        <w:br/>
        <w:br/>
        <w:t>Título: Uso noturno de telas está associado a alimentação menos saudável de crianças e adolescentes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 xml:space="preserve">Notícia: </w:t>
        <w:br/>
        <w:t>Highlights</w:t>
      </w:r>
    </w:p>
    <w:p>
      <w:pPr>
        <w:pStyle w:val="Normal"/>
        <w:bidi w:val="0"/>
        <w:jc w:val="start"/>
        <w:rPr>
          <w:rFonts w:ascii="arial" w:hAnsi="arial"/>
        </w:rPr>
      </w:pPr>
      <w:r>
        <w:rPr>
          <w:rFonts w:ascii="arial" w:hAnsi="arial"/>
        </w:rPr>
        <w:t>Qualidade da alimentação de crianças e adolescentes está diretamente associada à frequência com que usam dispositivos de tela como celular à noite</w:t>
      </w:r>
    </w:p>
    <w:p>
      <w:pPr>
        <w:pStyle w:val="Normal"/>
        <w:bidi w:val="0"/>
        <w:jc w:val="start"/>
        <w:rPr>
          <w:rFonts w:ascii="arial" w:hAnsi="arial"/>
        </w:rPr>
      </w:pPr>
      <w:r>
        <w:rPr>
          <w:rFonts w:ascii="arial" w:hAnsi="arial"/>
        </w:rPr>
        <w:t>A tendência foi observada em escolares de 7 a 14 anos de Florianópolis (SC), com e sem sobrepeso</w:t>
      </w:r>
    </w:p>
    <w:p>
      <w:pPr>
        <w:pStyle w:val="Normal"/>
        <w:bidi w:val="0"/>
        <w:jc w:val="start"/>
        <w:rPr>
          <w:rFonts w:ascii="arial" w:hAnsi="arial"/>
        </w:rPr>
      </w:pPr>
      <w:r>
        <w:rPr>
          <w:rFonts w:ascii="arial" w:hAnsi="arial"/>
        </w:rPr>
        <w:t>Anúncios de alimentos ultraprocessados visualizados nos dispositivos podem estimular seu consumo</w:t>
      </w:r>
    </w:p>
    <w:p>
      <w:pPr>
        <w:pStyle w:val="Normal"/>
        <w:bidi w:val="0"/>
        <w:jc w:val="start"/>
        <w:rPr>
          <w:rFonts w:ascii="arial" w:hAnsi="arial"/>
        </w:rPr>
      </w:pPr>
      <w:r>
        <w:rPr>
          <w:rFonts w:ascii="arial" w:hAnsi="arial"/>
        </w:rPr>
        <w:t>Crianças e adolescentes que usam mais celulares, videogames e televisão à noite tendem a consumir menos alimentos saudáveis nas refeições noturnas. Em vez de frutas, verduras e legumes, a dieta desses jovens pode conter mais alimentos ultraprocessados e ricos em açúcares e gorduras, como doces, hambúrguer e pizza. A conclusão está em artigo de pesquisadores da Universidade Federal de Santa Catarina (UFSC) publicado na sexta (3) na “Revista de Nutrição”.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Segundo a pesquisa, aqueles que usam até um dispositivo costumam consumir menos frutas, verduras e legumes; o uso de até dois dispositivos resulta em maior chance de ingerir doces, e usar três ou mais dispositivos está associado ao consumo de mais ultraprocessados e lanches.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 análise envolveu 1.396 escolares com idades entre 7 e 14 anos, com e sem sobrepeso, de 19 escolas públicas e 11 instituições particulares, localizadas em regiões diversas de Florianópolis (SC). Informações sobre seus hábitos cotidianos foram coletadas por meio do questionário Consumo Alimentar e Atividade Física de Escolares, aplicado de forma virtual entre novembro de 2018 e dezembro de 2019, como parte do Estudo da Prevalência da Obesidade em Crianças e Adolescentes de Florianópolis.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Conduzido desde 2002 na capital catarinense, o estudo monitora sobrepeso e obesidade entre crianças e adolescentes, buscando entender fatores associados a eles. Suas edições anteriores apontaram para tendências de aumento do sobrepeso e obesidade neste público, que foi de 30%, em 2002, para quase 34% no levantamento mais recente.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uso de telas se destaca como fator associado ao ganho de peso que pode ser modificado. “A utilização das telas pode vir acompanhada de propagandas de alimentos ultraprocessados, que estimulam sua compra e consumo, e que devem ser evitados”, ressalta a pesquisadora Patricia Hinnig, pesquisadora da UFSC e uma das autoras do estudo. Ela destaca a necessidade de orientação acerca do uso de telas e da alimentação saudável. “Essas ações podem ser realizadas no ambiente escolar como parte do Programa Saúde nas Escolas ou de atividades de Educação Alimentar e Nutricional. É fundamental que alcancem também as famílias e estejam associadas a outras ações de promoção da saúde no âmbito da Atenção Primária à Saúde”, indica.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 próxima edição do estudo sobre prevalência de obesidade em crianças e adolescentes de Florianópolis está prevista para 2025, a primeira desde a pandemia de Covid-19. “Será possível avaliar o comportamento da obesidade nos escolares após a pandemia. Com dados de consumo alimentar, atividade física e uso de telas, poderemos avaliar as tendências ao longo do tempo”, explica a pesquisadora.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Título: Onde assistir e o que esperar do evento da Apple desta 3ª feira</w:t>
      </w:r>
    </w:p>
    <w:p>
      <w:pPr>
        <w:pStyle w:val="Normal"/>
        <w:bidi w:val="0"/>
        <w:jc w:val="start"/>
        <w:rPr>
          <w:rFonts w:ascii="arial" w:hAnsi="arial"/>
        </w:rPr>
      </w:pPr>
      <w:r>
        <w:rPr>
          <w:rFonts w:ascii="arial" w:hAnsi="arial"/>
        </w:rPr>
        <w:t>Notícia: A Apple se prepara para fazer um evento dedicado ao iPad nesta terça-feira (7). As novidades virão ao mundo em uma transmissão ao vivo, com início às 11h, horário de Brasília, no site oficial da empresa e também no YouTube.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Apple GPT para iPhone: o que se sabe sobre o novo projeto de IA</w:t>
      </w:r>
    </w:p>
    <w:p>
      <w:pPr>
        <w:pStyle w:val="Normal"/>
        <w:bidi w:val="0"/>
        <w:jc w:val="start"/>
        <w:rPr>
          <w:rFonts w:ascii="arial" w:hAnsi="arial"/>
        </w:rPr>
      </w:pPr>
      <w:r>
        <w:rPr>
          <w:rFonts w:ascii="arial" w:hAnsi="arial"/>
        </w:rPr>
        <w:t>Apple desenvolve IA no estilo ChatGPT para a Siri, diz rumor</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Como de costume, a “maçã” não adiantou nenhum detalhe sobre o que apresentará durante o “Let Loose”. Mas alguns rumores e informações vazadas nas últimas semanas já ajudam a ter uma ideia do que esperar do evento.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iPad Pro com tela OLED?</w:t>
      </w:r>
    </w:p>
    <w:p>
      <w:pPr>
        <w:pStyle w:val="Normal"/>
        <w:bidi w:val="0"/>
        <w:jc w:val="start"/>
        <w:rPr>
          <w:rFonts w:ascii="arial" w:hAnsi="arial"/>
        </w:rPr>
      </w:pPr>
      <w:r>
        <w:rPr>
          <w:rFonts w:ascii="arial" w:hAnsi="arial"/>
        </w:rPr>
        <w:t>De acordo com informações da Bloomberg, o novo iPad Pro pode chegar ao mercado com o hardware totalmente atualizado em uma versão mais potente. Tudo isso graças ao chip M4, desenvolvido pela própria Apple, que é duas gerações mais avançado que o componente utilizado atualmente.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Além disso, a imprensa americana especula que a nova variante chegará ao mercado com display em um novo tamanho: 13 polegadas, maior que os modelos já lançados até aqui. No entanto, a principal novidade é a possível adição de uma tela com tecnologia OLED ao produto.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iPad Air de nova geração</w:t>
      </w:r>
    </w:p>
    <w:p>
      <w:pPr>
        <w:pStyle w:val="Normal"/>
        <w:bidi w:val="0"/>
        <w:jc w:val="start"/>
        <w:rPr>
          <w:rFonts w:ascii="arial" w:hAnsi="arial"/>
        </w:rPr>
      </w:pPr>
      <w:r>
        <w:rPr>
          <w:rFonts w:ascii="arial" w:hAnsi="arial"/>
        </w:rPr>
        <w:t>A nova geração do iPad Air também deve receber uma atualização de hardware interessante. O produto deve ser equipado com o chip M2 e também pode ser anunciado em um novo tamanho. Alguns rumores indicam que o tablet terá uma variante com tela de 12,9 polegadas.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Outra informação extraoficial a respeito dos tablets com preços mais acessíveis é que o design pode receber algumas ligeiras mudanças que podem torná-lo visualmente mais interessante.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Novos Magic Keyboard e Apple Pencil</w:t>
      </w:r>
    </w:p>
    <w:p>
      <w:pPr>
        <w:pStyle w:val="Normal"/>
        <w:bidi w:val="0"/>
        <w:jc w:val="start"/>
        <w:rPr>
          <w:rFonts w:ascii="arial" w:hAnsi="arial"/>
        </w:rPr>
      </w:pPr>
      <w:r>
        <w:rPr>
          <w:rFonts w:ascii="arial" w:hAnsi="arial"/>
        </w:rPr>
        <w:t xml:space="preserve">O Magic Keyboard deve receber sua primeira atualização desde 2020. Nesta nova versão o periférico para entregar maior produtividade aos usuários pode ter uma estrutura toda construída em alumínio. </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Apple Pencil também deve receber uma atualização significativa, ainda mais considerando que ele aparece literalmente na arte de apresentação do evento. O acessório deve chegar com recursos de detecção de pressão, feedback tátil e suporte para o serviço “Find My”.</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Título: Passar raiva pode realmente te matar, revela estudo</w:t>
      </w:r>
    </w:p>
    <w:p>
      <w:pPr>
        <w:pStyle w:val="Normal"/>
        <w:bidi w:val="0"/>
        <w:jc w:val="start"/>
        <w:rPr>
          <w:rFonts w:ascii="arial" w:hAnsi="arial"/>
        </w:rPr>
      </w:pPr>
      <w:r>
        <w:rPr>
          <w:rFonts w:ascii="arial" w:hAnsi="arial"/>
        </w:rPr>
        <w:t>Notícia: Não é raro ouvir falar que uma pessoa que sofreu de um ataque cardíaco passava por um momento de grande estresse ou raiva. O sentimento vem acompanhado de uma série de mudanças no organismo que, segundo novo estudo, aumentam a chance de que isso aconteça.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De acordo com a pesquisa, passar raiva mesmo que por apenas alguns minutos pode alterar o funcionamento dos seus vasos sanguíneos.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w:t>
      </w:r>
      <w:r>
        <w:rPr>
          <w:rFonts w:ascii="arial" w:hAnsi="arial"/>
        </w:rPr>
        <w:t>Isso sugere que emoções intensas podem contribuir para eventos cardíacos em pessoas que já têm saúde precária”, afirmou Daichi Shimbo, autor do estudo e pesquisador da Universidade de Columbia em Nova York, à revista New Scientist.</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Crianças alérgicas ​​são mais propensas a acessos de raiva, revela estudo</w:t>
      </w:r>
    </w:p>
    <w:p>
      <w:pPr>
        <w:pStyle w:val="Normal"/>
        <w:bidi w:val="0"/>
        <w:jc w:val="start"/>
        <w:rPr>
          <w:rFonts w:ascii="arial" w:hAnsi="arial"/>
        </w:rPr>
      </w:pPr>
      <w:r>
        <w:rPr>
          <w:rFonts w:ascii="arial" w:hAnsi="arial"/>
        </w:rPr>
        <w:t>Cientistas relacionam a fome a sinais de raiva e irritabilidade</w:t>
      </w:r>
    </w:p>
    <w:p>
      <w:pPr>
        <w:pStyle w:val="Normal"/>
        <w:bidi w:val="0"/>
        <w:jc w:val="start"/>
        <w:rPr>
          <w:rFonts w:ascii="arial" w:hAnsi="arial"/>
        </w:rPr>
      </w:pPr>
      <w:r>
        <w:rPr>
          <w:rFonts w:ascii="arial" w:hAnsi="arial"/>
        </w:rPr>
        <w:t>Entenda a pesquisa</w:t>
      </w:r>
    </w:p>
    <w:p>
      <w:pPr>
        <w:pStyle w:val="Normal"/>
        <w:bidi w:val="0"/>
        <w:jc w:val="start"/>
        <w:rPr>
          <w:rFonts w:ascii="arial" w:hAnsi="arial"/>
        </w:rPr>
      </w:pPr>
      <w:r>
        <w:rPr>
          <w:rFonts w:ascii="arial" w:hAnsi="arial"/>
        </w:rPr>
        <w:t>Para investigar, os pesquisadores selecionaram 280 adultos jovens e que pareciam saudáveis. Esses participantes passaram por uma entre três experiências diferentes. Duas delas eram situações que induziram à raiva, à ansiedade ou à tristeza.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 xml:space="preserve">Uma das situações incluía pensar em experiências passadas que os fizeram sentir especificamente a raiva. Além disso, o terceiro grupo ficou livre dessas sensações, tendo apenas que contar de forma crescente até o final do experimento — um total de oito minutos. </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Enquanto os participantes passavam pelo experimento, os cientistas coletaram sangue, analisaram a pressão sanguínea e mediram a capacidade dos seus vasos sanguíneos de se dilatarem.</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Por fim, aquelas pessoas que pensaram em uma experiência em que passaram raiva tiveram uma queda na capacidade de dilatação dos seus vasos sanguíneos. A condição durou cerca de 40 minutos.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Entre aqueles participantes induzidos a sentir tristeza ou ansiedade, não apareceram mudanças nos índices de análise.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Riscos para a saúde do coração</w:t>
      </w:r>
    </w:p>
    <w:p>
      <w:pPr>
        <w:pStyle w:val="Normal"/>
        <w:bidi w:val="0"/>
        <w:jc w:val="start"/>
        <w:rPr>
          <w:rFonts w:ascii="arial" w:hAnsi="arial"/>
        </w:rPr>
      </w:pPr>
      <w:r>
        <w:rPr>
          <w:rFonts w:ascii="arial" w:hAnsi="arial"/>
        </w:rPr>
        <w:t>Esses momentos que levam alguém a passar raiva acontecem diversas vezes na vida. Dependendo do indivíduo, eles podem ocorrer com mais frequência, semanalmente ou mais de uma vez ao longo do dia. No entanto, a recorrência também pode gerar consequências a longo prazo.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w:t>
      </w:r>
      <w:r>
        <w:rPr>
          <w:rFonts w:ascii="arial" w:hAnsi="arial"/>
        </w:rPr>
        <w:t>Episódios repetidos de uma emoção negativa podem afetar a fisiologia cardiovascular ao longo do tempo, causando danos irreversíveis”, escreveram no artigo que descreve o estudo, publicado na revista da Associação Americana do Coração.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Em geral, a capacidade de dilatação dos vasos sanguíneos é uma medida para mensurar a saúde desses canais que transportam o sangue. Uma capacidade menor de dilatação tem relação com um aumento do risco de uma pessoa sofrer ataques cardíacos.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Durante a pesquisa, nenhum dos participantes afetados pela raiva sofreram problemas graves. Contudo, entre pessoas que já têm condições cardiovasculares, esses momentos oferecem maior risco.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Os resultados corroboram achados de pesquisas anteriores. Por exemplo, um estudo descobriu que na hora antes de um ataque cardíaco, as pessoas tinham mais que o dobro de chances de terem experimentado raiva ou agitação emocional do que durante o mesmo período de uma hora no dia anterior.</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Título: Jack Dorsey: ex-dono do Twitter agora também é um ex-Bluesky</w:t>
      </w:r>
    </w:p>
    <w:p>
      <w:pPr>
        <w:pStyle w:val="Normal"/>
        <w:bidi w:val="0"/>
        <w:jc w:val="start"/>
        <w:rPr>
          <w:rFonts w:ascii="arial" w:hAnsi="arial"/>
        </w:rPr>
      </w:pPr>
      <w:r>
        <w:rPr>
          <w:rFonts w:ascii="arial" w:hAnsi="arial"/>
        </w:rPr>
        <w:t>Notícia: A Bluesky — uma rede social descentralizada e de código aberto — anunciou oficialmente que Jack Dorsey, um dos membros mais famosos do conselho de administração, deixou a empresa.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Dorsey é mais conhecido por ser um dos cofundadores do Twitter. O pronunciamento foi publicado após o executivo revelar que havia deixado a companhia em resposta a um seguidor de seu perfil pessoal no X no último final de semana.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Porém, o motivo do desligamento não foi divulgado por Dorsey ou pelo Bluesky.</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w:t>
      </w:r>
      <w:r>
        <w:rPr>
          <w:rFonts w:ascii="arial" w:hAnsi="arial"/>
        </w:rPr>
        <w:t>Agradecemos sinceramente a Jack por sua ajuda no financiamento e início do projeto Bluesky. Hoje, Bluesky está prosperando como uma rede social de código aberto rodando em atproto, o protocolo descentralizado que construímos. Com a saída de Jack, estamos procurando um novo membro para o conselho da empresa de utilidade pública Bluesky, que compartilhe nosso compromisso de construir uma rede social que coloque as pessoas no controle de sua experiência. Mais por vir!”, disse o comunicado da empresa.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Bluesky x Twitter</w:t>
      </w:r>
    </w:p>
    <w:p>
      <w:pPr>
        <w:pStyle w:val="Normal"/>
        <w:bidi w:val="0"/>
        <w:jc w:val="start"/>
        <w:rPr>
          <w:rFonts w:ascii="arial" w:hAnsi="arial"/>
        </w:rPr>
      </w:pPr>
      <w:r>
        <w:rPr>
          <w:rFonts w:ascii="arial" w:hAnsi="arial"/>
        </w:rPr>
        <w:t>O Bluesky começou a operar em 2023. Porém, ele passou quase um ano aberto apenas para convidados. Assim como o Mastodon, a plataforma foi muito beneficiada pelos rumores de que o Twitter, sob a gestão controversa de Elon Musk, poderia acabar e registrou um número bastante relevante de pessoas na fila de espera.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envolvimento de Jack Dorsey também foi um dos fatores que aumentaram a popularidade da plataforma. Ela funciona de maneira bastante parecida com o microblog concorrente. Quando se tornou público, em fevereiro deste ano, a plataforma teve um boom de usuários.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Após poucas semanas, a nova rede social já havia superado a marca dos 5 milhões de usuários. Isso parece pouco perto, por exemplo, do rápido crescimento de concorrentes como o Threads. Contudo, para uma rede social nova sem nenhuma relação com alguma big tech, é um feito impressionante.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Dorsey fundou o Bluesky em 2019, quando ainda era diretor executivo do Twitter. Atualmente, Lantian “Jay” Graber, de apenas 33 anos, é a CEO da plataforma. A comandante da empresa se formou em 2013 na universidade da Pensilvânia, nos EUA. Desde então, trabalhou em vários projetos como engenheira de software até ser convidada para o cargo atual.</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Curiosamente, o nome de batismo da CEO do projeto, “Lantian”, que tem origem chinesa, significa “céu azul”. Embora tenha o mesmo significado que o nome escolhido para a rede social, ela ingressou na empresa dois anos após o projeto ter sido iniciado.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Título: Estudantes de escola pública desenvolvem pulseira localizadora de baixo custo</w:t>
        <w:br/>
        <w:t>Notícia: A tecnologia tem o poder de transformar vidas, especialmente quando é usada para atender às necessidades daqueles que muitas vezes são esquecidos. Foi com esse espírito que três alunas de uma escola pública na Bahia criaram uma solução inovadora para a inclusão social.</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Equipamento de baixo custo ajuda a manter o fornecimento de energia em áreas afetadas por chuva e vento</w:t>
      </w:r>
    </w:p>
    <w:p>
      <w:pPr>
        <w:pStyle w:val="Normal"/>
        <w:bidi w:val="0"/>
        <w:jc w:val="start"/>
        <w:rPr>
          <w:rFonts w:ascii="arial" w:hAnsi="arial"/>
        </w:rPr>
      </w:pPr>
      <w:r>
        <w:rPr>
          <w:rFonts w:ascii="arial" w:hAnsi="arial"/>
        </w:rPr>
        <w:t>Samsung quer lançar celular dobrável de baixo custo; saiba mais</w:t>
      </w:r>
    </w:p>
    <w:p>
      <w:pPr>
        <w:pStyle w:val="Normal"/>
        <w:bidi w:val="0"/>
        <w:jc w:val="start"/>
        <w:rPr>
          <w:rFonts w:ascii="arial" w:hAnsi="arial"/>
        </w:rPr>
      </w:pPr>
      <w:r>
        <w:rPr>
          <w:rFonts w:ascii="arial" w:hAnsi="arial"/>
        </w:rPr>
        <w:t>Ana Clara Cerqueira, Evelyn Rodrigues e Rayka Ravena, movidas pela observação das dificuldades de neurodivergentes, neurodegenerativos e idosos, criaram uma solução prática e econômica: uma pulseira localizadora de baixo custo.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 ideia das estudantes do Centro Estadual de Educação Profissional em Tecnologia, Informação e Comunicação de Lauro de Freitas surgiu da necessidade de proporcionar segurança e tranquilidade para as famílias desses indivíduos.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w:t>
      </w:r>
      <w:r>
        <w:rPr>
          <w:rFonts w:ascii="arial" w:hAnsi="arial"/>
        </w:rPr>
        <w:t>A tecnologia avançada deve servir para todos”, afirmou Evelyn à Secretaria de Ciência, Tecnologia e Inovação do Governo do Estado da Bahia. Ela explica ainda que se inspirou na condição de seu tio com Alzheimer para contribuir com o projeto.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grupo projetou um dispositivo que é não apenas funcional, mas também confortável e resistente à água, pensando sempre no bem-estar do usuário. A pulseira se assemelha com um smartwatch, porém sem tela e com a pulseira feita de um tecido macio.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projeto é o resultado direto da aplicação dos conhecimentos técnicos adquiridos em sala de aula. “Trouxemos para a prática o que aprendemos sobre manutenção e reciclagem”, diz Ana Clara.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Pulseira localizadora de baixo custo</w:t>
      </w:r>
    </w:p>
    <w:p>
      <w:pPr>
        <w:pStyle w:val="Normal"/>
        <w:bidi w:val="0"/>
        <w:jc w:val="start"/>
        <w:rPr>
          <w:rFonts w:ascii="arial" w:hAnsi="arial"/>
        </w:rPr>
      </w:pPr>
      <w:r>
        <w:rPr>
          <w:rFonts w:ascii="arial" w:hAnsi="arial"/>
        </w:rPr>
        <w:t>Com o uso de materiais recicláveis e componentes eletrônicos como placas e chips, as estudantes conseguiram criar uma conexão confiável com satélites. Além disso, desenvolveram um aplicativo complementar que, através do GeoC, alerta os familiares se o usuário sair de uma zona de segurança pré-estabelecida.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custo reduzido de produção é um dos grandes atrativos do projeto. “Nosso objetivo é alcançar aqueles que não têm acesso a tecnologias caras”, explica Ana Clara. Assim, a pulseira é uma alternativa viável aos smartwatches, que muitas vezes são muito caros.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Título: Apple lança iPad Pro ultrafino e com novo chip M4; saiba mais</w:t>
      </w:r>
    </w:p>
    <w:p>
      <w:pPr>
        <w:pStyle w:val="Normal"/>
        <w:bidi w:val="0"/>
        <w:jc w:val="start"/>
        <w:rPr>
          <w:rFonts w:ascii="arial" w:hAnsi="arial"/>
        </w:rPr>
      </w:pPr>
      <w:r>
        <w:rPr>
          <w:rFonts w:ascii="arial" w:hAnsi="arial"/>
        </w:rPr>
        <w:t>Notícia: Em evento transmitido na manhã desta terça-feira (7), a Apple anunciou oficialmente os novos modelos do iPad Pro e iPad Air, além de acessórios atualizados. Durante o evento, Tim Cook — o CEO da Apple — disse que esta foi “a maior atualização” nos tablets da marca desde que eles foram apresentados pela primeira vez.</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Apple GPT para iPhone: o que se sabe sobre o novo projeto de IA</w:t>
      </w:r>
    </w:p>
    <w:p>
      <w:pPr>
        <w:pStyle w:val="Normal"/>
        <w:bidi w:val="0"/>
        <w:jc w:val="start"/>
        <w:rPr>
          <w:rFonts w:ascii="arial" w:hAnsi="arial"/>
        </w:rPr>
      </w:pPr>
      <w:r>
        <w:rPr>
          <w:rFonts w:ascii="arial" w:hAnsi="arial"/>
        </w:rPr>
        <w:t>Apple confirma WWDC 2024 para junho: iOS 18, IA e mais expectativas</w:t>
      </w:r>
    </w:p>
    <w:p>
      <w:pPr>
        <w:pStyle w:val="Normal"/>
        <w:bidi w:val="0"/>
        <w:jc w:val="start"/>
        <w:rPr>
          <w:rFonts w:ascii="arial" w:hAnsi="arial"/>
        </w:rPr>
      </w:pPr>
      <w:r>
        <w:rPr>
          <w:rFonts w:ascii="arial" w:hAnsi="arial"/>
        </w:rPr>
        <w:t>Como os vazamentos já vinham indicando, as duas novas versões do iPad ganharam uma opção com tela um pouco maior. Além disso, as informações que davam conta das especificações de hardware dos produtos acabaram se confirmando durante o evento online da “maça”.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iPad Air</w:t>
      </w:r>
    </w:p>
    <w:p>
      <w:pPr>
        <w:pStyle w:val="Normal"/>
        <w:bidi w:val="0"/>
        <w:jc w:val="start"/>
        <w:rPr>
          <w:rFonts w:ascii="arial" w:hAnsi="arial"/>
        </w:rPr>
      </w:pPr>
      <w:r>
        <w:rPr>
          <w:rFonts w:ascii="arial" w:hAnsi="arial"/>
        </w:rPr>
        <w:t>O primeiro destaque do evento foi o iPad Air, que agora será comercializado em dois tamanhos, o que inclui uma variante inédita com um tela de 13 polegadas. Os modelos agora chegam equipados com o chip M2 em versões que podem variar entre 128 GB e 1TB de armazenamento interno.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 versão com display de 11 polegadas tem preço sugerido de US$ 599, enquanto a de 13 polegadas chegará ao mercado custando US$ 799. Ambos os modelos estão disponíveis para pré-encomenda a partir de hoje. As vendas, de acordo com a Apple, começam oficialmente na próxima semana.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iPad Pro</w:t>
      </w:r>
    </w:p>
    <w:p>
      <w:pPr>
        <w:pStyle w:val="Normal"/>
        <w:bidi w:val="0"/>
        <w:jc w:val="start"/>
        <w:rPr>
          <w:rFonts w:ascii="arial" w:hAnsi="arial"/>
        </w:rPr>
      </w:pPr>
      <w:r>
        <w:rPr>
          <w:rFonts w:ascii="arial" w:hAnsi="arial"/>
        </w:rPr>
        <w:t>A principal estrela do evento da Apple foi o iPad Pro, que assim como o Air, ganhou uma nova variante com 13 polegadas. No entanto, este não é o único detalhe que chama a atenção sobre a tela. Pela primeira vez, a Apple está lançando um tablet com painel com tecnologia OLED, que na prática oferece maiores níveis de brilho e contraste.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produto também chama a atenção pelo design ultrafino. O modelo de 11 polegadas tem 5,3 mm de espessura, enquanto o de 13 polegadas possui apenas 5,1 mm. Esses números — que impressionam bastante — o tornam o dispositivo mais fino já fabricado pela Apple. Veja: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 xml:space="preserve">O evento confirmou outro detalhe que já havia vazado: o iPad Pro conta com o poderoso chip M4, que garante desempenho muito superior ao do modelo anterior, que vinha equipado com chip M2. </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Além disso, o produto tem câmera traseira de 12 MP, frontal de 12 MP e será comercializado em versões que variam entre 256 GB e 2 TB de armazenamento interno. Os preços sugeridos começam em US$ 999 no modelo de 11 polegadas e US$ 1.299 no de 13 polegadas. As pré-venda começa hoje.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Novos Magic Keyboard e Apple Pencil</w:t>
      </w:r>
    </w:p>
    <w:p>
      <w:pPr>
        <w:pStyle w:val="Normal"/>
        <w:bidi w:val="0"/>
        <w:jc w:val="start"/>
        <w:rPr>
          <w:rFonts w:ascii="arial" w:hAnsi="arial"/>
        </w:rPr>
      </w:pPr>
      <w:r>
        <w:rPr>
          <w:rFonts w:ascii="arial" w:hAnsi="arial"/>
        </w:rPr>
        <w:t>A nova versão ainda tem compatibilidade com o novo Magic Keyboard, que foi redesenhado com botões de acesso rápido a ações como controle de brilho, volume de áudio, ativar e desativar microfone, gerenciamento de mídia, além de um trackpad maior.</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Outra novidade da “maçã” foi o Apple Pencil Pro, que agora ganhou recursos para tornar o trabalho de profissionais criativos mais prático. O acessório conta com um novo sensor responsivo à pressão que possibilita a troca de ferramentas para desenho, além de ter suporte para o Find My.</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novo Magic Keyboard tem preços sugeridos de US$ 299, na versão compatível com o modelo de 11 polegadas, e US$ 349, na versão maior, compatível com o modelo de 13 polegadas. Por outro lado, o Apple Pencil Pro tem valor sugerido de US$ 129. Os produtos já estão disponíveis para pré-encomendas.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Título: Novo vazamento revela visual do Google Pixel 8a; confira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Notícia: Previsto para ser apresentado oficialmente na próxima semana durante o Google I/O 2024, o Pixel 8a teve novas imagens vazadas. Os novos registros publicados nas redes sociais revelam mais detalhes da parte frontal, traseira e até da caixa.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"BeReal" em alta: rival do Instagram permite só uma foto por dia e sem filtro</w:t>
      </w:r>
    </w:p>
    <w:p>
      <w:pPr>
        <w:pStyle w:val="Normal"/>
        <w:bidi w:val="0"/>
        <w:jc w:val="start"/>
        <w:rPr>
          <w:rFonts w:ascii="arial" w:hAnsi="arial"/>
        </w:rPr>
      </w:pPr>
      <w:r>
        <w:rPr>
          <w:rFonts w:ascii="arial" w:hAnsi="arial"/>
        </w:rPr>
        <w:t>Apple confirma WWDC 2024 para junho: iOS 18, IA e mais expectativas</w:t>
      </w:r>
    </w:p>
    <w:p>
      <w:pPr>
        <w:pStyle w:val="Normal"/>
        <w:bidi w:val="0"/>
        <w:jc w:val="start"/>
        <w:rPr>
          <w:rFonts w:ascii="arial" w:hAnsi="arial"/>
        </w:rPr>
      </w:pPr>
      <w:r>
        <w:rPr>
          <w:rFonts w:ascii="arial" w:hAnsi="arial"/>
        </w:rPr>
        <w:t>O perfil Ishan Agarwal no X/Twitter vazou a imagem do novo aparelho. Ela mostra um dispositivo na cor azul com um conjunto duplo de câmeras e visual que remete aos outros aparelhos da marca. Na parte dianteira, é possível notar que as bordas laterais são um pouco mais evidentes.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 câmera frontal, assim como nos modelos lançados no ano passado, fica posicionada em uma abertura em formato circular no topo do display. Outro detalhe vazado nesta leva foi a caixa do smartphone, que tem um visual mais simples, apenas com logo do Google, identificação do modelo e uma imagem do aparelho.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Pixel 8a também teve outros vazamentos</w:t>
      </w:r>
    </w:p>
    <w:p>
      <w:pPr>
        <w:pStyle w:val="Normal"/>
        <w:bidi w:val="0"/>
        <w:jc w:val="start"/>
        <w:rPr>
          <w:rFonts w:ascii="arial" w:hAnsi="arial"/>
        </w:rPr>
      </w:pPr>
      <w:r>
        <w:rPr>
          <w:rFonts w:ascii="arial" w:hAnsi="arial"/>
        </w:rPr>
        <w:t>De acordo com vazamentos anteriores, a big tech lançará o Pixel 8a com tela OLED de 6,1 polegadas, resolução Full HD e taxa de atualização de 120 Hz. Além disso, ele deve chegar ao mercado com a terceira geração dos processadores desenvolvidos pelo Google. Ou seja, o Tensor G3, que já está presente no Pixel 8 e Pixel 8 Pro.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Outro rumor aponta que o Google deve disponibilizar o modelo em apenas uma versão, com 8 GB de memória RAM e 256 GB de armazenamento interno. O conjunto duplo de câmeras terá 64 MP para a lente principal e sensor de 13 MP para a lente ultrawide. A câmera frontal terá 13 MP.</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De acordo com a imprensa norte-americana, o Pixel 8a terá um upgrade de bateria nesta nova versão. O smartphone pode chegar com uma bateria de 4.500 mAh, o que é ligeiramente melhor que os 4.375 mAh do Pixel 7a, apresentado oficialmente no fim do primeiro semestre de 2023.</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celular ainda deve chegar já equipado com o Android 14 e contar com sete anos de garantia para atualizações de software e segurança. Ainda há possibilidade que o aparelho receba algumas ferramentas alimentadas por inteligência artificial, mas esta informação ainda deve ser tratada com bastante cautela.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Título: Nova porta-voz para assuntos internacionais da Ucrânia foi gerada por IA</w:t>
      </w:r>
    </w:p>
    <w:p>
      <w:pPr>
        <w:pStyle w:val="Normal"/>
        <w:bidi w:val="0"/>
        <w:jc w:val="start"/>
        <w:rPr>
          <w:rFonts w:ascii="arial" w:hAnsi="arial"/>
        </w:rPr>
      </w:pPr>
      <w:r>
        <w:rPr>
          <w:rFonts w:ascii="arial" w:hAnsi="arial"/>
        </w:rPr>
        <w:t xml:space="preserve">Notícia: </w:t>
      </w:r>
    </w:p>
    <w:p>
      <w:pPr>
        <w:pStyle w:val="Normal"/>
        <w:bidi w:val="0"/>
        <w:jc w:val="start"/>
        <w:rPr>
          <w:rFonts w:ascii="arial" w:hAnsi="arial"/>
        </w:rPr>
      </w:pPr>
      <w:r>
        <w:rPr>
          <w:rFonts w:ascii="arial" w:hAnsi="arial"/>
        </w:rPr>
        <w:t>Na semana passada, o governo da Ucrânia apresentou ao mundo a nova porta-voz digital do Ministério de Relações Exteriores do país. Victoria Shi é a primeira funcionária de estado para assuntos internacionais gerada por inteligência artificial.</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Guerra na Ucrânia: robôs entram no campo de batalha para salvar russos</w:t>
      </w:r>
    </w:p>
    <w:p>
      <w:pPr>
        <w:pStyle w:val="Normal"/>
        <w:bidi w:val="0"/>
        <w:jc w:val="start"/>
        <w:rPr>
          <w:rFonts w:ascii="arial" w:hAnsi="arial"/>
        </w:rPr>
      </w:pPr>
      <w:r>
        <w:rPr>
          <w:rFonts w:ascii="arial" w:hAnsi="arial"/>
        </w:rPr>
        <w:t>Bayraktar TB2: o que o drone turco que está salvando a Ucrânia tem de especial</w:t>
      </w:r>
    </w:p>
    <w:p>
      <w:pPr>
        <w:pStyle w:val="Normal"/>
        <w:bidi w:val="0"/>
        <w:jc w:val="start"/>
        <w:rPr>
          <w:rFonts w:ascii="arial" w:hAnsi="arial"/>
        </w:rPr>
      </w:pPr>
      <w:r>
        <w:rPr>
          <w:rFonts w:ascii="arial" w:hAnsi="arial"/>
        </w:rPr>
        <w:t>Segundo informações do Ministério, a diplomata de IA lerá pronunciamentos oficiais do governo, que ainda terão autoria e revisão por seres humanos. Segundo Dmytro Kuleba, atual titular da pasta, Victoria é um “salto tecnológico que nenhum serviço diplomático no mundo deu ainda”.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w:t>
      </w:r>
      <w:r>
        <w:rPr>
          <w:rFonts w:ascii="arial" w:hAnsi="arial"/>
        </w:rPr>
        <w:t>Conheça Victoria Shi — representante digital do MRE da Ucrânia, criada usando IA para oferecer atualizações oportunas sobre assuntos consulares. Pela primeira vez na história, o MRE da Ucrânia apresentou uma persona digital que se pronunciará oficialmente para a mídia”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De onde vem a ideia</w:t>
      </w:r>
    </w:p>
    <w:p>
      <w:pPr>
        <w:pStyle w:val="Normal"/>
        <w:bidi w:val="0"/>
        <w:jc w:val="start"/>
        <w:rPr>
          <w:rFonts w:ascii="arial" w:hAnsi="arial"/>
        </w:rPr>
      </w:pPr>
      <w:r>
        <w:rPr>
          <w:rFonts w:ascii="arial" w:hAnsi="arial"/>
        </w:rPr>
        <w:t>O nome da porta-voz vem das palavras “vitória” e também em referência às iniciais do termo em ucraniano para inteligência artificial: “shtuchniy intelectt”. O visual tem inspiração em uma pessoa real, Rosalie Nombre, a cantora e ex-participante da versão ucraniana do reality The Bachelor.</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Nombre nasceu e cresceu na região de Donetsk, que agora está sob controle da Rússia. Com mais de 50 mil seguidores em suas redes sociais, a cantora costuma discutir os estereótipos de ucranianos mestiços, que nasceram em território da Ucrânia, mas que são falantes de russo.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 artista cedeu sua imagem voluntariamente ao projeto, mas o governo destaca que Shi e Nombre são pessoas completamente diferentes e com distintos métodos de atuação na internet.</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Não se sabe mais detalhes sobre o treinamento do modelo de inteligência artificial, mas sua operação é feita por não governamental chamada “The Game Changers”, que também já trabalhou em soluções de realidade virtual relacionadas à guerra com a Rússia.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 xml:space="preserve">O governo ainda afirmou que para evitar desinformação envolvendo a imagem da diplomata virtual, todos os pronunciamentos terão um QR Code com um link para o texto oficial dos integrantes do Ministério de Relações Exteriores. </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Título: Startup faz conexão Bluetooth via satélite pela primeira vez</w:t>
      </w:r>
    </w:p>
    <w:p>
      <w:pPr>
        <w:pStyle w:val="Normal"/>
        <w:bidi w:val="0"/>
        <w:jc w:val="start"/>
        <w:rPr>
          <w:rFonts w:ascii="arial" w:hAnsi="arial"/>
        </w:rPr>
      </w:pPr>
      <w:r>
        <w:rPr>
          <w:rFonts w:ascii="arial" w:hAnsi="arial"/>
        </w:rPr>
        <w:t>Notícia:  A Hubble Network se tornou a primeira empresa na história a estabelecer uma conexão Bluetooth com um satélite. Em março deste ano, a companhia lançou dois satélites na missão Transporter-10, da SpaceX. Desde então, os aparelhos emitiram sinais dos chips Bluetooth de 3,5 milímetros a mais de 600 quilômetros de distância.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Android 15 deve chegar em 2024 já com o novo Bluetooth Auracast</w:t>
      </w:r>
    </w:p>
    <w:p>
      <w:pPr>
        <w:pStyle w:val="Normal"/>
        <w:bidi w:val="0"/>
        <w:jc w:val="start"/>
        <w:rPr>
          <w:rFonts w:ascii="arial" w:hAnsi="arial"/>
        </w:rPr>
      </w:pPr>
      <w:r>
        <w:rPr>
          <w:rFonts w:ascii="arial" w:hAnsi="arial"/>
        </w:rPr>
        <w:t>Brasil aprova venda de acessório de celular que envia mensagens via satélite</w:t>
      </w:r>
    </w:p>
    <w:p>
      <w:pPr>
        <w:pStyle w:val="Normal"/>
        <w:bidi w:val="0"/>
        <w:jc w:val="start"/>
        <w:rPr>
          <w:rFonts w:ascii="arial" w:hAnsi="arial"/>
        </w:rPr>
      </w:pPr>
      <w:r>
        <w:rPr>
          <w:rFonts w:ascii="arial" w:hAnsi="arial"/>
        </w:rPr>
        <w:t>Segundo a Hubble, a tecnologia vai permitir a conexão de milhões de dispositivos em qualquer lugar do mundo. O recurso pode ser aplicado em setores como logística, rastreamento de gado, coleiras inteligentes para animais de estimação, relógios com GPS para crianças, monitoramento de temperatura do solo e mais.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Um dos fundadores da empresa, Alex Haro disse que existem empresas bastante interessadas na tecnologia, como no monitoramento remoto de ativos para a indústria de petróleo e gás. A ideia é aumentar a cobertura à medida que novos setores demonstrarem interesse no recurso.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Uma vez funcionando, os clientes só precisam integrar aos processadores dos dispositivos um firmware que permite a conexão com a rede da Hubble por Bluetooth.</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De início, a proposta de criar uma conexão via Bluetooth via satélite parecia loucura. Afinal, até mesmo em curtas distâncias alguns dispositivos têm dificuldade em manter uma ligação estável pelo sistema.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Porém, existe uma demanda para o uso de Bluetooth em dispositivos conectados à internet das coisas. Devido às limitações da tecnologia atual, muitas empresas não conseguem conectar seus aparelhos, dificultando a aplicação nos negócios.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Hubble pensou em todas as etapas da conexão Bluetooth via satélite</w:t>
      </w:r>
    </w:p>
    <w:p>
      <w:pPr>
        <w:pStyle w:val="Normal"/>
        <w:bidi w:val="0"/>
        <w:jc w:val="start"/>
        <w:rPr>
          <w:rFonts w:ascii="arial" w:hAnsi="arial"/>
        </w:rPr>
      </w:pPr>
      <w:r>
        <w:rPr>
          <w:rFonts w:ascii="arial" w:hAnsi="arial"/>
        </w:rPr>
        <w:t>Além do Bluetooth, a Hubble patenteou uma tecnologia de antena de matriz em fases que funciona a bordo de pequenos satélites. Essas antenas funcionam como lupas e permitem a comunicação de dispositivos com o satélite da empresa pela conexão sem fio.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No processo de desenvolvimento da tecnologia, porém, a companhia precisou resolver problemas relacionados ao Doppler. Esse erro acontece devido a incompatibilidades de frequência que ocorrem entre objetos em movimento rápido trocando dados por meio de ondas de rádio.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Ainda este ano, a Hubble pretende lançar mais dois satélites. Os dispositivos, aliás, irão formar o que o fundador da empresa chama de “constelação beta”. Entre 2025 e 2026, a companhia espera colocar 32 satélites em órbita.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Os 36 satélites formarão a primeira “constelação de produção” da Hubble e irão permitir a conexão com outro satélite cerca de duas a três horas por dia de qualquer lugar do mundo.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Título: Como desativar notificações do celular para ter maior produtividade</w:t>
      </w:r>
    </w:p>
    <w:p>
      <w:pPr>
        <w:pStyle w:val="Normal"/>
        <w:bidi w:val="0"/>
        <w:jc w:val="start"/>
        <w:rPr>
          <w:rFonts w:ascii="arial" w:hAnsi="arial"/>
        </w:rPr>
      </w:pPr>
      <w:r>
        <w:rPr>
          <w:rFonts w:ascii="arial" w:hAnsi="arial"/>
        </w:rPr>
        <w:t xml:space="preserve">Notícia: </w:t>
      </w:r>
    </w:p>
    <w:p>
      <w:pPr>
        <w:pStyle w:val="Normal"/>
        <w:bidi w:val="0"/>
        <w:jc w:val="start"/>
        <w:rPr>
          <w:rFonts w:ascii="arial" w:hAnsi="arial"/>
        </w:rPr>
      </w:pPr>
      <w:r>
        <w:rPr>
          <w:rFonts w:ascii="arial" w:hAnsi="arial"/>
        </w:rPr>
        <w:t>Às vezes, em vez de auxiliar na organização pessoal e nas tarefas profissionais, os celulares acabam se tornando grandes distrações — e interferindo negativamente na produtividade.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Apple GPT para iPhone: o que se sabe sobre o novo projeto de IA</w:t>
      </w:r>
    </w:p>
    <w:p>
      <w:pPr>
        <w:pStyle w:val="Normal"/>
        <w:bidi w:val="0"/>
        <w:jc w:val="start"/>
        <w:rPr>
          <w:rFonts w:ascii="arial" w:hAnsi="arial"/>
        </w:rPr>
      </w:pPr>
      <w:r>
        <w:rPr>
          <w:rFonts w:ascii="arial" w:hAnsi="arial"/>
        </w:rPr>
        <w:t>"BeReal" em alta: rival do Instagram permite só uma foto por dia e sem filtro</w:t>
      </w:r>
    </w:p>
    <w:p>
      <w:pPr>
        <w:pStyle w:val="Normal"/>
        <w:bidi w:val="0"/>
        <w:jc w:val="start"/>
        <w:rPr>
          <w:rFonts w:ascii="arial" w:hAnsi="arial"/>
        </w:rPr>
      </w:pPr>
      <w:r>
        <w:rPr>
          <w:rFonts w:ascii="arial" w:hAnsi="arial"/>
        </w:rPr>
        <w:t>Redes sociais, quase sempre, são as grandes vilãs responsáveis por roubar a atenção dos usuários durante o dia. É comum que pessoas acessem para verificar notificações e acabem gastando muito mais tempo do que gostariam.</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Felizmente é possível usar algumas ferramentas nativas de celulares Android e iOS para diminuir o número de distrações e focar em tarefas importantes.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 xml:space="preserve">Desligue notificações de apps de redes sociais e jogos </w:t>
      </w:r>
    </w:p>
    <w:p>
      <w:pPr>
        <w:pStyle w:val="Normal"/>
        <w:bidi w:val="0"/>
        <w:jc w:val="start"/>
        <w:rPr>
          <w:rFonts w:ascii="arial" w:hAnsi="arial"/>
        </w:rPr>
      </w:pPr>
      <w:r>
        <w:rPr>
          <w:rFonts w:ascii="arial" w:hAnsi="arial"/>
        </w:rPr>
        <w:t>Apps como Instagram, Facebook ou X/Twitter não são os únicos que notificam usuários constantemente, uma vez que jogos e apps de aprendizagem de idiomas acabam dificultando a concentração em tarefas importantes.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 xml:space="preserve">Felizmente, nas versões mais modernas dos sistemas móveis Android e iOS é possível escolher exatamente quais aplicativos podem enviar alertas. </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Para quem quer menos distrações durante o dia, é recomendável a habilitação de notificações apenas nos apps mais importantes, como instituições bancárias ou gerenciadores de e-mail, por exemplo.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No Android, para gerenciar as notificações basta acessar as “Configurações”, “Notificações” e, em seguida, “Notificações de aplicativo”. Na página seguinte, é só desmarcar os apps que deseja parar de receber alertas.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Enquanto isso, no iOS o usuário precisará acessar “Ajustes” e depois “Notificações” — que aparece logo no início da lista. Na lista exibida, basta tocar sobre o app desejado para ativar ou desativar os alertas.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Ative o “Modo foco”</w:t>
      </w:r>
    </w:p>
    <w:p>
      <w:pPr>
        <w:pStyle w:val="Normal"/>
        <w:bidi w:val="0"/>
        <w:jc w:val="start"/>
        <w:rPr>
          <w:rFonts w:ascii="arial" w:hAnsi="arial"/>
        </w:rPr>
      </w:pPr>
      <w:r>
        <w:rPr>
          <w:rFonts w:ascii="arial" w:hAnsi="arial"/>
        </w:rPr>
        <w:t>Para quem não deseja desligar as notificações de apps por 100% do tempo existe, uma outra opção. Com ela, é possível desativar alertas de alguns apps por períodos pré-determinados, como durante o expediente de trabalho ou outros períodos definidos pelo usuário.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 função, “Modo Foco” disponível em aparelhos Android e dispositivos da Apple, restringe a exibição de alertas e também o acesso a determinados aplicativos considerados como “distrações”.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Para ativar o modo foco no android basta acessar as “Configurações”, “Bem estar digital e controle parental” e depois tocar em “modo sem distrações”. Em seguida, será possível selecionar os apps que causam distrações e depois definir dias e horários em que eles não poderão ser utilizados ou enviar notificações.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No iOS, basta acessar “Ajustes”, “Foco” e, caso deseje editar o “Modo Foco Trabalho”, é só selecioná-lo. Também é possível criar um completamente novo clicando no ícone “+”, no canto superior direito da página. Ele pode ser personalizado para outros momentos que exigem concentração, como estudos, por exemplo.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Pergunta: Aja como um redator. Qual deve ser o título da seguinte notícia? Considerando os titulos previamente ralizados pelo site de notícias?</w:t>
      </w:r>
    </w:p>
    <w:p>
      <w:pPr>
        <w:pStyle w:val="Normal"/>
        <w:bidi w:val="0"/>
        <w:jc w:val="start"/>
        <w:rPr>
          <w:rFonts w:ascii="arial" w:hAnsi="arial"/>
        </w:rPr>
      </w:pPr>
      <w:r>
        <w:rPr>
          <w:rFonts w:ascii="arial" w:hAnsi="arial"/>
        </w:rPr>
        <w:t>Notícia: O presidente Luiz Inácio Lula da Silva (PT) sancionou o Projeto de Lei nº 2.796/2021 conhecido popularmente como “Marco Legal dos Games”. A sanção foi assinada na última sexta-feira. Porém, o governo publicou a nova legislação somente na edição desta segunda-feira (6) do DOU (Diário Oficial da União).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Jogo educativo conscientiza jovens sobre medidas de combate à dengue</w:t>
      </w:r>
    </w:p>
    <w:p>
      <w:pPr>
        <w:pStyle w:val="Normal"/>
        <w:bidi w:val="0"/>
        <w:jc w:val="start"/>
        <w:rPr>
          <w:rFonts w:ascii="arial" w:hAnsi="arial"/>
        </w:rPr>
      </w:pPr>
      <w:r>
        <w:rPr>
          <w:rFonts w:ascii="arial" w:hAnsi="arial"/>
        </w:rPr>
        <w:t>Os 50 melhores games de todos os tempos, segundo o Metacritic</w:t>
      </w:r>
    </w:p>
    <w:p>
      <w:pPr>
        <w:pStyle w:val="Normal"/>
        <w:bidi w:val="0"/>
        <w:jc w:val="start"/>
        <w:rPr>
          <w:rFonts w:ascii="arial" w:hAnsi="arial"/>
        </w:rPr>
      </w:pPr>
      <w:r>
        <w:rPr>
          <w:rFonts w:ascii="arial" w:hAnsi="arial"/>
        </w:rPr>
        <w:t>A norma regulamenta desde o desenvolvimento até a comercialização de jogos eletrônicos em território brasileiro. Na prática, o desenvolvimento de games passa a ser considerado uma atividade cultural, o que deixa a categoria elegível para captação de recursos da Lei do Audiovisual e Lei Rouanet.</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 texto também prevê a redução de impostos e encargos para a importação de equipamentos necessários para o desenvolvimento de jogos, conhecidos como “dev kit”.</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Professores também podem usar jogos eletrônicos como ferramenta educacional, incluindo na Política Nacional de Educação Digital. Reino Unido e Austrália, por exemplo, já liberaram alguns games para uso na grade comum curricular para auxiliar no desenvolvimento de algumas habilidades específicas.</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As novas diretrizes também estabelecem que os desenvolvedores são responsáveis por buscar soluções para proteger crianças e adolescentes da exposição a conteúdo inadequado e online. Além disso, o marco legal prevê a criação de canais de denúncia onde este público possa reportar abusos no ambiente online.</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Tramitação conturbada</w:t>
      </w:r>
    </w:p>
    <w:p>
      <w:pPr>
        <w:pStyle w:val="Normal"/>
        <w:bidi w:val="0"/>
        <w:jc w:val="start"/>
        <w:rPr>
          <w:rFonts w:ascii="arial" w:hAnsi="arial"/>
        </w:rPr>
      </w:pPr>
      <w:r>
        <w:rPr>
          <w:rFonts w:ascii="arial" w:hAnsi="arial"/>
        </w:rPr>
        <w:t>As versões iniciais do texto colocavam os jogos eletrônicos na mesma categoria que “fantasy games”, como o Cartola FC, por exemplo, ou jogos de caça-níqueis. Caso continuassem englobados nesta mesma categoria, esta indústria continuaria sendo tributada como jogos de azar.</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Além disso, o Congresso não consultou inicialmente entidades que representam o segmento sobre os itens na redação inicial. Isso que gerou bastante polêmica em torno do PL. Especialistas acreditam que, nas versões iniciais, o Marco Legal dos Games não atendia as principais demandas do setor e não promoveria mudanças significativas para os profissionais que atuam na área.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Por fim, após discussões no Congresso — inclusive com a participação de entidades que representam o setor — o texto chegou na versão atual, considerada a mais adequada para promover mudanças que realmente beneficiem a categoria.</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Resposta Google AI Studio:</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Opções de títulos para a notícia sobre o Marco Legal dos Games:</w:t>
      </w:r>
    </w:p>
    <w:p>
      <w:pPr>
        <w:pStyle w:val="Normal"/>
        <w:bidi w:val="0"/>
        <w:jc w:val="start"/>
        <w:rPr>
          <w:rFonts w:ascii="arial" w:hAnsi="arial"/>
        </w:rPr>
      </w:pPr>
      <w:r>
        <w:rPr>
          <w:rFonts w:ascii="arial" w:hAnsi="arial"/>
        </w:rPr>
        <w:t>Considerando os títulos que você apresentou como exemplos, percebi que o site busca ser informativo e direto, com foco no público geral. Com isso em mente, sugiro algumas opções de títulos para a notícia sobre o Marco Legal dos Games:</w:t>
      </w:r>
    </w:p>
    <w:p>
      <w:pPr>
        <w:pStyle w:val="Normal"/>
        <w:bidi w:val="0"/>
        <w:jc w:val="start"/>
        <w:rPr>
          <w:rFonts w:ascii="arial" w:hAnsi="arial"/>
        </w:rPr>
      </w:pPr>
      <w:r>
        <w:rPr>
          <w:rFonts w:ascii="arial" w:hAnsi="arial"/>
        </w:rPr>
        <w:t>Opções diretas e informativas:</w:t>
      </w:r>
    </w:p>
    <w:p>
      <w:pPr>
        <w:pStyle w:val="Normal"/>
        <w:bidi w:val="0"/>
        <w:jc w:val="start"/>
        <w:rPr>
          <w:rFonts w:ascii="arial" w:hAnsi="arial"/>
        </w:rPr>
      </w:pPr>
      <w:r>
        <w:rPr>
          <w:rFonts w:ascii="arial" w:hAnsi="arial"/>
        </w:rPr>
        <w:t>Marco Legal dos Games é sancionado por Lula e entra em vigor</w:t>
      </w:r>
    </w:p>
    <w:p>
      <w:pPr>
        <w:pStyle w:val="Normal"/>
        <w:bidi w:val="0"/>
        <w:jc w:val="start"/>
        <w:rPr>
          <w:rFonts w:ascii="arial" w:hAnsi="arial"/>
        </w:rPr>
      </w:pPr>
      <w:r>
        <w:rPr>
          <w:rFonts w:ascii="arial" w:hAnsi="arial"/>
        </w:rPr>
        <w:t>Brasil tem novo Marco Legal dos Games: o que muda para o setor?</w:t>
      </w:r>
    </w:p>
    <w:p>
      <w:pPr>
        <w:pStyle w:val="Normal"/>
        <w:bidi w:val="0"/>
        <w:jc w:val="start"/>
        <w:rPr>
          <w:rFonts w:ascii="arial" w:hAnsi="arial"/>
        </w:rPr>
      </w:pPr>
      <w:r>
        <w:rPr>
          <w:rFonts w:ascii="arial" w:hAnsi="arial"/>
        </w:rPr>
        <w:t>Governo sanciona lei que regulamenta indústria de games no Brasil</w:t>
      </w:r>
    </w:p>
    <w:p>
      <w:pPr>
        <w:pStyle w:val="Normal"/>
        <w:bidi w:val="0"/>
        <w:jc w:val="start"/>
        <w:rPr>
          <w:rFonts w:ascii="arial" w:hAnsi="arial"/>
        </w:rPr>
      </w:pPr>
      <w:r>
        <w:rPr>
          <w:rFonts w:ascii="arial" w:hAnsi="arial"/>
        </w:rPr>
        <w:t>Jogos eletrônicos são reconhecidos como atividade cultural por nova lei</w:t>
      </w:r>
    </w:p>
    <w:p>
      <w:pPr>
        <w:pStyle w:val="Normal"/>
        <w:bidi w:val="0"/>
        <w:jc w:val="start"/>
        <w:rPr>
          <w:rFonts w:ascii="arial" w:hAnsi="arial"/>
        </w:rPr>
      </w:pPr>
      <w:r>
        <w:rPr>
          <w:rFonts w:ascii="arial" w:hAnsi="arial"/>
        </w:rPr>
        <w:t>Opções com foco nos benefícios:</w:t>
      </w:r>
    </w:p>
    <w:p>
      <w:pPr>
        <w:pStyle w:val="Normal"/>
        <w:bidi w:val="0"/>
        <w:jc w:val="start"/>
        <w:rPr>
          <w:rFonts w:ascii="arial" w:hAnsi="arial"/>
        </w:rPr>
      </w:pPr>
      <w:r>
        <w:rPr>
          <w:rFonts w:ascii="arial" w:hAnsi="arial"/>
        </w:rPr>
        <w:t>Marco Legal dos Games: menos impostos e mais incentivos para o setor</w:t>
      </w:r>
    </w:p>
    <w:p>
      <w:pPr>
        <w:pStyle w:val="Normal"/>
        <w:bidi w:val="0"/>
        <w:jc w:val="start"/>
        <w:rPr>
          <w:rFonts w:ascii="arial" w:hAnsi="arial"/>
        </w:rPr>
      </w:pPr>
      <w:r>
        <w:rPr>
          <w:rFonts w:ascii="arial" w:hAnsi="arial"/>
        </w:rPr>
        <w:t>Nova lei busca impulsionar indústria de games no Brasil</w:t>
      </w:r>
    </w:p>
    <w:p>
      <w:pPr>
        <w:pStyle w:val="Normal"/>
        <w:bidi w:val="0"/>
        <w:jc w:val="start"/>
        <w:rPr>
          <w:rFonts w:ascii="arial" w:hAnsi="arial"/>
        </w:rPr>
      </w:pPr>
      <w:r>
        <w:rPr>
          <w:rFonts w:ascii="arial" w:hAnsi="arial"/>
        </w:rPr>
        <w:t>Games educativos poderão ser usados em escolas, prevê Marco Legal</w:t>
      </w:r>
    </w:p>
    <w:p>
      <w:pPr>
        <w:pStyle w:val="Normal"/>
        <w:bidi w:val="0"/>
        <w:jc w:val="start"/>
        <w:rPr>
          <w:rFonts w:ascii="arial" w:hAnsi="arial"/>
        </w:rPr>
      </w:pPr>
      <w:r>
        <w:rPr>
          <w:rFonts w:ascii="arial" w:hAnsi="arial"/>
        </w:rPr>
        <w:t>Opção com foco na polêmica:</w:t>
      </w:r>
    </w:p>
    <w:p>
      <w:pPr>
        <w:pStyle w:val="Normal"/>
        <w:bidi w:val="0"/>
        <w:jc w:val="start"/>
        <w:rPr>
          <w:rFonts w:ascii="arial" w:hAnsi="arial"/>
        </w:rPr>
      </w:pPr>
      <w:r>
        <w:rPr>
          <w:rFonts w:ascii="arial" w:hAnsi="arial"/>
        </w:rPr>
        <w:t>Após polêmica, Marco Legal dos Games é finalmente aprovado</w:t>
      </w:r>
    </w:p>
    <w:p>
      <w:pPr>
        <w:pStyle w:val="Normal"/>
        <w:bidi w:val="0"/>
        <w:jc w:val="start"/>
        <w:rPr>
          <w:rFonts w:ascii="arial" w:hAnsi="arial"/>
        </w:rPr>
      </w:pPr>
      <w:r>
        <w:rPr>
          <w:rFonts w:ascii="arial" w:hAnsi="arial"/>
        </w:rPr>
        <w:t>Dica:</w:t>
      </w:r>
    </w:p>
    <w:p>
      <w:pPr>
        <w:pStyle w:val="Normal"/>
        <w:bidi w:val="0"/>
        <w:jc w:val="start"/>
        <w:rPr>
          <w:rFonts w:ascii="arial" w:hAnsi="arial"/>
        </w:rPr>
      </w:pPr>
      <w:r>
        <w:rPr>
          <w:rFonts w:ascii="arial" w:hAnsi="arial"/>
        </w:rPr>
        <w:t>Para escolher o melhor título, considere o que mais chama a atenção do leitor e o que melhor resume a notícia.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LibreOffice/24.2.3.2$Linux_X86_64 LibreOffice_project/420$Build-2</Application>
  <AppVersion>15.0000</AppVersion>
  <Pages>11</Pages>
  <Words>4854</Words>
  <Characters>25536</Characters>
  <CharactersWithSpaces>30248</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2024-05-07T18:07:10Z</dcterms:created>
  <dc:creator/>
  <dc:description/>
  <dc:language>pt-BR</dc:language>
  <cp:lastModifiedBy/>
  <dcterms:modified xsi:type="dcterms:W3CDTF">2024-05-07T18:24:45Z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