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137E0">
        <w:rPr>
          <w:rFonts w:ascii="Cambria" w:hAnsi="Cambria"/>
          <w:b/>
          <w:bCs/>
          <w:lang w:val="pt-PT"/>
        </w:rPr>
        <w:t>2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137E0">
        <w:rPr>
          <w:rFonts w:ascii="Cambria" w:hAnsi="Cambria"/>
          <w:b/>
          <w:bCs/>
          <w:lang w:val="pt-PT"/>
        </w:rPr>
        <w:t>3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5137E0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CB7777" w:rsidRPr="0088682E" w:rsidRDefault="00CB7777">
      <w:pPr>
        <w:rPr>
          <w:rFonts w:ascii="Cambria" w:hAnsi="Cambria"/>
          <w:lang w:val="en-GB"/>
        </w:rPr>
      </w:pPr>
    </w:p>
    <w:p w:rsidR="00A4108F" w:rsidRDefault="005137E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Time plan</w:t>
      </w:r>
    </w:p>
    <w:p w:rsidR="00570EB5" w:rsidRPr="0009283C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Summarized Gantt chart</w:t>
      </w:r>
    </w:p>
    <w:p w:rsidR="00570EB5" w:rsidRDefault="00510A1B" w:rsidP="00510A1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Put the collapsed chart here</w:t>
      </w:r>
    </w:p>
    <w:p w:rsidR="00570EB5" w:rsidRPr="0009283C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Complete Gantt chart</w:t>
      </w:r>
    </w:p>
    <w:p w:rsidR="00570EB5" w:rsidRDefault="00FF54C3" w:rsidP="00570EB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Put the complete chart here</w:t>
      </w:r>
    </w:p>
    <w:p w:rsidR="00FF54C3" w:rsidRDefault="00FF54C3" w:rsidP="00570EB5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Organization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Organization Breakdown Structure</w:t>
      </w:r>
    </w:p>
    <w:p w:rsidR="00FF54C3" w:rsidRDefault="00FF54C3" w:rsidP="00FF54C3">
      <w:pPr>
        <w:rPr>
          <w:rFonts w:ascii="Cambria" w:hAnsi="Cambria"/>
        </w:rPr>
      </w:pPr>
      <w:r w:rsidRPr="00FF54C3">
        <w:rPr>
          <w:rFonts w:ascii="Cambria" w:hAnsi="Cambria"/>
        </w:rPr>
        <w:t>Put the collapsed chart here</w:t>
      </w:r>
    </w:p>
    <w:p w:rsidR="00FF54C3" w:rsidRPr="00FF54C3" w:rsidRDefault="00FF54C3" w:rsidP="00FF54C3">
      <w:pPr>
        <w:rPr>
          <w:rFonts w:ascii="Cambria" w:hAnsi="Cambr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332220" cy="3421430"/>
            <wp:effectExtent l="0" t="0" r="0" b="0"/>
            <wp:docPr id="2" name="Picture 2" descr="http://puu.sh/kToKy/4fc6e1f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kToKy/4fc6e1f4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Responsibility Assignment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02045A" w:rsidTr="0002045A">
        <w:trPr>
          <w:cantSplit/>
          <w:trHeight w:val="2824"/>
        </w:trPr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Finance Director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SID Director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Director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 Coordinator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specialists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Technical Coordinator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Trainees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IT Infrastructures specialist</w:t>
            </w:r>
          </w:p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 xml:space="preserve">Suppliers </w:t>
            </w:r>
            <w:proofErr w:type="spellStart"/>
            <w:r w:rsidRPr="0002045A">
              <w:rPr>
                <w:rFonts w:asciiTheme="majorHAnsi" w:hAnsiTheme="majorHAnsi"/>
              </w:rPr>
              <w:t>Controler</w:t>
            </w:r>
            <w:proofErr w:type="spellEnd"/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Accounting Specialist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Finance Specialists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Sponsor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Team Leader BI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412015">
            <w:pPr>
              <w:ind w:left="113" w:right="113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Team Leader IE</w:t>
            </w: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Start-up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Control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Close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Requirement Spec.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Test Spec.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1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2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02045A">
              <w:rPr>
                <w:rFonts w:asciiTheme="majorHAnsi" w:hAnsiTheme="majorHAnsi"/>
              </w:rPr>
              <w:t>Integration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Deployment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Training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  <w:lang w:val="en-GB"/>
              </w:rPr>
              <w:t>Operationalization</w:t>
            </w:r>
          </w:p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lastRenderedPageBreak/>
              <w:t>Acceptance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  <w:tr w:rsidR="0002045A" w:rsidTr="0002045A">
        <w:tc>
          <w:tcPr>
            <w:tcW w:w="1974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War</w:t>
            </w:r>
            <w:r>
              <w:rPr>
                <w:rFonts w:asciiTheme="majorHAnsi" w:hAnsiTheme="majorHAnsi"/>
              </w:rPr>
              <w:t>r</w:t>
            </w:r>
            <w:r w:rsidRPr="0002045A">
              <w:rPr>
                <w:rFonts w:asciiTheme="majorHAnsi" w:hAnsiTheme="majorHAnsi"/>
              </w:rPr>
              <w:t>anty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412015">
            <w:pPr>
              <w:rPr>
                <w:rFonts w:asciiTheme="majorHAnsi" w:hAnsiTheme="majorHAnsi"/>
              </w:rPr>
            </w:pPr>
          </w:p>
        </w:tc>
      </w:tr>
    </w:tbl>
    <w:p w:rsidR="00FF54C3" w:rsidRPr="00FF54C3" w:rsidRDefault="00FF54C3" w:rsidP="00FF54C3">
      <w:pPr>
        <w:rPr>
          <w:rFonts w:ascii="Cambria" w:hAnsi="Cambria"/>
        </w:rPr>
      </w:pP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FF54C3" w:rsidRDefault="00FF54C3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Communication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Communication flow</w:t>
      </w:r>
    </w:p>
    <w:p w:rsidR="00FF54C3" w:rsidRDefault="00FF54C3" w:rsidP="00FF54C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Put the collapsed chart here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Meetings plan</w:t>
      </w:r>
    </w:p>
    <w:p w:rsidR="00FF54C3" w:rsidRPr="00A9532C" w:rsidRDefault="00A9532C" w:rsidP="00A9532C">
      <w:pPr>
        <w:rPr>
          <w:rFonts w:ascii="Cambria" w:hAnsi="Cambria"/>
        </w:rPr>
      </w:pPr>
      <w:r w:rsidRPr="00A9532C">
        <w:rPr>
          <w:rFonts w:ascii="Cambria" w:hAnsi="Cambria"/>
        </w:rPr>
        <w:t>Put the complete chart h</w:t>
      </w:r>
    </w:p>
    <w:tbl>
      <w:tblPr>
        <w:tblStyle w:val="LightShading-Accent5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A9532C" w:rsidTr="00C6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Meeting type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Who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When</w:t>
            </w:r>
          </w:p>
        </w:tc>
      </w:tr>
      <w:tr w:rsidR="00A9532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</w:rPr>
            </w:pPr>
            <w:r w:rsidRPr="00A9532C">
              <w:rPr>
                <w:rFonts w:asciiTheme="majorHAnsi" w:hAnsiTheme="majorHAnsi"/>
                <w:b w:val="0"/>
              </w:rPr>
              <w:t>Steering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A9532C">
              <w:rPr>
                <w:rFonts w:asciiTheme="majorHAnsi" w:hAnsiTheme="majorHAnsi"/>
                <w:lang w:val="en-US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A9532C">
              <w:rPr>
                <w:rFonts w:asciiTheme="majorHAnsi" w:hAnsiTheme="majorHAnsi"/>
                <w:lang w:val="en-US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t>Monthly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</w:rPr>
            </w:pPr>
            <w:r w:rsidRPr="00A9532C">
              <w:rPr>
                <w:rFonts w:asciiTheme="majorHAnsi" w:hAnsiTheme="majorHAnsi"/>
                <w:b w:val="0"/>
              </w:rPr>
              <w:t>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Kick-off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Beginning of the project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Both PM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requirements gathering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Tests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tests specification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In the start of the </w:t>
            </w:r>
            <w:proofErr w:type="spellStart"/>
            <w:r w:rsidRPr="00A9532C">
              <w:rPr>
                <w:rFonts w:asciiTheme="majorHAnsi" w:hAnsiTheme="majorHAnsi"/>
                <w:lang w:val="en-GB"/>
              </w:rPr>
              <w:t>dev</w:t>
            </w:r>
            <w:proofErr w:type="spellEnd"/>
            <w:r w:rsidRPr="00A9532C">
              <w:rPr>
                <w:rFonts w:asciiTheme="majorHAnsi" w:hAnsiTheme="majorHAnsi"/>
                <w:lang w:val="en-GB"/>
              </w:rPr>
              <w:t xml:space="preserve"> phase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Daily (in every sprint)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Revision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 (in every sprint)</w:t>
            </w:r>
          </w:p>
        </w:tc>
      </w:tr>
      <w:tr w:rsidR="00A9532C" w:rsidRPr="00222C34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By the end of every sprint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proofErr w:type="spellStart"/>
            <w:r w:rsidRPr="00A9532C">
              <w:rPr>
                <w:rFonts w:asciiTheme="majorHAnsi" w:hAnsiTheme="majorHAnsi"/>
                <w:b w:val="0"/>
                <w:lang w:val="en-GB"/>
              </w:rPr>
              <w:t>Dev</w:t>
            </w:r>
            <w:proofErr w:type="spellEnd"/>
            <w:r w:rsidRPr="00A9532C">
              <w:rPr>
                <w:rFonts w:asciiTheme="majorHAnsi" w:hAnsiTheme="majorHAnsi"/>
                <w:b w:val="0"/>
                <w:lang w:val="en-GB"/>
              </w:rPr>
              <w:t xml:space="preserve"> 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During </w:t>
            </w:r>
            <w:proofErr w:type="spellStart"/>
            <w:r w:rsidRPr="00A9532C">
              <w:rPr>
                <w:rFonts w:asciiTheme="majorHAnsi" w:hAnsiTheme="majorHAnsi"/>
                <w:lang w:val="en-GB"/>
              </w:rPr>
              <w:t>dev</w:t>
            </w:r>
            <w:proofErr w:type="spellEnd"/>
            <w:r w:rsidRPr="00A9532C">
              <w:rPr>
                <w:rFonts w:asciiTheme="majorHAnsi" w:hAnsiTheme="majorHAnsi"/>
                <w:lang w:val="en-GB"/>
              </w:rPr>
              <w:t xml:space="preserve"> phase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(every 15days)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lastRenderedPageBreak/>
              <w:t>Finance Specialists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lastRenderedPageBreak/>
              <w:t xml:space="preserve">After doing acceptance tests 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lastRenderedPageBreak/>
              <w:t>Pilot meeting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Both PM 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Before the go live of the system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pilot test</w:t>
            </w:r>
          </w:p>
        </w:tc>
      </w:tr>
    </w:tbl>
    <w:p w:rsidR="00A9532C" w:rsidRPr="00C54C3C" w:rsidRDefault="00A9532C" w:rsidP="00A9532C">
      <w:pPr>
        <w:jc w:val="center"/>
        <w:rPr>
          <w:b/>
          <w:lang w:val="en-GB"/>
        </w:rPr>
      </w:pPr>
    </w:p>
    <w:p w:rsidR="00961DCC" w:rsidRDefault="00961DCC" w:rsidP="00961DCC">
      <w:pPr>
        <w:rPr>
          <w:rFonts w:ascii="Cambria" w:hAnsi="Cambria"/>
          <w:b/>
          <w:sz w:val="32"/>
          <w:szCs w:val="32"/>
        </w:rPr>
      </w:pPr>
    </w:p>
    <w:p w:rsidR="00961DCC" w:rsidRDefault="00961DCC" w:rsidP="00961DCC">
      <w:pPr>
        <w:rPr>
          <w:rFonts w:ascii="Cambria" w:hAnsi="Cambria"/>
          <w:b/>
          <w:sz w:val="32"/>
          <w:szCs w:val="32"/>
        </w:rPr>
      </w:pPr>
    </w:p>
    <w:p w:rsidR="00961DCC" w:rsidRPr="00413F2E" w:rsidRDefault="00961DCC" w:rsidP="00961DC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Corrected WBS (appendix)</w:t>
      </w:r>
    </w:p>
    <w:p w:rsidR="00961DCC" w:rsidRPr="0009283C" w:rsidRDefault="00961DCC" w:rsidP="00961DCC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Improved from the 1</w:t>
      </w:r>
      <w:r w:rsidRPr="00961DCC">
        <w:rPr>
          <w:rFonts w:ascii="Cambria" w:hAnsi="Cambria"/>
          <w:b/>
          <w:sz w:val="28"/>
          <w:vertAlign w:val="superscript"/>
        </w:rPr>
        <w:t>st</w:t>
      </w:r>
      <w:r>
        <w:rPr>
          <w:rFonts w:ascii="Cambria" w:hAnsi="Cambria"/>
          <w:b/>
          <w:sz w:val="28"/>
        </w:rPr>
        <w:t xml:space="preserve"> delivery</w:t>
      </w:r>
    </w:p>
    <w:p w:rsidR="00961DCC" w:rsidRPr="00961DCC" w:rsidRDefault="00961DCC" w:rsidP="00961DCC">
      <w:pPr>
        <w:rPr>
          <w:rFonts w:ascii="Cambria" w:hAnsi="Cambria"/>
        </w:rPr>
      </w:pPr>
      <w:r>
        <w:rPr>
          <w:rFonts w:ascii="Cambria" w:hAnsi="Cambria"/>
        </w:rPr>
        <w:t>Matches the Gantt chart at work-package level</w:t>
      </w:r>
    </w:p>
    <w:p w:rsidR="00BD22F1" w:rsidRPr="00A20EE2" w:rsidRDefault="00961DCC" w:rsidP="00413F2E">
      <w:pPr>
        <w:rPr>
          <w:rFonts w:ascii="Cambria" w:hAnsi="Cambria"/>
          <w:sz w:val="18"/>
        </w:rPr>
      </w:pPr>
      <w:r>
        <w:rPr>
          <w:noProof/>
          <w:lang w:eastAsia="en-US" w:bidi="ar-SA"/>
        </w:rPr>
        <w:drawing>
          <wp:inline distT="0" distB="0" distL="0" distR="0">
            <wp:extent cx="6332220" cy="4272909"/>
            <wp:effectExtent l="0" t="0" r="0" b="0"/>
            <wp:docPr id="3" name="Picture 3" descr="http://puu.sh/kToUv/518fd35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kToUv/518fd35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F1" w:rsidRPr="00A20EE2" w:rsidSect="00A20EE2">
      <w:headerReference w:type="default" r:id="rId12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5B" w:rsidRDefault="00B9435B">
      <w:pPr>
        <w:spacing w:after="0" w:line="240" w:lineRule="auto"/>
      </w:pPr>
      <w:r>
        <w:separator/>
      </w:r>
    </w:p>
  </w:endnote>
  <w:endnote w:type="continuationSeparator" w:id="0">
    <w:p w:rsidR="00B9435B" w:rsidRDefault="00B9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5B" w:rsidRDefault="00B9435B">
      <w:pPr>
        <w:spacing w:after="0" w:line="240" w:lineRule="auto"/>
      </w:pPr>
      <w:r>
        <w:separator/>
      </w:r>
    </w:p>
  </w:footnote>
  <w:footnote w:type="continuationSeparator" w:id="0">
    <w:p w:rsidR="00B9435B" w:rsidRDefault="00B9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77" w:rsidRPr="002D3894" w:rsidRDefault="00464533">
    <w:pPr>
      <w:pStyle w:val="Header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2045A"/>
    <w:rsid w:val="00096ED6"/>
    <w:rsid w:val="00130A66"/>
    <w:rsid w:val="001452B2"/>
    <w:rsid w:val="00162B32"/>
    <w:rsid w:val="001C2249"/>
    <w:rsid w:val="0020190D"/>
    <w:rsid w:val="002417BE"/>
    <w:rsid w:val="00245FFA"/>
    <w:rsid w:val="002948DA"/>
    <w:rsid w:val="002C361C"/>
    <w:rsid w:val="002D3894"/>
    <w:rsid w:val="002D6334"/>
    <w:rsid w:val="003251FB"/>
    <w:rsid w:val="003A0CE2"/>
    <w:rsid w:val="003E254B"/>
    <w:rsid w:val="003F7F7D"/>
    <w:rsid w:val="004023CF"/>
    <w:rsid w:val="00413F2E"/>
    <w:rsid w:val="00464533"/>
    <w:rsid w:val="00464CAE"/>
    <w:rsid w:val="00472FFC"/>
    <w:rsid w:val="004A0A1A"/>
    <w:rsid w:val="004C3FD0"/>
    <w:rsid w:val="004E5F19"/>
    <w:rsid w:val="00510A1B"/>
    <w:rsid w:val="005137E0"/>
    <w:rsid w:val="005369D0"/>
    <w:rsid w:val="00570EB5"/>
    <w:rsid w:val="005C1DB6"/>
    <w:rsid w:val="005E43EA"/>
    <w:rsid w:val="00601397"/>
    <w:rsid w:val="00675CED"/>
    <w:rsid w:val="00677659"/>
    <w:rsid w:val="00707DBC"/>
    <w:rsid w:val="00713E3B"/>
    <w:rsid w:val="00732279"/>
    <w:rsid w:val="007348A1"/>
    <w:rsid w:val="007501C1"/>
    <w:rsid w:val="00773123"/>
    <w:rsid w:val="0088682E"/>
    <w:rsid w:val="00917162"/>
    <w:rsid w:val="00961DCC"/>
    <w:rsid w:val="009C64E8"/>
    <w:rsid w:val="009E2339"/>
    <w:rsid w:val="00A20EE2"/>
    <w:rsid w:val="00A376C2"/>
    <w:rsid w:val="00A4108F"/>
    <w:rsid w:val="00A5635B"/>
    <w:rsid w:val="00A7435D"/>
    <w:rsid w:val="00A75F23"/>
    <w:rsid w:val="00A81F7A"/>
    <w:rsid w:val="00A9532C"/>
    <w:rsid w:val="00AA2A18"/>
    <w:rsid w:val="00AB3F76"/>
    <w:rsid w:val="00AC44FC"/>
    <w:rsid w:val="00B14910"/>
    <w:rsid w:val="00B53EC5"/>
    <w:rsid w:val="00B66D93"/>
    <w:rsid w:val="00B9435B"/>
    <w:rsid w:val="00B94414"/>
    <w:rsid w:val="00BD22F1"/>
    <w:rsid w:val="00BE2630"/>
    <w:rsid w:val="00C361D5"/>
    <w:rsid w:val="00C819D0"/>
    <w:rsid w:val="00C81A40"/>
    <w:rsid w:val="00C84D4B"/>
    <w:rsid w:val="00C862B6"/>
    <w:rsid w:val="00CB64DC"/>
    <w:rsid w:val="00CB7777"/>
    <w:rsid w:val="00CC22DC"/>
    <w:rsid w:val="00CF1F5E"/>
    <w:rsid w:val="00D00684"/>
    <w:rsid w:val="00D34FA7"/>
    <w:rsid w:val="00DE0409"/>
    <w:rsid w:val="00E66834"/>
    <w:rsid w:val="00F33B61"/>
    <w:rsid w:val="00FA5977"/>
    <w:rsid w:val="00FC568A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LightShading-Accent5">
    <w:name w:val="Light Shading Accent 5"/>
    <w:basedOn w:val="Table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https://upload.wikimedia.org/wikipedia/pt/e/ed/IST_Log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4BFEF-FA38-4D36-99C2-0E988BF8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53</cp:revision>
  <cp:lastPrinted>2015-10-01T20:12:00Z</cp:lastPrinted>
  <dcterms:created xsi:type="dcterms:W3CDTF">2015-09-24T17:58:00Z</dcterms:created>
  <dcterms:modified xsi:type="dcterms:W3CDTF">2015-10-22T12:31:00Z</dcterms:modified>
</cp:coreProperties>
</file>