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12" w:rsidRDefault="003925BB">
      <w:pPr>
        <w:spacing w:line="240" w:lineRule="auto"/>
      </w:pPr>
      <w:r>
        <w:rPr>
          <w:rFonts w:ascii="Arial" w:eastAsia="Arial" w:hAnsi="Arial" w:cs="Arial"/>
          <w:b/>
          <w:sz w:val="24"/>
        </w:rPr>
        <w:t>“COFC ARGENTINA S.A”  SISTEMA DE GESTION DE SEGURIDAD</w:t>
      </w:r>
      <w:r>
        <w:rPr>
          <w:rFonts w:ascii="Arial" w:eastAsia="Arial" w:hAnsi="Arial" w:cs="Arial"/>
          <w:b/>
        </w:rPr>
        <w:t xml:space="preserve">  </w:t>
      </w:r>
    </w:p>
    <w:p w:rsidR="00091912" w:rsidRDefault="003925BB">
      <w:pPr>
        <w:spacing w:after="31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91833" cy="331469"/>
                <wp:effectExtent l="0" t="0" r="0" b="0"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33" cy="331469"/>
                          <a:chOff x="0" y="0"/>
                          <a:chExt cx="291833" cy="331469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33" cy="331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96647" y="86105"/>
                            <a:ext cx="6578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1912" w:rsidRDefault="003925BB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3" o:spid="_x0000_s1026" style="width:23pt;height:26.1pt;mso-position-horizontal-relative:char;mso-position-vertical-relative:line" coordsize="291833,331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91833;height:331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qP16/AAAA2wAAAA8AAABkcnMvZG93bnJldi54bWxET0uLwjAQvgv+hzDCXkRTF3GlNsqyIuxV&#10;LXsemrEPm0ltYm3//UYQvM3H95xk15tadNS60rKCxTwCQZxZXXKuID0fZmsQziNrrC2TgoEc7Lbj&#10;UYKxtg8+UnfyuQgh7GJUUHjfxFK6rCCDbm4b4sBdbGvQB9jmUrf4COGmlp9RtJIGSw4NBTb0U1B2&#10;Pd2NgttVftVdX/0NwznP5L5Kp7ROlfqY9N8bEJ56/xa/3L86zF/C85dwgNz+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qj9evwAAANsAAAAPAAAAAAAAAAAAAAAAAJ8CAABk&#10;cnMvZG93bnJldi54bWxQSwUGAAAAAAQABAD3AAAAiwMAAAAA&#10;">
                  <v:imagedata r:id="rId5" o:title=""/>
                </v:shape>
                <v:rect id="Rectangle 15" o:spid="_x0000_s1028" style="position:absolute;left:96647;top:86105;width:65783;height:182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091912" w:rsidRDefault="003925BB"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91912" w:rsidRDefault="003925BB">
      <w:pPr>
        <w:spacing w:line="240" w:lineRule="auto"/>
        <w:ind w:left="1810"/>
      </w:pPr>
      <w:r>
        <w:rPr>
          <w:rFonts w:ascii="Verdana" w:eastAsia="Verdana" w:hAnsi="Verdana" w:cs="Verdana"/>
          <w:b/>
          <w:u w:val="single" w:color="000000"/>
        </w:rPr>
        <w:t>ACTA DEL COMITÉ DE REVISIÓN DEL SISTEMA</w:t>
      </w:r>
      <w:r>
        <w:rPr>
          <w:rFonts w:ascii="Verdana" w:eastAsia="Verdana" w:hAnsi="Verdana" w:cs="Verdana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</w:p>
    <w:p w:rsidR="00091912" w:rsidRDefault="003925BB">
      <w:pPr>
        <w:spacing w:line="240" w:lineRule="auto"/>
        <w:jc w:val="center"/>
      </w:pPr>
      <w:r>
        <w:rPr>
          <w:rFonts w:ascii="Arial" w:eastAsia="Arial" w:hAnsi="Arial" w:cs="Arial"/>
        </w:rPr>
        <w:t xml:space="preserve"> 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FECHA</w:t>
      </w:r>
      <w:proofErr w:type="gramStart"/>
      <w:r>
        <w:rPr>
          <w:rFonts w:ascii="Arial" w:eastAsia="Arial" w:hAnsi="Arial" w:cs="Arial"/>
          <w:sz w:val="20"/>
        </w:rPr>
        <w:t>:-------------------------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:rsidR="00091912" w:rsidRDefault="003925BB">
      <w:pPr>
        <w:spacing w:line="236" w:lineRule="auto"/>
        <w:jc w:val="both"/>
      </w:pPr>
      <w:r>
        <w:rPr>
          <w:rFonts w:ascii="Arial" w:eastAsia="Arial" w:hAnsi="Arial" w:cs="Arial"/>
          <w:sz w:val="20"/>
        </w:rPr>
        <w:t xml:space="preserve">Se  reúne el Comité de Revisión del Sistema de la Compañía </w:t>
      </w:r>
      <w:r>
        <w:rPr>
          <w:rFonts w:ascii="Arial" w:eastAsia="Arial" w:hAnsi="Arial" w:cs="Arial"/>
          <w:b/>
          <w:sz w:val="20"/>
        </w:rPr>
        <w:t>“COFC ARGENTINA S.A”</w:t>
      </w:r>
      <w:proofErr w:type="gramStart"/>
      <w:r>
        <w:rPr>
          <w:rFonts w:ascii="Arial" w:eastAsia="Arial" w:hAnsi="Arial" w:cs="Arial"/>
          <w:b/>
          <w:sz w:val="20"/>
        </w:rPr>
        <w:t>,</w:t>
      </w:r>
      <w:r>
        <w:rPr>
          <w:rFonts w:ascii="Arial" w:eastAsia="Arial" w:hAnsi="Arial" w:cs="Arial"/>
          <w:sz w:val="20"/>
        </w:rPr>
        <w:t>.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en</w:t>
      </w:r>
      <w:proofErr w:type="gramEnd"/>
      <w:r>
        <w:rPr>
          <w:rFonts w:ascii="Arial" w:eastAsia="Arial" w:hAnsi="Arial" w:cs="Arial"/>
          <w:sz w:val="20"/>
        </w:rPr>
        <w:t xml:space="preserve"> conjunto con el Capitán del B-P   ---------------------</w:t>
      </w:r>
      <w:r>
        <w:rPr>
          <w:rFonts w:ascii="Arial" w:eastAsia="Arial" w:hAnsi="Arial" w:cs="Arial"/>
          <w:sz w:val="20"/>
        </w:rPr>
        <w:t xml:space="preserve"> , a los efectos de realizar visita  al Buque según el siguiente detalle: </w:t>
      </w:r>
    </w:p>
    <w:p w:rsidR="00091912" w:rsidRDefault="003925BB">
      <w:pPr>
        <w:spacing w:after="2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351" w:type="dxa"/>
        <w:tblInd w:w="88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"/>
        <w:gridCol w:w="6040"/>
        <w:gridCol w:w="2832"/>
      </w:tblGrid>
      <w:tr w:rsidR="00091912">
        <w:trPr>
          <w:trHeight w:val="260"/>
        </w:trPr>
        <w:tc>
          <w:tcPr>
            <w:tcW w:w="4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91912" w:rsidRDefault="003925BB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</w:tc>
        <w:tc>
          <w:tcPr>
            <w:tcW w:w="60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91912" w:rsidRDefault="003925BB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0"/>
              </w:rPr>
              <w:tab/>
              <w:t xml:space="preserve">ACTIVIDAD </w:t>
            </w:r>
          </w:p>
        </w:tc>
        <w:tc>
          <w:tcPr>
            <w:tcW w:w="28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</w:tcPr>
          <w:p w:rsidR="00091912" w:rsidRDefault="003925BB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ÁREA </w:t>
            </w:r>
          </w:p>
        </w:tc>
      </w:tr>
      <w:tr w:rsidR="00091912">
        <w:trPr>
          <w:trHeight w:val="3197"/>
        </w:trPr>
        <w:tc>
          <w:tcPr>
            <w:tcW w:w="4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91912" w:rsidRDefault="003925BB">
            <w:pPr>
              <w:spacing w:after="47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  <w:p w:rsidR="00091912" w:rsidRDefault="003925BB">
            <w:pPr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6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912" w:rsidRDefault="003925BB">
            <w:pPr>
              <w:spacing w:after="47" w:line="240" w:lineRule="auto"/>
              <w:ind w:left="156"/>
            </w:pPr>
            <w:r>
              <w:rPr>
                <w:rFonts w:ascii="Verdana" w:eastAsia="Verdana" w:hAnsi="Verdana" w:cs="Verdana"/>
                <w:sz w:val="24"/>
              </w:rPr>
              <w:t xml:space="preserve">VERIFICACION RECORRIDA GENERAL POR EL </w:t>
            </w:r>
          </w:p>
          <w:p w:rsidR="00091912" w:rsidRDefault="003925BB">
            <w:pPr>
              <w:spacing w:after="44"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BUQUE SECTORES MAQUINAS- CUBIERTA- </w:t>
            </w:r>
          </w:p>
          <w:p w:rsidR="00091912" w:rsidRDefault="003925BB">
            <w:pPr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PUENTE – PROCEDIMEINTOS Y REGISTROS DEL SGS  </w:t>
            </w:r>
          </w:p>
        </w:tc>
        <w:tc>
          <w:tcPr>
            <w:tcW w:w="2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91912" w:rsidRDefault="003925BB">
            <w:pPr>
              <w:spacing w:line="240" w:lineRule="auto"/>
              <w:jc w:val="center"/>
            </w:pPr>
            <w:r>
              <w:rPr>
                <w:rFonts w:ascii="Verdana" w:eastAsia="Verdana" w:hAnsi="Verdana" w:cs="Verdana"/>
                <w:sz w:val="24"/>
              </w:rPr>
              <w:t xml:space="preserve">BUQUE  </w:t>
            </w:r>
          </w:p>
          <w:p w:rsidR="00091912" w:rsidRDefault="003925BB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“ZHOU YU 9” </w:t>
            </w:r>
          </w:p>
          <w:p w:rsidR="00091912" w:rsidRDefault="003925BB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(MAT-03113)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</w:tr>
    </w:tbl>
    <w:p w:rsidR="00091912" w:rsidRDefault="003925BB">
      <w:pPr>
        <w:spacing w:after="21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91912" w:rsidRDefault="003925BB" w:rsidP="003925BB">
      <w:pPr>
        <w:spacing w:after="31" w:line="240" w:lineRule="auto"/>
      </w:pPr>
      <w:r>
        <w:rPr>
          <w:rFonts w:ascii="Arial" w:eastAsia="Arial" w:hAnsi="Arial" w:cs="Arial"/>
          <w:sz w:val="20"/>
        </w:rPr>
        <w:t xml:space="preserve">OBSERVACION: </w:t>
      </w:r>
      <w:r>
        <w:rPr>
          <w:rFonts w:ascii="Arial" w:eastAsia="Arial" w:hAnsi="Arial" w:cs="Arial"/>
          <w:b/>
          <w:sz w:val="20"/>
        </w:rPr>
        <w:t>“MODELO A IMPLEMENTAR EN FUTURAS VISITAS DE   C</w:t>
      </w:r>
      <w:r>
        <w:rPr>
          <w:rFonts w:ascii="Arial" w:eastAsia="Arial" w:hAnsi="Arial" w:cs="Arial"/>
          <w:b/>
          <w:sz w:val="20"/>
        </w:rPr>
        <w:t>ONTROL”</w:t>
      </w:r>
      <w:r>
        <w:rPr>
          <w:rFonts w:ascii="Arial" w:eastAsia="Arial" w:hAnsi="Arial" w:cs="Arial"/>
          <w:sz w:val="20"/>
        </w:rPr>
        <w:t xml:space="preserve">… </w:t>
      </w: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………………………………………………………………………………………………………………………..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………………………………………………………………………………………………………………………… ………………………………………………………………………………………………………………………… …………………………………………………………………………………………………………………………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</w:t>
      </w:r>
      <w:r>
        <w:rPr>
          <w:rFonts w:ascii="Arial" w:eastAsia="Arial" w:hAnsi="Arial" w:cs="Arial"/>
          <w:sz w:val="20"/>
        </w:rPr>
        <w:t>…………………………………………………………………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………………………………………………………………………………………………………………………… ………………………………………………………………………………………………………………………… ………………………………………………………………………………………………………………</w:t>
      </w:r>
      <w:r>
        <w:rPr>
          <w:rFonts w:ascii="Arial" w:eastAsia="Arial" w:hAnsi="Arial" w:cs="Arial"/>
          <w:sz w:val="20"/>
        </w:rPr>
        <w:t>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>…………………………………………………………………………………………………………………………</w:t>
      </w:r>
    </w:p>
    <w:p w:rsidR="00091912" w:rsidRDefault="003925BB">
      <w:pPr>
        <w:spacing w:after="31" w:line="238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…………………………………………………………………………………………………………………… </w:t>
      </w:r>
    </w:p>
    <w:p w:rsidR="00091912" w:rsidRDefault="003925B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91912" w:rsidRDefault="003925B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91912" w:rsidRDefault="003925BB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091912" w:rsidRDefault="003925BB">
      <w:pPr>
        <w:spacing w:line="240" w:lineRule="auto"/>
      </w:pPr>
      <w:r>
        <w:rPr>
          <w:rFonts w:ascii="Arial" w:eastAsia="Arial" w:hAnsi="Arial" w:cs="Arial"/>
          <w:b/>
          <w:sz w:val="16"/>
        </w:rPr>
        <w:t xml:space="preserve">                                                      </w:t>
      </w:r>
    </w:p>
    <w:p w:rsidR="00091912" w:rsidRDefault="003925BB">
      <w:pPr>
        <w:spacing w:line="231" w:lineRule="auto"/>
        <w:ind w:left="-5" w:right="-15" w:hanging="10"/>
      </w:pPr>
      <w:r>
        <w:rPr>
          <w:rFonts w:ascii="Arial" w:eastAsia="Arial" w:hAnsi="Arial" w:cs="Arial"/>
          <w:b/>
          <w:sz w:val="16"/>
        </w:rPr>
        <w:t xml:space="preserve">CAPITAN B-P </w:t>
      </w:r>
      <w:bookmarkStart w:id="0" w:name="_GoBack"/>
      <w:bookmarkEnd w:id="0"/>
    </w:p>
    <w:p w:rsidR="00091912" w:rsidRDefault="003925BB">
      <w:pPr>
        <w:spacing w:line="231" w:lineRule="auto"/>
        <w:ind w:left="-5" w:right="1151" w:hanging="10"/>
      </w:pPr>
      <w:r>
        <w:rPr>
          <w:rFonts w:ascii="Arial" w:eastAsia="Arial" w:hAnsi="Arial" w:cs="Arial"/>
          <w:b/>
          <w:sz w:val="16"/>
        </w:rPr>
        <w:t xml:space="preserve">                                                                                                                                               PERSONA DESIGNADA </w:t>
      </w:r>
      <w:r>
        <w:rPr>
          <w:rFonts w:ascii="Arial" w:eastAsia="Arial" w:hAnsi="Arial" w:cs="Arial"/>
          <w:b/>
        </w:rPr>
        <w:t xml:space="preserve">         </w:t>
      </w:r>
    </w:p>
    <w:p w:rsidR="00091912" w:rsidRDefault="003925BB" w:rsidP="003925BB">
      <w:pPr>
        <w:spacing w:after="3255" w:line="240" w:lineRule="auto"/>
      </w:pPr>
      <w:r>
        <w:rPr>
          <w:rFonts w:ascii="Arial" w:eastAsia="Arial" w:hAnsi="Arial" w:cs="Arial"/>
          <w:b/>
        </w:rPr>
        <w:t xml:space="preserve"> </w:t>
      </w:r>
    </w:p>
    <w:sectPr w:rsidR="00091912" w:rsidSect="003925BB">
      <w:pgSz w:w="11904" w:h="16836"/>
      <w:pgMar w:top="1440" w:right="847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12"/>
    <w:rsid w:val="00091912"/>
    <w:rsid w:val="0039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881AAF-4EC5-42F2-BE01-B74D1DEF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Presupuesto SGS</vt:lpstr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 SGS</dc:title>
  <dc:subject/>
  <dc:creator>RDB</dc:creator>
  <cp:keywords/>
  <cp:lastModifiedBy>Cuenta Microsoft</cp:lastModifiedBy>
  <cp:revision>2</cp:revision>
  <dcterms:created xsi:type="dcterms:W3CDTF">2023-07-31T16:55:00Z</dcterms:created>
  <dcterms:modified xsi:type="dcterms:W3CDTF">2023-07-31T16:55:00Z</dcterms:modified>
</cp:coreProperties>
</file>