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E9301" w14:textId="07E3A879" w:rsidR="00D6650F" w:rsidRDefault="00D6650F" w:rsidP="00F81206">
      <w:r>
        <w:t>EXERCÍCIO</w:t>
      </w:r>
    </w:p>
    <w:p w14:paraId="0E2A4066" w14:textId="45FDC3D5" w:rsidR="00F81206" w:rsidRDefault="00F81206" w:rsidP="00F81206">
      <w:r>
        <w:t># 1 - elaborar uma explicação causal teórica</w:t>
      </w:r>
    </w:p>
    <w:p w14:paraId="05F553C3" w14:textId="77777777" w:rsidR="00F81206" w:rsidRDefault="00F81206" w:rsidP="00F81206">
      <w:r>
        <w:t># 2 - elaborar hipóteses</w:t>
      </w:r>
    </w:p>
    <w:p w14:paraId="6BCDB5C2" w14:textId="2544EE2A" w:rsidR="00F81206" w:rsidRDefault="00F81206" w:rsidP="00F81206">
      <w:r>
        <w:t># 3 - pensar em como operacionalizar os conceitos teóricos em variáveis</w:t>
      </w:r>
      <w:r w:rsidR="00B140D2">
        <w:t xml:space="preserve"> </w:t>
      </w:r>
      <w:r>
        <w:t>empíricas</w:t>
      </w:r>
    </w:p>
    <w:p w14:paraId="0F290BCF" w14:textId="1E1E1575" w:rsidR="00043394" w:rsidRDefault="00F81206" w:rsidP="00F81206">
      <w:r>
        <w:t># 5 - estabelecer o tipo de relação entre as variáveis operacionalizadas</w:t>
      </w:r>
    </w:p>
    <w:p w14:paraId="0329DDCF" w14:textId="77777777" w:rsidR="00F81206" w:rsidRDefault="00F81206" w:rsidP="00F81206"/>
    <w:p w14:paraId="5223A3A6" w14:textId="782EF96E" w:rsidR="00F81206" w:rsidRDefault="00F81206" w:rsidP="00F81206">
      <w:r>
        <w:t>RESPOSTAS</w:t>
      </w:r>
    </w:p>
    <w:p w14:paraId="6E262C47" w14:textId="54487931" w:rsidR="0096708A" w:rsidRDefault="00F81206" w:rsidP="00F81206">
      <w:r>
        <w:t xml:space="preserve">1 – </w:t>
      </w:r>
      <w:r w:rsidR="0096708A">
        <w:t xml:space="preserve">A </w:t>
      </w:r>
      <w:r w:rsidR="001102C6">
        <w:t xml:space="preserve">desigualdade econômica, </w:t>
      </w:r>
      <w:r w:rsidR="007E3BCF">
        <w:t>a</w:t>
      </w:r>
      <w:r w:rsidR="001102C6">
        <w:t xml:space="preserve"> </w:t>
      </w:r>
      <w:r w:rsidR="001102C6">
        <w:t xml:space="preserve">qualidade de vida e </w:t>
      </w:r>
      <w:r w:rsidR="001102C6">
        <w:t xml:space="preserve">a </w:t>
      </w:r>
      <w:r w:rsidR="001102C6">
        <w:t xml:space="preserve">vulnerabilidade social </w:t>
      </w:r>
      <w:r w:rsidR="001102C6">
        <w:t xml:space="preserve">nos municípios de Pernambuco estão associadas às suas </w:t>
      </w:r>
      <w:r w:rsidR="0096708A">
        <w:t>taxa</w:t>
      </w:r>
      <w:r w:rsidR="001102C6">
        <w:t>s</w:t>
      </w:r>
      <w:r w:rsidR="0096708A">
        <w:t xml:space="preserve"> de homicídios</w:t>
      </w:r>
      <w:r w:rsidR="001102C6">
        <w:t>?</w:t>
      </w:r>
    </w:p>
    <w:p w14:paraId="7F9B68C6" w14:textId="79451EBD" w:rsidR="00842810" w:rsidRDefault="0096708A" w:rsidP="00F81206">
      <w:r>
        <w:t>2- A realidade de violência se expressa de várias formas</w:t>
      </w:r>
      <w:r w:rsidR="00842810">
        <w:t>,</w:t>
      </w:r>
      <w:r>
        <w:t xml:space="preserve"> tem sua origem em diversos fatores</w:t>
      </w:r>
      <w:r w:rsidR="00842810">
        <w:t xml:space="preserve">, e pode ser compreendida conjuntamente por perspectivas </w:t>
      </w:r>
      <w:r>
        <w:t>históric</w:t>
      </w:r>
      <w:r w:rsidR="00842810">
        <w:t>a</w:t>
      </w:r>
      <w:r>
        <w:t>s, culturais</w:t>
      </w:r>
      <w:r w:rsidR="00842810">
        <w:t>, econômicas, políticas</w:t>
      </w:r>
      <w:r>
        <w:t xml:space="preserve"> e sociais. Focaremos na origem social</w:t>
      </w:r>
      <w:r w:rsidR="000B039D">
        <w:t xml:space="preserve"> e econômica</w:t>
      </w:r>
      <w:r>
        <w:t xml:space="preserve"> da violência </w:t>
      </w:r>
      <w:r w:rsidR="00842810">
        <w:t xml:space="preserve">por entender que </w:t>
      </w:r>
      <w:r w:rsidR="000B039D">
        <w:t>ess</w:t>
      </w:r>
      <w:r w:rsidR="00842810">
        <w:t>a</w:t>
      </w:r>
      <w:r w:rsidR="000B039D">
        <w:t>s</w:t>
      </w:r>
      <w:r w:rsidR="00842810">
        <w:t xml:space="preserve"> representaç</w:t>
      </w:r>
      <w:r w:rsidR="000B039D">
        <w:t>ões são as mais abrangentes e</w:t>
      </w:r>
      <w:r w:rsidR="00842810">
        <w:t xml:space="preserve"> adequadas </w:t>
      </w:r>
      <w:r w:rsidR="000B039D">
        <w:t>à</w:t>
      </w:r>
      <w:r w:rsidR="00842810">
        <w:t xml:space="preserve"> possível compreensão do fenômeno da violência</w:t>
      </w:r>
      <w:r w:rsidR="007E3BCF">
        <w:t xml:space="preserve"> atualmente</w:t>
      </w:r>
      <w:r w:rsidR="00842810">
        <w:t>.</w:t>
      </w:r>
      <w:r>
        <w:t xml:space="preserve"> </w:t>
      </w:r>
    </w:p>
    <w:p w14:paraId="58886524" w14:textId="77777777" w:rsidR="00B4590A" w:rsidRDefault="0096708A" w:rsidP="00F81206">
      <w:r>
        <w:t xml:space="preserve">Neste sentido, elaboramos as seguintes hipóteses para o trabalho desta disciplina do mestrado: </w:t>
      </w:r>
    </w:p>
    <w:p w14:paraId="0273B8A0" w14:textId="333B70CE" w:rsidR="00B4590A" w:rsidRDefault="0096708A" w:rsidP="00F81206">
      <w:r>
        <w:t xml:space="preserve">a) </w:t>
      </w:r>
      <w:r w:rsidR="00842810">
        <w:t>tomando separadamente cada um dos indicadores</w:t>
      </w:r>
      <w:r w:rsidR="00B140D2">
        <w:t xml:space="preserve"> (Gini, IDH, IVS)</w:t>
      </w:r>
      <w:r w:rsidR="00842810">
        <w:t>, poderíamos observar</w:t>
      </w:r>
      <w:r w:rsidR="00B4590A">
        <w:t xml:space="preserve"> numa primeira hipótese uma associação entre taxas negativas nos três e uma </w:t>
      </w:r>
      <w:r w:rsidR="000B039D">
        <w:t xml:space="preserve">consequente </w:t>
      </w:r>
      <w:r w:rsidR="00B4590A">
        <w:t>taxa de homicídios alta</w:t>
      </w:r>
      <w:r w:rsidR="00B140D2">
        <w:t>;</w:t>
      </w:r>
    </w:p>
    <w:p w14:paraId="6F828030" w14:textId="205221F0" w:rsidR="00B4590A" w:rsidRDefault="00B4590A" w:rsidP="00F81206">
      <w:r>
        <w:t xml:space="preserve">b) outra hipótese seria a identificação de </w:t>
      </w:r>
      <w:r w:rsidR="00B140D2">
        <w:t>causalidade</w:t>
      </w:r>
      <w:r>
        <w:t>, não de todos, mas apenas de um ou dois dos índices com a taxa de homicídios</w:t>
      </w:r>
      <w:r w:rsidR="00B140D2">
        <w:t>;</w:t>
      </w:r>
    </w:p>
    <w:p w14:paraId="6144E2AA" w14:textId="77777777" w:rsidR="00B4590A" w:rsidRDefault="00B4590A" w:rsidP="00F81206">
      <w:r>
        <w:t>c) por fim, pode-se chegar a um resultado inconclusivo onde não se permite atribuir associação do comportamento das variáveis independentes (Gini, IDH, IVS) à taxa de homicídios nos municípios pernambucanos.</w:t>
      </w:r>
    </w:p>
    <w:p w14:paraId="42F76367" w14:textId="3C448701" w:rsidR="00842810" w:rsidRDefault="00B4590A" w:rsidP="00F81206">
      <w:r>
        <w:t xml:space="preserve">3 </w:t>
      </w:r>
      <w:r w:rsidR="00B140D2">
        <w:t>–</w:t>
      </w:r>
      <w:r>
        <w:t xml:space="preserve">   </w:t>
      </w:r>
      <w:r w:rsidR="00B140D2">
        <w:t xml:space="preserve">Na teoria causal </w:t>
      </w:r>
      <w:r w:rsidR="003B0073">
        <w:t>proposta</w:t>
      </w:r>
      <w:r w:rsidR="00B140D2">
        <w:t xml:space="preserve">, a </w:t>
      </w:r>
      <w:r w:rsidR="00B140D2">
        <w:t xml:space="preserve">desigualdade econômica, </w:t>
      </w:r>
      <w:r w:rsidR="00B140D2">
        <w:t xml:space="preserve">a </w:t>
      </w:r>
      <w:r w:rsidR="00B140D2">
        <w:t xml:space="preserve">qualidade de vida e </w:t>
      </w:r>
      <w:r w:rsidR="00B140D2">
        <w:t xml:space="preserve">a </w:t>
      </w:r>
      <w:r w:rsidR="00B140D2">
        <w:t xml:space="preserve">vulnerabilidade social </w:t>
      </w:r>
      <w:r w:rsidR="00B140D2">
        <w:t xml:space="preserve">dos municípios seriam operacionalizados </w:t>
      </w:r>
      <w:r w:rsidR="003B0073">
        <w:t xml:space="preserve">respectivamente </w:t>
      </w:r>
      <w:r w:rsidR="00B140D2">
        <w:t>pelos índices Gini, IDH e IVS</w:t>
      </w:r>
      <w:r w:rsidR="001102C6">
        <w:t xml:space="preserve"> de um determinado ano</w:t>
      </w:r>
      <w:r w:rsidR="003B0073">
        <w:t>, os quais seriam as variáveis independentes</w:t>
      </w:r>
      <w:r w:rsidR="00B140D2">
        <w:t xml:space="preserve"> </w:t>
      </w:r>
      <w:r w:rsidR="003B0073">
        <w:t xml:space="preserve">neste estudo observacional transversal, enquanto que a taxa de homicídios seria operacionalizada como variável dependente por meio da </w:t>
      </w:r>
      <w:r w:rsidR="00B140D2">
        <w:t>Taxa CVLI</w:t>
      </w:r>
      <w:r w:rsidR="003B0073">
        <w:t xml:space="preserve"> (Crimes Violentos Letais Intencionais)</w:t>
      </w:r>
      <w:r w:rsidR="001102C6">
        <w:t xml:space="preserve"> de um determinado ano</w:t>
      </w:r>
      <w:r w:rsidR="003B0073">
        <w:t>, todas as variáveis seriam operacionalizadas em todos os municípios de Pernambuco</w:t>
      </w:r>
      <w:r w:rsidR="007E3BCF">
        <w:t xml:space="preserve"> com tais informações disponíveis</w:t>
      </w:r>
      <w:r w:rsidR="003B0073">
        <w:t>.</w:t>
      </w:r>
    </w:p>
    <w:p w14:paraId="7FC515DE" w14:textId="77777777" w:rsidR="007E3BCF" w:rsidRDefault="003B0073" w:rsidP="00F81206">
      <w:r>
        <w:t>4 – A taxa CVLI já é construída como índice por 100 mil habitantes, re</w:t>
      </w:r>
      <w:r w:rsidR="009F75E0">
        <w:t>alizando a proporção entre</w:t>
      </w:r>
      <w:r>
        <w:t xml:space="preserve"> a quantidade dos homicídios </w:t>
      </w:r>
      <w:r w:rsidR="009F75E0">
        <w:t xml:space="preserve">e o total da população. Os outros índices funcionam como uma nota dada à localidade, não requerendo nenhum tratamento extra. </w:t>
      </w:r>
    </w:p>
    <w:p w14:paraId="0EB2152C" w14:textId="7ECC53FB" w:rsidR="001102C6" w:rsidRDefault="009F75E0" w:rsidP="00F81206">
      <w:r>
        <w:t xml:space="preserve">Para se proceder à análise, </w:t>
      </w:r>
      <w:r w:rsidR="00DD16C4">
        <w:t>s</w:t>
      </w:r>
      <w:r w:rsidR="00230FBE">
        <w:t>eria realizad</w:t>
      </w:r>
      <w:r w:rsidR="001102C6">
        <w:t>a inicialmente</w:t>
      </w:r>
      <w:r w:rsidR="00230FBE">
        <w:t xml:space="preserve"> a classificação das cidades </w:t>
      </w:r>
      <w:r w:rsidR="007E3BCF">
        <w:t xml:space="preserve">desde aquelas </w:t>
      </w:r>
      <w:r w:rsidR="00230FBE">
        <w:t xml:space="preserve">com os melhores índices até as cidades com os piores. </w:t>
      </w:r>
      <w:r w:rsidR="001102C6">
        <w:t>Em seguida s</w:t>
      </w:r>
      <w:r>
        <w:t>e cria</w:t>
      </w:r>
      <w:r w:rsidR="001102C6">
        <w:t>ria</w:t>
      </w:r>
      <w:r>
        <w:t xml:space="preserve"> um coeficiente para cada variável independente, tendo como denominador a taxa de CVLI daquela cidade, como no exemplo: Gini Recife/</w:t>
      </w:r>
      <w:proofErr w:type="spellStart"/>
      <w:r>
        <w:t>Tx</w:t>
      </w:r>
      <w:proofErr w:type="spellEnd"/>
      <w:r>
        <w:t xml:space="preserve"> CVLI Recife, IDH Recife/</w:t>
      </w:r>
      <w:proofErr w:type="spellStart"/>
      <w:r>
        <w:t>Tx</w:t>
      </w:r>
      <w:proofErr w:type="spellEnd"/>
      <w:r>
        <w:t xml:space="preserve"> CVLI Recife, IVS Recife/</w:t>
      </w:r>
      <w:proofErr w:type="spellStart"/>
      <w:r>
        <w:t>Tx</w:t>
      </w:r>
      <w:proofErr w:type="spellEnd"/>
      <w:r>
        <w:t xml:space="preserve"> CVLI Recife. </w:t>
      </w:r>
    </w:p>
    <w:p w14:paraId="0745559B" w14:textId="7C23D883" w:rsidR="009F75E0" w:rsidRDefault="009F75E0" w:rsidP="00F81206">
      <w:r>
        <w:lastRenderedPageBreak/>
        <w:t xml:space="preserve">Além disso, um coeficiente totalizador </w:t>
      </w:r>
      <w:r w:rsidR="007E3BCF">
        <w:t xml:space="preserve">também </w:t>
      </w:r>
      <w:r>
        <w:t>seria criado</w:t>
      </w:r>
      <w:r w:rsidR="001102C6">
        <w:t>, como no exemplo</w:t>
      </w:r>
      <w:r>
        <w:t xml:space="preserve">: (Gini Olinda x IDH Olinda x IVS </w:t>
      </w:r>
      <w:proofErr w:type="gramStart"/>
      <w:r>
        <w:t>Olinda)/</w:t>
      </w:r>
      <w:proofErr w:type="spellStart"/>
      <w:proofErr w:type="gramEnd"/>
      <w:r>
        <w:t>Tx</w:t>
      </w:r>
      <w:proofErr w:type="spellEnd"/>
      <w:r>
        <w:t xml:space="preserve"> CVLI Olinda</w:t>
      </w:r>
      <w:r w:rsidR="007E3BCF">
        <w:t>, com o intuito de se analisar por uma perspectiva mais abrangente, integrando os três índices, ao invés de trata-los apenas separadamente.</w:t>
      </w:r>
    </w:p>
    <w:p w14:paraId="27751328" w14:textId="23185374" w:rsidR="003B0073" w:rsidRDefault="009F75E0" w:rsidP="00F81206">
      <w:r>
        <w:t xml:space="preserve">Após a criação dos coeficientes, se procederia </w:t>
      </w:r>
      <w:r w:rsidR="001102C6">
        <w:t>a ordenação das cidades por eles e a comparação desta ordem obtida com a classificação original das cidades pelos índices utilizados para operacionalizar as variáveis independentes. Desta comparação surgiriam as conclusões empíricas para serem confrontadas à explicação causal proposta pela teoria.</w:t>
      </w:r>
    </w:p>
    <w:p w14:paraId="761E97F0" w14:textId="77777777" w:rsidR="003B0073" w:rsidRDefault="003B0073" w:rsidP="00F81206"/>
    <w:sectPr w:rsidR="003B0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06"/>
    <w:rsid w:val="000B039D"/>
    <w:rsid w:val="001102C6"/>
    <w:rsid w:val="00230FBE"/>
    <w:rsid w:val="003B0073"/>
    <w:rsid w:val="004E2E49"/>
    <w:rsid w:val="00700F29"/>
    <w:rsid w:val="007E3BCF"/>
    <w:rsid w:val="00842810"/>
    <w:rsid w:val="0096708A"/>
    <w:rsid w:val="009F75E0"/>
    <w:rsid w:val="00B140D2"/>
    <w:rsid w:val="00B4590A"/>
    <w:rsid w:val="00D6650F"/>
    <w:rsid w:val="00DD16C4"/>
    <w:rsid w:val="00F81206"/>
    <w:rsid w:val="00FC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5DD8"/>
  <w15:chartTrackingRefBased/>
  <w15:docId w15:val="{14ECFE4A-0079-4636-A302-059FB93D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LEONARDO GUEIROS BARBOSA</dc:creator>
  <cp:keywords/>
  <dc:description/>
  <cp:lastModifiedBy>ARTUR LEONARDO GUEIROS BARBOSA</cp:lastModifiedBy>
  <cp:revision>3</cp:revision>
  <dcterms:created xsi:type="dcterms:W3CDTF">2020-06-14T23:35:00Z</dcterms:created>
  <dcterms:modified xsi:type="dcterms:W3CDTF">2020-06-15T02:02:00Z</dcterms:modified>
</cp:coreProperties>
</file>