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C90" w:rsidRPr="00957C90" w:rsidRDefault="00957C90" w:rsidP="00957C90">
      <w:pPr>
        <w:shd w:val="clear" w:color="auto" w:fill="FEFEFE"/>
        <w:spacing w:after="120" w:line="240" w:lineRule="auto"/>
        <w:outlineLvl w:val="3"/>
        <w:rPr>
          <w:rFonts w:ascii="Arial" w:eastAsia="Times New Roman" w:hAnsi="Arial" w:cs="Arial"/>
          <w:color w:val="212529"/>
          <w:sz w:val="36"/>
          <w:szCs w:val="36"/>
          <w:lang w:eastAsia="ru-RU"/>
        </w:rPr>
      </w:pPr>
      <w:r w:rsidRPr="00957C90">
        <w:rPr>
          <w:rFonts w:ascii="Arial" w:eastAsia="Times New Roman" w:hAnsi="Arial" w:cs="Arial"/>
          <w:b/>
          <w:bCs/>
          <w:color w:val="212529"/>
          <w:sz w:val="36"/>
          <w:szCs w:val="36"/>
          <w:lang w:eastAsia="ru-RU"/>
        </w:rPr>
        <w:t>Политика в отношении обработки персональных данных</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1. Общие положения</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957C90">
        <w:rPr>
          <w:rFonts w:ascii="Arial" w:eastAsia="Times New Roman" w:hAnsi="Arial" w:cs="Arial"/>
          <w:color w:val="212529"/>
          <w:sz w:val="24"/>
          <w:szCs w:val="24"/>
          <w:shd w:val="clear" w:color="auto" w:fill="FCF8E3"/>
          <w:lang w:eastAsia="ru-RU"/>
        </w:rPr>
        <w:t xml:space="preserve">ИП </w:t>
      </w:r>
      <w:proofErr w:type="spellStart"/>
      <w:r w:rsidRPr="00957C90">
        <w:rPr>
          <w:rFonts w:ascii="Arial" w:eastAsia="Times New Roman" w:hAnsi="Arial" w:cs="Arial"/>
          <w:color w:val="212529"/>
          <w:sz w:val="24"/>
          <w:szCs w:val="24"/>
          <w:shd w:val="clear" w:color="auto" w:fill="FCF8E3"/>
          <w:lang w:eastAsia="ru-RU"/>
        </w:rPr>
        <w:t>Галимов</w:t>
      </w:r>
      <w:proofErr w:type="spellEnd"/>
      <w:r w:rsidRPr="00957C90">
        <w:rPr>
          <w:rFonts w:ascii="Arial" w:eastAsia="Times New Roman" w:hAnsi="Arial" w:cs="Arial"/>
          <w:color w:val="212529"/>
          <w:sz w:val="24"/>
          <w:szCs w:val="24"/>
          <w:shd w:val="clear" w:color="auto" w:fill="FCF8E3"/>
          <w:lang w:eastAsia="ru-RU"/>
        </w:rPr>
        <w:t xml:space="preserve"> Тимур </w:t>
      </w:r>
      <w:proofErr w:type="spellStart"/>
      <w:r w:rsidRPr="00957C90">
        <w:rPr>
          <w:rFonts w:ascii="Arial" w:eastAsia="Times New Roman" w:hAnsi="Arial" w:cs="Arial"/>
          <w:color w:val="212529"/>
          <w:sz w:val="24"/>
          <w:szCs w:val="24"/>
          <w:shd w:val="clear" w:color="auto" w:fill="FCF8E3"/>
          <w:lang w:eastAsia="ru-RU"/>
        </w:rPr>
        <w:t>Ильдарович</w:t>
      </w:r>
      <w:proofErr w:type="spellEnd"/>
      <w:r w:rsidRPr="00957C90">
        <w:rPr>
          <w:rFonts w:ascii="Arial" w:eastAsia="Times New Roman" w:hAnsi="Arial" w:cs="Arial"/>
          <w:color w:val="212529"/>
          <w:sz w:val="24"/>
          <w:szCs w:val="24"/>
          <w:lang w:eastAsia="ru-RU"/>
        </w:rPr>
        <w:t> (далее — Оператор).</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957C90">
        <w:rPr>
          <w:rFonts w:ascii="Arial" w:eastAsia="Times New Roman" w:hAnsi="Arial" w:cs="Arial"/>
          <w:color w:val="212529"/>
          <w:sz w:val="24"/>
          <w:szCs w:val="24"/>
          <w:shd w:val="clear" w:color="auto" w:fill="FCF8E3"/>
          <w:lang w:eastAsia="ru-RU"/>
        </w:rPr>
        <w:t>https://yabsdelal.ru</w:t>
      </w:r>
      <w:r w:rsidRPr="00957C90">
        <w:rPr>
          <w:rFonts w:ascii="Arial" w:eastAsia="Times New Roman" w:hAnsi="Arial" w:cs="Arial"/>
          <w:color w:val="212529"/>
          <w:sz w:val="24"/>
          <w:szCs w:val="24"/>
          <w:lang w:eastAsia="ru-RU"/>
        </w:rPr>
        <w:t>.</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2. Основные понятия, используемые в Политике</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957C90">
        <w:rPr>
          <w:rFonts w:ascii="Arial" w:eastAsia="Times New Roman" w:hAnsi="Arial" w:cs="Arial"/>
          <w:color w:val="212529"/>
          <w:sz w:val="24"/>
          <w:szCs w:val="24"/>
          <w:shd w:val="clear" w:color="auto" w:fill="FCF8E3"/>
          <w:lang w:eastAsia="ru-RU"/>
        </w:rPr>
        <w:t>https://yabsdelal.ru</w:t>
      </w:r>
      <w:r w:rsidRPr="00957C90">
        <w:rPr>
          <w:rFonts w:ascii="Arial" w:eastAsia="Times New Roman" w:hAnsi="Arial" w:cs="Arial"/>
          <w:color w:val="212529"/>
          <w:sz w:val="24"/>
          <w:szCs w:val="24"/>
          <w:lang w:eastAsia="ru-RU"/>
        </w:rPr>
        <w:t>.</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xml:space="preserve">2.6. </w:t>
      </w:r>
      <w:proofErr w:type="gramStart"/>
      <w:r w:rsidRPr="00957C90">
        <w:rPr>
          <w:rFonts w:ascii="Arial" w:eastAsia="Times New Roman" w:hAnsi="Arial" w:cs="Arial"/>
          <w:color w:val="212529"/>
          <w:sz w:val="24"/>
          <w:szCs w:val="24"/>
          <w:lang w:eastAsia="ru-RU"/>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957C90">
        <w:rPr>
          <w:rFonts w:ascii="Arial" w:eastAsia="Times New Roman" w:hAnsi="Arial" w:cs="Arial"/>
          <w:color w:val="212529"/>
          <w:sz w:val="24"/>
          <w:szCs w:val="24"/>
          <w:shd w:val="clear" w:color="auto" w:fill="FCF8E3"/>
          <w:lang w:eastAsia="ru-RU"/>
        </w:rPr>
        <w:t>https://yabsdelal.ru</w:t>
      </w:r>
      <w:r w:rsidRPr="00957C90">
        <w:rPr>
          <w:rFonts w:ascii="Arial" w:eastAsia="Times New Roman" w:hAnsi="Arial" w:cs="Arial"/>
          <w:color w:val="212529"/>
          <w:sz w:val="24"/>
          <w:szCs w:val="24"/>
          <w:lang w:eastAsia="ru-RU"/>
        </w:rPr>
        <w:t>.</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2.10. Пользователь — любой посетитель веб-сайта </w:t>
      </w:r>
      <w:r w:rsidRPr="00957C90">
        <w:rPr>
          <w:rFonts w:ascii="Arial" w:eastAsia="Times New Roman" w:hAnsi="Arial" w:cs="Arial"/>
          <w:color w:val="212529"/>
          <w:sz w:val="24"/>
          <w:szCs w:val="24"/>
          <w:shd w:val="clear" w:color="auto" w:fill="FCF8E3"/>
          <w:lang w:eastAsia="ru-RU"/>
        </w:rPr>
        <w:t>https://yabsdelal.ru</w:t>
      </w:r>
      <w:r w:rsidRPr="00957C90">
        <w:rPr>
          <w:rFonts w:ascii="Arial" w:eastAsia="Times New Roman" w:hAnsi="Arial" w:cs="Arial"/>
          <w:color w:val="212529"/>
          <w:sz w:val="24"/>
          <w:szCs w:val="24"/>
          <w:lang w:eastAsia="ru-RU"/>
        </w:rPr>
        <w:t>.</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3. Основные права и обязанности Оператора</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3.1. Оператор имеет право:</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3.2. Оператор обязан:</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w:t>
      </w:r>
      <w:proofErr w:type="gramStart"/>
      <w:r w:rsidRPr="00957C90">
        <w:rPr>
          <w:rFonts w:ascii="Arial" w:eastAsia="Times New Roman" w:hAnsi="Arial" w:cs="Arial"/>
          <w:color w:val="212529"/>
          <w:sz w:val="24"/>
          <w:szCs w:val="24"/>
          <w:lang w:eastAsia="ru-RU"/>
        </w:rPr>
        <w:t>с даты получения</w:t>
      </w:r>
      <w:proofErr w:type="gramEnd"/>
      <w:r w:rsidRPr="00957C90">
        <w:rPr>
          <w:rFonts w:ascii="Arial" w:eastAsia="Times New Roman" w:hAnsi="Arial" w:cs="Arial"/>
          <w:color w:val="212529"/>
          <w:sz w:val="24"/>
          <w:szCs w:val="24"/>
          <w:lang w:eastAsia="ru-RU"/>
        </w:rPr>
        <w:t xml:space="preserve"> такого запроса;</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4. Основные права и обязанности субъектов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4.1. Субъекты персональных данных имеют право:</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w:t>
      </w:r>
      <w:proofErr w:type="gramStart"/>
      <w:r w:rsidRPr="00957C90">
        <w:rPr>
          <w:rFonts w:ascii="Arial" w:eastAsia="Times New Roman" w:hAnsi="Arial" w:cs="Arial"/>
          <w:color w:val="212529"/>
          <w:sz w:val="24"/>
          <w:szCs w:val="24"/>
          <w:lang w:eastAsia="ru-RU"/>
        </w:rPr>
        <w:t>Перечень информации и порядок ее получения установлен Законом о персональных данных;</w:t>
      </w:r>
      <w:proofErr w:type="gramEnd"/>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на осуществление иных прав, предусмотренных законодательством РФ.</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4.2. Субъекты персональных данных обязаны:</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предоставлять Оператору достоверные данные о себе;</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lastRenderedPageBreak/>
        <w:t>5. Принципы обработки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715"/>
      </w:tblGrid>
      <w:tr w:rsidR="00957C90" w:rsidRPr="00957C90" w:rsidTr="00957C9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spacing w:after="360" w:line="240" w:lineRule="auto"/>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spacing w:after="360" w:line="240" w:lineRule="auto"/>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shd w:val="clear" w:color="auto" w:fill="FCF8E3"/>
                <w:lang w:eastAsia="ru-RU"/>
              </w:rPr>
              <w:t>заключение, исполнение и прекращение гражданско-правовых договоров</w:t>
            </w:r>
          </w:p>
        </w:tc>
      </w:tr>
      <w:tr w:rsidR="00957C90" w:rsidRPr="00957C90" w:rsidTr="00957C9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spacing w:after="360" w:line="240" w:lineRule="auto"/>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numPr>
                <w:ilvl w:val="0"/>
                <w:numId w:val="1"/>
              </w:numPr>
              <w:spacing w:before="100" w:beforeAutospacing="1" w:after="120" w:line="240" w:lineRule="auto"/>
              <w:ind w:left="0"/>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shd w:val="clear" w:color="auto" w:fill="FCF8E3"/>
                <w:lang w:eastAsia="ru-RU"/>
              </w:rPr>
              <w:t>фамилия, имя, отчество</w:t>
            </w:r>
          </w:p>
          <w:p w:rsidR="00957C90" w:rsidRPr="00957C90" w:rsidRDefault="00957C90" w:rsidP="00957C90">
            <w:pPr>
              <w:numPr>
                <w:ilvl w:val="0"/>
                <w:numId w:val="1"/>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shd w:val="clear" w:color="auto" w:fill="FCF8E3"/>
                <w:lang w:eastAsia="ru-RU"/>
              </w:rPr>
              <w:t>номера телефонов</w:t>
            </w:r>
          </w:p>
        </w:tc>
      </w:tr>
      <w:tr w:rsidR="00957C90" w:rsidRPr="00957C90" w:rsidTr="00957C9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spacing w:after="0" w:line="240" w:lineRule="auto"/>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numPr>
                <w:ilvl w:val="0"/>
                <w:numId w:val="2"/>
              </w:numPr>
              <w:spacing w:before="100" w:beforeAutospacing="1" w:after="120" w:line="240" w:lineRule="auto"/>
              <w:ind w:left="0"/>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shd w:val="clear" w:color="auto" w:fill="FCF8E3"/>
                <w:lang w:eastAsia="ru-RU"/>
              </w:rPr>
              <w:t>уставные (учредительные) документы Оператора</w:t>
            </w:r>
          </w:p>
          <w:p w:rsidR="00957C90" w:rsidRPr="00957C90" w:rsidRDefault="00957C90" w:rsidP="00957C90">
            <w:pPr>
              <w:numPr>
                <w:ilvl w:val="0"/>
                <w:numId w:val="2"/>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shd w:val="clear" w:color="auto" w:fill="FCF8E3"/>
                <w:lang w:eastAsia="ru-RU"/>
              </w:rPr>
              <w:t>договоры, заключаемые между оператором и субъектом персональных данных</w:t>
            </w:r>
          </w:p>
        </w:tc>
      </w:tr>
      <w:tr w:rsidR="00957C90" w:rsidRPr="00957C90" w:rsidTr="00957C9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spacing w:after="0" w:line="240" w:lineRule="auto"/>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57C90" w:rsidRPr="00957C90" w:rsidRDefault="00957C90" w:rsidP="00957C90">
            <w:pPr>
              <w:numPr>
                <w:ilvl w:val="0"/>
                <w:numId w:val="3"/>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57C90">
              <w:rPr>
                <w:rFonts w:ascii="Times New Roman" w:eastAsia="Times New Roman" w:hAnsi="Times New Roman" w:cs="Times New Roman"/>
                <w:color w:val="212529"/>
                <w:sz w:val="24"/>
                <w:szCs w:val="24"/>
                <w:shd w:val="clear" w:color="auto" w:fill="FCF8E3"/>
                <w:lang w:eastAsia="ru-RU"/>
              </w:rPr>
              <w:t>Сбор, запись, систематизация, накопление, хранение, уничтожение и обезличивание персональных данных</w:t>
            </w:r>
          </w:p>
        </w:tc>
      </w:tr>
    </w:tbl>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7. Условия обработки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lastRenderedPageBreak/>
        <w:t>7.1. Обработка персональных данных осуществляется с согласия субъекта персональных данных на обработку его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xml:space="preserve">7.4. </w:t>
      </w:r>
      <w:proofErr w:type="gramStart"/>
      <w:r w:rsidRPr="00957C90">
        <w:rPr>
          <w:rFonts w:ascii="Arial" w:eastAsia="Times New Roman" w:hAnsi="Arial" w:cs="Arial"/>
          <w:color w:val="212529"/>
          <w:sz w:val="24"/>
          <w:szCs w:val="24"/>
          <w:lang w:eastAsia="ru-RU"/>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roofErr w:type="gramEnd"/>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957C90">
        <w:rPr>
          <w:rFonts w:ascii="Arial" w:eastAsia="Times New Roman" w:hAnsi="Arial" w:cs="Arial"/>
          <w:color w:val="212529"/>
          <w:sz w:val="24"/>
          <w:szCs w:val="24"/>
          <w:shd w:val="clear" w:color="auto" w:fill="FCF8E3"/>
          <w:lang w:eastAsia="ru-RU"/>
        </w:rPr>
        <w:t>iphone33.ru@yandex.ru</w:t>
      </w:r>
      <w:r w:rsidRPr="00957C90">
        <w:rPr>
          <w:rFonts w:ascii="Arial" w:eastAsia="Times New Roman" w:hAnsi="Arial" w:cs="Arial"/>
          <w:color w:val="212529"/>
          <w:sz w:val="24"/>
          <w:szCs w:val="24"/>
          <w:lang w:eastAsia="ru-RU"/>
        </w:rPr>
        <w:t> с пометкой «Актуализация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957C90">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w:t>
      </w:r>
      <w:r w:rsidRPr="00957C90">
        <w:rPr>
          <w:rFonts w:ascii="Arial" w:eastAsia="Times New Roman" w:hAnsi="Arial" w:cs="Arial"/>
          <w:color w:val="212529"/>
          <w:sz w:val="24"/>
          <w:szCs w:val="24"/>
          <w:lang w:eastAsia="ru-RU"/>
        </w:rPr>
        <w:lastRenderedPageBreak/>
        <w:t>электронной почты на электронный адрес Оператора </w:t>
      </w:r>
      <w:r w:rsidRPr="00957C90">
        <w:rPr>
          <w:rFonts w:ascii="Arial" w:eastAsia="Times New Roman" w:hAnsi="Arial" w:cs="Arial"/>
          <w:color w:val="212529"/>
          <w:sz w:val="24"/>
          <w:szCs w:val="24"/>
          <w:shd w:val="clear" w:color="auto" w:fill="FCF8E3"/>
          <w:lang w:eastAsia="ru-RU"/>
        </w:rPr>
        <w:t>iphone33.ru@yandex.ru</w:t>
      </w:r>
      <w:r w:rsidRPr="00957C90">
        <w:rPr>
          <w:rFonts w:ascii="Arial" w:eastAsia="Times New Roman" w:hAnsi="Arial" w:cs="Arial"/>
          <w:color w:val="212529"/>
          <w:sz w:val="24"/>
          <w:szCs w:val="24"/>
          <w:lang w:eastAsia="ru-RU"/>
        </w:rPr>
        <w:t> с пометкой «Отзыв согласия на обработку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xml:space="preserve">9.1. </w:t>
      </w:r>
      <w:proofErr w:type="gramStart"/>
      <w:r w:rsidRPr="00957C90">
        <w:rPr>
          <w:rFonts w:ascii="Arial" w:eastAsia="Times New Roman" w:hAnsi="Arial" w:cs="Arial"/>
          <w:color w:val="212529"/>
          <w:sz w:val="24"/>
          <w:szCs w:val="24"/>
          <w:lang w:eastAsia="ru-RU"/>
        </w:rPr>
        <w:t>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roofErr w:type="gramEnd"/>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10. Трансграничная передача персональных данных</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 xml:space="preserve">10.2. Оператор до подачи вышеуказанного уведомления, обязан получить от органов власти иностранного государства, иностранных физических лиц, </w:t>
      </w:r>
      <w:r w:rsidRPr="00957C90">
        <w:rPr>
          <w:rFonts w:ascii="Arial" w:eastAsia="Times New Roman" w:hAnsi="Arial" w:cs="Arial"/>
          <w:color w:val="212529"/>
          <w:sz w:val="24"/>
          <w:szCs w:val="24"/>
          <w:lang w:eastAsia="ru-RU"/>
        </w:rPr>
        <w:lastRenderedPageBreak/>
        <w:t>иностранных юридических лиц, которым планируется трансграничная передача персональных данных, соответствующие сведения.</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11. Конфиденциальность персональных данных</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957C90" w:rsidRPr="00957C90" w:rsidRDefault="00957C90" w:rsidP="00957C90">
      <w:pPr>
        <w:shd w:val="clear" w:color="auto" w:fill="FEFEFE"/>
        <w:spacing w:after="360" w:line="240" w:lineRule="auto"/>
        <w:outlineLvl w:val="4"/>
        <w:rPr>
          <w:rFonts w:ascii="Arial" w:eastAsia="Times New Roman" w:hAnsi="Arial" w:cs="Arial"/>
          <w:color w:val="212529"/>
          <w:sz w:val="30"/>
          <w:szCs w:val="30"/>
          <w:lang w:eastAsia="ru-RU"/>
        </w:rPr>
      </w:pPr>
      <w:r w:rsidRPr="00957C90">
        <w:rPr>
          <w:rFonts w:ascii="Arial" w:eastAsia="Times New Roman" w:hAnsi="Arial" w:cs="Arial"/>
          <w:color w:val="212529"/>
          <w:sz w:val="30"/>
          <w:szCs w:val="30"/>
          <w:lang w:eastAsia="ru-RU"/>
        </w:rPr>
        <w:t>12. Заключительные положения</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957C90">
        <w:rPr>
          <w:rFonts w:ascii="Arial" w:eastAsia="Times New Roman" w:hAnsi="Arial" w:cs="Arial"/>
          <w:color w:val="212529"/>
          <w:sz w:val="24"/>
          <w:szCs w:val="24"/>
          <w:shd w:val="clear" w:color="auto" w:fill="FCF8E3"/>
          <w:lang w:eastAsia="ru-RU"/>
        </w:rPr>
        <w:t>iphone33.ru@yandex.ru</w:t>
      </w:r>
      <w:r w:rsidRPr="00957C90">
        <w:rPr>
          <w:rFonts w:ascii="Arial" w:eastAsia="Times New Roman" w:hAnsi="Arial" w:cs="Arial"/>
          <w:color w:val="212529"/>
          <w:sz w:val="24"/>
          <w:szCs w:val="24"/>
          <w:lang w:eastAsia="ru-RU"/>
        </w:rPr>
        <w:t>.</w:t>
      </w:r>
    </w:p>
    <w:p w:rsidR="00957C90" w:rsidRPr="00957C90" w:rsidRDefault="00957C90" w:rsidP="00957C90">
      <w:pPr>
        <w:shd w:val="clear" w:color="auto" w:fill="FEFEFE"/>
        <w:spacing w:after="0"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957C90" w:rsidRPr="00957C90" w:rsidRDefault="00957C90" w:rsidP="00957C90">
      <w:pPr>
        <w:shd w:val="clear" w:color="auto" w:fill="FEFEFE"/>
        <w:spacing w:line="240" w:lineRule="auto"/>
        <w:rPr>
          <w:rFonts w:ascii="Arial" w:eastAsia="Times New Roman" w:hAnsi="Arial" w:cs="Arial"/>
          <w:color w:val="212529"/>
          <w:sz w:val="24"/>
          <w:szCs w:val="24"/>
          <w:lang w:eastAsia="ru-RU"/>
        </w:rPr>
      </w:pPr>
      <w:r w:rsidRPr="00957C90">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w:t>
      </w:r>
      <w:r w:rsidRPr="00957C90">
        <w:rPr>
          <w:rFonts w:ascii="Arial" w:eastAsia="Times New Roman" w:hAnsi="Arial" w:cs="Arial"/>
          <w:color w:val="212529"/>
          <w:sz w:val="24"/>
          <w:szCs w:val="24"/>
          <w:shd w:val="clear" w:color="auto" w:fill="FCF8E3"/>
          <w:lang w:eastAsia="ru-RU"/>
        </w:rPr>
        <w:t>https://yabsdelal.ru/privacy.pdf/</w:t>
      </w:r>
      <w:r w:rsidRPr="00957C90">
        <w:rPr>
          <w:rFonts w:ascii="Arial" w:eastAsia="Times New Roman" w:hAnsi="Arial" w:cs="Arial"/>
          <w:color w:val="212529"/>
          <w:sz w:val="24"/>
          <w:szCs w:val="24"/>
          <w:lang w:eastAsia="ru-RU"/>
        </w:rPr>
        <w:t>.</w:t>
      </w:r>
    </w:p>
    <w:p w:rsidR="00EF66D2" w:rsidRDefault="00957C90">
      <w:bookmarkStart w:id="0" w:name="_GoBack"/>
      <w:bookmarkEnd w:id="0"/>
    </w:p>
    <w:sectPr w:rsidR="00EF66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F24AB"/>
    <w:multiLevelType w:val="multilevel"/>
    <w:tmpl w:val="BF8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0C7521"/>
    <w:multiLevelType w:val="multilevel"/>
    <w:tmpl w:val="6D7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930A30"/>
    <w:multiLevelType w:val="multilevel"/>
    <w:tmpl w:val="139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9B"/>
    <w:rsid w:val="00425566"/>
    <w:rsid w:val="00710DDB"/>
    <w:rsid w:val="0077109B"/>
    <w:rsid w:val="00957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57C9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57C9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57C9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57C90"/>
    <w:rPr>
      <w:rFonts w:ascii="Times New Roman" w:eastAsia="Times New Roman" w:hAnsi="Times New Roman" w:cs="Times New Roman"/>
      <w:b/>
      <w:bCs/>
      <w:sz w:val="20"/>
      <w:szCs w:val="20"/>
      <w:lang w:eastAsia="ru-RU"/>
    </w:rPr>
  </w:style>
  <w:style w:type="character" w:styleId="a3">
    <w:name w:val="Strong"/>
    <w:basedOn w:val="a0"/>
    <w:uiPriority w:val="22"/>
    <w:qFormat/>
    <w:rsid w:val="00957C90"/>
    <w:rPr>
      <w:b/>
      <w:bCs/>
    </w:rPr>
  </w:style>
  <w:style w:type="character" w:customStyle="1" w:styleId="link">
    <w:name w:val="link"/>
    <w:basedOn w:val="a0"/>
    <w:rsid w:val="00957C90"/>
  </w:style>
  <w:style w:type="character" w:customStyle="1" w:styleId="mark">
    <w:name w:val="mark"/>
    <w:basedOn w:val="a0"/>
    <w:rsid w:val="00957C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57C9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57C9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57C9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57C90"/>
    <w:rPr>
      <w:rFonts w:ascii="Times New Roman" w:eastAsia="Times New Roman" w:hAnsi="Times New Roman" w:cs="Times New Roman"/>
      <w:b/>
      <w:bCs/>
      <w:sz w:val="20"/>
      <w:szCs w:val="20"/>
      <w:lang w:eastAsia="ru-RU"/>
    </w:rPr>
  </w:style>
  <w:style w:type="character" w:styleId="a3">
    <w:name w:val="Strong"/>
    <w:basedOn w:val="a0"/>
    <w:uiPriority w:val="22"/>
    <w:qFormat/>
    <w:rsid w:val="00957C90"/>
    <w:rPr>
      <w:b/>
      <w:bCs/>
    </w:rPr>
  </w:style>
  <w:style w:type="character" w:customStyle="1" w:styleId="link">
    <w:name w:val="link"/>
    <w:basedOn w:val="a0"/>
    <w:rsid w:val="00957C90"/>
  </w:style>
  <w:style w:type="character" w:customStyle="1" w:styleId="mark">
    <w:name w:val="mark"/>
    <w:basedOn w:val="a0"/>
    <w:rsid w:val="009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518334">
      <w:bodyDiv w:val="1"/>
      <w:marLeft w:val="0"/>
      <w:marRight w:val="0"/>
      <w:marTop w:val="0"/>
      <w:marBottom w:val="0"/>
      <w:divBdr>
        <w:top w:val="none" w:sz="0" w:space="0" w:color="auto"/>
        <w:left w:val="none" w:sz="0" w:space="0" w:color="auto"/>
        <w:bottom w:val="none" w:sz="0" w:space="0" w:color="auto"/>
        <w:right w:val="none" w:sz="0" w:space="0" w:color="auto"/>
      </w:divBdr>
      <w:divsChild>
        <w:div w:id="860513089">
          <w:marLeft w:val="-225"/>
          <w:marRight w:val="-225"/>
          <w:marTop w:val="0"/>
          <w:marBottom w:val="0"/>
          <w:divBdr>
            <w:top w:val="none" w:sz="0" w:space="0" w:color="auto"/>
            <w:left w:val="none" w:sz="0" w:space="0" w:color="auto"/>
            <w:bottom w:val="none" w:sz="0" w:space="0" w:color="auto"/>
            <w:right w:val="none" w:sz="0" w:space="0" w:color="auto"/>
          </w:divBdr>
          <w:divsChild>
            <w:div w:id="1377318567">
              <w:marLeft w:val="0"/>
              <w:marRight w:val="0"/>
              <w:marTop w:val="0"/>
              <w:marBottom w:val="0"/>
              <w:divBdr>
                <w:top w:val="none" w:sz="0" w:space="0" w:color="auto"/>
                <w:left w:val="none" w:sz="0" w:space="0" w:color="auto"/>
                <w:bottom w:val="none" w:sz="0" w:space="0" w:color="auto"/>
                <w:right w:val="none" w:sz="0" w:space="0" w:color="auto"/>
              </w:divBdr>
            </w:div>
          </w:divsChild>
        </w:div>
        <w:div w:id="1000540928">
          <w:marLeft w:val="-225"/>
          <w:marRight w:val="-225"/>
          <w:marTop w:val="0"/>
          <w:marBottom w:val="0"/>
          <w:divBdr>
            <w:top w:val="none" w:sz="0" w:space="0" w:color="auto"/>
            <w:left w:val="none" w:sz="0" w:space="0" w:color="auto"/>
            <w:bottom w:val="none" w:sz="0" w:space="0" w:color="auto"/>
            <w:right w:val="none" w:sz="0" w:space="0" w:color="auto"/>
          </w:divBdr>
          <w:divsChild>
            <w:div w:id="248735669">
              <w:marLeft w:val="0"/>
              <w:marRight w:val="0"/>
              <w:marTop w:val="0"/>
              <w:marBottom w:val="0"/>
              <w:divBdr>
                <w:top w:val="none" w:sz="0" w:space="0" w:color="auto"/>
                <w:left w:val="none" w:sz="0" w:space="0" w:color="auto"/>
                <w:bottom w:val="none" w:sz="0" w:space="0" w:color="auto"/>
                <w:right w:val="none" w:sz="0" w:space="0" w:color="auto"/>
              </w:divBdr>
              <w:divsChild>
                <w:div w:id="1224487165">
                  <w:marLeft w:val="0"/>
                  <w:marRight w:val="0"/>
                  <w:marTop w:val="0"/>
                  <w:marBottom w:val="360"/>
                  <w:divBdr>
                    <w:top w:val="none" w:sz="0" w:space="0" w:color="auto"/>
                    <w:left w:val="none" w:sz="0" w:space="0" w:color="auto"/>
                    <w:bottom w:val="none" w:sz="0" w:space="0" w:color="auto"/>
                    <w:right w:val="none" w:sz="0" w:space="0" w:color="auto"/>
                  </w:divBdr>
                </w:div>
                <w:div w:id="1012683649">
                  <w:marLeft w:val="0"/>
                  <w:marRight w:val="0"/>
                  <w:marTop w:val="0"/>
                  <w:marBottom w:val="240"/>
                  <w:divBdr>
                    <w:top w:val="none" w:sz="0" w:space="0" w:color="auto"/>
                    <w:left w:val="none" w:sz="0" w:space="0" w:color="auto"/>
                    <w:bottom w:val="none" w:sz="0" w:space="0" w:color="auto"/>
                    <w:right w:val="none" w:sz="0" w:space="0" w:color="auto"/>
                  </w:divBdr>
                  <w:divsChild>
                    <w:div w:id="1902791092">
                      <w:marLeft w:val="0"/>
                      <w:marRight w:val="0"/>
                      <w:marTop w:val="0"/>
                      <w:marBottom w:val="0"/>
                      <w:divBdr>
                        <w:top w:val="none" w:sz="0" w:space="0" w:color="auto"/>
                        <w:left w:val="none" w:sz="0" w:space="0" w:color="auto"/>
                        <w:bottom w:val="none" w:sz="0" w:space="0" w:color="auto"/>
                        <w:right w:val="none" w:sz="0" w:space="0" w:color="auto"/>
                      </w:divBdr>
                    </w:div>
                    <w:div w:id="7328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2496">
          <w:marLeft w:val="-225"/>
          <w:marRight w:val="-225"/>
          <w:marTop w:val="0"/>
          <w:marBottom w:val="0"/>
          <w:divBdr>
            <w:top w:val="none" w:sz="0" w:space="0" w:color="auto"/>
            <w:left w:val="none" w:sz="0" w:space="0" w:color="auto"/>
            <w:bottom w:val="none" w:sz="0" w:space="0" w:color="auto"/>
            <w:right w:val="none" w:sz="0" w:space="0" w:color="auto"/>
          </w:divBdr>
          <w:divsChild>
            <w:div w:id="648444452">
              <w:marLeft w:val="0"/>
              <w:marRight w:val="0"/>
              <w:marTop w:val="0"/>
              <w:marBottom w:val="0"/>
              <w:divBdr>
                <w:top w:val="none" w:sz="0" w:space="0" w:color="auto"/>
                <w:left w:val="none" w:sz="0" w:space="0" w:color="auto"/>
                <w:bottom w:val="none" w:sz="0" w:space="0" w:color="auto"/>
                <w:right w:val="none" w:sz="0" w:space="0" w:color="auto"/>
              </w:divBdr>
              <w:divsChild>
                <w:div w:id="1167328354">
                  <w:marLeft w:val="0"/>
                  <w:marRight w:val="0"/>
                  <w:marTop w:val="0"/>
                  <w:marBottom w:val="240"/>
                  <w:divBdr>
                    <w:top w:val="none" w:sz="0" w:space="0" w:color="auto"/>
                    <w:left w:val="none" w:sz="0" w:space="0" w:color="auto"/>
                    <w:bottom w:val="none" w:sz="0" w:space="0" w:color="auto"/>
                    <w:right w:val="none" w:sz="0" w:space="0" w:color="auto"/>
                  </w:divBdr>
                  <w:divsChild>
                    <w:div w:id="42682596">
                      <w:marLeft w:val="0"/>
                      <w:marRight w:val="0"/>
                      <w:marTop w:val="0"/>
                      <w:marBottom w:val="0"/>
                      <w:divBdr>
                        <w:top w:val="none" w:sz="0" w:space="0" w:color="auto"/>
                        <w:left w:val="none" w:sz="0" w:space="0" w:color="auto"/>
                        <w:bottom w:val="none" w:sz="0" w:space="0" w:color="auto"/>
                        <w:right w:val="none" w:sz="0" w:space="0" w:color="auto"/>
                      </w:divBdr>
                    </w:div>
                    <w:div w:id="1999457119">
                      <w:marLeft w:val="0"/>
                      <w:marRight w:val="0"/>
                      <w:marTop w:val="0"/>
                      <w:marBottom w:val="0"/>
                      <w:divBdr>
                        <w:top w:val="none" w:sz="0" w:space="0" w:color="auto"/>
                        <w:left w:val="none" w:sz="0" w:space="0" w:color="auto"/>
                        <w:bottom w:val="none" w:sz="0" w:space="0" w:color="auto"/>
                        <w:right w:val="none" w:sz="0" w:space="0" w:color="auto"/>
                      </w:divBdr>
                    </w:div>
                    <w:div w:id="449740464">
                      <w:marLeft w:val="0"/>
                      <w:marRight w:val="0"/>
                      <w:marTop w:val="0"/>
                      <w:marBottom w:val="0"/>
                      <w:divBdr>
                        <w:top w:val="none" w:sz="0" w:space="0" w:color="auto"/>
                        <w:left w:val="none" w:sz="0" w:space="0" w:color="auto"/>
                        <w:bottom w:val="none" w:sz="0" w:space="0" w:color="auto"/>
                        <w:right w:val="none" w:sz="0" w:space="0" w:color="auto"/>
                      </w:divBdr>
                    </w:div>
                    <w:div w:id="1628314254">
                      <w:marLeft w:val="0"/>
                      <w:marRight w:val="0"/>
                      <w:marTop w:val="0"/>
                      <w:marBottom w:val="0"/>
                      <w:divBdr>
                        <w:top w:val="none" w:sz="0" w:space="0" w:color="auto"/>
                        <w:left w:val="none" w:sz="0" w:space="0" w:color="auto"/>
                        <w:bottom w:val="none" w:sz="0" w:space="0" w:color="auto"/>
                        <w:right w:val="none" w:sz="0" w:space="0" w:color="auto"/>
                      </w:divBdr>
                    </w:div>
                    <w:div w:id="972174338">
                      <w:marLeft w:val="0"/>
                      <w:marRight w:val="0"/>
                      <w:marTop w:val="0"/>
                      <w:marBottom w:val="0"/>
                      <w:divBdr>
                        <w:top w:val="none" w:sz="0" w:space="0" w:color="auto"/>
                        <w:left w:val="none" w:sz="0" w:space="0" w:color="auto"/>
                        <w:bottom w:val="none" w:sz="0" w:space="0" w:color="auto"/>
                        <w:right w:val="none" w:sz="0" w:space="0" w:color="auto"/>
                      </w:divBdr>
                    </w:div>
                    <w:div w:id="1446463754">
                      <w:marLeft w:val="0"/>
                      <w:marRight w:val="0"/>
                      <w:marTop w:val="0"/>
                      <w:marBottom w:val="0"/>
                      <w:divBdr>
                        <w:top w:val="none" w:sz="0" w:space="0" w:color="auto"/>
                        <w:left w:val="none" w:sz="0" w:space="0" w:color="auto"/>
                        <w:bottom w:val="none" w:sz="0" w:space="0" w:color="auto"/>
                        <w:right w:val="none" w:sz="0" w:space="0" w:color="auto"/>
                      </w:divBdr>
                    </w:div>
                    <w:div w:id="292517463">
                      <w:marLeft w:val="0"/>
                      <w:marRight w:val="0"/>
                      <w:marTop w:val="0"/>
                      <w:marBottom w:val="0"/>
                      <w:divBdr>
                        <w:top w:val="none" w:sz="0" w:space="0" w:color="auto"/>
                        <w:left w:val="none" w:sz="0" w:space="0" w:color="auto"/>
                        <w:bottom w:val="none" w:sz="0" w:space="0" w:color="auto"/>
                        <w:right w:val="none" w:sz="0" w:space="0" w:color="auto"/>
                      </w:divBdr>
                    </w:div>
                    <w:div w:id="289433657">
                      <w:marLeft w:val="0"/>
                      <w:marRight w:val="0"/>
                      <w:marTop w:val="0"/>
                      <w:marBottom w:val="0"/>
                      <w:divBdr>
                        <w:top w:val="none" w:sz="0" w:space="0" w:color="auto"/>
                        <w:left w:val="none" w:sz="0" w:space="0" w:color="auto"/>
                        <w:bottom w:val="none" w:sz="0" w:space="0" w:color="auto"/>
                        <w:right w:val="none" w:sz="0" w:space="0" w:color="auto"/>
                      </w:divBdr>
                    </w:div>
                    <w:div w:id="27679250">
                      <w:marLeft w:val="0"/>
                      <w:marRight w:val="0"/>
                      <w:marTop w:val="0"/>
                      <w:marBottom w:val="0"/>
                      <w:divBdr>
                        <w:top w:val="none" w:sz="0" w:space="0" w:color="auto"/>
                        <w:left w:val="none" w:sz="0" w:space="0" w:color="auto"/>
                        <w:bottom w:val="none" w:sz="0" w:space="0" w:color="auto"/>
                        <w:right w:val="none" w:sz="0" w:space="0" w:color="auto"/>
                      </w:divBdr>
                    </w:div>
                    <w:div w:id="2071417484">
                      <w:marLeft w:val="0"/>
                      <w:marRight w:val="0"/>
                      <w:marTop w:val="0"/>
                      <w:marBottom w:val="0"/>
                      <w:divBdr>
                        <w:top w:val="none" w:sz="0" w:space="0" w:color="auto"/>
                        <w:left w:val="none" w:sz="0" w:space="0" w:color="auto"/>
                        <w:bottom w:val="none" w:sz="0" w:space="0" w:color="auto"/>
                        <w:right w:val="none" w:sz="0" w:space="0" w:color="auto"/>
                      </w:divBdr>
                    </w:div>
                    <w:div w:id="1530096348">
                      <w:marLeft w:val="0"/>
                      <w:marRight w:val="0"/>
                      <w:marTop w:val="0"/>
                      <w:marBottom w:val="0"/>
                      <w:divBdr>
                        <w:top w:val="none" w:sz="0" w:space="0" w:color="auto"/>
                        <w:left w:val="none" w:sz="0" w:space="0" w:color="auto"/>
                        <w:bottom w:val="none" w:sz="0" w:space="0" w:color="auto"/>
                        <w:right w:val="none" w:sz="0" w:space="0" w:color="auto"/>
                      </w:divBdr>
                    </w:div>
                    <w:div w:id="281612933">
                      <w:marLeft w:val="0"/>
                      <w:marRight w:val="0"/>
                      <w:marTop w:val="0"/>
                      <w:marBottom w:val="0"/>
                      <w:divBdr>
                        <w:top w:val="none" w:sz="0" w:space="0" w:color="auto"/>
                        <w:left w:val="none" w:sz="0" w:space="0" w:color="auto"/>
                        <w:bottom w:val="none" w:sz="0" w:space="0" w:color="auto"/>
                        <w:right w:val="none" w:sz="0" w:space="0" w:color="auto"/>
                      </w:divBdr>
                    </w:div>
                    <w:div w:id="1989674610">
                      <w:marLeft w:val="0"/>
                      <w:marRight w:val="0"/>
                      <w:marTop w:val="0"/>
                      <w:marBottom w:val="0"/>
                      <w:divBdr>
                        <w:top w:val="none" w:sz="0" w:space="0" w:color="auto"/>
                        <w:left w:val="none" w:sz="0" w:space="0" w:color="auto"/>
                        <w:bottom w:val="none" w:sz="0" w:space="0" w:color="auto"/>
                        <w:right w:val="none" w:sz="0" w:space="0" w:color="auto"/>
                      </w:divBdr>
                    </w:div>
                    <w:div w:id="1592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8018">
          <w:marLeft w:val="-225"/>
          <w:marRight w:val="-225"/>
          <w:marTop w:val="0"/>
          <w:marBottom w:val="0"/>
          <w:divBdr>
            <w:top w:val="none" w:sz="0" w:space="0" w:color="auto"/>
            <w:left w:val="none" w:sz="0" w:space="0" w:color="auto"/>
            <w:bottom w:val="none" w:sz="0" w:space="0" w:color="auto"/>
            <w:right w:val="none" w:sz="0" w:space="0" w:color="auto"/>
          </w:divBdr>
          <w:divsChild>
            <w:div w:id="1649018170">
              <w:marLeft w:val="0"/>
              <w:marRight w:val="0"/>
              <w:marTop w:val="0"/>
              <w:marBottom w:val="0"/>
              <w:divBdr>
                <w:top w:val="none" w:sz="0" w:space="0" w:color="auto"/>
                <w:left w:val="none" w:sz="0" w:space="0" w:color="auto"/>
                <w:bottom w:val="none" w:sz="0" w:space="0" w:color="auto"/>
                <w:right w:val="none" w:sz="0" w:space="0" w:color="auto"/>
              </w:divBdr>
              <w:divsChild>
                <w:div w:id="1039865376">
                  <w:marLeft w:val="0"/>
                  <w:marRight w:val="0"/>
                  <w:marTop w:val="0"/>
                  <w:marBottom w:val="240"/>
                  <w:divBdr>
                    <w:top w:val="none" w:sz="0" w:space="0" w:color="auto"/>
                    <w:left w:val="none" w:sz="0" w:space="0" w:color="auto"/>
                    <w:bottom w:val="none" w:sz="0" w:space="0" w:color="auto"/>
                    <w:right w:val="none" w:sz="0" w:space="0" w:color="auto"/>
                  </w:divBdr>
                  <w:divsChild>
                    <w:div w:id="40180613">
                      <w:marLeft w:val="0"/>
                      <w:marRight w:val="0"/>
                      <w:marTop w:val="0"/>
                      <w:marBottom w:val="0"/>
                      <w:divBdr>
                        <w:top w:val="none" w:sz="0" w:space="0" w:color="auto"/>
                        <w:left w:val="none" w:sz="0" w:space="0" w:color="auto"/>
                        <w:bottom w:val="none" w:sz="0" w:space="0" w:color="auto"/>
                        <w:right w:val="none" w:sz="0" w:space="0" w:color="auto"/>
                      </w:divBdr>
                    </w:div>
                    <w:div w:id="1098599718">
                      <w:marLeft w:val="0"/>
                      <w:marRight w:val="0"/>
                      <w:marTop w:val="0"/>
                      <w:marBottom w:val="0"/>
                      <w:divBdr>
                        <w:top w:val="none" w:sz="0" w:space="0" w:color="auto"/>
                        <w:left w:val="none" w:sz="0" w:space="0" w:color="auto"/>
                        <w:bottom w:val="none" w:sz="0" w:space="0" w:color="auto"/>
                        <w:right w:val="none" w:sz="0" w:space="0" w:color="auto"/>
                      </w:divBdr>
                    </w:div>
                    <w:div w:id="1143623447">
                      <w:marLeft w:val="0"/>
                      <w:marRight w:val="0"/>
                      <w:marTop w:val="0"/>
                      <w:marBottom w:val="0"/>
                      <w:divBdr>
                        <w:top w:val="none" w:sz="0" w:space="0" w:color="auto"/>
                        <w:left w:val="none" w:sz="0" w:space="0" w:color="auto"/>
                        <w:bottom w:val="none" w:sz="0" w:space="0" w:color="auto"/>
                        <w:right w:val="none" w:sz="0" w:space="0" w:color="auto"/>
                      </w:divBdr>
                    </w:div>
                    <w:div w:id="980233512">
                      <w:marLeft w:val="0"/>
                      <w:marRight w:val="0"/>
                      <w:marTop w:val="0"/>
                      <w:marBottom w:val="0"/>
                      <w:divBdr>
                        <w:top w:val="none" w:sz="0" w:space="0" w:color="auto"/>
                        <w:left w:val="none" w:sz="0" w:space="0" w:color="auto"/>
                        <w:bottom w:val="none" w:sz="0" w:space="0" w:color="auto"/>
                        <w:right w:val="none" w:sz="0" w:space="0" w:color="auto"/>
                      </w:divBdr>
                    </w:div>
                    <w:div w:id="2050494279">
                      <w:marLeft w:val="0"/>
                      <w:marRight w:val="0"/>
                      <w:marTop w:val="0"/>
                      <w:marBottom w:val="0"/>
                      <w:divBdr>
                        <w:top w:val="none" w:sz="0" w:space="0" w:color="auto"/>
                        <w:left w:val="none" w:sz="0" w:space="0" w:color="auto"/>
                        <w:bottom w:val="none" w:sz="0" w:space="0" w:color="auto"/>
                        <w:right w:val="none" w:sz="0" w:space="0" w:color="auto"/>
                      </w:divBdr>
                    </w:div>
                    <w:div w:id="358631228">
                      <w:marLeft w:val="0"/>
                      <w:marRight w:val="0"/>
                      <w:marTop w:val="0"/>
                      <w:marBottom w:val="0"/>
                      <w:divBdr>
                        <w:top w:val="none" w:sz="0" w:space="0" w:color="auto"/>
                        <w:left w:val="none" w:sz="0" w:space="0" w:color="auto"/>
                        <w:bottom w:val="none" w:sz="0" w:space="0" w:color="auto"/>
                        <w:right w:val="none" w:sz="0" w:space="0" w:color="auto"/>
                      </w:divBdr>
                    </w:div>
                    <w:div w:id="1902403864">
                      <w:marLeft w:val="0"/>
                      <w:marRight w:val="0"/>
                      <w:marTop w:val="0"/>
                      <w:marBottom w:val="0"/>
                      <w:divBdr>
                        <w:top w:val="none" w:sz="0" w:space="0" w:color="auto"/>
                        <w:left w:val="none" w:sz="0" w:space="0" w:color="auto"/>
                        <w:bottom w:val="none" w:sz="0" w:space="0" w:color="auto"/>
                        <w:right w:val="none" w:sz="0" w:space="0" w:color="auto"/>
                      </w:divBdr>
                    </w:div>
                    <w:div w:id="1959794468">
                      <w:marLeft w:val="0"/>
                      <w:marRight w:val="0"/>
                      <w:marTop w:val="0"/>
                      <w:marBottom w:val="0"/>
                      <w:divBdr>
                        <w:top w:val="none" w:sz="0" w:space="0" w:color="auto"/>
                        <w:left w:val="none" w:sz="0" w:space="0" w:color="auto"/>
                        <w:bottom w:val="none" w:sz="0" w:space="0" w:color="auto"/>
                        <w:right w:val="none" w:sz="0" w:space="0" w:color="auto"/>
                      </w:divBdr>
                    </w:div>
                    <w:div w:id="1016884667">
                      <w:marLeft w:val="0"/>
                      <w:marRight w:val="0"/>
                      <w:marTop w:val="0"/>
                      <w:marBottom w:val="0"/>
                      <w:divBdr>
                        <w:top w:val="none" w:sz="0" w:space="0" w:color="auto"/>
                        <w:left w:val="none" w:sz="0" w:space="0" w:color="auto"/>
                        <w:bottom w:val="none" w:sz="0" w:space="0" w:color="auto"/>
                        <w:right w:val="none" w:sz="0" w:space="0" w:color="auto"/>
                      </w:divBdr>
                    </w:div>
                    <w:div w:id="1361660448">
                      <w:marLeft w:val="0"/>
                      <w:marRight w:val="0"/>
                      <w:marTop w:val="0"/>
                      <w:marBottom w:val="0"/>
                      <w:divBdr>
                        <w:top w:val="none" w:sz="0" w:space="0" w:color="auto"/>
                        <w:left w:val="none" w:sz="0" w:space="0" w:color="auto"/>
                        <w:bottom w:val="none" w:sz="0" w:space="0" w:color="auto"/>
                        <w:right w:val="none" w:sz="0" w:space="0" w:color="auto"/>
                      </w:divBdr>
                    </w:div>
                    <w:div w:id="1360930192">
                      <w:marLeft w:val="0"/>
                      <w:marRight w:val="0"/>
                      <w:marTop w:val="0"/>
                      <w:marBottom w:val="0"/>
                      <w:divBdr>
                        <w:top w:val="none" w:sz="0" w:space="0" w:color="auto"/>
                        <w:left w:val="none" w:sz="0" w:space="0" w:color="auto"/>
                        <w:bottom w:val="none" w:sz="0" w:space="0" w:color="auto"/>
                        <w:right w:val="none" w:sz="0" w:space="0" w:color="auto"/>
                      </w:divBdr>
                    </w:div>
                    <w:div w:id="372197477">
                      <w:marLeft w:val="0"/>
                      <w:marRight w:val="0"/>
                      <w:marTop w:val="0"/>
                      <w:marBottom w:val="0"/>
                      <w:divBdr>
                        <w:top w:val="none" w:sz="0" w:space="0" w:color="auto"/>
                        <w:left w:val="none" w:sz="0" w:space="0" w:color="auto"/>
                        <w:bottom w:val="none" w:sz="0" w:space="0" w:color="auto"/>
                        <w:right w:val="none" w:sz="0" w:space="0" w:color="auto"/>
                      </w:divBdr>
                    </w:div>
                    <w:div w:id="17390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69494">
          <w:marLeft w:val="-225"/>
          <w:marRight w:val="-225"/>
          <w:marTop w:val="0"/>
          <w:marBottom w:val="0"/>
          <w:divBdr>
            <w:top w:val="none" w:sz="0" w:space="0" w:color="auto"/>
            <w:left w:val="none" w:sz="0" w:space="0" w:color="auto"/>
            <w:bottom w:val="none" w:sz="0" w:space="0" w:color="auto"/>
            <w:right w:val="none" w:sz="0" w:space="0" w:color="auto"/>
          </w:divBdr>
          <w:divsChild>
            <w:div w:id="1664116985">
              <w:marLeft w:val="0"/>
              <w:marRight w:val="0"/>
              <w:marTop w:val="0"/>
              <w:marBottom w:val="0"/>
              <w:divBdr>
                <w:top w:val="none" w:sz="0" w:space="0" w:color="auto"/>
                <w:left w:val="none" w:sz="0" w:space="0" w:color="auto"/>
                <w:bottom w:val="none" w:sz="0" w:space="0" w:color="auto"/>
                <w:right w:val="none" w:sz="0" w:space="0" w:color="auto"/>
              </w:divBdr>
              <w:divsChild>
                <w:div w:id="857698524">
                  <w:marLeft w:val="0"/>
                  <w:marRight w:val="0"/>
                  <w:marTop w:val="0"/>
                  <w:marBottom w:val="240"/>
                  <w:divBdr>
                    <w:top w:val="none" w:sz="0" w:space="0" w:color="auto"/>
                    <w:left w:val="none" w:sz="0" w:space="0" w:color="auto"/>
                    <w:bottom w:val="none" w:sz="0" w:space="0" w:color="auto"/>
                    <w:right w:val="none" w:sz="0" w:space="0" w:color="auto"/>
                  </w:divBdr>
                  <w:divsChild>
                    <w:div w:id="1489859492">
                      <w:marLeft w:val="0"/>
                      <w:marRight w:val="0"/>
                      <w:marTop w:val="0"/>
                      <w:marBottom w:val="0"/>
                      <w:divBdr>
                        <w:top w:val="none" w:sz="0" w:space="0" w:color="auto"/>
                        <w:left w:val="none" w:sz="0" w:space="0" w:color="auto"/>
                        <w:bottom w:val="none" w:sz="0" w:space="0" w:color="auto"/>
                        <w:right w:val="none" w:sz="0" w:space="0" w:color="auto"/>
                      </w:divBdr>
                    </w:div>
                    <w:div w:id="1983388498">
                      <w:marLeft w:val="0"/>
                      <w:marRight w:val="0"/>
                      <w:marTop w:val="0"/>
                      <w:marBottom w:val="0"/>
                      <w:divBdr>
                        <w:top w:val="none" w:sz="0" w:space="0" w:color="auto"/>
                        <w:left w:val="none" w:sz="0" w:space="0" w:color="auto"/>
                        <w:bottom w:val="none" w:sz="0" w:space="0" w:color="auto"/>
                        <w:right w:val="none" w:sz="0" w:space="0" w:color="auto"/>
                      </w:divBdr>
                    </w:div>
                    <w:div w:id="758410567">
                      <w:marLeft w:val="0"/>
                      <w:marRight w:val="0"/>
                      <w:marTop w:val="0"/>
                      <w:marBottom w:val="0"/>
                      <w:divBdr>
                        <w:top w:val="none" w:sz="0" w:space="0" w:color="auto"/>
                        <w:left w:val="none" w:sz="0" w:space="0" w:color="auto"/>
                        <w:bottom w:val="none" w:sz="0" w:space="0" w:color="auto"/>
                        <w:right w:val="none" w:sz="0" w:space="0" w:color="auto"/>
                      </w:divBdr>
                    </w:div>
                    <w:div w:id="1469979818">
                      <w:marLeft w:val="0"/>
                      <w:marRight w:val="0"/>
                      <w:marTop w:val="0"/>
                      <w:marBottom w:val="0"/>
                      <w:divBdr>
                        <w:top w:val="none" w:sz="0" w:space="0" w:color="auto"/>
                        <w:left w:val="none" w:sz="0" w:space="0" w:color="auto"/>
                        <w:bottom w:val="none" w:sz="0" w:space="0" w:color="auto"/>
                        <w:right w:val="none" w:sz="0" w:space="0" w:color="auto"/>
                      </w:divBdr>
                    </w:div>
                    <w:div w:id="1020820161">
                      <w:marLeft w:val="0"/>
                      <w:marRight w:val="0"/>
                      <w:marTop w:val="0"/>
                      <w:marBottom w:val="0"/>
                      <w:divBdr>
                        <w:top w:val="none" w:sz="0" w:space="0" w:color="auto"/>
                        <w:left w:val="none" w:sz="0" w:space="0" w:color="auto"/>
                        <w:bottom w:val="none" w:sz="0" w:space="0" w:color="auto"/>
                        <w:right w:val="none" w:sz="0" w:space="0" w:color="auto"/>
                      </w:divBdr>
                    </w:div>
                    <w:div w:id="1481800451">
                      <w:marLeft w:val="0"/>
                      <w:marRight w:val="0"/>
                      <w:marTop w:val="0"/>
                      <w:marBottom w:val="0"/>
                      <w:divBdr>
                        <w:top w:val="none" w:sz="0" w:space="0" w:color="auto"/>
                        <w:left w:val="none" w:sz="0" w:space="0" w:color="auto"/>
                        <w:bottom w:val="none" w:sz="0" w:space="0" w:color="auto"/>
                        <w:right w:val="none" w:sz="0" w:space="0" w:color="auto"/>
                      </w:divBdr>
                    </w:div>
                    <w:div w:id="1473598521">
                      <w:marLeft w:val="0"/>
                      <w:marRight w:val="0"/>
                      <w:marTop w:val="0"/>
                      <w:marBottom w:val="0"/>
                      <w:divBdr>
                        <w:top w:val="none" w:sz="0" w:space="0" w:color="auto"/>
                        <w:left w:val="none" w:sz="0" w:space="0" w:color="auto"/>
                        <w:bottom w:val="none" w:sz="0" w:space="0" w:color="auto"/>
                        <w:right w:val="none" w:sz="0" w:space="0" w:color="auto"/>
                      </w:divBdr>
                    </w:div>
                    <w:div w:id="525025376">
                      <w:marLeft w:val="0"/>
                      <w:marRight w:val="0"/>
                      <w:marTop w:val="0"/>
                      <w:marBottom w:val="0"/>
                      <w:divBdr>
                        <w:top w:val="none" w:sz="0" w:space="0" w:color="auto"/>
                        <w:left w:val="none" w:sz="0" w:space="0" w:color="auto"/>
                        <w:bottom w:val="none" w:sz="0" w:space="0" w:color="auto"/>
                        <w:right w:val="none" w:sz="0" w:space="0" w:color="auto"/>
                      </w:divBdr>
                    </w:div>
                    <w:div w:id="724335272">
                      <w:marLeft w:val="0"/>
                      <w:marRight w:val="0"/>
                      <w:marTop w:val="0"/>
                      <w:marBottom w:val="0"/>
                      <w:divBdr>
                        <w:top w:val="none" w:sz="0" w:space="0" w:color="auto"/>
                        <w:left w:val="none" w:sz="0" w:space="0" w:color="auto"/>
                        <w:bottom w:val="none" w:sz="0" w:space="0" w:color="auto"/>
                        <w:right w:val="none" w:sz="0" w:space="0" w:color="auto"/>
                      </w:divBdr>
                    </w:div>
                    <w:div w:id="864682924">
                      <w:marLeft w:val="0"/>
                      <w:marRight w:val="0"/>
                      <w:marTop w:val="0"/>
                      <w:marBottom w:val="0"/>
                      <w:divBdr>
                        <w:top w:val="none" w:sz="0" w:space="0" w:color="auto"/>
                        <w:left w:val="none" w:sz="0" w:space="0" w:color="auto"/>
                        <w:bottom w:val="none" w:sz="0" w:space="0" w:color="auto"/>
                        <w:right w:val="none" w:sz="0" w:space="0" w:color="auto"/>
                      </w:divBdr>
                    </w:div>
                    <w:div w:id="14498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086">
          <w:marLeft w:val="-225"/>
          <w:marRight w:val="-225"/>
          <w:marTop w:val="0"/>
          <w:marBottom w:val="0"/>
          <w:divBdr>
            <w:top w:val="none" w:sz="0" w:space="0" w:color="auto"/>
            <w:left w:val="none" w:sz="0" w:space="0" w:color="auto"/>
            <w:bottom w:val="none" w:sz="0" w:space="0" w:color="auto"/>
            <w:right w:val="none" w:sz="0" w:space="0" w:color="auto"/>
          </w:divBdr>
          <w:divsChild>
            <w:div w:id="1275988081">
              <w:marLeft w:val="0"/>
              <w:marRight w:val="0"/>
              <w:marTop w:val="0"/>
              <w:marBottom w:val="0"/>
              <w:divBdr>
                <w:top w:val="none" w:sz="0" w:space="0" w:color="auto"/>
                <w:left w:val="none" w:sz="0" w:space="0" w:color="auto"/>
                <w:bottom w:val="none" w:sz="0" w:space="0" w:color="auto"/>
                <w:right w:val="none" w:sz="0" w:space="0" w:color="auto"/>
              </w:divBdr>
              <w:divsChild>
                <w:div w:id="1795172133">
                  <w:marLeft w:val="0"/>
                  <w:marRight w:val="0"/>
                  <w:marTop w:val="0"/>
                  <w:marBottom w:val="240"/>
                  <w:divBdr>
                    <w:top w:val="none" w:sz="0" w:space="0" w:color="auto"/>
                    <w:left w:val="none" w:sz="0" w:space="0" w:color="auto"/>
                    <w:bottom w:val="none" w:sz="0" w:space="0" w:color="auto"/>
                    <w:right w:val="none" w:sz="0" w:space="0" w:color="auto"/>
                  </w:divBdr>
                  <w:divsChild>
                    <w:div w:id="1499613245">
                      <w:marLeft w:val="0"/>
                      <w:marRight w:val="0"/>
                      <w:marTop w:val="0"/>
                      <w:marBottom w:val="0"/>
                      <w:divBdr>
                        <w:top w:val="none" w:sz="0" w:space="0" w:color="auto"/>
                        <w:left w:val="none" w:sz="0" w:space="0" w:color="auto"/>
                        <w:bottom w:val="none" w:sz="0" w:space="0" w:color="auto"/>
                        <w:right w:val="none" w:sz="0" w:space="0" w:color="auto"/>
                      </w:divBdr>
                    </w:div>
                    <w:div w:id="1573468805">
                      <w:marLeft w:val="0"/>
                      <w:marRight w:val="0"/>
                      <w:marTop w:val="0"/>
                      <w:marBottom w:val="0"/>
                      <w:divBdr>
                        <w:top w:val="none" w:sz="0" w:space="0" w:color="auto"/>
                        <w:left w:val="none" w:sz="0" w:space="0" w:color="auto"/>
                        <w:bottom w:val="none" w:sz="0" w:space="0" w:color="auto"/>
                        <w:right w:val="none" w:sz="0" w:space="0" w:color="auto"/>
                      </w:divBdr>
                    </w:div>
                    <w:div w:id="504125074">
                      <w:marLeft w:val="0"/>
                      <w:marRight w:val="0"/>
                      <w:marTop w:val="0"/>
                      <w:marBottom w:val="0"/>
                      <w:divBdr>
                        <w:top w:val="none" w:sz="0" w:space="0" w:color="auto"/>
                        <w:left w:val="none" w:sz="0" w:space="0" w:color="auto"/>
                        <w:bottom w:val="none" w:sz="0" w:space="0" w:color="auto"/>
                        <w:right w:val="none" w:sz="0" w:space="0" w:color="auto"/>
                      </w:divBdr>
                    </w:div>
                    <w:div w:id="1002201028">
                      <w:marLeft w:val="0"/>
                      <w:marRight w:val="0"/>
                      <w:marTop w:val="0"/>
                      <w:marBottom w:val="0"/>
                      <w:divBdr>
                        <w:top w:val="none" w:sz="0" w:space="0" w:color="auto"/>
                        <w:left w:val="none" w:sz="0" w:space="0" w:color="auto"/>
                        <w:bottom w:val="none" w:sz="0" w:space="0" w:color="auto"/>
                        <w:right w:val="none" w:sz="0" w:space="0" w:color="auto"/>
                      </w:divBdr>
                    </w:div>
                    <w:div w:id="423957880">
                      <w:marLeft w:val="0"/>
                      <w:marRight w:val="0"/>
                      <w:marTop w:val="0"/>
                      <w:marBottom w:val="0"/>
                      <w:divBdr>
                        <w:top w:val="none" w:sz="0" w:space="0" w:color="auto"/>
                        <w:left w:val="none" w:sz="0" w:space="0" w:color="auto"/>
                        <w:bottom w:val="none" w:sz="0" w:space="0" w:color="auto"/>
                        <w:right w:val="none" w:sz="0" w:space="0" w:color="auto"/>
                      </w:divBdr>
                    </w:div>
                    <w:div w:id="614213923">
                      <w:marLeft w:val="0"/>
                      <w:marRight w:val="0"/>
                      <w:marTop w:val="0"/>
                      <w:marBottom w:val="0"/>
                      <w:divBdr>
                        <w:top w:val="none" w:sz="0" w:space="0" w:color="auto"/>
                        <w:left w:val="none" w:sz="0" w:space="0" w:color="auto"/>
                        <w:bottom w:val="none" w:sz="0" w:space="0" w:color="auto"/>
                        <w:right w:val="none" w:sz="0" w:space="0" w:color="auto"/>
                      </w:divBdr>
                    </w:div>
                    <w:div w:id="6473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7418">
          <w:marLeft w:val="-225"/>
          <w:marRight w:val="-225"/>
          <w:marTop w:val="0"/>
          <w:marBottom w:val="0"/>
          <w:divBdr>
            <w:top w:val="none" w:sz="0" w:space="0" w:color="auto"/>
            <w:left w:val="none" w:sz="0" w:space="0" w:color="auto"/>
            <w:bottom w:val="none" w:sz="0" w:space="0" w:color="auto"/>
            <w:right w:val="none" w:sz="0" w:space="0" w:color="auto"/>
          </w:divBdr>
          <w:divsChild>
            <w:div w:id="369961959">
              <w:marLeft w:val="0"/>
              <w:marRight w:val="0"/>
              <w:marTop w:val="0"/>
              <w:marBottom w:val="0"/>
              <w:divBdr>
                <w:top w:val="none" w:sz="0" w:space="0" w:color="auto"/>
                <w:left w:val="none" w:sz="0" w:space="0" w:color="auto"/>
                <w:bottom w:val="none" w:sz="0" w:space="0" w:color="auto"/>
                <w:right w:val="none" w:sz="0" w:space="0" w:color="auto"/>
              </w:divBdr>
              <w:divsChild>
                <w:div w:id="1002120248">
                  <w:marLeft w:val="0"/>
                  <w:marRight w:val="0"/>
                  <w:marTop w:val="0"/>
                  <w:marBottom w:val="240"/>
                  <w:divBdr>
                    <w:top w:val="none" w:sz="0" w:space="0" w:color="auto"/>
                    <w:left w:val="none" w:sz="0" w:space="0" w:color="auto"/>
                    <w:bottom w:val="none" w:sz="0" w:space="0" w:color="auto"/>
                    <w:right w:val="none" w:sz="0" w:space="0" w:color="auto"/>
                  </w:divBdr>
                  <w:divsChild>
                    <w:div w:id="10403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268">
          <w:marLeft w:val="-225"/>
          <w:marRight w:val="-225"/>
          <w:marTop w:val="0"/>
          <w:marBottom w:val="0"/>
          <w:divBdr>
            <w:top w:val="none" w:sz="0" w:space="0" w:color="auto"/>
            <w:left w:val="none" w:sz="0" w:space="0" w:color="auto"/>
            <w:bottom w:val="none" w:sz="0" w:space="0" w:color="auto"/>
            <w:right w:val="none" w:sz="0" w:space="0" w:color="auto"/>
          </w:divBdr>
          <w:divsChild>
            <w:div w:id="922450312">
              <w:marLeft w:val="0"/>
              <w:marRight w:val="0"/>
              <w:marTop w:val="0"/>
              <w:marBottom w:val="0"/>
              <w:divBdr>
                <w:top w:val="none" w:sz="0" w:space="0" w:color="auto"/>
                <w:left w:val="none" w:sz="0" w:space="0" w:color="auto"/>
                <w:bottom w:val="none" w:sz="0" w:space="0" w:color="auto"/>
                <w:right w:val="none" w:sz="0" w:space="0" w:color="auto"/>
              </w:divBdr>
              <w:divsChild>
                <w:div w:id="1255476473">
                  <w:marLeft w:val="0"/>
                  <w:marRight w:val="0"/>
                  <w:marTop w:val="0"/>
                  <w:marBottom w:val="240"/>
                  <w:divBdr>
                    <w:top w:val="none" w:sz="0" w:space="0" w:color="auto"/>
                    <w:left w:val="none" w:sz="0" w:space="0" w:color="auto"/>
                    <w:bottom w:val="none" w:sz="0" w:space="0" w:color="auto"/>
                    <w:right w:val="none" w:sz="0" w:space="0" w:color="auto"/>
                  </w:divBdr>
                  <w:divsChild>
                    <w:div w:id="429349975">
                      <w:marLeft w:val="0"/>
                      <w:marRight w:val="0"/>
                      <w:marTop w:val="0"/>
                      <w:marBottom w:val="0"/>
                      <w:divBdr>
                        <w:top w:val="none" w:sz="0" w:space="0" w:color="auto"/>
                        <w:left w:val="none" w:sz="0" w:space="0" w:color="auto"/>
                        <w:bottom w:val="none" w:sz="0" w:space="0" w:color="auto"/>
                        <w:right w:val="none" w:sz="0" w:space="0" w:color="auto"/>
                      </w:divBdr>
                    </w:div>
                    <w:div w:id="595405639">
                      <w:marLeft w:val="0"/>
                      <w:marRight w:val="0"/>
                      <w:marTop w:val="0"/>
                      <w:marBottom w:val="0"/>
                      <w:divBdr>
                        <w:top w:val="none" w:sz="0" w:space="0" w:color="auto"/>
                        <w:left w:val="none" w:sz="0" w:space="0" w:color="auto"/>
                        <w:bottom w:val="none" w:sz="0" w:space="0" w:color="auto"/>
                        <w:right w:val="none" w:sz="0" w:space="0" w:color="auto"/>
                      </w:divBdr>
                    </w:div>
                    <w:div w:id="1492673997">
                      <w:marLeft w:val="0"/>
                      <w:marRight w:val="0"/>
                      <w:marTop w:val="0"/>
                      <w:marBottom w:val="0"/>
                      <w:divBdr>
                        <w:top w:val="none" w:sz="0" w:space="0" w:color="auto"/>
                        <w:left w:val="none" w:sz="0" w:space="0" w:color="auto"/>
                        <w:bottom w:val="none" w:sz="0" w:space="0" w:color="auto"/>
                        <w:right w:val="none" w:sz="0" w:space="0" w:color="auto"/>
                      </w:divBdr>
                    </w:div>
                    <w:div w:id="205143912">
                      <w:marLeft w:val="0"/>
                      <w:marRight w:val="0"/>
                      <w:marTop w:val="0"/>
                      <w:marBottom w:val="0"/>
                      <w:divBdr>
                        <w:top w:val="none" w:sz="0" w:space="0" w:color="auto"/>
                        <w:left w:val="none" w:sz="0" w:space="0" w:color="auto"/>
                        <w:bottom w:val="none" w:sz="0" w:space="0" w:color="auto"/>
                        <w:right w:val="none" w:sz="0" w:space="0" w:color="auto"/>
                      </w:divBdr>
                    </w:div>
                    <w:div w:id="350382477">
                      <w:marLeft w:val="0"/>
                      <w:marRight w:val="0"/>
                      <w:marTop w:val="0"/>
                      <w:marBottom w:val="0"/>
                      <w:divBdr>
                        <w:top w:val="none" w:sz="0" w:space="0" w:color="auto"/>
                        <w:left w:val="none" w:sz="0" w:space="0" w:color="auto"/>
                        <w:bottom w:val="none" w:sz="0" w:space="0" w:color="auto"/>
                        <w:right w:val="none" w:sz="0" w:space="0" w:color="auto"/>
                      </w:divBdr>
                    </w:div>
                    <w:div w:id="1759061405">
                      <w:marLeft w:val="0"/>
                      <w:marRight w:val="0"/>
                      <w:marTop w:val="0"/>
                      <w:marBottom w:val="0"/>
                      <w:divBdr>
                        <w:top w:val="none" w:sz="0" w:space="0" w:color="auto"/>
                        <w:left w:val="none" w:sz="0" w:space="0" w:color="auto"/>
                        <w:bottom w:val="none" w:sz="0" w:space="0" w:color="auto"/>
                        <w:right w:val="none" w:sz="0" w:space="0" w:color="auto"/>
                      </w:divBdr>
                    </w:div>
                    <w:div w:id="1629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5232">
          <w:marLeft w:val="-225"/>
          <w:marRight w:val="-225"/>
          <w:marTop w:val="0"/>
          <w:marBottom w:val="0"/>
          <w:divBdr>
            <w:top w:val="none" w:sz="0" w:space="0" w:color="auto"/>
            <w:left w:val="none" w:sz="0" w:space="0" w:color="auto"/>
            <w:bottom w:val="none" w:sz="0" w:space="0" w:color="auto"/>
            <w:right w:val="none" w:sz="0" w:space="0" w:color="auto"/>
          </w:divBdr>
          <w:divsChild>
            <w:div w:id="916091671">
              <w:marLeft w:val="0"/>
              <w:marRight w:val="0"/>
              <w:marTop w:val="0"/>
              <w:marBottom w:val="0"/>
              <w:divBdr>
                <w:top w:val="none" w:sz="0" w:space="0" w:color="auto"/>
                <w:left w:val="none" w:sz="0" w:space="0" w:color="auto"/>
                <w:bottom w:val="none" w:sz="0" w:space="0" w:color="auto"/>
                <w:right w:val="none" w:sz="0" w:space="0" w:color="auto"/>
              </w:divBdr>
              <w:divsChild>
                <w:div w:id="98767376">
                  <w:marLeft w:val="0"/>
                  <w:marRight w:val="0"/>
                  <w:marTop w:val="0"/>
                  <w:marBottom w:val="360"/>
                  <w:divBdr>
                    <w:top w:val="none" w:sz="0" w:space="0" w:color="auto"/>
                    <w:left w:val="none" w:sz="0" w:space="0" w:color="auto"/>
                    <w:bottom w:val="none" w:sz="0" w:space="0" w:color="auto"/>
                    <w:right w:val="none" w:sz="0" w:space="0" w:color="auto"/>
                  </w:divBdr>
                </w:div>
                <w:div w:id="473833886">
                  <w:marLeft w:val="0"/>
                  <w:marRight w:val="0"/>
                  <w:marTop w:val="0"/>
                  <w:marBottom w:val="240"/>
                  <w:divBdr>
                    <w:top w:val="none" w:sz="0" w:space="0" w:color="auto"/>
                    <w:left w:val="none" w:sz="0" w:space="0" w:color="auto"/>
                    <w:bottom w:val="none" w:sz="0" w:space="0" w:color="auto"/>
                    <w:right w:val="none" w:sz="0" w:space="0" w:color="auto"/>
                  </w:divBdr>
                  <w:divsChild>
                    <w:div w:id="264506299">
                      <w:marLeft w:val="0"/>
                      <w:marRight w:val="0"/>
                      <w:marTop w:val="0"/>
                      <w:marBottom w:val="0"/>
                      <w:divBdr>
                        <w:top w:val="none" w:sz="0" w:space="0" w:color="auto"/>
                        <w:left w:val="none" w:sz="0" w:space="0" w:color="auto"/>
                        <w:bottom w:val="none" w:sz="0" w:space="0" w:color="auto"/>
                        <w:right w:val="none" w:sz="0" w:space="0" w:color="auto"/>
                      </w:divBdr>
                    </w:div>
                    <w:div w:id="531841233">
                      <w:marLeft w:val="0"/>
                      <w:marRight w:val="0"/>
                      <w:marTop w:val="0"/>
                      <w:marBottom w:val="0"/>
                      <w:divBdr>
                        <w:top w:val="none" w:sz="0" w:space="0" w:color="auto"/>
                        <w:left w:val="none" w:sz="0" w:space="0" w:color="auto"/>
                        <w:bottom w:val="none" w:sz="0" w:space="0" w:color="auto"/>
                        <w:right w:val="none" w:sz="0" w:space="0" w:color="auto"/>
                      </w:divBdr>
                    </w:div>
                    <w:div w:id="450444733">
                      <w:marLeft w:val="0"/>
                      <w:marRight w:val="0"/>
                      <w:marTop w:val="0"/>
                      <w:marBottom w:val="0"/>
                      <w:divBdr>
                        <w:top w:val="none" w:sz="0" w:space="0" w:color="auto"/>
                        <w:left w:val="none" w:sz="0" w:space="0" w:color="auto"/>
                        <w:bottom w:val="none" w:sz="0" w:space="0" w:color="auto"/>
                        <w:right w:val="none" w:sz="0" w:space="0" w:color="auto"/>
                      </w:divBdr>
                    </w:div>
                    <w:div w:id="612055621">
                      <w:marLeft w:val="0"/>
                      <w:marRight w:val="0"/>
                      <w:marTop w:val="0"/>
                      <w:marBottom w:val="0"/>
                      <w:divBdr>
                        <w:top w:val="none" w:sz="0" w:space="0" w:color="auto"/>
                        <w:left w:val="none" w:sz="0" w:space="0" w:color="auto"/>
                        <w:bottom w:val="none" w:sz="0" w:space="0" w:color="auto"/>
                        <w:right w:val="none" w:sz="0" w:space="0" w:color="auto"/>
                      </w:divBdr>
                    </w:div>
                    <w:div w:id="275335745">
                      <w:marLeft w:val="0"/>
                      <w:marRight w:val="0"/>
                      <w:marTop w:val="0"/>
                      <w:marBottom w:val="0"/>
                      <w:divBdr>
                        <w:top w:val="none" w:sz="0" w:space="0" w:color="auto"/>
                        <w:left w:val="none" w:sz="0" w:space="0" w:color="auto"/>
                        <w:bottom w:val="none" w:sz="0" w:space="0" w:color="auto"/>
                        <w:right w:val="none" w:sz="0" w:space="0" w:color="auto"/>
                      </w:divBdr>
                    </w:div>
                    <w:div w:id="1114985814">
                      <w:marLeft w:val="0"/>
                      <w:marRight w:val="0"/>
                      <w:marTop w:val="0"/>
                      <w:marBottom w:val="0"/>
                      <w:divBdr>
                        <w:top w:val="none" w:sz="0" w:space="0" w:color="auto"/>
                        <w:left w:val="none" w:sz="0" w:space="0" w:color="auto"/>
                        <w:bottom w:val="none" w:sz="0" w:space="0" w:color="auto"/>
                        <w:right w:val="none" w:sz="0" w:space="0" w:color="auto"/>
                      </w:divBdr>
                    </w:div>
                    <w:div w:id="1835222055">
                      <w:marLeft w:val="0"/>
                      <w:marRight w:val="0"/>
                      <w:marTop w:val="0"/>
                      <w:marBottom w:val="0"/>
                      <w:divBdr>
                        <w:top w:val="none" w:sz="0" w:space="0" w:color="auto"/>
                        <w:left w:val="none" w:sz="0" w:space="0" w:color="auto"/>
                        <w:bottom w:val="none" w:sz="0" w:space="0" w:color="auto"/>
                        <w:right w:val="none" w:sz="0" w:space="0" w:color="auto"/>
                      </w:divBdr>
                    </w:div>
                    <w:div w:id="645822265">
                      <w:marLeft w:val="0"/>
                      <w:marRight w:val="0"/>
                      <w:marTop w:val="0"/>
                      <w:marBottom w:val="0"/>
                      <w:divBdr>
                        <w:top w:val="none" w:sz="0" w:space="0" w:color="auto"/>
                        <w:left w:val="none" w:sz="0" w:space="0" w:color="auto"/>
                        <w:bottom w:val="none" w:sz="0" w:space="0" w:color="auto"/>
                        <w:right w:val="none" w:sz="0" w:space="0" w:color="auto"/>
                      </w:divBdr>
                    </w:div>
                    <w:div w:id="20418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1096">
          <w:marLeft w:val="-225"/>
          <w:marRight w:val="-225"/>
          <w:marTop w:val="0"/>
          <w:marBottom w:val="0"/>
          <w:divBdr>
            <w:top w:val="none" w:sz="0" w:space="0" w:color="auto"/>
            <w:left w:val="none" w:sz="0" w:space="0" w:color="auto"/>
            <w:bottom w:val="none" w:sz="0" w:space="0" w:color="auto"/>
            <w:right w:val="none" w:sz="0" w:space="0" w:color="auto"/>
          </w:divBdr>
          <w:divsChild>
            <w:div w:id="1526098923">
              <w:marLeft w:val="0"/>
              <w:marRight w:val="0"/>
              <w:marTop w:val="0"/>
              <w:marBottom w:val="0"/>
              <w:divBdr>
                <w:top w:val="none" w:sz="0" w:space="0" w:color="auto"/>
                <w:left w:val="none" w:sz="0" w:space="0" w:color="auto"/>
                <w:bottom w:val="none" w:sz="0" w:space="0" w:color="auto"/>
                <w:right w:val="none" w:sz="0" w:space="0" w:color="auto"/>
              </w:divBdr>
              <w:divsChild>
                <w:div w:id="1226914979">
                  <w:marLeft w:val="0"/>
                  <w:marRight w:val="0"/>
                  <w:marTop w:val="0"/>
                  <w:marBottom w:val="240"/>
                  <w:divBdr>
                    <w:top w:val="none" w:sz="0" w:space="0" w:color="auto"/>
                    <w:left w:val="none" w:sz="0" w:space="0" w:color="auto"/>
                    <w:bottom w:val="none" w:sz="0" w:space="0" w:color="auto"/>
                    <w:right w:val="none" w:sz="0" w:space="0" w:color="auto"/>
                  </w:divBdr>
                  <w:divsChild>
                    <w:div w:id="1280188134">
                      <w:marLeft w:val="0"/>
                      <w:marRight w:val="0"/>
                      <w:marTop w:val="0"/>
                      <w:marBottom w:val="0"/>
                      <w:divBdr>
                        <w:top w:val="none" w:sz="0" w:space="0" w:color="auto"/>
                        <w:left w:val="none" w:sz="0" w:space="0" w:color="auto"/>
                        <w:bottom w:val="none" w:sz="0" w:space="0" w:color="auto"/>
                        <w:right w:val="none" w:sz="0" w:space="0" w:color="auto"/>
                      </w:divBdr>
                    </w:div>
                    <w:div w:id="19154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065">
          <w:marLeft w:val="-225"/>
          <w:marRight w:val="-225"/>
          <w:marTop w:val="0"/>
          <w:marBottom w:val="0"/>
          <w:divBdr>
            <w:top w:val="none" w:sz="0" w:space="0" w:color="auto"/>
            <w:left w:val="none" w:sz="0" w:space="0" w:color="auto"/>
            <w:bottom w:val="none" w:sz="0" w:space="0" w:color="auto"/>
            <w:right w:val="none" w:sz="0" w:space="0" w:color="auto"/>
          </w:divBdr>
          <w:divsChild>
            <w:div w:id="1091119697">
              <w:marLeft w:val="0"/>
              <w:marRight w:val="0"/>
              <w:marTop w:val="0"/>
              <w:marBottom w:val="0"/>
              <w:divBdr>
                <w:top w:val="none" w:sz="0" w:space="0" w:color="auto"/>
                <w:left w:val="none" w:sz="0" w:space="0" w:color="auto"/>
                <w:bottom w:val="none" w:sz="0" w:space="0" w:color="auto"/>
                <w:right w:val="none" w:sz="0" w:space="0" w:color="auto"/>
              </w:divBdr>
              <w:divsChild>
                <w:div w:id="1415009201">
                  <w:marLeft w:val="0"/>
                  <w:marRight w:val="0"/>
                  <w:marTop w:val="0"/>
                  <w:marBottom w:val="240"/>
                  <w:divBdr>
                    <w:top w:val="none" w:sz="0" w:space="0" w:color="auto"/>
                    <w:left w:val="none" w:sz="0" w:space="0" w:color="auto"/>
                    <w:bottom w:val="none" w:sz="0" w:space="0" w:color="auto"/>
                    <w:right w:val="none" w:sz="0" w:space="0" w:color="auto"/>
                  </w:divBdr>
                  <w:divsChild>
                    <w:div w:id="766198003">
                      <w:marLeft w:val="0"/>
                      <w:marRight w:val="0"/>
                      <w:marTop w:val="0"/>
                      <w:marBottom w:val="0"/>
                      <w:divBdr>
                        <w:top w:val="none" w:sz="0" w:space="0" w:color="auto"/>
                        <w:left w:val="none" w:sz="0" w:space="0" w:color="auto"/>
                        <w:bottom w:val="none" w:sz="0" w:space="0" w:color="auto"/>
                        <w:right w:val="none" w:sz="0" w:space="0" w:color="auto"/>
                      </w:divBdr>
                    </w:div>
                    <w:div w:id="14081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7227">
          <w:marLeft w:val="-225"/>
          <w:marRight w:val="-225"/>
          <w:marTop w:val="0"/>
          <w:marBottom w:val="0"/>
          <w:divBdr>
            <w:top w:val="none" w:sz="0" w:space="0" w:color="auto"/>
            <w:left w:val="none" w:sz="0" w:space="0" w:color="auto"/>
            <w:bottom w:val="none" w:sz="0" w:space="0" w:color="auto"/>
            <w:right w:val="none" w:sz="0" w:space="0" w:color="auto"/>
          </w:divBdr>
          <w:divsChild>
            <w:div w:id="395445353">
              <w:marLeft w:val="0"/>
              <w:marRight w:val="0"/>
              <w:marTop w:val="0"/>
              <w:marBottom w:val="0"/>
              <w:divBdr>
                <w:top w:val="none" w:sz="0" w:space="0" w:color="auto"/>
                <w:left w:val="none" w:sz="0" w:space="0" w:color="auto"/>
                <w:bottom w:val="none" w:sz="0" w:space="0" w:color="auto"/>
                <w:right w:val="none" w:sz="0" w:space="0" w:color="auto"/>
              </w:divBdr>
              <w:divsChild>
                <w:div w:id="60006327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55236664">
          <w:marLeft w:val="-225"/>
          <w:marRight w:val="-225"/>
          <w:marTop w:val="0"/>
          <w:marBottom w:val="0"/>
          <w:divBdr>
            <w:top w:val="none" w:sz="0" w:space="0" w:color="auto"/>
            <w:left w:val="none" w:sz="0" w:space="0" w:color="auto"/>
            <w:bottom w:val="none" w:sz="0" w:space="0" w:color="auto"/>
            <w:right w:val="none" w:sz="0" w:space="0" w:color="auto"/>
          </w:divBdr>
          <w:divsChild>
            <w:div w:id="361053754">
              <w:marLeft w:val="0"/>
              <w:marRight w:val="0"/>
              <w:marTop w:val="0"/>
              <w:marBottom w:val="0"/>
              <w:divBdr>
                <w:top w:val="none" w:sz="0" w:space="0" w:color="auto"/>
                <w:left w:val="none" w:sz="0" w:space="0" w:color="auto"/>
                <w:bottom w:val="none" w:sz="0" w:space="0" w:color="auto"/>
                <w:right w:val="none" w:sz="0" w:space="0" w:color="auto"/>
              </w:divBdr>
              <w:divsChild>
                <w:div w:id="1664776758">
                  <w:marLeft w:val="0"/>
                  <w:marRight w:val="0"/>
                  <w:marTop w:val="0"/>
                  <w:marBottom w:val="240"/>
                  <w:divBdr>
                    <w:top w:val="none" w:sz="0" w:space="0" w:color="auto"/>
                    <w:left w:val="none" w:sz="0" w:space="0" w:color="auto"/>
                    <w:bottom w:val="none" w:sz="0" w:space="0" w:color="auto"/>
                    <w:right w:val="none" w:sz="0" w:space="0" w:color="auto"/>
                  </w:divBdr>
                  <w:divsChild>
                    <w:div w:id="1794861677">
                      <w:marLeft w:val="0"/>
                      <w:marRight w:val="0"/>
                      <w:marTop w:val="0"/>
                      <w:marBottom w:val="0"/>
                      <w:divBdr>
                        <w:top w:val="none" w:sz="0" w:space="0" w:color="auto"/>
                        <w:left w:val="none" w:sz="0" w:space="0" w:color="auto"/>
                        <w:bottom w:val="none" w:sz="0" w:space="0" w:color="auto"/>
                        <w:right w:val="none" w:sz="0" w:space="0" w:color="auto"/>
                      </w:divBdr>
                    </w:div>
                    <w:div w:id="1891384862">
                      <w:marLeft w:val="0"/>
                      <w:marRight w:val="0"/>
                      <w:marTop w:val="0"/>
                      <w:marBottom w:val="0"/>
                      <w:divBdr>
                        <w:top w:val="none" w:sz="0" w:space="0" w:color="auto"/>
                        <w:left w:val="none" w:sz="0" w:space="0" w:color="auto"/>
                        <w:bottom w:val="none" w:sz="0" w:space="0" w:color="auto"/>
                        <w:right w:val="none" w:sz="0" w:space="0" w:color="auto"/>
                      </w:divBdr>
                    </w:div>
                    <w:div w:id="8040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2608</Words>
  <Characters>14867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Артур</dc:creator>
  <cp:lastModifiedBy>Артур</cp:lastModifiedBy>
  <cp:revision>2</cp:revision>
  <cp:lastPrinted>2023-01-29T12:39:00Z</cp:lastPrinted>
  <dcterms:created xsi:type="dcterms:W3CDTF">2023-01-29T12:39:00Z</dcterms:created>
  <dcterms:modified xsi:type="dcterms:W3CDTF">2023-01-29T12:39:00Z</dcterms:modified>
</cp:coreProperties>
</file>