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3F" w:rsidRDefault="000E7B3F" w:rsidP="001F5F66">
      <w:pPr>
        <w:pStyle w:val="Ttulo"/>
        <w:spacing w:before="100" w:beforeAutospacing="1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 w:rsidP="001F5F66">
      <w:pPr>
        <w:pStyle w:val="Ttulo"/>
        <w:spacing w:before="100" w:beforeAutospacing="1"/>
        <w:rPr>
          <w:lang w:val="pt-BR"/>
        </w:rPr>
      </w:pPr>
      <w:r>
        <w:rPr>
          <w:lang w:val="pt-BR"/>
        </w:rPr>
        <w:t>Teste para analista desenvolvedor</w:t>
      </w:r>
    </w:p>
    <w:p w:rsidR="00C45979" w:rsidRDefault="00C4597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</w:p>
    <w:p w:rsidR="00E05E6D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1 - OK. Gerado arquivo XML, deve con</w:t>
      </w:r>
      <w:r w:rsidR="00E05E6D">
        <w:rPr>
          <w:rStyle w:val="Textodoespaoreservado"/>
          <w:color w:val="auto"/>
          <w:lang w:val="pt-BR"/>
        </w:rPr>
        <w:t>figurar o caminho no App.Config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2 - OK. </w:t>
      </w:r>
      <w:r w:rsidR="00D6537E">
        <w:rPr>
          <w:rStyle w:val="Textodoespaoreservado"/>
          <w:color w:val="auto"/>
          <w:lang w:val="pt-BR"/>
        </w:rPr>
        <w:t>Estou trabalhando</w:t>
      </w:r>
      <w:r w:rsidRPr="00721AF9">
        <w:rPr>
          <w:rStyle w:val="Textodoespaoreservado"/>
          <w:color w:val="auto"/>
          <w:lang w:val="pt-BR"/>
        </w:rPr>
        <w:t xml:space="preserve"> em um Mac</w:t>
      </w:r>
      <w:r w:rsidR="00D6537E">
        <w:rPr>
          <w:rStyle w:val="Textodoespaoreservado"/>
          <w:color w:val="auto"/>
          <w:lang w:val="pt-BR"/>
        </w:rPr>
        <w:t xml:space="preserve"> sem VM</w:t>
      </w:r>
      <w:r w:rsidRPr="00721AF9">
        <w:rPr>
          <w:rStyle w:val="Textodoespaoreservado"/>
          <w:color w:val="auto"/>
          <w:lang w:val="pt-BR"/>
        </w:rPr>
        <w:t>, sem SQL Server para rodar :/ mas efetuei tudo que foi solicitado.</w:t>
      </w:r>
      <w:r w:rsidR="00D6537E">
        <w:rPr>
          <w:rStyle w:val="Textodoespaoreservado"/>
          <w:color w:val="auto"/>
          <w:lang w:val="pt-BR"/>
        </w:rPr>
        <w:t xml:space="preserve"> Difícil debugar também pois Mac não roda WindowsForms tradicional.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3 - OK. Criados campos na tabela e propriedades na classe</w:t>
      </w:r>
      <w:r w:rsidR="001F5F66">
        <w:rPr>
          <w:rStyle w:val="Textodoespaoreservado"/>
          <w:color w:val="auto"/>
          <w:lang w:val="pt-BR"/>
        </w:rPr>
        <w:t>.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4 - OK. Crianda proc P_GET_ALL_VALUES_BY_CFOP (SQL/P_GET_ALL_VALUES_BY_CFOP.sql)</w:t>
      </w:r>
    </w:p>
    <w:p w:rsidR="00C6121A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5 - OK. No código que baixei já estava com valor informado no doc de instruções</w:t>
      </w:r>
      <w:r w:rsidR="00C6121A">
        <w:rPr>
          <w:rStyle w:val="Textodoespaoreservado"/>
          <w:color w:val="auto"/>
          <w:lang w:val="pt-BR"/>
        </w:rPr>
        <w:br/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//snippet: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else if ((this.EstadoOrigem == "SP") &amp;</w:t>
      </w:r>
      <w:r w:rsidR="00E05E6D">
        <w:rPr>
          <w:rStyle w:val="Textodoespaoreservado"/>
          <w:color w:val="auto"/>
          <w:lang w:val="pt-BR"/>
        </w:rPr>
        <w:t>&amp; (this.EstadoDestino == "RO"))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{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</w:r>
      <w:r w:rsidRPr="00721AF9">
        <w:rPr>
          <w:rStyle w:val="Textodoespaoreservado"/>
          <w:color w:val="auto"/>
          <w:lang w:val="pt-BR"/>
        </w:rPr>
        <w:tab/>
        <w:t>notaFiscalItem.Cfop = "6.006";</w:t>
      </w:r>
      <w:r w:rsidR="00E05E6D">
        <w:rPr>
          <w:rStyle w:val="Textodoespaoreservado"/>
          <w:color w:val="auto"/>
          <w:lang w:val="pt-BR"/>
        </w:rPr>
        <w:br/>
      </w:r>
      <w:r w:rsidR="00E05E6D">
        <w:rPr>
          <w:rStyle w:val="Textodoespaoreservado"/>
          <w:color w:val="auto"/>
          <w:lang w:val="pt-BR"/>
        </w:rPr>
        <w:tab/>
        <w:t>}</w:t>
      </w:r>
    </w:p>
    <w:p w:rsidR="00C4597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6 - Melhorias que eu sugiro</w:t>
      </w:r>
      <w:r w:rsidR="00C45979">
        <w:rPr>
          <w:rStyle w:val="Textodoespaoreservado"/>
          <w:color w:val="auto"/>
          <w:lang w:val="pt-BR"/>
        </w:rPr>
        <w:t xml:space="preserve"> por hora</w:t>
      </w:r>
      <w:r w:rsidRPr="00721AF9">
        <w:rPr>
          <w:rStyle w:val="Textodoespaoreservado"/>
          <w:color w:val="auto"/>
          <w:lang w:val="pt-BR"/>
        </w:rPr>
        <w:t>: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Os IDs dos campos não estão padronizados, alguns com prefixo txt outros com prefixo text</w:t>
      </w:r>
    </w:p>
    <w:p w:rsidR="00721AF9" w:rsidRPr="00721AF9" w:rsidRDefault="00D6537E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ab/>
        <w:t xml:space="preserve">- Cidade poderia ter </w:t>
      </w:r>
      <w:r w:rsidR="00721AF9" w:rsidRPr="00721AF9">
        <w:rPr>
          <w:rStyle w:val="Textodoespaoreservado"/>
          <w:color w:val="auto"/>
          <w:lang w:val="pt-BR"/>
        </w:rPr>
        <w:t>intellisense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Estado poderia ser DropDownList/ComboBox :p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 xml:space="preserve">- Estado poderia ser um </w:t>
      </w:r>
      <w:r w:rsidR="00D6537E">
        <w:rPr>
          <w:rStyle w:val="Textodoespaoreservado"/>
          <w:color w:val="auto"/>
          <w:lang w:val="pt-BR"/>
        </w:rPr>
        <w:t>E</w:t>
      </w:r>
      <w:r w:rsidRPr="00721AF9">
        <w:rPr>
          <w:rStyle w:val="Textodoespaoreservado"/>
          <w:color w:val="auto"/>
          <w:lang w:val="pt-BR"/>
        </w:rPr>
        <w:t>num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Validar se as informações inseridas são númericas e dar feedback ao usuário</w:t>
      </w:r>
    </w:p>
    <w:p w:rsidR="00D6537E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Ícone Netshoes</w:t>
      </w:r>
    </w:p>
    <w:p w:rsidR="00D6537E" w:rsidRPr="00721AF9" w:rsidRDefault="00D6537E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ab/>
        <w:t>- Web Api para fornecer relatório CFOP e outros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7 - OK. Aplicada verificação de desconto para Sudeste</w:t>
      </w:r>
      <w:r w:rsidR="00C45979">
        <w:rPr>
          <w:rStyle w:val="Textodoespaoreservado"/>
          <w:color w:val="auto"/>
          <w:lang w:val="pt-BR"/>
        </w:rPr>
        <w:t>.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8 - NoGo. Atualmente estou trabalhando em outra empresa, estou trabalhando em um projeto grande de BPMS </w:t>
      </w:r>
      <w:r w:rsidR="00E05E6D">
        <w:rPr>
          <w:rStyle w:val="Textodoespaoreservado"/>
          <w:color w:val="auto"/>
          <w:lang w:val="pt-BR"/>
        </w:rPr>
        <w:t>para um grande banco</w:t>
      </w:r>
      <w:r w:rsidRPr="00721AF9">
        <w:rPr>
          <w:rStyle w:val="Textodoespaoreservado"/>
          <w:color w:val="auto"/>
          <w:lang w:val="pt-BR"/>
        </w:rPr>
        <w:t>, com prazo apertado, estou fazendo horas extras todos os dias, tenho apenas 3 horas da sexta-feira para efetuar este projeto teste</w:t>
      </w:r>
      <w:r w:rsidR="00E05E6D">
        <w:rPr>
          <w:rStyle w:val="Textodoespaoreservado"/>
          <w:color w:val="auto"/>
          <w:lang w:val="pt-BR"/>
        </w:rPr>
        <w:t xml:space="preserve"> NetShoes</w:t>
      </w:r>
      <w:r w:rsidRPr="00721AF9">
        <w:rPr>
          <w:rStyle w:val="Textodoespaoreservado"/>
          <w:color w:val="auto"/>
          <w:lang w:val="pt-BR"/>
        </w:rPr>
        <w:t>.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9 - NoGo. Idem ao item 8. </w:t>
      </w:r>
    </w:p>
    <w:p w:rsidR="00C45979" w:rsidRDefault="00E05E6D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 xml:space="preserve">10 </w:t>
      </w:r>
      <w:r w:rsidR="001F5F66">
        <w:rPr>
          <w:rStyle w:val="Textodoespaoreservado"/>
          <w:color w:val="auto"/>
          <w:lang w:val="pt-BR"/>
        </w:rPr>
        <w:t>-</w:t>
      </w:r>
      <w:r>
        <w:rPr>
          <w:rStyle w:val="Textodoespaoreservado"/>
          <w:color w:val="auto"/>
          <w:lang w:val="pt-BR"/>
        </w:rPr>
        <w:t xml:space="preserve"> </w:t>
      </w:r>
      <w:r w:rsidR="001F5F66">
        <w:rPr>
          <w:rStyle w:val="Textodoespaoreservado"/>
          <w:color w:val="auto"/>
          <w:lang w:val="pt-BR"/>
        </w:rPr>
        <w:t>Este app é uma i</w:t>
      </w:r>
      <w:r w:rsidR="001F5F66" w:rsidRPr="001F5F66">
        <w:rPr>
          <w:rStyle w:val="Textodoespaoreservado"/>
          <w:color w:val="auto"/>
          <w:lang w:val="pt-BR"/>
        </w:rPr>
        <w:t>nterface para cálculo de impostos baseados nos estados de origem, destino e checagem de brinde.</w:t>
      </w:r>
      <w:r w:rsidR="00C45979">
        <w:rPr>
          <w:rStyle w:val="Textodoespaoreservado"/>
          <w:color w:val="auto"/>
          <w:lang w:val="pt-BR"/>
        </w:rPr>
        <w:t xml:space="preserve"> </w:t>
      </w:r>
      <w:r w:rsidR="001F5F66" w:rsidRPr="001F5F66">
        <w:rPr>
          <w:rStyle w:val="Textodoespaoreservado"/>
          <w:color w:val="auto"/>
          <w:lang w:val="pt-BR"/>
        </w:rPr>
        <w:t>São aplicados os impostos ICMS e IPI</w:t>
      </w:r>
      <w:r w:rsidR="00C45979">
        <w:rPr>
          <w:rStyle w:val="Textodoespaoreservado"/>
          <w:color w:val="auto"/>
          <w:lang w:val="pt-BR"/>
        </w:rPr>
        <w:t>, desconto e persistência das informações em banco de dados e arquivos XML</w:t>
      </w:r>
      <w:r w:rsidR="001F5F66">
        <w:rPr>
          <w:rStyle w:val="Textodoespaoreservado"/>
          <w:color w:val="auto"/>
          <w:lang w:val="pt-BR"/>
        </w:rPr>
        <w:br/>
      </w:r>
      <w:r w:rsidR="001F5F66">
        <w:rPr>
          <w:rStyle w:val="Textodoespaoreservado"/>
          <w:color w:val="auto"/>
          <w:lang w:val="pt-BR"/>
        </w:rPr>
        <w:br/>
      </w:r>
      <w:r w:rsidR="00C45979">
        <w:rPr>
          <w:rStyle w:val="Textodoespaoreservado"/>
          <w:color w:val="auto"/>
          <w:lang w:val="pt-BR"/>
        </w:rPr>
        <w:t>Melhorias implementadas</w:t>
      </w:r>
      <w:r w:rsidR="001F5F66" w:rsidRPr="001F5F66">
        <w:rPr>
          <w:rStyle w:val="Textodoespaoreservado"/>
          <w:color w:val="auto"/>
          <w:lang w:val="pt-BR"/>
        </w:rPr>
        <w:t>: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Validação de estado de origem e destino dando feedback ao usuário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Aplicação de IPI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Tabela alterada para armazenar Base IPI, alíquota e valor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Stored Procedure</w:t>
      </w:r>
      <w:r w:rsidR="001F5F66" w:rsidRPr="001F5F66">
        <w:rPr>
          <w:rStyle w:val="Textodoespaoreservado"/>
          <w:color w:val="auto"/>
          <w:lang w:val="pt-BR"/>
        </w:rPr>
        <w:t xml:space="preserve"> </w:t>
      </w:r>
      <w:r>
        <w:rPr>
          <w:rStyle w:val="Textodoespaoreservado"/>
          <w:color w:val="auto"/>
          <w:lang w:val="pt-BR"/>
        </w:rPr>
        <w:t>alterada</w:t>
      </w:r>
      <w:r w:rsidR="001F5F66" w:rsidRPr="001F5F66">
        <w:rPr>
          <w:rStyle w:val="Textodoespaoreservado"/>
          <w:color w:val="auto"/>
          <w:lang w:val="pt-BR"/>
        </w:rPr>
        <w:t xml:space="preserve"> para suportar </w:t>
      </w:r>
      <w:r>
        <w:rPr>
          <w:rStyle w:val="Textodoespaoreservado"/>
          <w:color w:val="auto"/>
          <w:lang w:val="pt-BR"/>
        </w:rPr>
        <w:t>IPI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lastRenderedPageBreak/>
        <w:t>- Classes alteradas para suportar IPI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Aplicação de Desconto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Tabela alterada para suportar Desconto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 xml:space="preserve">- </w:t>
      </w:r>
      <w:r w:rsidR="00D6537E">
        <w:rPr>
          <w:rStyle w:val="Textodoespaoreservado"/>
          <w:color w:val="auto"/>
          <w:lang w:val="pt-BR"/>
        </w:rPr>
        <w:t>Stored Procedure modificada para suportar Desconto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Classes modificadas para suportar Desconto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Gravação de registros em arquivo XML. Com possibilidade de configurar o diretório via App.Config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Gravação de registros em banco de dados SQL Server. Com possibilidade de configurar ConnectionString via App.Config</w:t>
      </w:r>
    </w:p>
    <w:p w:rsidR="00C00E18" w:rsidRPr="00D6537E" w:rsidRDefault="001F5F66" w:rsidP="00C45979">
      <w:pPr>
        <w:pStyle w:val="Semespaamento"/>
        <w:spacing w:before="100" w:beforeAutospacing="1"/>
        <w:ind w:left="720"/>
        <w:rPr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 xml:space="preserve">- Criada </w:t>
      </w:r>
      <w:r w:rsidR="00D6537E">
        <w:rPr>
          <w:rStyle w:val="Textodoespaoreservado"/>
          <w:color w:val="auto"/>
          <w:lang w:val="pt-BR"/>
        </w:rPr>
        <w:t xml:space="preserve">Stored </w:t>
      </w:r>
      <w:r w:rsidRPr="001F5F66">
        <w:rPr>
          <w:rStyle w:val="Textodoespaoreservado"/>
          <w:color w:val="auto"/>
          <w:lang w:val="pt-BR"/>
        </w:rPr>
        <w:t>Procedure para retornar relatório de CFOP</w:t>
      </w:r>
    </w:p>
    <w:sectPr w:rsidR="00C00E18" w:rsidRPr="00D6537E" w:rsidSect="00C45979">
      <w:headerReference w:type="default" r:id="rId9"/>
      <w:pgSz w:w="11907" w:h="16839" w:code="9"/>
      <w:pgMar w:top="993" w:right="1440" w:bottom="1276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3E6" w:rsidRDefault="000E13E6">
      <w:pPr>
        <w:spacing w:after="0" w:line="240" w:lineRule="auto"/>
      </w:pPr>
      <w:r>
        <w:separator/>
      </w:r>
    </w:p>
  </w:endnote>
  <w:endnote w:type="continuationSeparator" w:id="1">
    <w:p w:rsidR="000E13E6" w:rsidRDefault="000E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3E6" w:rsidRDefault="000E13E6">
      <w:pPr>
        <w:spacing w:after="0" w:line="240" w:lineRule="auto"/>
      </w:pPr>
      <w:r>
        <w:separator/>
      </w:r>
    </w:p>
  </w:footnote>
  <w:footnote w:type="continuationSeparator" w:id="1">
    <w:p w:rsidR="000E13E6" w:rsidRDefault="000E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EA7591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51.1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EA7591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="004C0FFF"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C6121A">
                  <w:rPr>
                    <w:lang w:val="pt-BR"/>
                  </w:rPr>
                  <w:t>1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E7B3F"/>
    <w:rsid w:val="000509EB"/>
    <w:rsid w:val="0007018E"/>
    <w:rsid w:val="000E13E6"/>
    <w:rsid w:val="000E7B3F"/>
    <w:rsid w:val="001F3118"/>
    <w:rsid w:val="001F5F66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66911"/>
    <w:rsid w:val="004C0FFF"/>
    <w:rsid w:val="005176C2"/>
    <w:rsid w:val="00533090"/>
    <w:rsid w:val="005353DF"/>
    <w:rsid w:val="00565C43"/>
    <w:rsid w:val="00626536"/>
    <w:rsid w:val="006C4D35"/>
    <w:rsid w:val="006D5C70"/>
    <w:rsid w:val="00721AF9"/>
    <w:rsid w:val="00735CA6"/>
    <w:rsid w:val="00777132"/>
    <w:rsid w:val="00853626"/>
    <w:rsid w:val="008B4D3F"/>
    <w:rsid w:val="00925D51"/>
    <w:rsid w:val="00A20C0B"/>
    <w:rsid w:val="00AC5B38"/>
    <w:rsid w:val="00B52583"/>
    <w:rsid w:val="00B75405"/>
    <w:rsid w:val="00BD2FD5"/>
    <w:rsid w:val="00BE7EF8"/>
    <w:rsid w:val="00C00E18"/>
    <w:rsid w:val="00C2285A"/>
    <w:rsid w:val="00C45979"/>
    <w:rsid w:val="00C6121A"/>
    <w:rsid w:val="00C65186"/>
    <w:rsid w:val="00CB402C"/>
    <w:rsid w:val="00CE3780"/>
    <w:rsid w:val="00D6537E"/>
    <w:rsid w:val="00D76F71"/>
    <w:rsid w:val="00E0177D"/>
    <w:rsid w:val="00E05E6D"/>
    <w:rsid w:val="00E875D6"/>
    <w:rsid w:val="00EA7591"/>
    <w:rsid w:val="00F143C6"/>
    <w:rsid w:val="00F841DE"/>
    <w:rsid w:val="00FD1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07018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07018E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7018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07018E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rsid w:val="00070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07018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018E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sid w:val="0007018E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rsid w:val="0007018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07018E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sid w:val="0007018E"/>
    <w:rPr>
      <w:color w:val="808080"/>
    </w:rPr>
  </w:style>
  <w:style w:type="paragraph" w:customStyle="1" w:styleId="Semespaamento">
    <w:name w:val="Sem espaçamento"/>
    <w:uiPriority w:val="36"/>
    <w:qFormat/>
    <w:rsid w:val="0007018E"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sid w:val="0007018E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07018E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rsid w:val="0007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07018E"/>
  </w:style>
  <w:style w:type="paragraph" w:customStyle="1" w:styleId="rodap">
    <w:name w:val="rodapé"/>
    <w:basedOn w:val="Normal"/>
    <w:link w:val="Carderodap"/>
    <w:uiPriority w:val="99"/>
    <w:unhideWhenUsed/>
    <w:rsid w:val="0007018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07018E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rsid w:val="000701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rsid w:val="000701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rsid w:val="0007018E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rsid w:val="0007018E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sid w:val="0007018E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rsid w:val="0007018E"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rsid w:val="0007018E"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07018E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0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Stefanini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Vinicius Da Silva Donzelli Sab</dc:creator>
  <cp:lastModifiedBy>Artur Oliveira Justino</cp:lastModifiedBy>
  <cp:revision>3</cp:revision>
  <dcterms:created xsi:type="dcterms:W3CDTF">2018-04-14T15:24:00Z</dcterms:created>
  <dcterms:modified xsi:type="dcterms:W3CDTF">2018-04-14T15:24:00Z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