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62E" w:rsidRDefault="00EA762E" w:rsidP="00EA762E">
      <w:pPr>
        <w:pStyle w:val="Nagwek1"/>
        <w:jc w:val="center"/>
      </w:pPr>
      <w:r>
        <w:t>Sterowanie procesami dyskretnymi</w:t>
      </w:r>
    </w:p>
    <w:p w:rsidR="00EA762E" w:rsidRDefault="00EA762E" w:rsidP="00EA762E">
      <w:pPr>
        <w:pStyle w:val="Nagwek2"/>
        <w:jc w:val="center"/>
      </w:pPr>
      <w:r>
        <w:t>Wykonawcy: Aleksandra Marecka, Artur Kowalczyk</w:t>
      </w:r>
    </w:p>
    <w:p w:rsidR="00EA762E" w:rsidRDefault="00EA762E" w:rsidP="00EA762E">
      <w:pPr>
        <w:jc w:val="center"/>
      </w:pPr>
      <w:r>
        <w:t>Termin: Poniedziałek, 18:55-20:30</w:t>
      </w:r>
    </w:p>
    <w:p w:rsidR="00EA762E" w:rsidRDefault="00EA762E" w:rsidP="00EA762E">
      <w:pPr>
        <w:jc w:val="center"/>
      </w:pPr>
    </w:p>
    <w:p w:rsidR="00EA762E" w:rsidRDefault="00EA762E" w:rsidP="00EA762E">
      <w:pPr>
        <w:pStyle w:val="Akapitzlist"/>
        <w:numPr>
          <w:ilvl w:val="0"/>
          <w:numId w:val="1"/>
        </w:numPr>
      </w:pPr>
      <w:r>
        <w:t xml:space="preserve">Symulowanie wyżarzanie </w:t>
      </w:r>
    </w:p>
    <w:p w:rsidR="00EA762E" w:rsidRDefault="00EA762E" w:rsidP="00DE3D00">
      <w:pPr>
        <w:jc w:val="both"/>
      </w:pPr>
      <w:r>
        <w:t xml:space="preserve">Symulowane wyżarzanie  jest algorytmem, pozwalającym na rozwiazywanie dowolnego problemu, o ile jest on możliwy do ujęcia w ramach pojęć i kroków danej metaheurystyki.  Algorytm polega na doborze rozwiązania początkowego, którym w naszym przypadku jest kolejność naturalna, a następnie ustalenie temperatury początkowej. Kolejnym etapem jest tworzenie nowego rozwiązania, leżącego w otoczeniu poprzedniego. Można to zastosować za pomocą ruchu insert lub </w:t>
      </w:r>
      <w:proofErr w:type="spellStart"/>
      <w:r>
        <w:t>swap</w:t>
      </w:r>
      <w:proofErr w:type="spellEnd"/>
      <w:r>
        <w:t>.</w:t>
      </w:r>
      <w:r w:rsidR="006F5D69">
        <w:t xml:space="preserve"> Kolejnym krokiem jest sprawdzenie prawdopodobieństwa czy dany krok jest zaakceptowany, jeśli tak to naszym nowym rozwiązaniem początkowym jest to wygenerowane rozwiązanie. Następnie jest dobierane schładzanie oraz kryterium stopu.</w:t>
      </w:r>
    </w:p>
    <w:p w:rsidR="006F5D69" w:rsidRDefault="006F5D69" w:rsidP="006F5D69">
      <w:pPr>
        <w:pStyle w:val="Akapitzlist"/>
        <w:numPr>
          <w:ilvl w:val="0"/>
          <w:numId w:val="1"/>
        </w:numPr>
      </w:pPr>
      <w:r>
        <w:t>Badanie dotyczące współczynnika wychładzania</w:t>
      </w:r>
    </w:p>
    <w:p w:rsidR="00106099" w:rsidRDefault="00106099" w:rsidP="00106099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Współczynnik wychładzania</w:t>
      </w:r>
    </w:p>
    <w:tbl>
      <w:tblPr>
        <w:tblStyle w:val="Tabela-Siatka"/>
        <w:tblW w:w="6107" w:type="dxa"/>
        <w:tblLook w:val="04A0" w:firstRow="1" w:lastRow="0" w:firstColumn="1" w:lastColumn="0" w:noHBand="0" w:noVBand="1"/>
      </w:tblPr>
      <w:tblGrid>
        <w:gridCol w:w="1141"/>
        <w:gridCol w:w="1241"/>
        <w:gridCol w:w="1241"/>
        <w:gridCol w:w="1241"/>
        <w:gridCol w:w="1243"/>
      </w:tblGrid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6F5D69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Współczynnik wychładzania</w:t>
            </w:r>
          </w:p>
        </w:tc>
      </w:tr>
      <w:tr w:rsidR="0072205C" w:rsidTr="00106099">
        <w:trPr>
          <w:trHeight w:val="291"/>
        </w:trPr>
        <w:tc>
          <w:tcPr>
            <w:tcW w:w="1141" w:type="dxa"/>
            <w:vMerge w:val="restart"/>
          </w:tcPr>
          <w:p w:rsidR="0072205C" w:rsidRDefault="0072205C" w:rsidP="006F5D69">
            <w:r>
              <w:t>ta000.txt</w:t>
            </w:r>
          </w:p>
        </w:tc>
        <w:tc>
          <w:tcPr>
            <w:tcW w:w="1241" w:type="dxa"/>
          </w:tcPr>
          <w:p w:rsidR="0072205C" w:rsidRDefault="0072205C" w:rsidP="006F5D69">
            <w:r>
              <w:t>0.8</w:t>
            </w:r>
          </w:p>
        </w:tc>
        <w:tc>
          <w:tcPr>
            <w:tcW w:w="1241" w:type="dxa"/>
          </w:tcPr>
          <w:p w:rsidR="0072205C" w:rsidRDefault="0072205C" w:rsidP="006F5D69">
            <w:r>
              <w:t>0.9</w:t>
            </w:r>
          </w:p>
        </w:tc>
        <w:tc>
          <w:tcPr>
            <w:tcW w:w="1241" w:type="dxa"/>
          </w:tcPr>
          <w:p w:rsidR="0072205C" w:rsidRDefault="0072205C" w:rsidP="006F5D69">
            <w:r>
              <w:t>0.95</w:t>
            </w:r>
          </w:p>
        </w:tc>
        <w:tc>
          <w:tcPr>
            <w:tcW w:w="1243" w:type="dxa"/>
          </w:tcPr>
          <w:p w:rsidR="0072205C" w:rsidRDefault="0072205C" w:rsidP="006F5D69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1241" w:type="dxa"/>
          </w:tcPr>
          <w:p w:rsidR="0072205C" w:rsidRDefault="00CC0CD2" w:rsidP="006F5D69">
            <w:r>
              <w:t>36</w:t>
            </w:r>
          </w:p>
        </w:tc>
        <w:tc>
          <w:tcPr>
            <w:tcW w:w="1241" w:type="dxa"/>
          </w:tcPr>
          <w:p w:rsidR="0072205C" w:rsidRDefault="000D0C73" w:rsidP="006F5D69">
            <w:r>
              <w:t>3</w:t>
            </w:r>
            <w:r w:rsidR="005F50B5">
              <w:t>6</w:t>
            </w:r>
          </w:p>
        </w:tc>
        <w:tc>
          <w:tcPr>
            <w:tcW w:w="1241" w:type="dxa"/>
          </w:tcPr>
          <w:p w:rsidR="0072205C" w:rsidRDefault="005F50B5" w:rsidP="006F5D69">
            <w:r>
              <w:t>36</w:t>
            </w:r>
          </w:p>
        </w:tc>
        <w:tc>
          <w:tcPr>
            <w:tcW w:w="1243" w:type="dxa"/>
          </w:tcPr>
          <w:p w:rsidR="0072205C" w:rsidRDefault="00835F84" w:rsidP="006F5D69">
            <w:r>
              <w:t>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6F5D69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4966" w:type="dxa"/>
            <w:gridSpan w:val="4"/>
          </w:tcPr>
          <w:p w:rsidR="0072205C" w:rsidRDefault="0072205C" w:rsidP="0072205C">
            <w:pPr>
              <w:jc w:val="center"/>
            </w:pPr>
            <w:r>
              <w:t>Czas</w:t>
            </w:r>
            <w:r w:rsidR="00CC0CD2">
              <w:t>[s]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6F5D69"/>
        </w:tc>
        <w:tc>
          <w:tcPr>
            <w:tcW w:w="1241" w:type="dxa"/>
          </w:tcPr>
          <w:p w:rsidR="0072205C" w:rsidRDefault="00CC0CD2" w:rsidP="006F5D69">
            <w:r>
              <w:t>0.003</w:t>
            </w:r>
          </w:p>
        </w:tc>
        <w:tc>
          <w:tcPr>
            <w:tcW w:w="1241" w:type="dxa"/>
          </w:tcPr>
          <w:p w:rsidR="0072205C" w:rsidRDefault="000D0C73" w:rsidP="006F5D69">
            <w:r>
              <w:t>0.009</w:t>
            </w:r>
          </w:p>
        </w:tc>
        <w:tc>
          <w:tcPr>
            <w:tcW w:w="1241" w:type="dxa"/>
          </w:tcPr>
          <w:p w:rsidR="0072205C" w:rsidRDefault="00FA615A" w:rsidP="006F5D69">
            <w:r>
              <w:t>0.012</w:t>
            </w:r>
          </w:p>
        </w:tc>
        <w:tc>
          <w:tcPr>
            <w:tcW w:w="1243" w:type="dxa"/>
          </w:tcPr>
          <w:p w:rsidR="0072205C" w:rsidRDefault="00835F84" w:rsidP="006F5D69">
            <w:r>
              <w:t>0.053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ta001.txt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1458</w:t>
            </w:r>
          </w:p>
        </w:tc>
        <w:tc>
          <w:tcPr>
            <w:tcW w:w="1241" w:type="dxa"/>
          </w:tcPr>
          <w:p w:rsidR="0072205C" w:rsidRDefault="005F50B5" w:rsidP="005F50B5">
            <w:r>
              <w:t>1442</w:t>
            </w:r>
          </w:p>
        </w:tc>
        <w:tc>
          <w:tcPr>
            <w:tcW w:w="1241" w:type="dxa"/>
          </w:tcPr>
          <w:p w:rsidR="0072205C" w:rsidRDefault="00FA615A" w:rsidP="005F50B5">
            <w:r>
              <w:t>1466</w:t>
            </w:r>
          </w:p>
        </w:tc>
        <w:tc>
          <w:tcPr>
            <w:tcW w:w="1243" w:type="dxa"/>
          </w:tcPr>
          <w:p w:rsidR="0072205C" w:rsidRDefault="00835F84" w:rsidP="005F50B5">
            <w:r>
              <w:t>1467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0.015</w:t>
            </w:r>
          </w:p>
        </w:tc>
        <w:tc>
          <w:tcPr>
            <w:tcW w:w="1241" w:type="dxa"/>
          </w:tcPr>
          <w:p w:rsidR="0072205C" w:rsidRDefault="000D0C73" w:rsidP="005F50B5">
            <w:r>
              <w:t>0.055</w:t>
            </w:r>
          </w:p>
        </w:tc>
        <w:tc>
          <w:tcPr>
            <w:tcW w:w="1241" w:type="dxa"/>
          </w:tcPr>
          <w:p w:rsidR="0072205C" w:rsidRDefault="00FA615A" w:rsidP="005F50B5">
            <w:r>
              <w:t>0.062</w:t>
            </w:r>
          </w:p>
        </w:tc>
        <w:tc>
          <w:tcPr>
            <w:tcW w:w="1243" w:type="dxa"/>
          </w:tcPr>
          <w:p w:rsidR="0072205C" w:rsidRDefault="00835F84" w:rsidP="005F50B5">
            <w:r>
              <w:t>0.352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ta002.txt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1531</w:t>
            </w:r>
          </w:p>
        </w:tc>
        <w:tc>
          <w:tcPr>
            <w:tcW w:w="1241" w:type="dxa"/>
          </w:tcPr>
          <w:p w:rsidR="0072205C" w:rsidRDefault="005F50B5" w:rsidP="005F50B5">
            <w:r>
              <w:t>1484</w:t>
            </w:r>
          </w:p>
        </w:tc>
        <w:tc>
          <w:tcPr>
            <w:tcW w:w="1241" w:type="dxa"/>
          </w:tcPr>
          <w:p w:rsidR="0072205C" w:rsidRDefault="00FA615A" w:rsidP="005F50B5">
            <w:r>
              <w:t>1490</w:t>
            </w:r>
          </w:p>
        </w:tc>
        <w:tc>
          <w:tcPr>
            <w:tcW w:w="1243" w:type="dxa"/>
          </w:tcPr>
          <w:p w:rsidR="0072205C" w:rsidRDefault="00835F84" w:rsidP="005F50B5">
            <w:r>
              <w:t>1457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0.028</w:t>
            </w:r>
          </w:p>
        </w:tc>
        <w:tc>
          <w:tcPr>
            <w:tcW w:w="1241" w:type="dxa"/>
          </w:tcPr>
          <w:p w:rsidR="0072205C" w:rsidRDefault="005F50B5" w:rsidP="005F50B5">
            <w:r>
              <w:t>0.059</w:t>
            </w:r>
          </w:p>
        </w:tc>
        <w:tc>
          <w:tcPr>
            <w:tcW w:w="1241" w:type="dxa"/>
          </w:tcPr>
          <w:p w:rsidR="0072205C" w:rsidRDefault="00FA615A" w:rsidP="005F50B5">
            <w:r>
              <w:t>0.113</w:t>
            </w:r>
          </w:p>
        </w:tc>
        <w:tc>
          <w:tcPr>
            <w:tcW w:w="1243" w:type="dxa"/>
          </w:tcPr>
          <w:p w:rsidR="0072205C" w:rsidRDefault="00835F84" w:rsidP="005F50B5">
            <w:r>
              <w:t>0.646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ta003.txt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1367</w:t>
            </w:r>
          </w:p>
        </w:tc>
        <w:tc>
          <w:tcPr>
            <w:tcW w:w="1241" w:type="dxa"/>
          </w:tcPr>
          <w:p w:rsidR="0072205C" w:rsidRDefault="005F50B5" w:rsidP="005F50B5">
            <w:r>
              <w:t>1463</w:t>
            </w:r>
          </w:p>
        </w:tc>
        <w:tc>
          <w:tcPr>
            <w:tcW w:w="1241" w:type="dxa"/>
          </w:tcPr>
          <w:p w:rsidR="0072205C" w:rsidRDefault="00FA615A" w:rsidP="005F50B5">
            <w:r>
              <w:t>1423</w:t>
            </w:r>
          </w:p>
        </w:tc>
        <w:tc>
          <w:tcPr>
            <w:tcW w:w="1243" w:type="dxa"/>
          </w:tcPr>
          <w:p w:rsidR="0072205C" w:rsidRDefault="00835F84" w:rsidP="005F50B5">
            <w:r>
              <w:t>1454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0.040</w:t>
            </w:r>
          </w:p>
        </w:tc>
        <w:tc>
          <w:tcPr>
            <w:tcW w:w="1241" w:type="dxa"/>
          </w:tcPr>
          <w:p w:rsidR="0072205C" w:rsidRDefault="005F50B5" w:rsidP="005F50B5">
            <w:r>
              <w:t>0.161</w:t>
            </w:r>
          </w:p>
        </w:tc>
        <w:tc>
          <w:tcPr>
            <w:tcW w:w="1241" w:type="dxa"/>
          </w:tcPr>
          <w:p w:rsidR="0072205C" w:rsidRDefault="00FA615A" w:rsidP="005F50B5">
            <w:r>
              <w:t>0.209</w:t>
            </w:r>
          </w:p>
        </w:tc>
        <w:tc>
          <w:tcPr>
            <w:tcW w:w="1243" w:type="dxa"/>
          </w:tcPr>
          <w:p w:rsidR="0072205C" w:rsidRDefault="00835F84" w:rsidP="005F50B5">
            <w:r>
              <w:t>0.933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ta004.txt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1562</w:t>
            </w:r>
          </w:p>
        </w:tc>
        <w:tc>
          <w:tcPr>
            <w:tcW w:w="1241" w:type="dxa"/>
          </w:tcPr>
          <w:p w:rsidR="0072205C" w:rsidRDefault="005F50B5" w:rsidP="005F50B5">
            <w:r>
              <w:t>1618</w:t>
            </w:r>
          </w:p>
        </w:tc>
        <w:tc>
          <w:tcPr>
            <w:tcW w:w="1241" w:type="dxa"/>
          </w:tcPr>
          <w:p w:rsidR="0072205C" w:rsidRDefault="00FA615A" w:rsidP="005F50B5">
            <w:r>
              <w:t>1588</w:t>
            </w:r>
          </w:p>
        </w:tc>
        <w:tc>
          <w:tcPr>
            <w:tcW w:w="1243" w:type="dxa"/>
          </w:tcPr>
          <w:p w:rsidR="0072205C" w:rsidRDefault="00835F84" w:rsidP="005F50B5">
            <w:r>
              <w:t>1571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0.053</w:t>
            </w:r>
          </w:p>
        </w:tc>
        <w:tc>
          <w:tcPr>
            <w:tcW w:w="1241" w:type="dxa"/>
          </w:tcPr>
          <w:p w:rsidR="0072205C" w:rsidRDefault="005F50B5" w:rsidP="005F50B5">
            <w:r>
              <w:t>0.203</w:t>
            </w:r>
          </w:p>
        </w:tc>
        <w:tc>
          <w:tcPr>
            <w:tcW w:w="1241" w:type="dxa"/>
          </w:tcPr>
          <w:p w:rsidR="0072205C" w:rsidRDefault="00FA615A" w:rsidP="005F50B5">
            <w:r>
              <w:t>0.261</w:t>
            </w:r>
          </w:p>
        </w:tc>
        <w:tc>
          <w:tcPr>
            <w:tcW w:w="1243" w:type="dxa"/>
          </w:tcPr>
          <w:p w:rsidR="0072205C" w:rsidRDefault="00835F84" w:rsidP="005F50B5">
            <w:r>
              <w:t>1.236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2709</w:t>
            </w:r>
          </w:p>
        </w:tc>
        <w:tc>
          <w:tcPr>
            <w:tcW w:w="1241" w:type="dxa"/>
          </w:tcPr>
          <w:p w:rsidR="0072205C" w:rsidRDefault="005F50B5" w:rsidP="005F50B5">
            <w:r>
              <w:t>2776</w:t>
            </w:r>
          </w:p>
        </w:tc>
        <w:tc>
          <w:tcPr>
            <w:tcW w:w="1241" w:type="dxa"/>
          </w:tcPr>
          <w:p w:rsidR="0072205C" w:rsidRDefault="00FA615A" w:rsidP="005F50B5">
            <w:r>
              <w:t>2744</w:t>
            </w:r>
          </w:p>
        </w:tc>
        <w:tc>
          <w:tcPr>
            <w:tcW w:w="1243" w:type="dxa"/>
          </w:tcPr>
          <w:p w:rsidR="0072205C" w:rsidRDefault="00835F84" w:rsidP="005F50B5">
            <w:r>
              <w:t>2563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0.102</w:t>
            </w:r>
          </w:p>
        </w:tc>
        <w:tc>
          <w:tcPr>
            <w:tcW w:w="1241" w:type="dxa"/>
          </w:tcPr>
          <w:p w:rsidR="0072205C" w:rsidRDefault="005F50B5" w:rsidP="005F50B5">
            <w:r>
              <w:t>0.399</w:t>
            </w:r>
          </w:p>
        </w:tc>
        <w:tc>
          <w:tcPr>
            <w:tcW w:w="1241" w:type="dxa"/>
          </w:tcPr>
          <w:p w:rsidR="0072205C" w:rsidRDefault="00FA615A" w:rsidP="005F50B5">
            <w:r>
              <w:t>0.479</w:t>
            </w:r>
          </w:p>
        </w:tc>
        <w:tc>
          <w:tcPr>
            <w:tcW w:w="1243" w:type="dxa"/>
          </w:tcPr>
          <w:p w:rsidR="0072205C" w:rsidRDefault="00835F84" w:rsidP="005F50B5">
            <w:r>
              <w:t>2.341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2676</w:t>
            </w:r>
          </w:p>
        </w:tc>
        <w:tc>
          <w:tcPr>
            <w:tcW w:w="1241" w:type="dxa"/>
          </w:tcPr>
          <w:p w:rsidR="0072205C" w:rsidRDefault="005F50B5" w:rsidP="005F50B5">
            <w:r>
              <w:t>2771</w:t>
            </w:r>
          </w:p>
        </w:tc>
        <w:tc>
          <w:tcPr>
            <w:tcW w:w="1241" w:type="dxa"/>
          </w:tcPr>
          <w:p w:rsidR="0072205C" w:rsidRDefault="00FA615A" w:rsidP="005F50B5">
            <w:r>
              <w:t>2681</w:t>
            </w:r>
          </w:p>
        </w:tc>
        <w:tc>
          <w:tcPr>
            <w:tcW w:w="1243" w:type="dxa"/>
          </w:tcPr>
          <w:p w:rsidR="0072205C" w:rsidRDefault="00835F84" w:rsidP="005F50B5">
            <w:r>
              <w:t>2735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0.149</w:t>
            </w:r>
          </w:p>
        </w:tc>
        <w:tc>
          <w:tcPr>
            <w:tcW w:w="1241" w:type="dxa"/>
          </w:tcPr>
          <w:p w:rsidR="0072205C" w:rsidRDefault="005F50B5" w:rsidP="005F50B5">
            <w:r>
              <w:t>0.501</w:t>
            </w:r>
          </w:p>
        </w:tc>
        <w:tc>
          <w:tcPr>
            <w:tcW w:w="1241" w:type="dxa"/>
          </w:tcPr>
          <w:p w:rsidR="0072205C" w:rsidRDefault="00FA615A" w:rsidP="005F50B5">
            <w:r>
              <w:t>0.700</w:t>
            </w:r>
          </w:p>
        </w:tc>
        <w:tc>
          <w:tcPr>
            <w:tcW w:w="1243" w:type="dxa"/>
          </w:tcPr>
          <w:p w:rsidR="0072205C" w:rsidRDefault="00835F84" w:rsidP="005F50B5">
            <w:r>
              <w:t>3.484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ta026.txt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2519</w:t>
            </w:r>
          </w:p>
        </w:tc>
        <w:tc>
          <w:tcPr>
            <w:tcW w:w="1241" w:type="dxa"/>
          </w:tcPr>
          <w:p w:rsidR="0072205C" w:rsidRDefault="005F50B5" w:rsidP="005F50B5">
            <w:r>
              <w:t>2639</w:t>
            </w:r>
          </w:p>
        </w:tc>
        <w:tc>
          <w:tcPr>
            <w:tcW w:w="1241" w:type="dxa"/>
          </w:tcPr>
          <w:p w:rsidR="0072205C" w:rsidRDefault="00FA615A" w:rsidP="005F50B5">
            <w:r>
              <w:t>2555</w:t>
            </w:r>
          </w:p>
        </w:tc>
        <w:tc>
          <w:tcPr>
            <w:tcW w:w="1243" w:type="dxa"/>
          </w:tcPr>
          <w:p w:rsidR="0072205C" w:rsidRDefault="00835F84" w:rsidP="005F50B5">
            <w:r>
              <w:t>2613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0.196</w:t>
            </w:r>
          </w:p>
        </w:tc>
        <w:tc>
          <w:tcPr>
            <w:tcW w:w="1241" w:type="dxa"/>
          </w:tcPr>
          <w:p w:rsidR="0072205C" w:rsidRDefault="005F50B5" w:rsidP="005F50B5">
            <w:r>
              <w:t>0.637</w:t>
            </w:r>
          </w:p>
        </w:tc>
        <w:tc>
          <w:tcPr>
            <w:tcW w:w="1241" w:type="dxa"/>
          </w:tcPr>
          <w:p w:rsidR="0072205C" w:rsidRDefault="00FA615A" w:rsidP="005F50B5">
            <w:r>
              <w:t>0.884</w:t>
            </w:r>
          </w:p>
        </w:tc>
        <w:tc>
          <w:tcPr>
            <w:tcW w:w="1243" w:type="dxa"/>
          </w:tcPr>
          <w:p w:rsidR="0072205C" w:rsidRDefault="00835F84" w:rsidP="005F50B5">
            <w:r>
              <w:t>4.672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ta027.txt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2824</w:t>
            </w:r>
          </w:p>
        </w:tc>
        <w:tc>
          <w:tcPr>
            <w:tcW w:w="1241" w:type="dxa"/>
          </w:tcPr>
          <w:p w:rsidR="0072205C" w:rsidRDefault="005F50B5" w:rsidP="005F50B5">
            <w:r>
              <w:t>2662</w:t>
            </w:r>
          </w:p>
        </w:tc>
        <w:tc>
          <w:tcPr>
            <w:tcW w:w="1241" w:type="dxa"/>
          </w:tcPr>
          <w:p w:rsidR="0072205C" w:rsidRDefault="00FA615A" w:rsidP="005F50B5">
            <w:r>
              <w:t>2750</w:t>
            </w:r>
          </w:p>
        </w:tc>
        <w:tc>
          <w:tcPr>
            <w:tcW w:w="1243" w:type="dxa"/>
          </w:tcPr>
          <w:p w:rsidR="0072205C" w:rsidRDefault="00835F84" w:rsidP="005F50B5">
            <w:r>
              <w:t>2634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0.247</w:t>
            </w:r>
          </w:p>
        </w:tc>
        <w:tc>
          <w:tcPr>
            <w:tcW w:w="1241" w:type="dxa"/>
          </w:tcPr>
          <w:p w:rsidR="0072205C" w:rsidRDefault="005F50B5" w:rsidP="005F50B5">
            <w:r>
              <w:t>0.773</w:t>
            </w:r>
          </w:p>
        </w:tc>
        <w:tc>
          <w:tcPr>
            <w:tcW w:w="1241" w:type="dxa"/>
          </w:tcPr>
          <w:p w:rsidR="0072205C" w:rsidRDefault="00FA615A" w:rsidP="005F50B5">
            <w:r>
              <w:t>1.122</w:t>
            </w:r>
          </w:p>
        </w:tc>
        <w:tc>
          <w:tcPr>
            <w:tcW w:w="1243" w:type="dxa"/>
          </w:tcPr>
          <w:p w:rsidR="0072205C" w:rsidRDefault="00835F84" w:rsidP="005F50B5">
            <w:r>
              <w:t>5.744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ta030.txt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2794</w:t>
            </w:r>
          </w:p>
        </w:tc>
        <w:tc>
          <w:tcPr>
            <w:tcW w:w="1241" w:type="dxa"/>
          </w:tcPr>
          <w:p w:rsidR="0072205C" w:rsidRDefault="005F50B5" w:rsidP="005F50B5">
            <w:r>
              <w:t>2684</w:t>
            </w:r>
          </w:p>
        </w:tc>
        <w:tc>
          <w:tcPr>
            <w:tcW w:w="1241" w:type="dxa"/>
          </w:tcPr>
          <w:p w:rsidR="0072205C" w:rsidRDefault="00FA615A" w:rsidP="005F50B5">
            <w:r>
              <w:t>2784</w:t>
            </w:r>
          </w:p>
        </w:tc>
        <w:tc>
          <w:tcPr>
            <w:tcW w:w="1243" w:type="dxa"/>
          </w:tcPr>
          <w:p w:rsidR="0072205C" w:rsidRDefault="00835F84" w:rsidP="005F50B5">
            <w:r>
              <w:t>2582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0.295</w:t>
            </w:r>
          </w:p>
        </w:tc>
        <w:tc>
          <w:tcPr>
            <w:tcW w:w="1241" w:type="dxa"/>
          </w:tcPr>
          <w:p w:rsidR="0072205C" w:rsidRDefault="005F50B5" w:rsidP="005F50B5">
            <w:r>
              <w:t>0.773</w:t>
            </w:r>
          </w:p>
        </w:tc>
        <w:tc>
          <w:tcPr>
            <w:tcW w:w="1241" w:type="dxa"/>
          </w:tcPr>
          <w:p w:rsidR="0072205C" w:rsidRDefault="00FA615A" w:rsidP="005F50B5">
            <w:r>
              <w:t>1.345</w:t>
            </w:r>
          </w:p>
        </w:tc>
        <w:tc>
          <w:tcPr>
            <w:tcW w:w="1243" w:type="dxa"/>
          </w:tcPr>
          <w:p w:rsidR="0072205C" w:rsidRDefault="00835F84" w:rsidP="005F50B5">
            <w:r>
              <w:t>6.874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lastRenderedPageBreak/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ta031.txt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3047</w:t>
            </w:r>
          </w:p>
        </w:tc>
        <w:tc>
          <w:tcPr>
            <w:tcW w:w="1241" w:type="dxa"/>
          </w:tcPr>
          <w:p w:rsidR="0072205C" w:rsidRDefault="005F50B5" w:rsidP="005F50B5">
            <w:r>
              <w:t>3086</w:t>
            </w:r>
          </w:p>
        </w:tc>
        <w:tc>
          <w:tcPr>
            <w:tcW w:w="1241" w:type="dxa"/>
          </w:tcPr>
          <w:p w:rsidR="0072205C" w:rsidRDefault="00FA615A" w:rsidP="005F50B5">
            <w:r>
              <w:t>3058</w:t>
            </w:r>
          </w:p>
        </w:tc>
        <w:tc>
          <w:tcPr>
            <w:tcW w:w="1243" w:type="dxa"/>
          </w:tcPr>
          <w:p w:rsidR="0072205C" w:rsidRDefault="00835F84" w:rsidP="005F50B5">
            <w:r>
              <w:t>3064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0.326</w:t>
            </w:r>
          </w:p>
        </w:tc>
        <w:tc>
          <w:tcPr>
            <w:tcW w:w="1241" w:type="dxa"/>
          </w:tcPr>
          <w:p w:rsidR="0072205C" w:rsidRDefault="005F50B5" w:rsidP="005F50B5">
            <w:r>
              <w:t>0.867</w:t>
            </w:r>
          </w:p>
        </w:tc>
        <w:tc>
          <w:tcPr>
            <w:tcW w:w="1241" w:type="dxa"/>
          </w:tcPr>
          <w:p w:rsidR="0072205C" w:rsidRDefault="00FA615A" w:rsidP="005F50B5">
            <w:r>
              <w:t>1.484</w:t>
            </w:r>
          </w:p>
        </w:tc>
        <w:tc>
          <w:tcPr>
            <w:tcW w:w="1243" w:type="dxa"/>
          </w:tcPr>
          <w:p w:rsidR="0072205C" w:rsidRDefault="00835F84" w:rsidP="005F50B5">
            <w:r>
              <w:t>7.551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ta032.txt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3388</w:t>
            </w:r>
          </w:p>
        </w:tc>
        <w:tc>
          <w:tcPr>
            <w:tcW w:w="1241" w:type="dxa"/>
          </w:tcPr>
          <w:p w:rsidR="0072205C" w:rsidRDefault="005F50B5" w:rsidP="005F50B5">
            <w:r>
              <w:t>3391</w:t>
            </w:r>
          </w:p>
        </w:tc>
        <w:tc>
          <w:tcPr>
            <w:tcW w:w="1241" w:type="dxa"/>
          </w:tcPr>
          <w:p w:rsidR="0072205C" w:rsidRDefault="00FA615A" w:rsidP="005F50B5">
            <w:r>
              <w:t>3326</w:t>
            </w:r>
          </w:p>
        </w:tc>
        <w:tc>
          <w:tcPr>
            <w:tcW w:w="1243" w:type="dxa"/>
          </w:tcPr>
          <w:p w:rsidR="0072205C" w:rsidRDefault="00835F84" w:rsidP="005F50B5">
            <w:r>
              <w:t>3223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0.355</w:t>
            </w:r>
          </w:p>
        </w:tc>
        <w:tc>
          <w:tcPr>
            <w:tcW w:w="1241" w:type="dxa"/>
          </w:tcPr>
          <w:p w:rsidR="0072205C" w:rsidRDefault="005F50B5" w:rsidP="005F50B5">
            <w:r>
              <w:t>0.945</w:t>
            </w:r>
          </w:p>
        </w:tc>
        <w:tc>
          <w:tcPr>
            <w:tcW w:w="1241" w:type="dxa"/>
          </w:tcPr>
          <w:p w:rsidR="0072205C" w:rsidRDefault="00FA615A" w:rsidP="005F50B5">
            <w:r>
              <w:t>1.630</w:t>
            </w:r>
          </w:p>
        </w:tc>
        <w:tc>
          <w:tcPr>
            <w:tcW w:w="1243" w:type="dxa"/>
          </w:tcPr>
          <w:p w:rsidR="0072205C" w:rsidRDefault="00835F84" w:rsidP="005F50B5">
            <w:r>
              <w:t>8.217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ta033.txt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2927</w:t>
            </w:r>
          </w:p>
        </w:tc>
        <w:tc>
          <w:tcPr>
            <w:tcW w:w="1241" w:type="dxa"/>
          </w:tcPr>
          <w:p w:rsidR="0072205C" w:rsidRDefault="005F50B5" w:rsidP="005F50B5">
            <w:r>
              <w:t>3038</w:t>
            </w:r>
          </w:p>
        </w:tc>
        <w:tc>
          <w:tcPr>
            <w:tcW w:w="1241" w:type="dxa"/>
          </w:tcPr>
          <w:p w:rsidR="0072205C" w:rsidRDefault="00FA615A" w:rsidP="005F50B5">
            <w:r>
              <w:t>2976</w:t>
            </w:r>
          </w:p>
        </w:tc>
        <w:tc>
          <w:tcPr>
            <w:tcW w:w="1243" w:type="dxa"/>
          </w:tcPr>
          <w:p w:rsidR="0072205C" w:rsidRDefault="00835F84" w:rsidP="005F50B5">
            <w:r>
              <w:t>2906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0.385</w:t>
            </w:r>
          </w:p>
        </w:tc>
        <w:tc>
          <w:tcPr>
            <w:tcW w:w="1241" w:type="dxa"/>
          </w:tcPr>
          <w:p w:rsidR="0072205C" w:rsidRDefault="005F50B5" w:rsidP="005F50B5">
            <w:r>
              <w:t>1.108</w:t>
            </w:r>
          </w:p>
        </w:tc>
        <w:tc>
          <w:tcPr>
            <w:tcW w:w="1241" w:type="dxa"/>
          </w:tcPr>
          <w:p w:rsidR="0072205C" w:rsidRDefault="00FA615A" w:rsidP="005F50B5">
            <w:r>
              <w:t>1.827</w:t>
            </w:r>
          </w:p>
        </w:tc>
        <w:tc>
          <w:tcPr>
            <w:tcW w:w="1243" w:type="dxa"/>
          </w:tcPr>
          <w:p w:rsidR="0072205C" w:rsidRDefault="00835F84" w:rsidP="005F50B5">
            <w:r>
              <w:t>8.912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ta034.txt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3231</w:t>
            </w:r>
          </w:p>
        </w:tc>
        <w:tc>
          <w:tcPr>
            <w:tcW w:w="1241" w:type="dxa"/>
          </w:tcPr>
          <w:p w:rsidR="0072205C" w:rsidRDefault="005F50B5" w:rsidP="005F50B5">
            <w:r>
              <w:t>3262</w:t>
            </w:r>
          </w:p>
        </w:tc>
        <w:tc>
          <w:tcPr>
            <w:tcW w:w="1241" w:type="dxa"/>
          </w:tcPr>
          <w:p w:rsidR="0072205C" w:rsidRDefault="00FA615A" w:rsidP="005F50B5">
            <w:r>
              <w:t>3044</w:t>
            </w:r>
          </w:p>
        </w:tc>
        <w:tc>
          <w:tcPr>
            <w:tcW w:w="1243" w:type="dxa"/>
          </w:tcPr>
          <w:p w:rsidR="0072205C" w:rsidRDefault="00835F84" w:rsidP="005F50B5">
            <w:r>
              <w:t>3204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0.414</w:t>
            </w:r>
          </w:p>
        </w:tc>
        <w:tc>
          <w:tcPr>
            <w:tcW w:w="1241" w:type="dxa"/>
          </w:tcPr>
          <w:p w:rsidR="0072205C" w:rsidRDefault="005F50B5" w:rsidP="005F50B5">
            <w:r>
              <w:t>1.170</w:t>
            </w:r>
          </w:p>
        </w:tc>
        <w:tc>
          <w:tcPr>
            <w:tcW w:w="1241" w:type="dxa"/>
          </w:tcPr>
          <w:p w:rsidR="0072205C" w:rsidRDefault="00FA615A" w:rsidP="005F50B5">
            <w:r>
              <w:t>1.967</w:t>
            </w:r>
          </w:p>
        </w:tc>
        <w:tc>
          <w:tcPr>
            <w:tcW w:w="1243" w:type="dxa"/>
          </w:tcPr>
          <w:p w:rsidR="0072205C" w:rsidRDefault="00835F84" w:rsidP="005F50B5">
            <w:r>
              <w:t>9.599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ta035.txt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3165</w:t>
            </w:r>
          </w:p>
        </w:tc>
        <w:tc>
          <w:tcPr>
            <w:tcW w:w="1241" w:type="dxa"/>
          </w:tcPr>
          <w:p w:rsidR="0072205C" w:rsidRDefault="005F50B5" w:rsidP="005F50B5">
            <w:r>
              <w:t>3246</w:t>
            </w:r>
          </w:p>
        </w:tc>
        <w:tc>
          <w:tcPr>
            <w:tcW w:w="1241" w:type="dxa"/>
          </w:tcPr>
          <w:p w:rsidR="0072205C" w:rsidRDefault="00FA615A" w:rsidP="005F50B5">
            <w:r>
              <w:t>3222</w:t>
            </w:r>
          </w:p>
        </w:tc>
        <w:tc>
          <w:tcPr>
            <w:tcW w:w="1243" w:type="dxa"/>
          </w:tcPr>
          <w:p w:rsidR="0072205C" w:rsidRDefault="00835F84" w:rsidP="005F50B5">
            <w:r>
              <w:t>3320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0.443</w:t>
            </w:r>
          </w:p>
        </w:tc>
        <w:tc>
          <w:tcPr>
            <w:tcW w:w="1241" w:type="dxa"/>
          </w:tcPr>
          <w:p w:rsidR="0072205C" w:rsidRDefault="005F50B5" w:rsidP="005F50B5">
            <w:r>
              <w:t>1.233</w:t>
            </w:r>
          </w:p>
        </w:tc>
        <w:tc>
          <w:tcPr>
            <w:tcW w:w="1241" w:type="dxa"/>
          </w:tcPr>
          <w:p w:rsidR="0072205C" w:rsidRDefault="00FA615A" w:rsidP="005F50B5">
            <w:r>
              <w:t>2.118</w:t>
            </w:r>
          </w:p>
        </w:tc>
        <w:tc>
          <w:tcPr>
            <w:tcW w:w="1243" w:type="dxa"/>
          </w:tcPr>
          <w:p w:rsidR="0072205C" w:rsidRDefault="00835F84" w:rsidP="005F50B5">
            <w:r>
              <w:t>10.311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ta095.txt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12381</w:t>
            </w:r>
          </w:p>
        </w:tc>
        <w:tc>
          <w:tcPr>
            <w:tcW w:w="1241" w:type="dxa"/>
          </w:tcPr>
          <w:p w:rsidR="0072205C" w:rsidRDefault="005F50B5" w:rsidP="005F50B5">
            <w:r>
              <w:t>12067</w:t>
            </w:r>
          </w:p>
        </w:tc>
        <w:tc>
          <w:tcPr>
            <w:tcW w:w="1241" w:type="dxa"/>
          </w:tcPr>
          <w:p w:rsidR="0072205C" w:rsidRDefault="00FA615A" w:rsidP="005F50B5">
            <w:r>
              <w:t>12210</w:t>
            </w:r>
          </w:p>
        </w:tc>
        <w:tc>
          <w:tcPr>
            <w:tcW w:w="1243" w:type="dxa"/>
          </w:tcPr>
          <w:p w:rsidR="0072205C" w:rsidRDefault="00835F84" w:rsidP="005F50B5">
            <w:r>
              <w:t>11998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0.699</w:t>
            </w:r>
          </w:p>
        </w:tc>
        <w:tc>
          <w:tcPr>
            <w:tcW w:w="1241" w:type="dxa"/>
          </w:tcPr>
          <w:p w:rsidR="0072205C" w:rsidRDefault="005F50B5" w:rsidP="005F50B5">
            <w:r>
              <w:t>2.064</w:t>
            </w:r>
          </w:p>
        </w:tc>
        <w:tc>
          <w:tcPr>
            <w:tcW w:w="1241" w:type="dxa"/>
          </w:tcPr>
          <w:p w:rsidR="0072205C" w:rsidRDefault="00FA615A" w:rsidP="005F50B5">
            <w:r>
              <w:t>3.169</w:t>
            </w:r>
          </w:p>
        </w:tc>
        <w:tc>
          <w:tcPr>
            <w:tcW w:w="1243" w:type="dxa"/>
          </w:tcPr>
          <w:p w:rsidR="0072205C" w:rsidRDefault="00835F84" w:rsidP="005F50B5">
            <w:r>
              <w:t>16.440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ta096.txt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12105</w:t>
            </w:r>
          </w:p>
        </w:tc>
        <w:tc>
          <w:tcPr>
            <w:tcW w:w="1241" w:type="dxa"/>
          </w:tcPr>
          <w:p w:rsidR="0072205C" w:rsidRDefault="005F50B5" w:rsidP="005F50B5">
            <w:r>
              <w:t>12319</w:t>
            </w:r>
          </w:p>
        </w:tc>
        <w:tc>
          <w:tcPr>
            <w:tcW w:w="1241" w:type="dxa"/>
          </w:tcPr>
          <w:p w:rsidR="0072205C" w:rsidRDefault="00FA615A" w:rsidP="005F50B5">
            <w:r>
              <w:t>11943</w:t>
            </w:r>
          </w:p>
        </w:tc>
        <w:tc>
          <w:tcPr>
            <w:tcW w:w="1243" w:type="dxa"/>
          </w:tcPr>
          <w:p w:rsidR="0072205C" w:rsidRDefault="00835F84" w:rsidP="005F50B5">
            <w:r>
              <w:t>11627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0.953</w:t>
            </w:r>
          </w:p>
        </w:tc>
        <w:tc>
          <w:tcPr>
            <w:tcW w:w="1241" w:type="dxa"/>
          </w:tcPr>
          <w:p w:rsidR="0072205C" w:rsidRDefault="005F50B5" w:rsidP="005F50B5">
            <w:r>
              <w:t>2.769</w:t>
            </w:r>
          </w:p>
        </w:tc>
        <w:tc>
          <w:tcPr>
            <w:tcW w:w="1241" w:type="dxa"/>
          </w:tcPr>
          <w:p w:rsidR="0072205C" w:rsidRDefault="00FA615A" w:rsidP="005F50B5">
            <w:r>
              <w:t>4.239</w:t>
            </w:r>
          </w:p>
        </w:tc>
        <w:tc>
          <w:tcPr>
            <w:tcW w:w="1243" w:type="dxa"/>
          </w:tcPr>
          <w:p w:rsidR="0072205C" w:rsidRDefault="00835F84" w:rsidP="005F50B5">
            <w:r>
              <w:t>25.992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ta097.txt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12411</w:t>
            </w:r>
          </w:p>
        </w:tc>
        <w:tc>
          <w:tcPr>
            <w:tcW w:w="1241" w:type="dxa"/>
          </w:tcPr>
          <w:p w:rsidR="0072205C" w:rsidRDefault="005F50B5" w:rsidP="005F50B5">
            <w:r>
              <w:t>12513</w:t>
            </w:r>
          </w:p>
        </w:tc>
        <w:tc>
          <w:tcPr>
            <w:tcW w:w="1241" w:type="dxa"/>
          </w:tcPr>
          <w:p w:rsidR="0072205C" w:rsidRDefault="00FA615A" w:rsidP="005F50B5">
            <w:r>
              <w:t>12501</w:t>
            </w:r>
          </w:p>
        </w:tc>
        <w:tc>
          <w:tcPr>
            <w:tcW w:w="1243" w:type="dxa"/>
          </w:tcPr>
          <w:p w:rsidR="0072205C" w:rsidRDefault="00835F84" w:rsidP="005F50B5">
            <w:r>
              <w:t>12434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1.189</w:t>
            </w:r>
          </w:p>
        </w:tc>
        <w:tc>
          <w:tcPr>
            <w:tcW w:w="1241" w:type="dxa"/>
          </w:tcPr>
          <w:p w:rsidR="0072205C" w:rsidRDefault="005F50B5" w:rsidP="005F50B5">
            <w:r>
              <w:t>3.646</w:t>
            </w:r>
          </w:p>
        </w:tc>
        <w:tc>
          <w:tcPr>
            <w:tcW w:w="1241" w:type="dxa"/>
          </w:tcPr>
          <w:p w:rsidR="0072205C" w:rsidRDefault="00FA615A" w:rsidP="005F50B5">
            <w:r>
              <w:t>5.295</w:t>
            </w:r>
          </w:p>
        </w:tc>
        <w:tc>
          <w:tcPr>
            <w:tcW w:w="1243" w:type="dxa"/>
          </w:tcPr>
          <w:p w:rsidR="0072205C" w:rsidRDefault="00835F84" w:rsidP="005F50B5">
            <w:r>
              <w:t>35.128</w:t>
            </w:r>
          </w:p>
        </w:tc>
      </w:tr>
      <w:tr w:rsidR="0072205C" w:rsidTr="00953DE1">
        <w:trPr>
          <w:trHeight w:val="291"/>
        </w:trPr>
        <w:tc>
          <w:tcPr>
            <w:tcW w:w="1141" w:type="dxa"/>
          </w:tcPr>
          <w:p w:rsidR="0072205C" w:rsidRDefault="0072205C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116D60">
            <w:r>
              <w:t>ta098.txt</w:t>
            </w:r>
          </w:p>
        </w:tc>
        <w:tc>
          <w:tcPr>
            <w:tcW w:w="1241" w:type="dxa"/>
          </w:tcPr>
          <w:p w:rsidR="00116D60" w:rsidRDefault="00116D60" w:rsidP="00116D60">
            <w:r>
              <w:t>0.8</w:t>
            </w:r>
          </w:p>
        </w:tc>
        <w:tc>
          <w:tcPr>
            <w:tcW w:w="1241" w:type="dxa"/>
          </w:tcPr>
          <w:p w:rsidR="00116D60" w:rsidRDefault="00116D60" w:rsidP="00116D60">
            <w:r>
              <w:t>0.9</w:t>
            </w:r>
          </w:p>
        </w:tc>
        <w:tc>
          <w:tcPr>
            <w:tcW w:w="1241" w:type="dxa"/>
          </w:tcPr>
          <w:p w:rsidR="00116D60" w:rsidRDefault="00116D60" w:rsidP="00116D60">
            <w:r>
              <w:t>0.95</w:t>
            </w:r>
          </w:p>
        </w:tc>
        <w:tc>
          <w:tcPr>
            <w:tcW w:w="1243" w:type="dxa"/>
          </w:tcPr>
          <w:p w:rsidR="00116D60" w:rsidRDefault="00116D60" w:rsidP="00116D60">
            <w:r>
              <w:t>0.99</w:t>
            </w:r>
          </w:p>
        </w:tc>
      </w:tr>
      <w:tr w:rsidR="0072205C" w:rsidTr="00953DE1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Cmax</w:t>
            </w:r>
          </w:p>
        </w:tc>
      </w:tr>
      <w:tr w:rsidR="0072205C" w:rsidTr="00106099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12363</w:t>
            </w:r>
          </w:p>
        </w:tc>
        <w:tc>
          <w:tcPr>
            <w:tcW w:w="1241" w:type="dxa"/>
          </w:tcPr>
          <w:p w:rsidR="0072205C" w:rsidRDefault="005F50B5" w:rsidP="005F50B5">
            <w:r>
              <w:t>12101</w:t>
            </w:r>
          </w:p>
        </w:tc>
        <w:tc>
          <w:tcPr>
            <w:tcW w:w="1241" w:type="dxa"/>
          </w:tcPr>
          <w:p w:rsidR="0072205C" w:rsidRDefault="00FA615A" w:rsidP="005F50B5">
            <w:r>
              <w:t>12329</w:t>
            </w:r>
          </w:p>
        </w:tc>
        <w:tc>
          <w:tcPr>
            <w:tcW w:w="1243" w:type="dxa"/>
          </w:tcPr>
          <w:p w:rsidR="0072205C" w:rsidRDefault="00835F84" w:rsidP="005F50B5">
            <w:r>
              <w:t>12292</w:t>
            </w:r>
          </w:p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/>
        </w:tc>
      </w:tr>
      <w:tr w:rsidR="0072205C" w:rsidTr="00953DE1">
        <w:trPr>
          <w:trHeight w:val="303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4966" w:type="dxa"/>
            <w:gridSpan w:val="4"/>
          </w:tcPr>
          <w:p w:rsidR="0072205C" w:rsidRDefault="0072205C" w:rsidP="005F50B5">
            <w:pPr>
              <w:jc w:val="center"/>
            </w:pPr>
            <w:r>
              <w:t>Czas</w:t>
            </w:r>
          </w:p>
        </w:tc>
      </w:tr>
      <w:tr w:rsidR="0072205C" w:rsidTr="00106099">
        <w:trPr>
          <w:trHeight w:val="318"/>
        </w:trPr>
        <w:tc>
          <w:tcPr>
            <w:tcW w:w="1141" w:type="dxa"/>
            <w:vMerge/>
          </w:tcPr>
          <w:p w:rsidR="0072205C" w:rsidRDefault="0072205C" w:rsidP="005F50B5"/>
        </w:tc>
        <w:tc>
          <w:tcPr>
            <w:tcW w:w="1241" w:type="dxa"/>
          </w:tcPr>
          <w:p w:rsidR="0072205C" w:rsidRDefault="00CC0CD2" w:rsidP="005F50B5">
            <w:r>
              <w:t>1.411</w:t>
            </w:r>
          </w:p>
        </w:tc>
        <w:tc>
          <w:tcPr>
            <w:tcW w:w="1241" w:type="dxa"/>
          </w:tcPr>
          <w:p w:rsidR="0072205C" w:rsidRDefault="005F50B5" w:rsidP="005F50B5">
            <w:r>
              <w:t>4.253</w:t>
            </w:r>
          </w:p>
        </w:tc>
        <w:tc>
          <w:tcPr>
            <w:tcW w:w="1241" w:type="dxa"/>
          </w:tcPr>
          <w:p w:rsidR="0072205C" w:rsidRDefault="00FA615A" w:rsidP="005F50B5">
            <w:r>
              <w:t>6.265</w:t>
            </w:r>
          </w:p>
        </w:tc>
        <w:tc>
          <w:tcPr>
            <w:tcW w:w="1243" w:type="dxa"/>
          </w:tcPr>
          <w:p w:rsidR="0072205C" w:rsidRDefault="00835F84" w:rsidP="005F50B5">
            <w:r>
              <w:t>44.613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5F50B5">
            <w:r>
              <w:t>ta118.txt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CC0CD2" w:rsidP="005F50B5">
            <w:r>
              <w:t>31069</w:t>
            </w:r>
          </w:p>
        </w:tc>
        <w:tc>
          <w:tcPr>
            <w:tcW w:w="1241" w:type="dxa"/>
          </w:tcPr>
          <w:p w:rsidR="00116D60" w:rsidRDefault="005F50B5" w:rsidP="005F50B5">
            <w:r>
              <w:t>3111</w:t>
            </w:r>
            <w:r w:rsidR="00FA615A">
              <w:t>1</w:t>
            </w:r>
          </w:p>
        </w:tc>
        <w:tc>
          <w:tcPr>
            <w:tcW w:w="1241" w:type="dxa"/>
          </w:tcPr>
          <w:p w:rsidR="00116D60" w:rsidRDefault="00FA615A" w:rsidP="005F50B5">
            <w:r>
              <w:t>31025</w:t>
            </w:r>
          </w:p>
        </w:tc>
        <w:tc>
          <w:tcPr>
            <w:tcW w:w="1243" w:type="dxa"/>
          </w:tcPr>
          <w:p w:rsidR="00116D60" w:rsidRDefault="00835F84" w:rsidP="005F50B5">
            <w:r>
              <w:t>30749</w:t>
            </w:r>
          </w:p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2.538</w:t>
            </w:r>
          </w:p>
        </w:tc>
        <w:tc>
          <w:tcPr>
            <w:tcW w:w="1241" w:type="dxa"/>
          </w:tcPr>
          <w:p w:rsidR="00116D60" w:rsidRDefault="005F50B5" w:rsidP="005F50B5">
            <w:r>
              <w:t>7.3145</w:t>
            </w:r>
          </w:p>
        </w:tc>
        <w:tc>
          <w:tcPr>
            <w:tcW w:w="1241" w:type="dxa"/>
          </w:tcPr>
          <w:p w:rsidR="00116D60" w:rsidRDefault="00FA615A" w:rsidP="005F50B5">
            <w:r>
              <w:t>11.784</w:t>
            </w:r>
          </w:p>
        </w:tc>
        <w:tc>
          <w:tcPr>
            <w:tcW w:w="1243" w:type="dxa"/>
          </w:tcPr>
          <w:p w:rsidR="00116D60" w:rsidRDefault="00835F84" w:rsidP="005F50B5">
            <w:r>
              <w:t>88.032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116D60" w:rsidP="005F50B5">
            <w:r>
              <w:t>ta119.txt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30762</w:t>
            </w:r>
          </w:p>
        </w:tc>
        <w:tc>
          <w:tcPr>
            <w:tcW w:w="1241" w:type="dxa"/>
          </w:tcPr>
          <w:p w:rsidR="00116D60" w:rsidRDefault="005F50B5" w:rsidP="005F50B5">
            <w:r>
              <w:t>30515</w:t>
            </w:r>
          </w:p>
        </w:tc>
        <w:tc>
          <w:tcPr>
            <w:tcW w:w="1241" w:type="dxa"/>
          </w:tcPr>
          <w:p w:rsidR="00116D60" w:rsidRDefault="00FA615A" w:rsidP="005F50B5">
            <w:r>
              <w:t>29863</w:t>
            </w:r>
          </w:p>
        </w:tc>
        <w:tc>
          <w:tcPr>
            <w:tcW w:w="1243" w:type="dxa"/>
          </w:tcPr>
          <w:p w:rsidR="00116D60" w:rsidRDefault="00835F84" w:rsidP="005F50B5">
            <w:r>
              <w:t>29997</w:t>
            </w:r>
          </w:p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303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3.719</w:t>
            </w:r>
          </w:p>
        </w:tc>
        <w:tc>
          <w:tcPr>
            <w:tcW w:w="1241" w:type="dxa"/>
          </w:tcPr>
          <w:p w:rsidR="00116D60" w:rsidRDefault="005F50B5" w:rsidP="005F50B5">
            <w:r>
              <w:t>11.488</w:t>
            </w:r>
          </w:p>
        </w:tc>
        <w:tc>
          <w:tcPr>
            <w:tcW w:w="1241" w:type="dxa"/>
          </w:tcPr>
          <w:p w:rsidR="00116D60" w:rsidRDefault="00FA615A" w:rsidP="005F50B5">
            <w:r>
              <w:t>30.805</w:t>
            </w:r>
          </w:p>
        </w:tc>
        <w:tc>
          <w:tcPr>
            <w:tcW w:w="1243" w:type="dxa"/>
          </w:tcPr>
          <w:p w:rsidR="00116D60" w:rsidRDefault="00835F84" w:rsidP="005F50B5">
            <w:r>
              <w:t>137.566</w:t>
            </w:r>
          </w:p>
        </w:tc>
      </w:tr>
      <w:tr w:rsidR="00116D60" w:rsidTr="00953DE1">
        <w:trPr>
          <w:trHeight w:val="291"/>
        </w:trPr>
        <w:tc>
          <w:tcPr>
            <w:tcW w:w="1141" w:type="dxa"/>
          </w:tcPr>
          <w:p w:rsidR="00116D60" w:rsidRDefault="00116D60" w:rsidP="005F50B5">
            <w:r>
              <w:t>Instancja</w:t>
            </w:r>
          </w:p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Współczynnik wychładzania</w:t>
            </w:r>
          </w:p>
        </w:tc>
      </w:tr>
      <w:tr w:rsidR="00116D60" w:rsidTr="00106099">
        <w:trPr>
          <w:trHeight w:val="291"/>
        </w:trPr>
        <w:tc>
          <w:tcPr>
            <w:tcW w:w="1141" w:type="dxa"/>
            <w:vMerge w:val="restart"/>
          </w:tcPr>
          <w:p w:rsidR="00116D60" w:rsidRDefault="000D0C73" w:rsidP="005F50B5">
            <w:r>
              <w:t>t</w:t>
            </w:r>
            <w:r w:rsidR="00116D60">
              <w:t>a120.txt</w:t>
            </w:r>
          </w:p>
        </w:tc>
        <w:tc>
          <w:tcPr>
            <w:tcW w:w="1241" w:type="dxa"/>
          </w:tcPr>
          <w:p w:rsidR="00116D60" w:rsidRDefault="00116D60" w:rsidP="005F50B5">
            <w:r>
              <w:t>0.8</w:t>
            </w:r>
          </w:p>
        </w:tc>
        <w:tc>
          <w:tcPr>
            <w:tcW w:w="1241" w:type="dxa"/>
          </w:tcPr>
          <w:p w:rsidR="00116D60" w:rsidRDefault="00116D60" w:rsidP="005F50B5">
            <w:r>
              <w:t>0.9</w:t>
            </w:r>
          </w:p>
        </w:tc>
        <w:tc>
          <w:tcPr>
            <w:tcW w:w="1241" w:type="dxa"/>
          </w:tcPr>
          <w:p w:rsidR="00116D60" w:rsidRDefault="00116D60" w:rsidP="005F50B5">
            <w:r>
              <w:t>0.95</w:t>
            </w:r>
          </w:p>
        </w:tc>
        <w:tc>
          <w:tcPr>
            <w:tcW w:w="1243" w:type="dxa"/>
          </w:tcPr>
          <w:p w:rsidR="00116D60" w:rsidRDefault="00116D60" w:rsidP="005F50B5">
            <w:r>
              <w:t>0.99</w:t>
            </w:r>
          </w:p>
        </w:tc>
      </w:tr>
      <w:tr w:rsidR="00116D60" w:rsidTr="00953DE1">
        <w:trPr>
          <w:trHeight w:val="318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Cmax</w:t>
            </w:r>
          </w:p>
        </w:tc>
      </w:tr>
      <w:tr w:rsidR="00116D60" w:rsidTr="00106099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30329</w:t>
            </w:r>
          </w:p>
        </w:tc>
        <w:tc>
          <w:tcPr>
            <w:tcW w:w="1241" w:type="dxa"/>
          </w:tcPr>
          <w:p w:rsidR="00116D60" w:rsidRDefault="005F50B5" w:rsidP="005F50B5">
            <w:r>
              <w:t>29746</w:t>
            </w:r>
          </w:p>
        </w:tc>
        <w:tc>
          <w:tcPr>
            <w:tcW w:w="1241" w:type="dxa"/>
          </w:tcPr>
          <w:p w:rsidR="00116D60" w:rsidRDefault="00835F84" w:rsidP="005F50B5">
            <w:r>
              <w:t>29776</w:t>
            </w:r>
          </w:p>
        </w:tc>
        <w:tc>
          <w:tcPr>
            <w:tcW w:w="1243" w:type="dxa"/>
          </w:tcPr>
          <w:p w:rsidR="00116D60" w:rsidRDefault="00835F84" w:rsidP="005F50B5">
            <w:r>
              <w:t>29751</w:t>
            </w:r>
          </w:p>
        </w:tc>
      </w:tr>
      <w:tr w:rsidR="00116D60" w:rsidTr="00953DE1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/>
        </w:tc>
      </w:tr>
      <w:tr w:rsidR="00116D60" w:rsidTr="00953DE1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4966" w:type="dxa"/>
            <w:gridSpan w:val="4"/>
          </w:tcPr>
          <w:p w:rsidR="00116D60" w:rsidRDefault="00116D60" w:rsidP="005F50B5">
            <w:pPr>
              <w:jc w:val="center"/>
            </w:pPr>
            <w:r>
              <w:t>Czas</w:t>
            </w:r>
          </w:p>
        </w:tc>
      </w:tr>
      <w:tr w:rsidR="00116D60" w:rsidTr="00106099">
        <w:trPr>
          <w:trHeight w:val="55"/>
        </w:trPr>
        <w:tc>
          <w:tcPr>
            <w:tcW w:w="1141" w:type="dxa"/>
            <w:vMerge/>
          </w:tcPr>
          <w:p w:rsidR="00116D60" w:rsidRDefault="00116D60" w:rsidP="005F50B5"/>
        </w:tc>
        <w:tc>
          <w:tcPr>
            <w:tcW w:w="1241" w:type="dxa"/>
          </w:tcPr>
          <w:p w:rsidR="00116D60" w:rsidRDefault="000D0C73" w:rsidP="005F50B5">
            <w:r>
              <w:t>4.827</w:t>
            </w:r>
          </w:p>
        </w:tc>
        <w:tc>
          <w:tcPr>
            <w:tcW w:w="1241" w:type="dxa"/>
          </w:tcPr>
          <w:p w:rsidR="00116D60" w:rsidRDefault="005F50B5" w:rsidP="005F50B5">
            <w:r>
              <w:t>15.885</w:t>
            </w:r>
          </w:p>
        </w:tc>
        <w:tc>
          <w:tcPr>
            <w:tcW w:w="1241" w:type="dxa"/>
          </w:tcPr>
          <w:p w:rsidR="00116D60" w:rsidRDefault="00835F84" w:rsidP="005F50B5">
            <w:r>
              <w:t>30.185</w:t>
            </w:r>
          </w:p>
        </w:tc>
        <w:tc>
          <w:tcPr>
            <w:tcW w:w="1243" w:type="dxa"/>
          </w:tcPr>
          <w:p w:rsidR="00116D60" w:rsidRDefault="00835F84" w:rsidP="005F50B5">
            <w:r>
              <w:t>160.070</w:t>
            </w:r>
          </w:p>
        </w:tc>
      </w:tr>
    </w:tbl>
    <w:p w:rsidR="006F5D69" w:rsidRDefault="006F5D69" w:rsidP="006F5D69"/>
    <w:p w:rsidR="00A75BF4" w:rsidRDefault="00A75BF4" w:rsidP="006F5D69">
      <w:r>
        <w:t>Wyniki bardzo różnią się od siebie ale w więk</w:t>
      </w:r>
      <w:r w:rsidR="00953DE1">
        <w:t>sz</w:t>
      </w:r>
      <w:r>
        <w:t>ości przypadków</w:t>
      </w:r>
      <w:r w:rsidR="00953DE1">
        <w:t xml:space="preserve"> wyniki były najlepsze dla współczynnika wychładzania = 0.99, aczkolwiek czas wykonywania takiego algorytmu jest dłuższy w porównaniu z innymi współczynnikami.</w:t>
      </w:r>
    </w:p>
    <w:p w:rsidR="00106099" w:rsidRDefault="00953DE1" w:rsidP="00106099">
      <w:pPr>
        <w:pStyle w:val="Akapitzlist"/>
        <w:numPr>
          <w:ilvl w:val="0"/>
          <w:numId w:val="1"/>
        </w:numPr>
      </w:pPr>
      <w:r>
        <w:lastRenderedPageBreak/>
        <w:t xml:space="preserve">Badanie pomiędzy ruchem </w:t>
      </w:r>
      <w:proofErr w:type="spellStart"/>
      <w:r>
        <w:t>swap</w:t>
      </w:r>
      <w:proofErr w:type="spellEnd"/>
      <w:r>
        <w:t xml:space="preserve"> a insert</w:t>
      </w:r>
    </w:p>
    <w:p w:rsidR="00106099" w:rsidRDefault="00106099" w:rsidP="00106099">
      <w:r>
        <w:t xml:space="preserve">Poniższa tabela przedstawia porównanie pomiędzy ruchem </w:t>
      </w:r>
      <w:proofErr w:type="spellStart"/>
      <w:r>
        <w:t>swap</w:t>
      </w:r>
      <w:proofErr w:type="spellEnd"/>
      <w:r>
        <w:t xml:space="preserve"> a insert ze współczynnikiem wychładzania = 0.99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</w:tblGrid>
      <w:tr w:rsidR="00106099" w:rsidTr="007B492F">
        <w:trPr>
          <w:trHeight w:val="262"/>
        </w:trPr>
        <w:tc>
          <w:tcPr>
            <w:tcW w:w="1844" w:type="dxa"/>
          </w:tcPr>
          <w:p w:rsidR="00106099" w:rsidRDefault="00106099" w:rsidP="00106099">
            <w:r>
              <w:t>instancja</w:t>
            </w:r>
          </w:p>
        </w:tc>
        <w:tc>
          <w:tcPr>
            <w:tcW w:w="1845" w:type="dxa"/>
          </w:tcPr>
          <w:p w:rsidR="00106099" w:rsidRDefault="00106099" w:rsidP="00106099">
            <w:r>
              <w:t xml:space="preserve">Cmax z </w:t>
            </w:r>
            <w:proofErr w:type="spellStart"/>
            <w:r>
              <w:t>swap</w:t>
            </w:r>
            <w:proofErr w:type="spellEnd"/>
          </w:p>
        </w:tc>
        <w:tc>
          <w:tcPr>
            <w:tcW w:w="1845" w:type="dxa"/>
          </w:tcPr>
          <w:p w:rsidR="00106099" w:rsidRDefault="00106099" w:rsidP="00106099">
            <w:r>
              <w:t>Cmax z insert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ta000.txt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845" w:type="dxa"/>
          </w:tcPr>
          <w:p w:rsidR="00106099" w:rsidRDefault="007B492F" w:rsidP="00106099">
            <w:r>
              <w:t>38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</w:t>
            </w: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1467</w:t>
            </w:r>
          </w:p>
        </w:tc>
        <w:tc>
          <w:tcPr>
            <w:tcW w:w="1845" w:type="dxa"/>
          </w:tcPr>
          <w:p w:rsidR="00106099" w:rsidRDefault="007B492F" w:rsidP="00106099">
            <w:r>
              <w:t>1473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</w:t>
            </w: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  <w:vAlign w:val="center"/>
          </w:tcPr>
          <w:p w:rsidR="00106099" w:rsidRDefault="00106099" w:rsidP="007B492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1457</w:t>
            </w:r>
          </w:p>
        </w:tc>
        <w:tc>
          <w:tcPr>
            <w:tcW w:w="1845" w:type="dxa"/>
          </w:tcPr>
          <w:p w:rsidR="00106099" w:rsidRDefault="007B492F" w:rsidP="00106099">
            <w:r>
              <w:t>1475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</w:t>
            </w: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1454</w:t>
            </w:r>
          </w:p>
        </w:tc>
        <w:tc>
          <w:tcPr>
            <w:tcW w:w="1845" w:type="dxa"/>
          </w:tcPr>
          <w:p w:rsidR="00106099" w:rsidRDefault="007B492F" w:rsidP="00106099">
            <w:r>
              <w:t>1329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ta00</w:t>
            </w: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1571</w:t>
            </w:r>
          </w:p>
        </w:tc>
        <w:tc>
          <w:tcPr>
            <w:tcW w:w="1845" w:type="dxa"/>
          </w:tcPr>
          <w:p w:rsidR="00106099" w:rsidRDefault="007B492F" w:rsidP="00106099">
            <w:r>
              <w:t>1500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</w:t>
            </w:r>
            <w:r>
              <w:rPr>
                <w:rFonts w:ascii="Calibri" w:hAnsi="Calibri" w:cs="Calibri"/>
                <w:color w:val="000000"/>
              </w:rPr>
              <w:t>24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2563</w:t>
            </w:r>
          </w:p>
        </w:tc>
        <w:tc>
          <w:tcPr>
            <w:tcW w:w="1845" w:type="dxa"/>
          </w:tcPr>
          <w:p w:rsidR="00106099" w:rsidRDefault="007B492F" w:rsidP="00106099">
            <w:r>
              <w:t>2851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</w:t>
            </w:r>
            <w:r>
              <w:rPr>
                <w:rFonts w:ascii="Calibri" w:hAnsi="Calibri" w:cs="Calibri"/>
                <w:color w:val="000000"/>
              </w:rPr>
              <w:t>25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2735</w:t>
            </w:r>
          </w:p>
        </w:tc>
        <w:tc>
          <w:tcPr>
            <w:tcW w:w="1845" w:type="dxa"/>
          </w:tcPr>
          <w:p w:rsidR="00106099" w:rsidRDefault="007B492F" w:rsidP="00106099">
            <w:r>
              <w:t>2629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</w:t>
            </w:r>
            <w:r>
              <w:rPr>
                <w:rFonts w:ascii="Calibri" w:hAnsi="Calibri" w:cs="Calibri"/>
                <w:color w:val="000000"/>
              </w:rPr>
              <w:t>26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2613</w:t>
            </w:r>
          </w:p>
        </w:tc>
        <w:tc>
          <w:tcPr>
            <w:tcW w:w="1845" w:type="dxa"/>
          </w:tcPr>
          <w:p w:rsidR="00106099" w:rsidRDefault="007B492F" w:rsidP="00106099">
            <w:r>
              <w:t>2664</w:t>
            </w:r>
          </w:p>
        </w:tc>
      </w:tr>
      <w:tr w:rsidR="00106099" w:rsidTr="007B492F">
        <w:trPr>
          <w:trHeight w:val="245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</w:t>
            </w:r>
            <w:r>
              <w:rPr>
                <w:rFonts w:ascii="Calibri" w:hAnsi="Calibri" w:cs="Calibri"/>
                <w:color w:val="000000"/>
              </w:rPr>
              <w:t>27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2634</w:t>
            </w:r>
          </w:p>
        </w:tc>
        <w:tc>
          <w:tcPr>
            <w:tcW w:w="1845" w:type="dxa"/>
          </w:tcPr>
          <w:p w:rsidR="00106099" w:rsidRDefault="007B492F" w:rsidP="00106099">
            <w:r>
              <w:t>2754</w:t>
            </w:r>
          </w:p>
        </w:tc>
      </w:tr>
      <w:tr w:rsidR="00106099" w:rsidTr="007B492F">
        <w:trPr>
          <w:trHeight w:val="262"/>
        </w:trPr>
        <w:tc>
          <w:tcPr>
            <w:tcW w:w="1844" w:type="dxa"/>
            <w:vAlign w:val="center"/>
          </w:tcPr>
          <w:p w:rsidR="00106099" w:rsidRDefault="00106099" w:rsidP="001060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</w:t>
            </w:r>
            <w:r>
              <w:rPr>
                <w:rFonts w:ascii="Calibri" w:hAnsi="Calibri" w:cs="Calibri"/>
                <w:color w:val="000000"/>
              </w:rPr>
              <w:t>30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106099" w:rsidRPr="00DE011A" w:rsidRDefault="00106099" w:rsidP="007B492F">
            <w:pPr>
              <w:jc w:val="center"/>
            </w:pPr>
            <w:r w:rsidRPr="00DE011A">
              <w:t>2582</w:t>
            </w:r>
          </w:p>
        </w:tc>
        <w:tc>
          <w:tcPr>
            <w:tcW w:w="1845" w:type="dxa"/>
          </w:tcPr>
          <w:p w:rsidR="00106099" w:rsidRDefault="007B492F" w:rsidP="00106099">
            <w:r>
              <w:t>2738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</w:t>
            </w:r>
            <w:r>
              <w:rPr>
                <w:rFonts w:ascii="Calibri" w:hAnsi="Calibri" w:cs="Calibri"/>
                <w:color w:val="000000"/>
              </w:rPr>
              <w:t>31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3064</w:t>
            </w:r>
          </w:p>
        </w:tc>
        <w:tc>
          <w:tcPr>
            <w:tcW w:w="1845" w:type="dxa"/>
          </w:tcPr>
          <w:p w:rsidR="007B492F" w:rsidRDefault="007B492F" w:rsidP="007B492F">
            <w:r>
              <w:t>3084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</w:t>
            </w:r>
            <w:r>
              <w:rPr>
                <w:rFonts w:ascii="Calibri" w:hAnsi="Calibri" w:cs="Calibri"/>
                <w:color w:val="000000"/>
              </w:rPr>
              <w:t>32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3223</w:t>
            </w:r>
          </w:p>
        </w:tc>
        <w:tc>
          <w:tcPr>
            <w:tcW w:w="1845" w:type="dxa"/>
          </w:tcPr>
          <w:p w:rsidR="007B492F" w:rsidRDefault="007B492F" w:rsidP="007B492F">
            <w:r>
              <w:t>3245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</w:t>
            </w:r>
            <w:r>
              <w:rPr>
                <w:rFonts w:ascii="Calibri" w:hAnsi="Calibri" w:cs="Calibri"/>
                <w:color w:val="000000"/>
              </w:rPr>
              <w:t>33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2906</w:t>
            </w:r>
          </w:p>
        </w:tc>
        <w:tc>
          <w:tcPr>
            <w:tcW w:w="1845" w:type="dxa"/>
          </w:tcPr>
          <w:p w:rsidR="007B492F" w:rsidRDefault="007B492F" w:rsidP="007B492F">
            <w:r>
              <w:t>3221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</w:t>
            </w:r>
            <w:r>
              <w:rPr>
                <w:rFonts w:ascii="Calibri" w:hAnsi="Calibri" w:cs="Calibri"/>
                <w:color w:val="000000"/>
              </w:rPr>
              <w:t>34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3204</w:t>
            </w:r>
          </w:p>
        </w:tc>
        <w:tc>
          <w:tcPr>
            <w:tcW w:w="1845" w:type="dxa"/>
          </w:tcPr>
          <w:p w:rsidR="007B492F" w:rsidRDefault="007B492F" w:rsidP="007B492F">
            <w:r>
              <w:t>3295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</w:t>
            </w:r>
            <w:r>
              <w:rPr>
                <w:rFonts w:ascii="Calibri" w:hAnsi="Calibri" w:cs="Calibri"/>
                <w:color w:val="000000"/>
              </w:rPr>
              <w:t>35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3320</w:t>
            </w:r>
          </w:p>
        </w:tc>
        <w:tc>
          <w:tcPr>
            <w:tcW w:w="1845" w:type="dxa"/>
          </w:tcPr>
          <w:p w:rsidR="007B492F" w:rsidRDefault="007B492F" w:rsidP="007B492F">
            <w:r>
              <w:t>3425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</w:t>
            </w:r>
            <w:r>
              <w:rPr>
                <w:rFonts w:ascii="Calibri" w:hAnsi="Calibri" w:cs="Calibri"/>
                <w:color w:val="000000"/>
              </w:rPr>
              <w:t>95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11998</w:t>
            </w:r>
          </w:p>
        </w:tc>
        <w:tc>
          <w:tcPr>
            <w:tcW w:w="1845" w:type="dxa"/>
          </w:tcPr>
          <w:p w:rsidR="007B492F" w:rsidRDefault="007B492F" w:rsidP="007B492F">
            <w:r>
              <w:t>11995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</w:t>
            </w:r>
            <w:r>
              <w:rPr>
                <w:rFonts w:ascii="Calibri" w:hAnsi="Calibri" w:cs="Calibri"/>
                <w:color w:val="000000"/>
              </w:rPr>
              <w:t>96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11627</w:t>
            </w:r>
          </w:p>
        </w:tc>
        <w:tc>
          <w:tcPr>
            <w:tcW w:w="1845" w:type="dxa"/>
          </w:tcPr>
          <w:p w:rsidR="007B492F" w:rsidRDefault="007B492F" w:rsidP="007B492F">
            <w:r>
              <w:t>11825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ta0</w:t>
            </w:r>
            <w:r>
              <w:rPr>
                <w:rFonts w:ascii="Calibri" w:hAnsi="Calibri" w:cs="Calibri"/>
                <w:color w:val="000000"/>
              </w:rPr>
              <w:t>98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 w:rsidRPr="00815F07">
              <w:t>12434</w:t>
            </w:r>
          </w:p>
        </w:tc>
        <w:tc>
          <w:tcPr>
            <w:tcW w:w="1845" w:type="dxa"/>
          </w:tcPr>
          <w:p w:rsidR="007B492F" w:rsidRDefault="007B492F" w:rsidP="007B492F">
            <w:r>
              <w:t>12660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</w:t>
            </w:r>
            <w:r>
              <w:rPr>
                <w:rFonts w:ascii="Calibri" w:hAnsi="Calibri" w:cs="Calibri"/>
                <w:color w:val="000000"/>
              </w:rPr>
              <w:t>118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7B492F" w:rsidRDefault="007B492F" w:rsidP="007B492F">
            <w:pPr>
              <w:jc w:val="center"/>
            </w:pPr>
            <w:r>
              <w:t>30749</w:t>
            </w:r>
          </w:p>
        </w:tc>
        <w:tc>
          <w:tcPr>
            <w:tcW w:w="1845" w:type="dxa"/>
          </w:tcPr>
          <w:p w:rsidR="007B492F" w:rsidRDefault="007B492F" w:rsidP="007B492F">
            <w:r>
              <w:t>30576</w:t>
            </w:r>
          </w:p>
        </w:tc>
      </w:tr>
      <w:tr w:rsidR="007B492F" w:rsidTr="007B492F">
        <w:trPr>
          <w:trHeight w:val="245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ta119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7B492F" w:rsidRPr="00815F07" w:rsidRDefault="007B492F" w:rsidP="007B492F">
            <w:pPr>
              <w:jc w:val="center"/>
            </w:pPr>
            <w:r>
              <w:t>29997</w:t>
            </w:r>
          </w:p>
        </w:tc>
        <w:tc>
          <w:tcPr>
            <w:tcW w:w="1845" w:type="dxa"/>
          </w:tcPr>
          <w:p w:rsidR="007B492F" w:rsidRDefault="007B492F" w:rsidP="007B492F">
            <w:r>
              <w:t>30161</w:t>
            </w:r>
          </w:p>
        </w:tc>
      </w:tr>
      <w:tr w:rsidR="007B492F" w:rsidTr="007B492F">
        <w:trPr>
          <w:trHeight w:val="262"/>
        </w:trPr>
        <w:tc>
          <w:tcPr>
            <w:tcW w:w="1844" w:type="dxa"/>
            <w:vAlign w:val="center"/>
          </w:tcPr>
          <w:p w:rsidR="007B492F" w:rsidRDefault="007B492F" w:rsidP="007B49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ta120</w:t>
            </w:r>
            <w:r>
              <w:rPr>
                <w:rFonts w:ascii="Calibri" w:hAnsi="Calibri" w:cs="Calibri"/>
                <w:color w:val="000000"/>
              </w:rPr>
              <w:t>.txt</w:t>
            </w:r>
          </w:p>
        </w:tc>
        <w:tc>
          <w:tcPr>
            <w:tcW w:w="1845" w:type="dxa"/>
          </w:tcPr>
          <w:p w:rsidR="007B492F" w:rsidRDefault="007B492F" w:rsidP="007B492F">
            <w:pPr>
              <w:jc w:val="center"/>
            </w:pPr>
            <w:r>
              <w:t>29751</w:t>
            </w:r>
          </w:p>
        </w:tc>
        <w:tc>
          <w:tcPr>
            <w:tcW w:w="1845" w:type="dxa"/>
          </w:tcPr>
          <w:p w:rsidR="007B492F" w:rsidRDefault="007B492F" w:rsidP="007B492F">
            <w:r>
              <w:t>30401</w:t>
            </w:r>
          </w:p>
        </w:tc>
      </w:tr>
    </w:tbl>
    <w:p w:rsidR="00106099" w:rsidRDefault="00106099" w:rsidP="00106099"/>
    <w:p w:rsidR="007B492F" w:rsidRDefault="007B492F" w:rsidP="00106099">
      <w:r>
        <w:t xml:space="preserve">Z tego badania wynika, iż ruch </w:t>
      </w:r>
      <w:proofErr w:type="spellStart"/>
      <w:r>
        <w:t>swap</w:t>
      </w:r>
      <w:proofErr w:type="spellEnd"/>
      <w:r>
        <w:t xml:space="preserve"> jest lepszy w porównaniu do insert.</w:t>
      </w:r>
      <w:bookmarkStart w:id="0" w:name="_GoBack"/>
      <w:bookmarkEnd w:id="0"/>
    </w:p>
    <w:p w:rsidR="00953DE1" w:rsidRDefault="00953DE1" w:rsidP="00953DE1">
      <w:pPr>
        <w:pStyle w:val="Akapitzlist"/>
      </w:pPr>
    </w:p>
    <w:p w:rsidR="00953DE1" w:rsidRPr="00EA762E" w:rsidRDefault="00953DE1" w:rsidP="00953DE1"/>
    <w:sectPr w:rsidR="00953DE1" w:rsidRPr="00EA7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91318"/>
    <w:multiLevelType w:val="hybridMultilevel"/>
    <w:tmpl w:val="908CE6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2E"/>
    <w:rsid w:val="000D0C73"/>
    <w:rsid w:val="00106099"/>
    <w:rsid w:val="00116D60"/>
    <w:rsid w:val="005F50B5"/>
    <w:rsid w:val="006F5D69"/>
    <w:rsid w:val="0072205C"/>
    <w:rsid w:val="007B492F"/>
    <w:rsid w:val="00835F84"/>
    <w:rsid w:val="00953DE1"/>
    <w:rsid w:val="00A75BF4"/>
    <w:rsid w:val="00CC0CD2"/>
    <w:rsid w:val="00DE3D00"/>
    <w:rsid w:val="00EA762E"/>
    <w:rsid w:val="00FA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49EB"/>
  <w15:chartTrackingRefBased/>
  <w15:docId w15:val="{EF849A75-7632-477B-BDE8-891CB7D8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7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7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7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A7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A762E"/>
    <w:pPr>
      <w:ind w:left="720"/>
      <w:contextualSpacing/>
    </w:pPr>
  </w:style>
  <w:style w:type="table" w:styleId="Tabela-Siatka">
    <w:name w:val="Table Grid"/>
    <w:basedOn w:val="Standardowy"/>
    <w:uiPriority w:val="39"/>
    <w:rsid w:val="00722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1060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5</Pages>
  <Words>683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2</cp:revision>
  <dcterms:created xsi:type="dcterms:W3CDTF">2019-04-06T09:55:00Z</dcterms:created>
  <dcterms:modified xsi:type="dcterms:W3CDTF">2019-04-07T19:49:00Z</dcterms:modified>
</cp:coreProperties>
</file>