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6E69" w14:textId="77777777" w:rsidR="00EE6F37" w:rsidRPr="00EE6F37" w:rsidRDefault="00EE6F37" w:rsidP="00EE6F37">
      <w:pPr>
        <w:rPr>
          <w:b/>
          <w:bCs/>
        </w:rPr>
      </w:pPr>
      <w:r w:rsidRPr="00EE6F37">
        <w:rPr>
          <w:b/>
          <w:bCs/>
        </w:rPr>
        <w:t xml:space="preserve">ZADANIE 5 — Kompleks p53 z </w:t>
      </w:r>
      <w:proofErr w:type="spellStart"/>
      <w:r w:rsidRPr="00EE6F37">
        <w:rPr>
          <w:b/>
          <w:bCs/>
        </w:rPr>
        <w:t>nukleosomem</w:t>
      </w:r>
      <w:proofErr w:type="spellEnd"/>
      <w:r w:rsidRPr="00EE6F37">
        <w:rPr>
          <w:b/>
          <w:bCs/>
        </w:rPr>
        <w:t xml:space="preserve"> (</w:t>
      </w:r>
      <w:proofErr w:type="spellStart"/>
      <w:r w:rsidRPr="00EE6F37">
        <w:rPr>
          <w:b/>
          <w:bCs/>
        </w:rPr>
        <w:t>cryo</w:t>
      </w:r>
      <w:proofErr w:type="spellEnd"/>
      <w:r w:rsidRPr="00EE6F37">
        <w:rPr>
          <w:b/>
          <w:bCs/>
        </w:rPr>
        <w:noBreakHyphen/>
        <w:t>EM)</w:t>
      </w:r>
    </w:p>
    <w:p w14:paraId="2AAE454B" w14:textId="77777777" w:rsidR="00EE6F37" w:rsidRDefault="00EE6F37" w:rsidP="00EE6F37">
      <w:r>
        <w:t xml:space="preserve">a) W galerii widoczne są mapy gęstości </w:t>
      </w:r>
      <w:proofErr w:type="spellStart"/>
      <w:r>
        <w:t>cryo</w:t>
      </w:r>
      <w:proofErr w:type="spellEnd"/>
      <w:r>
        <w:rPr>
          <w:rFonts w:ascii="Cambria Math" w:hAnsi="Cambria Math" w:cs="Cambria Math"/>
        </w:rPr>
        <w:t>‑</w:t>
      </w:r>
      <w:r>
        <w:t xml:space="preserve">EM, powierzchnie </w:t>
      </w:r>
      <w:proofErr w:type="spellStart"/>
      <w:r>
        <w:t>izo</w:t>
      </w:r>
      <w:proofErr w:type="spellEnd"/>
      <w:r>
        <w:rPr>
          <w:rFonts w:ascii="Cambria Math" w:hAnsi="Cambria Math" w:cs="Cambria Math"/>
        </w:rPr>
        <w:t>‑</w:t>
      </w:r>
      <w:r>
        <w:t>g</w:t>
      </w:r>
      <w:r>
        <w:rPr>
          <w:rFonts w:ascii="Calibri" w:hAnsi="Calibri" w:cs="Calibri"/>
        </w:rPr>
        <w:t>ę</w:t>
      </w:r>
      <w:r>
        <w:t>sto</w:t>
      </w:r>
      <w:r>
        <w:rPr>
          <w:rFonts w:ascii="Calibri" w:hAnsi="Calibri" w:cs="Calibri"/>
        </w:rPr>
        <w:t>ś</w:t>
      </w:r>
      <w:r>
        <w:t>ci, kolorowe segmentacje DNA, histon</w:t>
      </w:r>
      <w:r>
        <w:rPr>
          <w:rFonts w:ascii="Calibri" w:hAnsi="Calibri" w:cs="Calibri"/>
        </w:rPr>
        <w:t>ó</w:t>
      </w:r>
      <w:r>
        <w:t>w i p53 oraz widoki z dopasowanym modelem atomowym (7XZX).</w:t>
      </w:r>
    </w:p>
    <w:p w14:paraId="7AA50AB6" w14:textId="77777777" w:rsidR="00EE6F37" w:rsidRDefault="00EE6F37" w:rsidP="00EE6F37">
      <w:r>
        <w:t xml:space="preserve">b) Obraz </w:t>
      </w:r>
      <w:proofErr w:type="spellStart"/>
      <w:r>
        <w:t>cryo</w:t>
      </w:r>
      <w:proofErr w:type="spellEnd"/>
      <w:r>
        <w:rPr>
          <w:rFonts w:ascii="Cambria Math" w:hAnsi="Cambria Math" w:cs="Cambria Math"/>
        </w:rPr>
        <w:t>‑</w:t>
      </w:r>
      <w:r>
        <w:t>EM nie pozwala zobaczy</w:t>
      </w:r>
      <w:r>
        <w:rPr>
          <w:rFonts w:ascii="Calibri" w:hAnsi="Calibri" w:cs="Calibri"/>
        </w:rPr>
        <w:t>ć</w:t>
      </w:r>
      <w:r>
        <w:t xml:space="preserve"> atom</w:t>
      </w:r>
      <w:r>
        <w:rPr>
          <w:rFonts w:ascii="Calibri" w:hAnsi="Calibri" w:cs="Calibri"/>
        </w:rPr>
        <w:t>ó</w:t>
      </w:r>
      <w:r>
        <w:t>w ani szczeg</w:t>
      </w:r>
      <w:r>
        <w:rPr>
          <w:rFonts w:ascii="Calibri" w:hAnsi="Calibri" w:cs="Calibri"/>
        </w:rPr>
        <w:t>ółó</w:t>
      </w:r>
      <w:r>
        <w:t xml:space="preserve">w </w:t>
      </w:r>
      <w:r>
        <w:rPr>
          <w:rFonts w:ascii="Calibri" w:hAnsi="Calibri" w:cs="Calibri"/>
        </w:rPr>
        <w:t>—</w:t>
      </w:r>
      <w:r>
        <w:t xml:space="preserve"> pokazuje tylko og</w:t>
      </w:r>
      <w:r>
        <w:rPr>
          <w:rFonts w:ascii="Calibri" w:hAnsi="Calibri" w:cs="Calibri"/>
        </w:rPr>
        <w:t>ó</w:t>
      </w:r>
      <w:r>
        <w:t>lny kszta</w:t>
      </w:r>
      <w:r>
        <w:rPr>
          <w:rFonts w:ascii="Calibri" w:hAnsi="Calibri" w:cs="Calibri"/>
        </w:rPr>
        <w:t>ł</w:t>
      </w:r>
      <w:r>
        <w:t>t i g</w:t>
      </w:r>
      <w:r>
        <w:rPr>
          <w:rFonts w:ascii="Calibri" w:hAnsi="Calibri" w:cs="Calibri"/>
        </w:rPr>
        <w:t>ę</w:t>
      </w:r>
      <w:r>
        <w:t>sto</w:t>
      </w:r>
      <w:r>
        <w:rPr>
          <w:rFonts w:ascii="Calibri" w:hAnsi="Calibri" w:cs="Calibri"/>
        </w:rPr>
        <w:t>ść</w:t>
      </w:r>
      <w:r>
        <w:t>.</w:t>
      </w:r>
    </w:p>
    <w:p w14:paraId="2898D85D" w14:textId="77777777" w:rsidR="00EE6F37" w:rsidRDefault="00EE6F37" w:rsidP="00EE6F37">
      <w:r>
        <w:t>c) Tak, potrzebny jest dopasowany model, aby rozpoznać elementy strukturalne (DNA, histony, p53).</w:t>
      </w:r>
    </w:p>
    <w:p w14:paraId="4EE8445B" w14:textId="0AB11F29" w:rsidR="00EE6F37" w:rsidRDefault="00EE6F37" w:rsidP="00EE6F37">
      <w:r>
        <w:t xml:space="preserve">d) W strukturze 7XZX </w:t>
      </w:r>
      <w:proofErr w:type="spellStart"/>
      <w:r>
        <w:t>nukleosom</w:t>
      </w:r>
      <w:proofErr w:type="spellEnd"/>
      <w:r>
        <w:t xml:space="preserve"> składa się z histonów: H2A (2×), H2B (2×), H3 (2×), H4 (2×) oraz DNA i domeny wiążącej DNA p53.</w:t>
      </w:r>
    </w:p>
    <w:sectPr w:rsidR="00EE6F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37"/>
    <w:rsid w:val="00E37887"/>
    <w:rsid w:val="00EE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CCA0"/>
  <w15:chartTrackingRefBased/>
  <w15:docId w15:val="{4BD56FA8-A829-4107-8A01-1B2D6564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E6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E6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E6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E6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E6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E6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E6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E6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E6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E6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E6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E6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E6F3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E6F3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E6F3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E6F3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E6F3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E6F3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E6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E6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E6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E6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E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E6F3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E6F3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E6F3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E6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E6F3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E6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77</Words>
  <Characters>467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1</cp:revision>
  <dcterms:created xsi:type="dcterms:W3CDTF">2026-08-03T06:49:00Z</dcterms:created>
  <dcterms:modified xsi:type="dcterms:W3CDTF">2026-08-03T06:56:00Z</dcterms:modified>
</cp:coreProperties>
</file>