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3351" w14:textId="77777777" w:rsidR="00A66466" w:rsidRPr="00A66466" w:rsidRDefault="00A66466" w:rsidP="00A66466">
      <w:pPr>
        <w:rPr>
          <w:b/>
          <w:bCs/>
        </w:rPr>
      </w:pPr>
      <w:r w:rsidRPr="00A66466">
        <w:rPr>
          <w:b/>
          <w:bCs/>
        </w:rPr>
        <w:t>1) Na ile fragmentów podzieliłaby białko p53 trypsyna?</w:t>
      </w:r>
    </w:p>
    <w:p w14:paraId="0EAC4F69" w14:textId="7068766B" w:rsidR="00A66466" w:rsidRPr="00A66466" w:rsidRDefault="00A66466" w:rsidP="00A66466">
      <w:pPr>
        <w:rPr>
          <w:b/>
          <w:bCs/>
        </w:rPr>
      </w:pPr>
      <w:r w:rsidRPr="00A66466">
        <w:rPr>
          <w:b/>
          <w:bCs/>
        </w:rPr>
        <w:t>Trypsyna tnie białko za lizyną (K) i argininą (R), o ile następny aminokwas nie jest proliną (P).</w:t>
      </w:r>
    </w:p>
    <w:p w14:paraId="036F307C" w14:textId="77777777" w:rsidR="00A66466" w:rsidRPr="00A66466" w:rsidRDefault="00A66466" w:rsidP="00A66466">
      <w:pPr>
        <w:rPr>
          <w:b/>
          <w:bCs/>
        </w:rPr>
      </w:pPr>
      <w:r w:rsidRPr="00A66466">
        <w:rPr>
          <w:b/>
          <w:bCs/>
        </w:rPr>
        <w:t xml:space="preserve">Dla sekwencji p53 (393 aa, </w:t>
      </w:r>
      <w:proofErr w:type="spellStart"/>
      <w:r w:rsidRPr="00A66466">
        <w:rPr>
          <w:b/>
          <w:bCs/>
        </w:rPr>
        <w:t>UniProt</w:t>
      </w:r>
      <w:proofErr w:type="spellEnd"/>
      <w:r w:rsidRPr="00A66466">
        <w:rPr>
          <w:b/>
          <w:bCs/>
        </w:rPr>
        <w:t xml:space="preserve"> P04637):</w:t>
      </w:r>
    </w:p>
    <w:p w14:paraId="19981638" w14:textId="31C94836" w:rsidR="00A66466" w:rsidRPr="00A66466" w:rsidRDefault="00A66466" w:rsidP="00A66466">
      <w:pPr>
        <w:rPr>
          <w:b/>
          <w:bCs/>
        </w:rPr>
      </w:pPr>
      <w:r w:rsidRPr="00A66466">
        <w:rPr>
          <w:b/>
          <w:bCs/>
        </w:rPr>
        <w:t>Trypsyna dzieli p53 na ~42 peptydy</w:t>
      </w:r>
      <w:r>
        <w:rPr>
          <w:b/>
          <w:bCs/>
        </w:rPr>
        <w:t xml:space="preserve"> </w:t>
      </w:r>
      <w:r w:rsidRPr="00A66466">
        <w:rPr>
          <w:b/>
          <w:bCs/>
        </w:rPr>
        <w:t xml:space="preserve">(typowy wynik </w:t>
      </w:r>
      <w:proofErr w:type="spellStart"/>
      <w:r w:rsidRPr="00A66466">
        <w:rPr>
          <w:b/>
          <w:bCs/>
        </w:rPr>
        <w:t>PeptideCutter</w:t>
      </w:r>
      <w:proofErr w:type="spellEnd"/>
      <w:r w:rsidRPr="00A66466">
        <w:rPr>
          <w:b/>
          <w:bCs/>
        </w:rPr>
        <w:t xml:space="preserve"> dla tego białka)</w:t>
      </w:r>
    </w:p>
    <w:p w14:paraId="280F09A3" w14:textId="61A41FE5" w:rsidR="00A66466" w:rsidRDefault="00A66466" w:rsidP="00A66466">
      <w:pPr>
        <w:rPr>
          <w:b/>
          <w:bCs/>
        </w:rPr>
      </w:pPr>
      <w:r w:rsidRPr="00A66466">
        <w:rPr>
          <w:b/>
          <w:bCs/>
        </w:rPr>
        <w:t>Liczba może minimalnie różnić się zależnie od tego, czy serwer uwzględnia miejsca „niedostępne” strukturalnie, ale około 40–45 peptydów to poprawna wartość.</w:t>
      </w:r>
    </w:p>
    <w:p w14:paraId="73365744" w14:textId="77777777" w:rsidR="00A66466" w:rsidRDefault="00A66466" w:rsidP="00A66466">
      <w:pPr>
        <w:rPr>
          <w:b/>
          <w:bCs/>
        </w:rPr>
      </w:pPr>
    </w:p>
    <w:p w14:paraId="2273E4F4" w14:textId="77777777" w:rsidR="00A66466" w:rsidRPr="00A66466" w:rsidRDefault="00A66466" w:rsidP="00A66466">
      <w:pPr>
        <w:rPr>
          <w:b/>
          <w:bCs/>
        </w:rPr>
      </w:pPr>
      <w:r w:rsidRPr="00A66466">
        <w:rPr>
          <w:b/>
          <w:bCs/>
        </w:rPr>
        <w:t xml:space="preserve">2) Jakie modyfikacje </w:t>
      </w:r>
      <w:proofErr w:type="spellStart"/>
      <w:r w:rsidRPr="00A66466">
        <w:rPr>
          <w:b/>
          <w:bCs/>
        </w:rPr>
        <w:t>potranslacyjne</w:t>
      </w:r>
      <w:proofErr w:type="spellEnd"/>
      <w:r w:rsidRPr="00A66466">
        <w:rPr>
          <w:b/>
          <w:bCs/>
        </w:rPr>
        <w:t xml:space="preserve"> są opisane dla p53 w </w:t>
      </w:r>
      <w:proofErr w:type="spellStart"/>
      <w:r w:rsidRPr="00A66466">
        <w:rPr>
          <w:b/>
          <w:bCs/>
        </w:rPr>
        <w:t>PhosphoSitePlus</w:t>
      </w:r>
      <w:proofErr w:type="spellEnd"/>
      <w:r w:rsidRPr="00A66466">
        <w:rPr>
          <w:b/>
          <w:bCs/>
        </w:rPr>
        <w:t>?</w:t>
      </w:r>
    </w:p>
    <w:p w14:paraId="53232E38" w14:textId="77777777" w:rsidR="00A66466" w:rsidRPr="00A66466" w:rsidRDefault="00A66466" w:rsidP="00A66466">
      <w:proofErr w:type="spellStart"/>
      <w:r w:rsidRPr="00A66466">
        <w:t>PhosphoSitePlus</w:t>
      </w:r>
      <w:proofErr w:type="spellEnd"/>
      <w:r w:rsidRPr="00A66466">
        <w:t xml:space="preserve"> pokazuje, że p53 jest jednym z </w:t>
      </w:r>
      <w:r w:rsidRPr="00A66466">
        <w:rPr>
          <w:b/>
          <w:bCs/>
        </w:rPr>
        <w:t>najbardziej modyfikowanych białek w ludzkiej komórce</w:t>
      </w:r>
      <w:r w:rsidRPr="00A66466">
        <w:t>.</w:t>
      </w:r>
    </w:p>
    <w:p w14:paraId="07B1026C" w14:textId="77777777" w:rsidR="00A66466" w:rsidRPr="00A66466" w:rsidRDefault="00A66466" w:rsidP="00A66466">
      <w:r w:rsidRPr="00A66466">
        <w:t>Najważniejsze typy modyfikacji:</w:t>
      </w:r>
    </w:p>
    <w:p w14:paraId="2CB6A82D" w14:textId="296EBF10" w:rsidR="00A66466" w:rsidRPr="00A66466" w:rsidRDefault="00A66466" w:rsidP="00A66466">
      <w:pPr>
        <w:rPr>
          <w:b/>
          <w:bCs/>
        </w:rPr>
      </w:pPr>
      <w:r w:rsidRPr="00A66466">
        <w:rPr>
          <w:b/>
          <w:bCs/>
        </w:rPr>
        <w:t>Fosforylacja (</w:t>
      </w:r>
      <w:proofErr w:type="spellStart"/>
      <w:r w:rsidRPr="00A66466">
        <w:rPr>
          <w:b/>
          <w:bCs/>
        </w:rPr>
        <w:t>Phosphorylation</w:t>
      </w:r>
      <w:proofErr w:type="spellEnd"/>
      <w:r w:rsidRPr="00A66466">
        <w:rPr>
          <w:b/>
          <w:bCs/>
        </w:rPr>
        <w:t>)</w:t>
      </w:r>
    </w:p>
    <w:p w14:paraId="765E9000" w14:textId="77777777" w:rsidR="00A66466" w:rsidRPr="00A66466" w:rsidRDefault="00A66466" w:rsidP="00A66466">
      <w:r w:rsidRPr="00A66466">
        <w:t>Najwięcej miejsc, m.in.:</w:t>
      </w:r>
    </w:p>
    <w:p w14:paraId="24C73F0C" w14:textId="77777777" w:rsidR="00A66466" w:rsidRPr="00A66466" w:rsidRDefault="00A66466" w:rsidP="00A66466">
      <w:pPr>
        <w:numPr>
          <w:ilvl w:val="0"/>
          <w:numId w:val="1"/>
        </w:numPr>
      </w:pPr>
      <w:r w:rsidRPr="00A66466">
        <w:t>Ser15</w:t>
      </w:r>
    </w:p>
    <w:p w14:paraId="0ACA6A55" w14:textId="77777777" w:rsidR="00A66466" w:rsidRPr="00A66466" w:rsidRDefault="00A66466" w:rsidP="00A66466">
      <w:pPr>
        <w:numPr>
          <w:ilvl w:val="0"/>
          <w:numId w:val="1"/>
        </w:numPr>
      </w:pPr>
      <w:r w:rsidRPr="00A66466">
        <w:t>Ser20</w:t>
      </w:r>
    </w:p>
    <w:p w14:paraId="125DF07C" w14:textId="77777777" w:rsidR="00A66466" w:rsidRPr="00A66466" w:rsidRDefault="00A66466" w:rsidP="00A66466">
      <w:pPr>
        <w:numPr>
          <w:ilvl w:val="0"/>
          <w:numId w:val="1"/>
        </w:numPr>
      </w:pPr>
      <w:r w:rsidRPr="00A66466">
        <w:t>Ser46</w:t>
      </w:r>
    </w:p>
    <w:p w14:paraId="38DF81F7" w14:textId="77777777" w:rsidR="00A66466" w:rsidRPr="00A66466" w:rsidRDefault="00A66466" w:rsidP="00A66466">
      <w:pPr>
        <w:numPr>
          <w:ilvl w:val="0"/>
          <w:numId w:val="1"/>
        </w:numPr>
      </w:pPr>
      <w:r w:rsidRPr="00A66466">
        <w:t>Ser392 Fosforylacja reguluje aktywację p53 w odpowiedzi na uszkodzenia DNA.</w:t>
      </w:r>
    </w:p>
    <w:p w14:paraId="7189AE0E" w14:textId="7ACAC2D5" w:rsidR="00A66466" w:rsidRPr="00A66466" w:rsidRDefault="00A66466" w:rsidP="00A66466">
      <w:pPr>
        <w:rPr>
          <w:b/>
          <w:bCs/>
        </w:rPr>
      </w:pPr>
      <w:proofErr w:type="spellStart"/>
      <w:r w:rsidRPr="00A66466">
        <w:rPr>
          <w:b/>
          <w:bCs/>
        </w:rPr>
        <w:t>Acetylacja</w:t>
      </w:r>
      <w:proofErr w:type="spellEnd"/>
      <w:r w:rsidRPr="00A66466">
        <w:rPr>
          <w:b/>
          <w:bCs/>
        </w:rPr>
        <w:t xml:space="preserve"> (</w:t>
      </w:r>
      <w:proofErr w:type="spellStart"/>
      <w:r w:rsidRPr="00A66466">
        <w:rPr>
          <w:b/>
          <w:bCs/>
        </w:rPr>
        <w:t>Acetylation</w:t>
      </w:r>
      <w:proofErr w:type="spellEnd"/>
      <w:r w:rsidRPr="00A66466">
        <w:rPr>
          <w:b/>
          <w:bCs/>
        </w:rPr>
        <w:t>)</w:t>
      </w:r>
    </w:p>
    <w:p w14:paraId="49E73A4F" w14:textId="77777777" w:rsidR="00A66466" w:rsidRPr="00A66466" w:rsidRDefault="00A66466" w:rsidP="00A66466">
      <w:r w:rsidRPr="00A66466">
        <w:t>Kluczowe miejsca:</w:t>
      </w:r>
    </w:p>
    <w:p w14:paraId="46B4BFD7" w14:textId="77777777" w:rsidR="00A66466" w:rsidRPr="00A66466" w:rsidRDefault="00A66466" w:rsidP="00A66466">
      <w:pPr>
        <w:numPr>
          <w:ilvl w:val="0"/>
          <w:numId w:val="2"/>
        </w:numPr>
      </w:pPr>
      <w:r w:rsidRPr="00A66466">
        <w:t>Lys120</w:t>
      </w:r>
    </w:p>
    <w:p w14:paraId="1F307E76" w14:textId="77777777" w:rsidR="00A66466" w:rsidRPr="00A66466" w:rsidRDefault="00A66466" w:rsidP="00A66466">
      <w:pPr>
        <w:numPr>
          <w:ilvl w:val="0"/>
          <w:numId w:val="2"/>
        </w:numPr>
      </w:pPr>
      <w:r w:rsidRPr="00A66466">
        <w:t>Lys164</w:t>
      </w:r>
    </w:p>
    <w:p w14:paraId="2270492A" w14:textId="77777777" w:rsidR="00A66466" w:rsidRPr="00A66466" w:rsidRDefault="00A66466" w:rsidP="00A66466">
      <w:pPr>
        <w:numPr>
          <w:ilvl w:val="0"/>
          <w:numId w:val="2"/>
        </w:numPr>
      </w:pPr>
      <w:r w:rsidRPr="00A66466">
        <w:t>Lys370</w:t>
      </w:r>
    </w:p>
    <w:p w14:paraId="48B390FF" w14:textId="77777777" w:rsidR="00A66466" w:rsidRPr="00A66466" w:rsidRDefault="00A66466" w:rsidP="00A66466">
      <w:pPr>
        <w:numPr>
          <w:ilvl w:val="0"/>
          <w:numId w:val="2"/>
        </w:numPr>
      </w:pPr>
      <w:r w:rsidRPr="00A66466">
        <w:t>Lys372</w:t>
      </w:r>
    </w:p>
    <w:p w14:paraId="2BCE5E14" w14:textId="77777777" w:rsidR="00A66466" w:rsidRPr="00A66466" w:rsidRDefault="00A66466" w:rsidP="00A66466">
      <w:pPr>
        <w:numPr>
          <w:ilvl w:val="0"/>
          <w:numId w:val="2"/>
        </w:numPr>
      </w:pPr>
      <w:r w:rsidRPr="00A66466">
        <w:t>Lys373</w:t>
      </w:r>
    </w:p>
    <w:p w14:paraId="26FBFE22" w14:textId="77777777" w:rsidR="00A66466" w:rsidRPr="00A66466" w:rsidRDefault="00A66466" w:rsidP="00A66466">
      <w:pPr>
        <w:numPr>
          <w:ilvl w:val="0"/>
          <w:numId w:val="2"/>
        </w:numPr>
      </w:pPr>
      <w:r w:rsidRPr="00A66466">
        <w:t>Lys381</w:t>
      </w:r>
    </w:p>
    <w:p w14:paraId="2C51222A" w14:textId="77777777" w:rsidR="00A66466" w:rsidRPr="00A66466" w:rsidRDefault="00A66466" w:rsidP="00A66466">
      <w:pPr>
        <w:numPr>
          <w:ilvl w:val="0"/>
          <w:numId w:val="2"/>
        </w:numPr>
      </w:pPr>
      <w:r w:rsidRPr="00A66466">
        <w:t xml:space="preserve">Lys382 </w:t>
      </w:r>
      <w:proofErr w:type="spellStart"/>
      <w:r w:rsidRPr="00A66466">
        <w:t>Acetylacja</w:t>
      </w:r>
      <w:proofErr w:type="spellEnd"/>
      <w:r w:rsidRPr="00A66466">
        <w:t xml:space="preserve"> zwiększa aktywność transkrypcyjną p53.</w:t>
      </w:r>
    </w:p>
    <w:p w14:paraId="3F98677F" w14:textId="7F5264F9" w:rsidR="00A66466" w:rsidRPr="00A66466" w:rsidRDefault="00A66466" w:rsidP="00A66466">
      <w:pPr>
        <w:rPr>
          <w:b/>
          <w:bCs/>
        </w:rPr>
      </w:pPr>
      <w:proofErr w:type="spellStart"/>
      <w:r w:rsidRPr="00A66466">
        <w:rPr>
          <w:b/>
          <w:bCs/>
        </w:rPr>
        <w:t>Ubikwitynacja</w:t>
      </w:r>
      <w:proofErr w:type="spellEnd"/>
      <w:r w:rsidRPr="00A66466">
        <w:rPr>
          <w:b/>
          <w:bCs/>
        </w:rPr>
        <w:t xml:space="preserve"> (</w:t>
      </w:r>
      <w:proofErr w:type="spellStart"/>
      <w:r w:rsidRPr="00A66466">
        <w:rPr>
          <w:b/>
          <w:bCs/>
        </w:rPr>
        <w:t>Ubiquitination</w:t>
      </w:r>
      <w:proofErr w:type="spellEnd"/>
      <w:r w:rsidRPr="00A66466">
        <w:rPr>
          <w:b/>
          <w:bCs/>
        </w:rPr>
        <w:t>)</w:t>
      </w:r>
    </w:p>
    <w:p w14:paraId="54C73C7E" w14:textId="77777777" w:rsidR="00A66466" w:rsidRPr="00A66466" w:rsidRDefault="00A66466" w:rsidP="00A66466">
      <w:r w:rsidRPr="00A66466">
        <w:t>Najważniejsze:</w:t>
      </w:r>
    </w:p>
    <w:p w14:paraId="7A6880F1" w14:textId="77777777" w:rsidR="00A66466" w:rsidRPr="00A66466" w:rsidRDefault="00A66466" w:rsidP="00A66466">
      <w:pPr>
        <w:numPr>
          <w:ilvl w:val="0"/>
          <w:numId w:val="3"/>
        </w:numPr>
      </w:pPr>
      <w:r w:rsidRPr="00A66466">
        <w:lastRenderedPageBreak/>
        <w:t>Lys370</w:t>
      </w:r>
    </w:p>
    <w:p w14:paraId="16278F38" w14:textId="77777777" w:rsidR="00A66466" w:rsidRPr="00A66466" w:rsidRDefault="00A66466" w:rsidP="00A66466">
      <w:pPr>
        <w:numPr>
          <w:ilvl w:val="0"/>
          <w:numId w:val="3"/>
        </w:numPr>
      </w:pPr>
      <w:r w:rsidRPr="00A66466">
        <w:t>Lys372</w:t>
      </w:r>
    </w:p>
    <w:p w14:paraId="06AE1FF4" w14:textId="77777777" w:rsidR="00A66466" w:rsidRPr="00A66466" w:rsidRDefault="00A66466" w:rsidP="00A66466">
      <w:pPr>
        <w:numPr>
          <w:ilvl w:val="0"/>
          <w:numId w:val="3"/>
        </w:numPr>
      </w:pPr>
      <w:r w:rsidRPr="00A66466">
        <w:t>Lys373</w:t>
      </w:r>
    </w:p>
    <w:p w14:paraId="610C877D" w14:textId="77777777" w:rsidR="00A66466" w:rsidRPr="00A66466" w:rsidRDefault="00A66466" w:rsidP="00A66466">
      <w:pPr>
        <w:numPr>
          <w:ilvl w:val="0"/>
          <w:numId w:val="3"/>
        </w:numPr>
      </w:pPr>
      <w:r w:rsidRPr="00A66466">
        <w:t>Lys381</w:t>
      </w:r>
    </w:p>
    <w:p w14:paraId="3D9FCF6B" w14:textId="77777777" w:rsidR="00A66466" w:rsidRDefault="00A66466" w:rsidP="00A66466">
      <w:pPr>
        <w:numPr>
          <w:ilvl w:val="0"/>
          <w:numId w:val="3"/>
        </w:numPr>
      </w:pPr>
      <w:r w:rsidRPr="00A66466">
        <w:t xml:space="preserve">Lys382 </w:t>
      </w:r>
    </w:p>
    <w:p w14:paraId="38B6BAED" w14:textId="36E522E6" w:rsidR="00A66466" w:rsidRPr="00A66466" w:rsidRDefault="00A66466" w:rsidP="00A66466">
      <w:pPr>
        <w:ind w:left="360"/>
      </w:pPr>
      <w:proofErr w:type="spellStart"/>
      <w:r w:rsidRPr="00A66466">
        <w:t>Ubikwitynacja</w:t>
      </w:r>
      <w:proofErr w:type="spellEnd"/>
      <w:r w:rsidRPr="00A66466">
        <w:t xml:space="preserve"> (głównie przez MDM2) prowadzi do degradacji p53.</w:t>
      </w:r>
    </w:p>
    <w:p w14:paraId="552DDAE2" w14:textId="587BFFA0" w:rsidR="00A66466" w:rsidRPr="00A66466" w:rsidRDefault="00A66466" w:rsidP="00A66466">
      <w:pPr>
        <w:rPr>
          <w:b/>
          <w:bCs/>
        </w:rPr>
      </w:pPr>
      <w:proofErr w:type="spellStart"/>
      <w:r w:rsidRPr="00A66466">
        <w:rPr>
          <w:b/>
          <w:bCs/>
        </w:rPr>
        <w:t>Metylacja</w:t>
      </w:r>
      <w:proofErr w:type="spellEnd"/>
      <w:r w:rsidRPr="00A66466">
        <w:rPr>
          <w:b/>
          <w:bCs/>
        </w:rPr>
        <w:t xml:space="preserve"> (</w:t>
      </w:r>
      <w:proofErr w:type="spellStart"/>
      <w:r w:rsidRPr="00A66466">
        <w:rPr>
          <w:b/>
          <w:bCs/>
        </w:rPr>
        <w:t>Methylation</w:t>
      </w:r>
      <w:proofErr w:type="spellEnd"/>
      <w:r w:rsidRPr="00A66466">
        <w:rPr>
          <w:b/>
          <w:bCs/>
        </w:rPr>
        <w:t>)</w:t>
      </w:r>
    </w:p>
    <w:p w14:paraId="5B32E033" w14:textId="77777777" w:rsidR="00A66466" w:rsidRPr="00A66466" w:rsidRDefault="00A66466" w:rsidP="00A66466">
      <w:r w:rsidRPr="00A66466">
        <w:t>Np. Lys372, Lys382 — wpływa na stabilność i aktywność p53.</w:t>
      </w:r>
    </w:p>
    <w:p w14:paraId="49CFE509" w14:textId="56E77998" w:rsidR="00A66466" w:rsidRPr="00A66466" w:rsidRDefault="00A66466" w:rsidP="00A66466">
      <w:pPr>
        <w:rPr>
          <w:b/>
          <w:bCs/>
        </w:rPr>
      </w:pPr>
      <w:proofErr w:type="spellStart"/>
      <w:r w:rsidRPr="00A66466">
        <w:rPr>
          <w:b/>
          <w:bCs/>
        </w:rPr>
        <w:t>Sumoilacja</w:t>
      </w:r>
      <w:proofErr w:type="spellEnd"/>
      <w:r w:rsidRPr="00A66466">
        <w:rPr>
          <w:b/>
          <w:bCs/>
        </w:rPr>
        <w:t xml:space="preserve"> (</w:t>
      </w:r>
      <w:proofErr w:type="spellStart"/>
      <w:r w:rsidRPr="00A66466">
        <w:rPr>
          <w:b/>
          <w:bCs/>
        </w:rPr>
        <w:t>SUMOylation</w:t>
      </w:r>
      <w:proofErr w:type="spellEnd"/>
      <w:r w:rsidRPr="00A66466">
        <w:rPr>
          <w:b/>
          <w:bCs/>
        </w:rPr>
        <w:t>)</w:t>
      </w:r>
    </w:p>
    <w:p w14:paraId="4792624F" w14:textId="77777777" w:rsidR="00A66466" w:rsidRPr="00A66466" w:rsidRDefault="00A66466" w:rsidP="00A66466">
      <w:r w:rsidRPr="00A66466">
        <w:t>Np. Lys386 — wpływa na lokalizację jądrową.</w:t>
      </w:r>
    </w:p>
    <w:p w14:paraId="55D25AF2" w14:textId="26BA7D7A" w:rsidR="00A66466" w:rsidRPr="00A66466" w:rsidRDefault="00A66466" w:rsidP="00A66466">
      <w:pPr>
        <w:rPr>
          <w:b/>
          <w:bCs/>
        </w:rPr>
      </w:pPr>
      <w:proofErr w:type="spellStart"/>
      <w:r w:rsidRPr="00A66466">
        <w:rPr>
          <w:b/>
          <w:bCs/>
        </w:rPr>
        <w:t>Hydroksylacja</w:t>
      </w:r>
      <w:proofErr w:type="spellEnd"/>
      <w:r w:rsidRPr="00A66466">
        <w:rPr>
          <w:b/>
          <w:bCs/>
        </w:rPr>
        <w:t xml:space="preserve"> (</w:t>
      </w:r>
      <w:proofErr w:type="spellStart"/>
      <w:r w:rsidRPr="00A66466">
        <w:rPr>
          <w:b/>
          <w:bCs/>
        </w:rPr>
        <w:t>Hydroxylation</w:t>
      </w:r>
      <w:proofErr w:type="spellEnd"/>
      <w:r w:rsidRPr="00A66466">
        <w:rPr>
          <w:b/>
          <w:bCs/>
        </w:rPr>
        <w:t>)</w:t>
      </w:r>
    </w:p>
    <w:p w14:paraId="01F7E57D" w14:textId="77777777" w:rsidR="00A66466" w:rsidRPr="00A66466" w:rsidRDefault="00A66466" w:rsidP="00A66466">
      <w:r w:rsidRPr="00A66466">
        <w:t>Rzadziej, ale również obecna.</w:t>
      </w:r>
    </w:p>
    <w:p w14:paraId="5C8B041A" w14:textId="5B6C87C9" w:rsidR="00A66466" w:rsidRPr="00A66466" w:rsidRDefault="00A66466" w:rsidP="00A66466">
      <w:r w:rsidRPr="00A66466">
        <w:t xml:space="preserve">W sumie </w:t>
      </w:r>
      <w:proofErr w:type="spellStart"/>
      <w:r w:rsidRPr="00A66466">
        <w:t>PhosphoSitePlus</w:t>
      </w:r>
      <w:proofErr w:type="spellEnd"/>
      <w:r w:rsidRPr="00A66466">
        <w:t xml:space="preserve"> pokazuje </w:t>
      </w:r>
      <w:r w:rsidRPr="00A66466">
        <w:rPr>
          <w:b/>
          <w:bCs/>
        </w:rPr>
        <w:t>dziesiątki modyfikacji</w:t>
      </w:r>
      <w:r w:rsidRPr="00A66466">
        <w:t xml:space="preserve"> — p53 jest jednym z najbardziej regulowanych białek w komórce.</w:t>
      </w:r>
    </w:p>
    <w:sectPr w:rsidR="00A66466" w:rsidRPr="00A664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709E6"/>
    <w:multiLevelType w:val="multilevel"/>
    <w:tmpl w:val="F2A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36B96"/>
    <w:multiLevelType w:val="multilevel"/>
    <w:tmpl w:val="2EB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805E8"/>
    <w:multiLevelType w:val="multilevel"/>
    <w:tmpl w:val="64A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016670">
    <w:abstractNumId w:val="0"/>
  </w:num>
  <w:num w:numId="2" w16cid:durableId="346567728">
    <w:abstractNumId w:val="1"/>
  </w:num>
  <w:num w:numId="3" w16cid:durableId="441412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66"/>
    <w:rsid w:val="00A66466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70D12"/>
  <w15:chartTrackingRefBased/>
  <w15:docId w15:val="{064CA39D-DE06-417C-9E01-6DDEB014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6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6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66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6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66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6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6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6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6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66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66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66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6646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6646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6646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6646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6646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6646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6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6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6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6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6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6646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6646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6646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66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6646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66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2026-08-03T08:12:00Z</dcterms:created>
  <dcterms:modified xsi:type="dcterms:W3CDTF">2026-08-03T08:17:00Z</dcterms:modified>
</cp:coreProperties>
</file>