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658DB">
      <w:pPr>
        <w:spacing w:before="0" w:after="0"/>
        <w:jc w:val="center"/>
      </w:pPr>
      <w:r>
        <w:rPr>
          <w:b/>
          <w:i w:val="0"/>
        </w:rPr>
        <w:t>ЛИСТ ОЗНАКОМЛЕНИЯ</w:t>
      </w:r>
    </w:p>
    <w:p w14:paraId="386F82DD">
      <w:pPr>
        <w:spacing w:before="0" w:after="40"/>
        <w:jc w:val="center"/>
      </w:pPr>
      <w:r>
        <w:rPr>
          <w:b/>
          <w:i w:val="0"/>
        </w:rPr>
        <w:t>работника с локальными актами и условиями труда</w:t>
      </w:r>
    </w:p>
    <w:p w14:paraId="0C10CE23">
      <w:pPr>
        <w:spacing w:before="0" w:after="160"/>
        <w:jc w:val="center"/>
      </w:pPr>
      <w:r>
        <w:rPr>
          <w:b w:val="0"/>
          <w:i w:val="0"/>
          <w:sz w:val="20"/>
        </w:rPr>
        <w:t>(статья 123 Трудового кодекса Республики Узбекистан; статья 11 Закона Республики Узбекистан «О коммерческой тайне»)</w:t>
      </w:r>
    </w:p>
    <w:p w14:paraId="6F6BBAD3">
      <w:pPr>
        <w:spacing w:before="0" w:after="160"/>
        <w:jc w:val="both"/>
      </w:pPr>
      <w:r>
        <w:rPr>
          <w:b w:val="0"/>
          <w:i w:val="0"/>
        </w:rPr>
        <w:t xml:space="preserve">Работник: </w:t>
      </w:r>
      <w:r>
        <w:rPr>
          <w:b/>
          <w:i w:val="0"/>
        </w:rPr>
        <w:t xml:space="preserve">РАХИМОВ БАХТИЁР ЭРКИН УГЛИ</w:t>
      </w:r>
      <w:r>
        <w:rPr>
          <w:b w:val="0"/>
          <w:i w:val="0"/>
        </w:rPr>
        <w:t xml:space="preserve">, должность - менеджер по продажам, ООО «MOSSAD».</w:t>
      </w:r>
    </w:p>
    <w:tbl>
      <w:tblPr>
        <w:tblStyle w:val="12"/>
        <w:tblW w:w="9355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268"/>
        <w:gridCol w:w="1687"/>
        <w:gridCol w:w="1833"/>
      </w:tblGrid>
      <w:tr w14:paraId="69BB93D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F0D0120">
            <w:pPr>
              <w:spacing w:before="0" w:after="80"/>
              <w:jc w:val="center"/>
              <w:rPr>
                <w:b/>
                <w:bCs/>
              </w:rPr>
            </w:pPr>
            <w:r>
              <w:rPr>
                <w:b/>
                <w:bCs/>
                <w:i w:val="0"/>
                <w:sz w:val="22"/>
              </w:rPr>
              <w:t>№</w:t>
            </w:r>
          </w:p>
        </w:tc>
        <w:tc>
          <w:tcPr>
            <w:tcW w:w="5268" w:type="dxa"/>
          </w:tcPr>
          <w:p w14:paraId="156D17CB">
            <w:pPr>
              <w:spacing w:before="0" w:after="80"/>
              <w:jc w:val="center"/>
              <w:rPr>
                <w:b/>
                <w:bCs/>
              </w:rPr>
            </w:pPr>
            <w:r>
              <w:rPr>
                <w:b/>
                <w:bCs/>
                <w:i w:val="0"/>
                <w:sz w:val="22"/>
              </w:rPr>
              <w:t>Документ</w:t>
            </w:r>
          </w:p>
        </w:tc>
        <w:tc>
          <w:tcPr>
            <w:tcW w:w="1687" w:type="dxa"/>
          </w:tcPr>
          <w:p w14:paraId="0A7FFA1A">
            <w:pPr>
              <w:spacing w:before="0" w:after="80"/>
              <w:jc w:val="center"/>
              <w:rPr>
                <w:b/>
                <w:bCs/>
              </w:rPr>
            </w:pPr>
            <w:r>
              <w:rPr>
                <w:b/>
                <w:bCs/>
                <w:i w:val="0"/>
                <w:sz w:val="22"/>
              </w:rPr>
              <w:t>Дата</w:t>
            </w:r>
          </w:p>
        </w:tc>
        <w:tc>
          <w:tcPr>
            <w:tcW w:w="1833" w:type="dxa"/>
          </w:tcPr>
          <w:p w14:paraId="2249813E">
            <w:pPr>
              <w:spacing w:before="0" w:after="80"/>
              <w:jc w:val="center"/>
              <w:rPr>
                <w:b/>
                <w:bCs/>
              </w:rPr>
            </w:pPr>
            <w:r>
              <w:rPr>
                <w:b/>
                <w:bCs/>
                <w:i w:val="0"/>
                <w:sz w:val="22"/>
              </w:rPr>
              <w:t>Подпись работника</w:t>
            </w:r>
          </w:p>
        </w:tc>
      </w:tr>
      <w:tr w14:paraId="7943B0F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D55C776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1</w:t>
            </w:r>
          </w:p>
        </w:tc>
        <w:tc>
          <w:tcPr>
            <w:tcW w:w="5268" w:type="dxa"/>
          </w:tcPr>
          <w:p w14:paraId="69543CE6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Содержание работы и условия труда (режим работы, оплата, предварительное испытание 3 месяца)</w:t>
            </w:r>
          </w:p>
        </w:tc>
        <w:tc>
          <w:tcPr>
            <w:tcW w:w="1687" w:type="dxa"/>
          </w:tcPr>
          <w:p w14:paraId="6B80378A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034705EC">
            <w:pPr>
              <w:spacing w:before="0" w:after="80"/>
              <w:jc w:val="left"/>
            </w:pPr>
          </w:p>
        </w:tc>
      </w:tr>
      <w:tr w14:paraId="7BA55B9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96FC800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2</w:t>
            </w:r>
          </w:p>
        </w:tc>
        <w:tc>
          <w:tcPr>
            <w:tcW w:w="5268" w:type="dxa"/>
          </w:tcPr>
          <w:p w14:paraId="3905083B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Правила внутреннего трудового распорядка Общества</w:t>
            </w:r>
          </w:p>
        </w:tc>
        <w:tc>
          <w:tcPr>
            <w:tcW w:w="1687" w:type="dxa"/>
          </w:tcPr>
          <w:p w14:paraId="0EF2DCBB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72EDB8AE">
            <w:pPr>
              <w:spacing w:before="0" w:after="80"/>
              <w:jc w:val="left"/>
            </w:pPr>
          </w:p>
        </w:tc>
      </w:tr>
      <w:tr w14:paraId="4DECF38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7D98082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3</w:t>
            </w:r>
          </w:p>
        </w:tc>
        <w:tc>
          <w:tcPr>
            <w:tcW w:w="5268" w:type="dxa"/>
          </w:tcPr>
          <w:p w14:paraId="57E8BCB2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Перечень однократных грубых нарушений трудовых обязанностей (утверждён приказом № ____ от «___» ____________ 2026 г.)</w:t>
            </w:r>
          </w:p>
        </w:tc>
        <w:tc>
          <w:tcPr>
            <w:tcW w:w="1687" w:type="dxa"/>
          </w:tcPr>
          <w:p w14:paraId="3EF4A456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3AAA0F33">
            <w:pPr>
              <w:spacing w:before="0" w:after="80"/>
              <w:jc w:val="left"/>
            </w:pPr>
          </w:p>
        </w:tc>
      </w:tr>
      <w:tr w14:paraId="3067826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66B8EAF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4</w:t>
            </w:r>
          </w:p>
        </w:tc>
        <w:tc>
          <w:tcPr>
            <w:tcW w:w="5268" w:type="dxa"/>
          </w:tcPr>
          <w:p w14:paraId="7A201DA1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Должностная инструкция менеджера по продажам</w:t>
            </w:r>
          </w:p>
        </w:tc>
        <w:tc>
          <w:tcPr>
            <w:tcW w:w="1687" w:type="dxa"/>
          </w:tcPr>
          <w:p w14:paraId="72E15E8C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2841A80F">
            <w:pPr>
              <w:spacing w:before="0" w:after="80"/>
              <w:jc w:val="left"/>
            </w:pPr>
          </w:p>
        </w:tc>
      </w:tr>
      <w:tr w14:paraId="3D71611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642D69B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5</w:t>
            </w:r>
          </w:p>
        </w:tc>
        <w:tc>
          <w:tcPr>
            <w:tcW w:w="5268" w:type="dxa"/>
          </w:tcPr>
          <w:p w14:paraId="1EFDDAF4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Положение о порядке продажи туристских услуг и приёма платежей</w:t>
            </w:r>
          </w:p>
        </w:tc>
        <w:tc>
          <w:tcPr>
            <w:tcW w:w="1687" w:type="dxa"/>
          </w:tcPr>
          <w:p w14:paraId="247A9343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48DC0F4D">
            <w:pPr>
              <w:spacing w:before="0" w:after="80"/>
              <w:jc w:val="left"/>
            </w:pPr>
          </w:p>
        </w:tc>
      </w:tr>
      <w:tr w14:paraId="3CD0610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2F06CDDA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6</w:t>
            </w:r>
          </w:p>
        </w:tc>
        <w:tc>
          <w:tcPr>
            <w:tcW w:w="5268" w:type="dxa"/>
          </w:tcPr>
          <w:p w14:paraId="5F812223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Перечень сведений, составляющих коммерческую тайну Общества (утверждён приказом № ____ от «___» ____________ 2026 г.), режим коммерческой тайны и меры ответственности за его нарушение</w:t>
            </w:r>
          </w:p>
        </w:tc>
        <w:tc>
          <w:tcPr>
            <w:tcW w:w="1687" w:type="dxa"/>
          </w:tcPr>
          <w:p w14:paraId="2FF5DA06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3AC9C3F7">
            <w:pPr>
              <w:spacing w:before="0" w:after="80"/>
              <w:jc w:val="left"/>
            </w:pPr>
          </w:p>
        </w:tc>
      </w:tr>
      <w:tr w14:paraId="21641D9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6FA4C20B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7</w:t>
            </w:r>
          </w:p>
        </w:tc>
        <w:tc>
          <w:tcPr>
            <w:tcW w:w="5268" w:type="dxa"/>
          </w:tcPr>
          <w:p w14:paraId="38913EF2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Обязательство о неразглашении коммерческой тайны</w:t>
            </w:r>
          </w:p>
        </w:tc>
        <w:tc>
          <w:tcPr>
            <w:tcW w:w="1687" w:type="dxa"/>
          </w:tcPr>
          <w:p w14:paraId="226463CB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5EC8CA0B">
            <w:pPr>
              <w:spacing w:before="0" w:after="80"/>
              <w:jc w:val="left"/>
            </w:pPr>
          </w:p>
        </w:tc>
      </w:tr>
      <w:tr w14:paraId="1DF2DA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70CA385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8</w:t>
            </w:r>
          </w:p>
        </w:tc>
        <w:tc>
          <w:tcPr>
            <w:tcW w:w="5268" w:type="dxa"/>
          </w:tcPr>
          <w:p w14:paraId="5E8820F7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Памятка для туристов «Оплата - только в офисе или на счёт Общества»</w:t>
            </w:r>
          </w:p>
        </w:tc>
        <w:tc>
          <w:tcPr>
            <w:tcW w:w="1687" w:type="dxa"/>
          </w:tcPr>
          <w:p w14:paraId="7D1AF3F2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649283AA">
            <w:pPr>
              <w:spacing w:before="0" w:after="80"/>
              <w:jc w:val="left"/>
            </w:pPr>
          </w:p>
        </w:tc>
      </w:tr>
      <w:tr w14:paraId="53E4FF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717F7058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9</w:t>
            </w:r>
          </w:p>
        </w:tc>
        <w:tc>
          <w:tcPr>
            <w:tcW w:w="5268" w:type="dxa"/>
          </w:tcPr>
          <w:p w14:paraId="48896E1E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Трудовой договор № ____ от «___» ____________ 2026 г. (до подписания); экземпляр получен</w:t>
            </w:r>
          </w:p>
        </w:tc>
        <w:tc>
          <w:tcPr>
            <w:tcW w:w="1687" w:type="dxa"/>
          </w:tcPr>
          <w:p w14:paraId="5F272089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3F87FA27">
            <w:pPr>
              <w:spacing w:before="0" w:after="80"/>
              <w:jc w:val="left"/>
            </w:pPr>
          </w:p>
        </w:tc>
      </w:tr>
      <w:tr w14:paraId="1DBF542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5D1F300B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10</w:t>
            </w:r>
          </w:p>
        </w:tc>
        <w:tc>
          <w:tcPr>
            <w:tcW w:w="5268" w:type="dxa"/>
          </w:tcPr>
          <w:p w14:paraId="25A4C002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Приказ о приёме на работу № ____-лс (в течение 3 дней со дня начала работы)</w:t>
            </w:r>
          </w:p>
        </w:tc>
        <w:tc>
          <w:tcPr>
            <w:tcW w:w="1687" w:type="dxa"/>
          </w:tcPr>
          <w:p w14:paraId="4C34323A">
            <w:pPr>
              <w:spacing w:before="0" w:after="80"/>
              <w:jc w:val="left"/>
            </w:pPr>
            <w:r>
              <w:rPr>
                <w:b w:val="0"/>
                <w:i w:val="0"/>
                <w:sz w:val="22"/>
              </w:rPr>
              <w:t>«__» ______ 2026</w:t>
            </w:r>
          </w:p>
        </w:tc>
        <w:tc>
          <w:tcPr>
            <w:tcW w:w="1833" w:type="dxa"/>
          </w:tcPr>
          <w:p w14:paraId="28183104">
            <w:pPr>
              <w:spacing w:before="0" w:after="80"/>
              <w:jc w:val="left"/>
            </w:pPr>
          </w:p>
        </w:tc>
      </w:tr>
    </w:tbl>
    <w:p w14:paraId="58ACECF8">
      <w:pPr>
        <w:spacing w:before="0" w:after="200"/>
        <w:jc w:val="both"/>
      </w:pPr>
    </w:p>
    <w:p w14:paraId="021B7889">
      <w:pPr>
        <w:spacing w:before="0" w:after="80"/>
        <w:jc w:val="left"/>
        <w:rPr>
          <w:b w:val="0"/>
          <w:i w:val="0"/>
        </w:rPr>
      </w:pPr>
      <w:r>
        <w:rPr>
          <w:b w:val="0"/>
          <w:i w:val="0"/>
        </w:rPr>
        <w:t xml:space="preserve">Ознакомление провёл: </w:t>
      </w:r>
    </w:p>
    <w:p w14:paraId="2DBE579C">
      <w:pPr>
        <w:spacing w:before="0" w:after="80"/>
        <w:jc w:val="left"/>
        <w:rPr>
          <w:b w:val="0"/>
          <w:i w:val="0"/>
        </w:rPr>
      </w:pPr>
      <w:r>
        <w:rPr>
          <w:b w:val="0"/>
          <w:i w:val="0"/>
        </w:rPr>
        <w:t xml:space="preserve">директор ООО «MOSSAD»  </w:t>
      </w:r>
    </w:p>
    <w:p w14:paraId="30E5E421">
      <w:pPr>
        <w:spacing w:before="0" w:after="80"/>
        <w:jc w:val="left"/>
        <w:rPr>
          <w:b w:val="0"/>
          <w:i w:val="0"/>
        </w:rPr>
      </w:pPr>
    </w:p>
    <w:p w14:paraId="081F1A60">
      <w:pPr>
        <w:spacing w:before="0" w:after="80"/>
        <w:jc w:val="left"/>
      </w:pPr>
      <w:r>
        <w:rPr>
          <w:b w:val="0"/>
          <w:i w:val="0"/>
        </w:rPr>
        <w:t xml:space="preserve">_______________ </w:t>
      </w:r>
      <w:r>
        <w:rPr>
          <w:b/>
          <w:bCs/>
          <w:i w:val="0"/>
        </w:rPr>
        <w:t xml:space="preserve">А.Р. Каримов</w:t>
      </w:r>
    </w:p>
    <w:p w14:paraId="7603EB5C">
      <w:pPr>
        <w:spacing w:before="0" w:after="80"/>
        <w:jc w:val="left"/>
        <w:rPr>
          <w:b w:val="0"/>
          <w:i/>
          <w:sz w:val="20"/>
        </w:rPr>
      </w:pPr>
    </w:p>
    <w:p w14:paraId="3EEAD76B">
      <w:pPr>
        <w:spacing w:before="0" w:after="80"/>
        <w:jc w:val="left"/>
        <w:rPr>
          <w:b w:val="0"/>
          <w:i/>
          <w:sz w:val="20"/>
        </w:rPr>
      </w:pPr>
      <w:bookmarkStart w:id="0" w:name="_GoBack"/>
      <w:bookmarkEnd w:id="0"/>
    </w:p>
    <w:p w14:paraId="2F74CC3F">
      <w:pPr>
        <w:spacing w:before="0" w:after="80"/>
        <w:jc w:val="left"/>
        <w:rPr>
          <w:b w:val="0"/>
          <w:i/>
          <w:sz w:val="20"/>
        </w:rPr>
      </w:pPr>
    </w:p>
    <w:p w14:paraId="216CEC4D">
      <w:pPr>
        <w:spacing w:before="0" w:after="80"/>
        <w:jc w:val="left"/>
        <w:rPr>
          <w:b w:val="0"/>
          <w:i/>
          <w:sz w:val="20"/>
        </w:rPr>
      </w:pPr>
    </w:p>
    <w:p w14:paraId="674864B5">
      <w:pPr>
        <w:spacing w:before="0" w:after="80"/>
        <w:jc w:val="left"/>
        <w:rPr>
          <w:b w:val="0"/>
          <w:i/>
          <w:sz w:val="20"/>
        </w:rPr>
      </w:pPr>
    </w:p>
    <w:p w14:paraId="7A613190">
      <w:pPr>
        <w:spacing w:before="0" w:after="80"/>
        <w:jc w:val="left"/>
        <w:rPr>
          <w:b w:val="0"/>
          <w:i/>
          <w:sz w:val="20"/>
        </w:rPr>
      </w:pPr>
    </w:p>
    <w:p w14:paraId="1273B865">
      <w:pPr>
        <w:spacing w:before="0" w:after="80"/>
        <w:jc w:val="left"/>
        <w:rPr>
          <w:b w:val="0"/>
          <w:i/>
          <w:sz w:val="20"/>
        </w:rPr>
      </w:pPr>
    </w:p>
    <w:p w14:paraId="5BB0297D">
      <w:pPr>
        <w:spacing w:before="0" w:after="80"/>
        <w:jc w:val="left"/>
        <w:rPr>
          <w:b w:val="0"/>
          <w:i/>
          <w:sz w:val="20"/>
        </w:rPr>
      </w:pPr>
    </w:p>
    <w:p w14:paraId="43C0349D">
      <w:pPr>
        <w:spacing w:before="0" w:after="80"/>
        <w:jc w:val="left"/>
        <w:rPr>
          <w:b w:val="0"/>
          <w:i/>
          <w:sz w:val="20"/>
        </w:rPr>
      </w:pPr>
    </w:p>
    <w:p w14:paraId="5D5841E9">
      <w:pPr>
        <w:spacing w:before="0" w:after="80"/>
        <w:jc w:val="left"/>
        <w:rPr>
          <w:color w:val="948A54" w:themeColor="background2" w:themeShade="80"/>
          <w:sz w:val="20"/>
          <w:szCs w:val="18"/>
        </w:rPr>
      </w:pPr>
      <w:r>
        <w:rPr>
          <w:b w:val="0"/>
          <w:i/>
          <w:color w:val="948A54" w:themeColor="background2" w:themeShade="80"/>
          <w:sz w:val="15"/>
          <w:szCs w:val="18"/>
        </w:rPr>
        <w:t>Отказ работника от ознакомления оформляется актом с указанием присутствующих свидетелей.</w:t>
      </w:r>
    </w:p>
    <w:sectPr>
      <w:headerReference r:id="rIdWM1" w:type="default"/>
      <w:footerReference r:id="rId5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9EA4F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9F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219</Words>
  <Characters>1307</Characters>
  <Lines>0</Lines>
  <Paragraphs>0</Paragraphs>
  <TotalTime>0</TotalTime>
  <ScaleCrop>false</ScaleCrop>
  <LinksUpToDate>false</LinksUpToDate>
  <CharactersWithSpaces>1487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2026-10-21T14:18:54Z</dcterms:modified>
  <cp:revision>1</cp:revision>
</cp:coreProperties>
</file>