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51B" w:rsidRDefault="00FE6D1B" w:rsidP="00FE6D1B">
      <w:pPr>
        <w:pStyle w:val="a3"/>
        <w:numPr>
          <w:ilvl w:val="0"/>
          <w:numId w:val="3"/>
        </w:numPr>
        <w:spacing w:line="240" w:lineRule="auto"/>
        <w:ind w:left="993" w:hanging="284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89793C">
        <w:rPr>
          <w:rFonts w:ascii="Times New Roman" w:hAnsi="Times New Roman" w:cs="Times New Roman"/>
          <w:b/>
          <w:sz w:val="32"/>
          <w:szCs w:val="32"/>
        </w:rPr>
        <w:t>ОБЗОР СУЩЕСТВУЮЩИХ</w:t>
      </w:r>
      <w:r w:rsidR="00D35886" w:rsidRPr="0049241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9793C">
        <w:rPr>
          <w:rFonts w:ascii="Times New Roman" w:hAnsi="Times New Roman" w:cs="Times New Roman"/>
          <w:b/>
          <w:sz w:val="32"/>
          <w:szCs w:val="32"/>
        </w:rPr>
        <w:t>СИСТЕМ</w:t>
      </w:r>
    </w:p>
    <w:p w:rsidR="004C534F" w:rsidRPr="004C534F" w:rsidRDefault="004C534F" w:rsidP="004C534F">
      <w:pPr>
        <w:pStyle w:val="a3"/>
        <w:spacing w:line="240" w:lineRule="auto"/>
        <w:ind w:left="99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8351B" w:rsidRPr="0048351B" w:rsidRDefault="00FF4FC0" w:rsidP="00E270D2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4FC0">
        <w:rPr>
          <w:rFonts w:ascii="Times New Roman" w:hAnsi="Times New Roman" w:cs="Times New Roman"/>
          <w:b/>
          <w:sz w:val="28"/>
          <w:szCs w:val="28"/>
        </w:rPr>
        <w:t>Автоматизированная сист</w:t>
      </w:r>
      <w:r>
        <w:rPr>
          <w:rFonts w:ascii="Times New Roman" w:hAnsi="Times New Roman" w:cs="Times New Roman"/>
          <w:b/>
          <w:sz w:val="28"/>
          <w:szCs w:val="28"/>
        </w:rPr>
        <w:t>ема оплаты и контроля проезда</w:t>
      </w:r>
      <w:r w:rsidRPr="00FF4FC0">
        <w:rPr>
          <w:rFonts w:ascii="Times New Roman" w:hAnsi="Times New Roman" w:cs="Times New Roman"/>
          <w:b/>
          <w:sz w:val="28"/>
          <w:szCs w:val="28"/>
        </w:rPr>
        <w:t xml:space="preserve"> компании IBA</w:t>
      </w:r>
    </w:p>
    <w:p w:rsidR="0048351B" w:rsidRDefault="0048351B" w:rsidP="00E270D2">
      <w:pPr>
        <w:pStyle w:val="a3"/>
        <w:spacing w:line="24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351B" w:rsidRPr="004C534F" w:rsidRDefault="00FF4FC0" w:rsidP="00FE6D1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а</w:t>
      </w:r>
      <w:r w:rsidRPr="00FF4FC0">
        <w:rPr>
          <w:rFonts w:ascii="Times New Roman" w:hAnsi="Times New Roman" w:cs="Times New Roman"/>
          <w:sz w:val="28"/>
          <w:szCs w:val="28"/>
        </w:rPr>
        <w:t xml:space="preserve">втоматизированная система оплаты и контроля проезда (АСОКП) [1] в коммунальном пассажирском транспорте предназначена для оплаты проезда, контроля оплаты проезда, продажи и пополнения электронных проездных документов на базе бесконтактной технологии </w:t>
      </w:r>
      <w:proofErr w:type="spellStart"/>
      <w:r w:rsidRPr="00FF4FC0">
        <w:rPr>
          <w:rFonts w:ascii="Times New Roman" w:hAnsi="Times New Roman" w:cs="Times New Roman"/>
          <w:sz w:val="28"/>
          <w:szCs w:val="28"/>
        </w:rPr>
        <w:t>Mifare</w:t>
      </w:r>
      <w:proofErr w:type="spellEnd"/>
      <w:r w:rsidRPr="00FF4F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FC0">
        <w:rPr>
          <w:rFonts w:ascii="Times New Roman" w:hAnsi="Times New Roman" w:cs="Times New Roman"/>
          <w:sz w:val="28"/>
          <w:szCs w:val="28"/>
        </w:rPr>
        <w:t>Plus</w:t>
      </w:r>
      <w:proofErr w:type="spellEnd"/>
      <w:r w:rsidRPr="00FF4FC0">
        <w:rPr>
          <w:rFonts w:ascii="Times New Roman" w:hAnsi="Times New Roman" w:cs="Times New Roman"/>
          <w:sz w:val="28"/>
          <w:szCs w:val="28"/>
        </w:rPr>
        <w:t xml:space="preserve"> SL3 и продажи одноразовых проездных документов, а также сбора и анализа статистической информации о работе общественного транспорта.</w:t>
      </w:r>
    </w:p>
    <w:p w:rsidR="00FF4FC0" w:rsidRPr="00FF4FC0" w:rsidRDefault="00FF4FC0" w:rsidP="006650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Основные элементы системы</w:t>
      </w:r>
      <w:r w:rsidR="00FE6D1B">
        <w:rPr>
          <w:rFonts w:ascii="Times New Roman" w:hAnsi="Times New Roman" w:cs="Times New Roman"/>
          <w:sz w:val="28"/>
          <w:szCs w:val="28"/>
        </w:rPr>
        <w:t xml:space="preserve"> изображены на рисунке 1.1</w:t>
      </w:r>
      <w:r w:rsidRPr="00FF4FC0">
        <w:rPr>
          <w:rFonts w:ascii="Times New Roman" w:hAnsi="Times New Roman" w:cs="Times New Roman"/>
          <w:sz w:val="28"/>
          <w:szCs w:val="28"/>
        </w:rPr>
        <w:t>:</w:t>
      </w:r>
    </w:p>
    <w:p w:rsidR="00FF4FC0" w:rsidRPr="00FF4FC0" w:rsidRDefault="00FF4FC0" w:rsidP="006650B5">
      <w:pPr>
        <w:pStyle w:val="a3"/>
        <w:numPr>
          <w:ilvl w:val="0"/>
          <w:numId w:val="17"/>
        </w:numPr>
        <w:spacing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Электронный проездной документ (ЭПД)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6650B5">
      <w:pPr>
        <w:pStyle w:val="a3"/>
        <w:numPr>
          <w:ilvl w:val="0"/>
          <w:numId w:val="17"/>
        </w:numPr>
        <w:spacing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FC0">
        <w:rPr>
          <w:rFonts w:ascii="Times New Roman" w:hAnsi="Times New Roman" w:cs="Times New Roman"/>
          <w:sz w:val="28"/>
          <w:szCs w:val="28"/>
        </w:rPr>
        <w:t>Валидатор</w:t>
      </w:r>
      <w:proofErr w:type="spellEnd"/>
      <w:r w:rsidRPr="00FF4FC0">
        <w:rPr>
          <w:rFonts w:ascii="Times New Roman" w:hAnsi="Times New Roman" w:cs="Times New Roman"/>
          <w:sz w:val="28"/>
          <w:szCs w:val="28"/>
        </w:rPr>
        <w:t xml:space="preserve"> бесконтактных смарт-карт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6650B5">
      <w:pPr>
        <w:pStyle w:val="a3"/>
        <w:numPr>
          <w:ilvl w:val="0"/>
          <w:numId w:val="17"/>
        </w:numPr>
        <w:spacing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Электронный компостер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6650B5">
      <w:pPr>
        <w:pStyle w:val="a3"/>
        <w:numPr>
          <w:ilvl w:val="0"/>
          <w:numId w:val="17"/>
        </w:numPr>
        <w:spacing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Турникет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6650B5">
      <w:pPr>
        <w:pStyle w:val="a3"/>
        <w:numPr>
          <w:ilvl w:val="0"/>
          <w:numId w:val="17"/>
        </w:numPr>
        <w:spacing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Устройства пополнения ЭПД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6650B5">
      <w:pPr>
        <w:pStyle w:val="a3"/>
        <w:numPr>
          <w:ilvl w:val="0"/>
          <w:numId w:val="17"/>
        </w:numPr>
        <w:spacing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 xml:space="preserve">Автоматизированная система диспетчерского управления пассажирским транспортом </w:t>
      </w:r>
      <w:r w:rsidRPr="00FF4FC0">
        <w:rPr>
          <w:rFonts w:ascii="Times New Roman" w:hAnsi="Times New Roman" w:cs="Times New Roman"/>
          <w:sz w:val="28"/>
          <w:szCs w:val="28"/>
          <w:lang w:val="en-US"/>
        </w:rPr>
        <w:t>IBA</w:t>
      </w:r>
      <w:r w:rsidRPr="00FF4FC0">
        <w:rPr>
          <w:rFonts w:ascii="Times New Roman" w:hAnsi="Times New Roman" w:cs="Times New Roman"/>
          <w:sz w:val="28"/>
          <w:szCs w:val="28"/>
        </w:rPr>
        <w:t xml:space="preserve"> </w:t>
      </w:r>
      <w:r w:rsidRPr="00FF4FC0">
        <w:rPr>
          <w:rFonts w:ascii="Times New Roman" w:hAnsi="Times New Roman" w:cs="Times New Roman"/>
          <w:sz w:val="28"/>
          <w:szCs w:val="28"/>
          <w:lang w:val="en-US"/>
        </w:rPr>
        <w:t>AVM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E6D1B" w:rsidRDefault="00FF4FC0" w:rsidP="006650B5">
      <w:pPr>
        <w:pStyle w:val="a3"/>
        <w:numPr>
          <w:ilvl w:val="0"/>
          <w:numId w:val="17"/>
        </w:numPr>
        <w:spacing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Подсистема анализа и обработки информации.</w:t>
      </w:r>
    </w:p>
    <w:p w:rsidR="00FF4FC0" w:rsidRPr="00FF4FC0" w:rsidRDefault="00FF4FC0" w:rsidP="00FE6D1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Принцип работы системы:</w:t>
      </w:r>
    </w:p>
    <w:p w:rsidR="00FF4FC0" w:rsidRPr="00FF4FC0" w:rsidRDefault="00FF4FC0" w:rsidP="00FE6D1B">
      <w:pPr>
        <w:pStyle w:val="a3"/>
        <w:numPr>
          <w:ilvl w:val="0"/>
          <w:numId w:val="19"/>
        </w:numPr>
        <w:spacing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 xml:space="preserve">Наземный транспорт и турникеты метрополитена оснащаются </w:t>
      </w:r>
      <w:proofErr w:type="spellStart"/>
      <w:r w:rsidRPr="00FF4FC0">
        <w:rPr>
          <w:rFonts w:ascii="Times New Roman" w:hAnsi="Times New Roman" w:cs="Times New Roman"/>
          <w:sz w:val="28"/>
          <w:szCs w:val="28"/>
        </w:rPr>
        <w:t>валидаторами</w:t>
      </w:r>
      <w:proofErr w:type="spellEnd"/>
      <w:r w:rsidRPr="00FF4FC0">
        <w:rPr>
          <w:rFonts w:ascii="Times New Roman" w:hAnsi="Times New Roman" w:cs="Times New Roman"/>
          <w:sz w:val="28"/>
          <w:szCs w:val="28"/>
        </w:rPr>
        <w:t xml:space="preserve"> (считывателями информации) бесконтактных смарт-карт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FE6D1B">
      <w:pPr>
        <w:pStyle w:val="a3"/>
        <w:numPr>
          <w:ilvl w:val="0"/>
          <w:numId w:val="19"/>
        </w:numPr>
        <w:spacing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 xml:space="preserve">Карты выпускаются в обращение эмиссионным центром </w:t>
      </w:r>
      <w:proofErr w:type="spellStart"/>
      <w:r w:rsidRPr="00FF4FC0">
        <w:rPr>
          <w:rFonts w:ascii="Times New Roman" w:hAnsi="Times New Roman" w:cs="Times New Roman"/>
          <w:sz w:val="28"/>
          <w:szCs w:val="28"/>
        </w:rPr>
        <w:t>Минсктранса</w:t>
      </w:r>
      <w:proofErr w:type="spellEnd"/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FE6D1B">
      <w:pPr>
        <w:pStyle w:val="a3"/>
        <w:numPr>
          <w:ilvl w:val="0"/>
          <w:numId w:val="19"/>
        </w:numPr>
        <w:spacing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При продаже на карту заносится необходимый тариф, в дальнейшем карты могут многократно пополняться, в том числе и с помощью устройств самообслуживания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FE6D1B">
      <w:pPr>
        <w:pStyle w:val="a3"/>
        <w:numPr>
          <w:ilvl w:val="0"/>
          <w:numId w:val="19"/>
        </w:numPr>
        <w:spacing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 xml:space="preserve">В транспорте пассажир подносит карту к </w:t>
      </w:r>
      <w:proofErr w:type="spellStart"/>
      <w:r w:rsidRPr="00FF4FC0">
        <w:rPr>
          <w:rFonts w:ascii="Times New Roman" w:hAnsi="Times New Roman" w:cs="Times New Roman"/>
          <w:sz w:val="28"/>
          <w:szCs w:val="28"/>
        </w:rPr>
        <w:t>валидатору</w:t>
      </w:r>
      <w:proofErr w:type="spellEnd"/>
      <w:r w:rsidRPr="00FF4FC0">
        <w:rPr>
          <w:rFonts w:ascii="Times New Roman" w:hAnsi="Times New Roman" w:cs="Times New Roman"/>
          <w:sz w:val="28"/>
          <w:szCs w:val="28"/>
        </w:rPr>
        <w:t>, с неё списывается стоимость услуги по проезду, информация об оплате заносится на карту и передается в процессинговый центр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FE6D1B">
      <w:pPr>
        <w:pStyle w:val="a3"/>
        <w:numPr>
          <w:ilvl w:val="0"/>
          <w:numId w:val="19"/>
        </w:numPr>
        <w:spacing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Контролер проверяет оплату на карте с помощью ручного считывателя бесконтактных смарт-карт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FF4FC0" w:rsidP="00FE6D1B">
      <w:pPr>
        <w:pStyle w:val="a3"/>
        <w:numPr>
          <w:ilvl w:val="0"/>
          <w:numId w:val="19"/>
        </w:numPr>
        <w:spacing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Вся информация о статистике продаж и использования карт собирается в автоматическом режиме в процессинговом центре и отображается в системе аналитики.</w:t>
      </w:r>
    </w:p>
    <w:p w:rsidR="00FF4FC0" w:rsidRPr="00FF4FC0" w:rsidRDefault="00FF4FC0" w:rsidP="00FE6D1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 xml:space="preserve">АСОКП </w:t>
      </w:r>
      <w:proofErr w:type="gramStart"/>
      <w:r w:rsidRPr="00FF4FC0">
        <w:rPr>
          <w:rFonts w:ascii="Times New Roman" w:hAnsi="Times New Roman" w:cs="Times New Roman"/>
          <w:sz w:val="28"/>
          <w:szCs w:val="28"/>
        </w:rPr>
        <w:t>интегрирована</w:t>
      </w:r>
      <w:proofErr w:type="gramEnd"/>
      <w:r w:rsidRPr="00FF4FC0">
        <w:rPr>
          <w:rFonts w:ascii="Times New Roman" w:hAnsi="Times New Roman" w:cs="Times New Roman"/>
          <w:sz w:val="28"/>
          <w:szCs w:val="28"/>
        </w:rPr>
        <w:t xml:space="preserve"> с системой диспетчерского управления пассажирским транспортом </w:t>
      </w:r>
      <w:r w:rsidRPr="00FF4FC0">
        <w:rPr>
          <w:rFonts w:ascii="Times New Roman" w:hAnsi="Times New Roman" w:cs="Times New Roman"/>
          <w:sz w:val="28"/>
          <w:szCs w:val="28"/>
          <w:lang w:val="en-US"/>
        </w:rPr>
        <w:t>IBA</w:t>
      </w:r>
      <w:r w:rsidRPr="00FF4FC0">
        <w:rPr>
          <w:rFonts w:ascii="Times New Roman" w:hAnsi="Times New Roman" w:cs="Times New Roman"/>
          <w:sz w:val="28"/>
          <w:szCs w:val="28"/>
        </w:rPr>
        <w:t xml:space="preserve"> </w:t>
      </w:r>
      <w:r w:rsidRPr="00FF4FC0">
        <w:rPr>
          <w:rFonts w:ascii="Times New Roman" w:hAnsi="Times New Roman" w:cs="Times New Roman"/>
          <w:sz w:val="28"/>
          <w:szCs w:val="28"/>
          <w:lang w:val="en-US"/>
        </w:rPr>
        <w:t>AVM</w:t>
      </w:r>
      <w:r w:rsidRPr="00FF4FC0">
        <w:rPr>
          <w:rFonts w:ascii="Times New Roman" w:hAnsi="Times New Roman" w:cs="Times New Roman"/>
          <w:sz w:val="28"/>
          <w:szCs w:val="28"/>
        </w:rPr>
        <w:t>, что позволяет создать разнообразные тарифы для различных видов городского транспорта, а также реализовать оплату проезда по расстоян</w:t>
      </w:r>
      <w:r>
        <w:rPr>
          <w:rFonts w:ascii="Times New Roman" w:hAnsi="Times New Roman" w:cs="Times New Roman"/>
          <w:sz w:val="28"/>
          <w:szCs w:val="28"/>
        </w:rPr>
        <w:t>ию для пригородного транспорта.</w:t>
      </w:r>
    </w:p>
    <w:p w:rsidR="00FF4FC0" w:rsidRDefault="00FE6D1B" w:rsidP="00FE6D1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36.2pt">
            <v:imagedata r:id="rId9" o:title="Структурная схема системы АСОКП"/>
          </v:shape>
        </w:pict>
      </w:r>
    </w:p>
    <w:p w:rsidR="00FF4FC0" w:rsidRPr="00C670A7" w:rsidRDefault="00FE6D1B" w:rsidP="00FE6D1B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="00FF4FC0" w:rsidRPr="00C670A7">
        <w:rPr>
          <w:rFonts w:ascii="Times New Roman" w:hAnsi="Times New Roman" w:cs="Times New Roman"/>
          <w:sz w:val="28"/>
          <w:szCs w:val="28"/>
        </w:rPr>
        <w:t xml:space="preserve"> – Структурная схема системы АСОКП</w:t>
      </w:r>
    </w:p>
    <w:p w:rsidR="00FF4FC0" w:rsidRPr="00FF4FC0" w:rsidRDefault="00FF4FC0" w:rsidP="00FE6D1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F4FC0" w:rsidRPr="00FF4FC0" w:rsidRDefault="00FF4FC0" w:rsidP="00FE6D1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Прямой экономический эффект:</w:t>
      </w:r>
    </w:p>
    <w:p w:rsidR="00FF4FC0" w:rsidRPr="00180AB6" w:rsidRDefault="00FF4FC0" w:rsidP="00FE6D1B">
      <w:pPr>
        <w:pStyle w:val="a3"/>
        <w:numPr>
          <w:ilvl w:val="1"/>
          <w:numId w:val="22"/>
        </w:numPr>
        <w:spacing w:line="24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Исключение штата кондукторов и билетных кассиров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180AB6" w:rsidRDefault="00FF4FC0" w:rsidP="00FE6D1B">
      <w:pPr>
        <w:pStyle w:val="a3"/>
        <w:numPr>
          <w:ilvl w:val="1"/>
          <w:numId w:val="22"/>
        </w:numPr>
        <w:spacing w:line="24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Сокращение расходов на изготовление и реализацию билетной продукции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180AB6" w:rsidRDefault="00FF4FC0" w:rsidP="00FE6D1B">
      <w:pPr>
        <w:pStyle w:val="a3"/>
        <w:numPr>
          <w:ilvl w:val="1"/>
          <w:numId w:val="22"/>
        </w:numPr>
        <w:spacing w:line="24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Исключение присвоения оплаты проезда работниками транспортных предприятий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4C534F" w:rsidRDefault="00FF4FC0" w:rsidP="00FE6D1B">
      <w:pPr>
        <w:pStyle w:val="a3"/>
        <w:numPr>
          <w:ilvl w:val="1"/>
          <w:numId w:val="22"/>
        </w:numPr>
        <w:spacing w:line="24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Оптимизация льготных (дотируемых) тарифов.</w:t>
      </w:r>
    </w:p>
    <w:p w:rsidR="00FF4FC0" w:rsidRPr="00FF4FC0" w:rsidRDefault="00FF4FC0" w:rsidP="00FE6D1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Косвенный экономический эффект:</w:t>
      </w:r>
    </w:p>
    <w:p w:rsidR="00FF4FC0" w:rsidRPr="00180AB6" w:rsidRDefault="00FF4FC0" w:rsidP="00FE6D1B">
      <w:pPr>
        <w:pStyle w:val="a3"/>
        <w:numPr>
          <w:ilvl w:val="1"/>
          <w:numId w:val="24"/>
        </w:numPr>
        <w:spacing w:line="24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Формирование экономически обоснованных тарифов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180AB6" w:rsidRDefault="00FF4FC0" w:rsidP="00FE6D1B">
      <w:pPr>
        <w:pStyle w:val="a3"/>
        <w:numPr>
          <w:ilvl w:val="1"/>
          <w:numId w:val="24"/>
        </w:numPr>
        <w:spacing w:line="24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Мотивация к оплате путем расширения перечня тарифов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180AB6" w:rsidRDefault="00FF4FC0" w:rsidP="00FE6D1B">
      <w:pPr>
        <w:pStyle w:val="a3"/>
        <w:numPr>
          <w:ilvl w:val="1"/>
          <w:numId w:val="24"/>
        </w:numPr>
        <w:spacing w:line="24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Оптимизация маршрутной сети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180AB6" w:rsidRDefault="00FF4FC0" w:rsidP="00FE6D1B">
      <w:pPr>
        <w:pStyle w:val="a3"/>
        <w:numPr>
          <w:ilvl w:val="1"/>
          <w:numId w:val="24"/>
        </w:numPr>
        <w:spacing w:line="24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</w:rPr>
      </w:pPr>
      <w:r w:rsidRPr="00180AB6">
        <w:rPr>
          <w:rFonts w:ascii="Times New Roman" w:hAnsi="Times New Roman" w:cs="Times New Roman"/>
          <w:sz w:val="28"/>
          <w:szCs w:val="28"/>
        </w:rPr>
        <w:t>Увеличение доли авансированных поездок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E6D1B" w:rsidRPr="00FE6D1B" w:rsidRDefault="00FF4FC0" w:rsidP="00FE6D1B">
      <w:pPr>
        <w:pStyle w:val="a3"/>
        <w:numPr>
          <w:ilvl w:val="1"/>
          <w:numId w:val="24"/>
        </w:numPr>
        <w:spacing w:line="24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0AB6">
        <w:rPr>
          <w:rFonts w:ascii="Times New Roman" w:hAnsi="Times New Roman" w:cs="Times New Roman"/>
          <w:sz w:val="28"/>
          <w:szCs w:val="28"/>
          <w:lang w:val="en-US"/>
        </w:rPr>
        <w:t>Повышение</w:t>
      </w:r>
      <w:proofErr w:type="spellEnd"/>
      <w:r w:rsidRPr="0018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0AB6">
        <w:rPr>
          <w:rFonts w:ascii="Times New Roman" w:hAnsi="Times New Roman" w:cs="Times New Roman"/>
          <w:sz w:val="28"/>
          <w:szCs w:val="28"/>
          <w:lang w:val="en-US"/>
        </w:rPr>
        <w:t>доли</w:t>
      </w:r>
      <w:proofErr w:type="spellEnd"/>
      <w:r w:rsidRPr="0018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0AB6">
        <w:rPr>
          <w:rFonts w:ascii="Times New Roman" w:hAnsi="Times New Roman" w:cs="Times New Roman"/>
          <w:sz w:val="28"/>
          <w:szCs w:val="28"/>
          <w:lang w:val="en-US"/>
        </w:rPr>
        <w:t>безналичных</w:t>
      </w:r>
      <w:proofErr w:type="spellEnd"/>
      <w:r w:rsidRPr="00180A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0AB6">
        <w:rPr>
          <w:rFonts w:ascii="Times New Roman" w:hAnsi="Times New Roman" w:cs="Times New Roman"/>
          <w:sz w:val="28"/>
          <w:szCs w:val="28"/>
          <w:lang w:val="en-US"/>
        </w:rPr>
        <w:t>платежей</w:t>
      </w:r>
      <w:proofErr w:type="spellEnd"/>
      <w:r w:rsidRPr="00180A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E6D1B" w:rsidRDefault="00FE6D1B" w:rsidP="00FE6D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6D1B" w:rsidRDefault="00FE6D1B" w:rsidP="00FE6D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6D1B" w:rsidRPr="00FE6D1B" w:rsidRDefault="00FE6D1B" w:rsidP="00FE6D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351B" w:rsidRPr="00FE6D1B" w:rsidRDefault="0048351B" w:rsidP="00FE6D1B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351B">
        <w:rPr>
          <w:rFonts w:ascii="Times New Roman" w:hAnsi="Times New Roman" w:cs="Times New Roman"/>
          <w:b/>
          <w:sz w:val="28"/>
          <w:szCs w:val="28"/>
        </w:rPr>
        <w:lastRenderedPageBreak/>
        <w:t>Автоматизированная система диспетчерского управления пассажирским транспортом IBA AVM</w:t>
      </w:r>
    </w:p>
    <w:p w:rsidR="0048351B" w:rsidRDefault="001822E4" w:rsidP="00FE6D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2E4">
        <w:rPr>
          <w:rFonts w:ascii="Times New Roman" w:hAnsi="Times New Roman" w:cs="Times New Roman"/>
          <w:sz w:val="28"/>
          <w:szCs w:val="28"/>
        </w:rPr>
        <w:t xml:space="preserve">Автоматизированная система диспетчерского управления пассажирским транспортом </w:t>
      </w:r>
      <w:r>
        <w:rPr>
          <w:rFonts w:ascii="Times New Roman" w:hAnsi="Times New Roman" w:cs="Times New Roman"/>
          <w:sz w:val="28"/>
          <w:szCs w:val="28"/>
        </w:rPr>
        <w:t xml:space="preserve">(АСДУПТ) </w:t>
      </w:r>
      <w:r w:rsidRPr="001822E4">
        <w:rPr>
          <w:rFonts w:ascii="Times New Roman" w:hAnsi="Times New Roman" w:cs="Times New Roman"/>
          <w:sz w:val="28"/>
          <w:szCs w:val="28"/>
        </w:rPr>
        <w:t>IBA AVM</w:t>
      </w:r>
      <w:r w:rsidR="00FF4FC0">
        <w:rPr>
          <w:rFonts w:ascii="Times New Roman" w:hAnsi="Times New Roman" w:cs="Times New Roman"/>
          <w:sz w:val="28"/>
          <w:szCs w:val="28"/>
        </w:rPr>
        <w:t xml:space="preserve"> </w:t>
      </w:r>
      <w:r w:rsidR="00FF4FC0" w:rsidRPr="00FF4FC0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 xml:space="preserve"> применяется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1822E4" w:rsidRDefault="001822E4" w:rsidP="00FE6D1B">
      <w:pPr>
        <w:pStyle w:val="a3"/>
        <w:numPr>
          <w:ilvl w:val="0"/>
          <w:numId w:val="14"/>
        </w:numPr>
        <w:spacing w:line="24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оперативного диспетчерского контроля и управления</w:t>
      </w:r>
      <w:r w:rsidRPr="001822E4">
        <w:rPr>
          <w:rFonts w:ascii="Times New Roman" w:hAnsi="Times New Roman" w:cs="Times New Roman"/>
          <w:sz w:val="28"/>
          <w:szCs w:val="28"/>
        </w:rPr>
        <w:t xml:space="preserve"> пассажирским транспортом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822E4" w:rsidRDefault="001822E4" w:rsidP="00FE6D1B">
      <w:pPr>
        <w:pStyle w:val="a3"/>
        <w:numPr>
          <w:ilvl w:val="0"/>
          <w:numId w:val="14"/>
        </w:numPr>
        <w:spacing w:line="24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1822E4">
        <w:rPr>
          <w:rFonts w:ascii="Times New Roman" w:hAnsi="Times New Roman" w:cs="Times New Roman"/>
          <w:sz w:val="28"/>
          <w:szCs w:val="28"/>
        </w:rPr>
        <w:t>нформирование пассажиров о расчетном времени прибытия марш</w:t>
      </w:r>
      <w:r>
        <w:rPr>
          <w:rFonts w:ascii="Times New Roman" w:hAnsi="Times New Roman" w:cs="Times New Roman"/>
          <w:sz w:val="28"/>
          <w:szCs w:val="28"/>
        </w:rPr>
        <w:t>рутных транспортных средств</w:t>
      </w:r>
      <w:r w:rsidRPr="001822E4">
        <w:rPr>
          <w:rFonts w:ascii="Times New Roman" w:hAnsi="Times New Roman" w:cs="Times New Roman"/>
          <w:sz w:val="28"/>
          <w:szCs w:val="28"/>
        </w:rPr>
        <w:t xml:space="preserve"> на остановочные пункты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22E4" w:rsidRPr="001822E4" w:rsidRDefault="001822E4" w:rsidP="00FE6D1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22E4">
        <w:rPr>
          <w:rFonts w:ascii="Times New Roman" w:hAnsi="Times New Roman" w:cs="Times New Roman"/>
          <w:sz w:val="28"/>
          <w:szCs w:val="28"/>
        </w:rPr>
        <w:t xml:space="preserve">Основным элементом IBA AVM является многофункциональный терминал водителя (МТВ). В качестве МТВ могут использоваться устройства МТВ-128 и МТВ-1000 производства IBA </w:t>
      </w:r>
      <w:proofErr w:type="spellStart"/>
      <w:r w:rsidRPr="001822E4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1822E4">
        <w:rPr>
          <w:rFonts w:ascii="Times New Roman" w:hAnsi="Times New Roman" w:cs="Times New Roman"/>
          <w:sz w:val="28"/>
          <w:szCs w:val="28"/>
        </w:rPr>
        <w:t xml:space="preserve">, устройства на базе </w:t>
      </w:r>
      <w:proofErr w:type="spellStart"/>
      <w:r w:rsidRPr="001822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822E4">
        <w:rPr>
          <w:rFonts w:ascii="Times New Roman" w:hAnsi="Times New Roman" w:cs="Times New Roman"/>
          <w:sz w:val="28"/>
          <w:szCs w:val="28"/>
        </w:rPr>
        <w:t xml:space="preserve"> с установленным мобильным приложением «Многофункциональный терминал водителя» или специализированные устройства других производителей (в соответствии с имеющимся в них функционалом).</w:t>
      </w:r>
    </w:p>
    <w:p w:rsidR="001822E4" w:rsidRPr="001822E4" w:rsidRDefault="001822E4" w:rsidP="00FE6D1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22E4">
        <w:rPr>
          <w:rFonts w:ascii="Times New Roman" w:hAnsi="Times New Roman" w:cs="Times New Roman"/>
          <w:sz w:val="28"/>
          <w:szCs w:val="28"/>
        </w:rPr>
        <w:t>Система работает на следующих транспортных предприятиях и у операторов (организаторов) перевозок:</w:t>
      </w:r>
    </w:p>
    <w:p w:rsidR="001822E4" w:rsidRPr="00FE6D1B" w:rsidRDefault="001822E4" w:rsidP="00FE6D1B">
      <w:pPr>
        <w:pStyle w:val="a3"/>
        <w:numPr>
          <w:ilvl w:val="0"/>
          <w:numId w:val="26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D1B">
        <w:rPr>
          <w:rFonts w:ascii="Times New Roman" w:hAnsi="Times New Roman" w:cs="Times New Roman"/>
          <w:sz w:val="28"/>
          <w:szCs w:val="28"/>
        </w:rPr>
        <w:t>Минсктранс</w:t>
      </w:r>
      <w:proofErr w:type="spellEnd"/>
      <w:r w:rsidRPr="00FE6D1B">
        <w:rPr>
          <w:rFonts w:ascii="Times New Roman" w:hAnsi="Times New Roman" w:cs="Times New Roman"/>
          <w:sz w:val="28"/>
          <w:szCs w:val="28"/>
        </w:rPr>
        <w:t xml:space="preserve"> (Минск, весь коммунальный пассажирский транспорт) — 10 парков (автобусы, троллейбусы, трамваи), около 2 500 транспортных средств, около 300 табло на остановках;</w:t>
      </w:r>
    </w:p>
    <w:p w:rsidR="001822E4" w:rsidRPr="00FE6D1B" w:rsidRDefault="001822E4" w:rsidP="00FE6D1B">
      <w:pPr>
        <w:pStyle w:val="a3"/>
        <w:numPr>
          <w:ilvl w:val="0"/>
          <w:numId w:val="26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D1B">
        <w:rPr>
          <w:rFonts w:ascii="Times New Roman" w:hAnsi="Times New Roman" w:cs="Times New Roman"/>
          <w:sz w:val="28"/>
          <w:szCs w:val="28"/>
        </w:rPr>
        <w:t>Гомельоблпассажиртранс</w:t>
      </w:r>
      <w:proofErr w:type="spellEnd"/>
      <w:r w:rsidRPr="00FE6D1B">
        <w:rPr>
          <w:rFonts w:ascii="Times New Roman" w:hAnsi="Times New Roman" w:cs="Times New Roman"/>
          <w:sz w:val="28"/>
          <w:szCs w:val="28"/>
        </w:rPr>
        <w:t xml:space="preserve"> (Гомель и вся гомельская область) — около 300 перевозчиков, около 2 000 транспортных средств, около 10 табло на остановках;</w:t>
      </w:r>
    </w:p>
    <w:p w:rsidR="001822E4" w:rsidRPr="00FE6D1B" w:rsidRDefault="001822E4" w:rsidP="00FE6D1B">
      <w:pPr>
        <w:pStyle w:val="a3"/>
        <w:numPr>
          <w:ilvl w:val="0"/>
          <w:numId w:val="26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6D1B">
        <w:rPr>
          <w:rFonts w:ascii="Times New Roman" w:hAnsi="Times New Roman" w:cs="Times New Roman"/>
          <w:sz w:val="28"/>
          <w:szCs w:val="28"/>
        </w:rPr>
        <w:t>Миноблавтотранс</w:t>
      </w:r>
      <w:proofErr w:type="spellEnd"/>
      <w:r w:rsidRPr="00FE6D1B">
        <w:rPr>
          <w:rFonts w:ascii="Times New Roman" w:hAnsi="Times New Roman" w:cs="Times New Roman"/>
          <w:sz w:val="28"/>
          <w:szCs w:val="28"/>
        </w:rPr>
        <w:t xml:space="preserve"> (Минская область) — около 30 перевозчиков, около 200 транспортных средств.</w:t>
      </w:r>
    </w:p>
    <w:p w:rsidR="001822E4" w:rsidRDefault="001822E4" w:rsidP="00FE6D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АСДУПТ позволяет решать следующие задачи:</w:t>
      </w:r>
    </w:p>
    <w:p w:rsidR="001822E4" w:rsidRPr="00FF4FC0" w:rsidRDefault="001822E4" w:rsidP="00FE6D1B">
      <w:pPr>
        <w:pStyle w:val="a3"/>
        <w:numPr>
          <w:ilvl w:val="0"/>
          <w:numId w:val="15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Составление расписания движения маршрутов</w:t>
      </w:r>
      <w:r w:rsidR="00FE6D1B">
        <w:rPr>
          <w:rFonts w:ascii="Times New Roman" w:hAnsi="Times New Roman" w:cs="Times New Roman"/>
          <w:sz w:val="28"/>
          <w:szCs w:val="28"/>
        </w:rPr>
        <w:t>;</w:t>
      </w:r>
    </w:p>
    <w:p w:rsidR="001822E4" w:rsidRPr="00FF4FC0" w:rsidRDefault="001822E4" w:rsidP="00FE6D1B">
      <w:pPr>
        <w:pStyle w:val="a3"/>
        <w:numPr>
          <w:ilvl w:val="0"/>
          <w:numId w:val="15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Оперативный контроль и управление транспортными средствами на маршрутах</w:t>
      </w:r>
      <w:r w:rsidR="00FE6D1B">
        <w:rPr>
          <w:rFonts w:ascii="Times New Roman" w:hAnsi="Times New Roman" w:cs="Times New Roman"/>
          <w:sz w:val="28"/>
          <w:szCs w:val="28"/>
        </w:rPr>
        <w:t>;</w:t>
      </w:r>
    </w:p>
    <w:p w:rsidR="001822E4" w:rsidRPr="00FF4FC0" w:rsidRDefault="001822E4" w:rsidP="00FE6D1B">
      <w:pPr>
        <w:pStyle w:val="a3"/>
        <w:numPr>
          <w:ilvl w:val="0"/>
          <w:numId w:val="15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Оперативная двусторонняя связь с водителями (голосовая и посредством передачи текстовых сообщений)</w:t>
      </w:r>
      <w:r w:rsidR="00FE6D1B">
        <w:rPr>
          <w:rFonts w:ascii="Times New Roman" w:hAnsi="Times New Roman" w:cs="Times New Roman"/>
          <w:sz w:val="28"/>
          <w:szCs w:val="28"/>
        </w:rPr>
        <w:t>;</w:t>
      </w:r>
    </w:p>
    <w:p w:rsidR="001822E4" w:rsidRPr="00FF4FC0" w:rsidRDefault="001822E4" w:rsidP="00FE6D1B">
      <w:pPr>
        <w:pStyle w:val="a3"/>
        <w:numPr>
          <w:ilvl w:val="0"/>
          <w:numId w:val="15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Контроль за своевременным и полным наличием транспортных сре</w:t>
      </w:r>
      <w:proofErr w:type="gramStart"/>
      <w:r w:rsidRPr="00FF4FC0">
        <w:rPr>
          <w:rFonts w:ascii="Times New Roman" w:hAnsi="Times New Roman" w:cs="Times New Roman"/>
          <w:sz w:val="28"/>
          <w:szCs w:val="28"/>
        </w:rPr>
        <w:t>дств в р</w:t>
      </w:r>
      <w:proofErr w:type="gramEnd"/>
      <w:r w:rsidRPr="00FF4FC0">
        <w:rPr>
          <w:rFonts w:ascii="Times New Roman" w:hAnsi="Times New Roman" w:cs="Times New Roman"/>
          <w:sz w:val="28"/>
          <w:szCs w:val="28"/>
        </w:rPr>
        <w:t>азрезе каждого маршрута в соответствии с утвержденным расписанием</w:t>
      </w:r>
      <w:r w:rsidR="00FE6D1B">
        <w:rPr>
          <w:rFonts w:ascii="Times New Roman" w:hAnsi="Times New Roman" w:cs="Times New Roman"/>
          <w:sz w:val="28"/>
          <w:szCs w:val="28"/>
        </w:rPr>
        <w:t>;</w:t>
      </w:r>
    </w:p>
    <w:p w:rsidR="004C534F" w:rsidRDefault="001822E4" w:rsidP="00FE6D1B">
      <w:pPr>
        <w:pStyle w:val="a3"/>
        <w:numPr>
          <w:ilvl w:val="0"/>
          <w:numId w:val="15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Оперативное регулирование перевозочного процесса, в том числе при возникновении сбойных ситуаций</w:t>
      </w:r>
      <w:r w:rsidR="004C534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C534F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C670A7">
        <w:rPr>
          <w:rFonts w:ascii="Times New Roman" w:hAnsi="Times New Roman" w:cs="Times New Roman"/>
          <w:sz w:val="28"/>
          <w:szCs w:val="28"/>
        </w:rPr>
        <w:t>.</w:t>
      </w:r>
    </w:p>
    <w:p w:rsidR="00C670A7" w:rsidRPr="00C670A7" w:rsidRDefault="00C670A7" w:rsidP="00C670A7">
      <w:pPr>
        <w:pStyle w:val="a3"/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433101" w:rsidRPr="004C534F" w:rsidRDefault="00433101" w:rsidP="00E270D2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19">
        <w:rPr>
          <w:rFonts w:ascii="Times New Roman" w:hAnsi="Times New Roman" w:cs="Times New Roman"/>
          <w:b/>
          <w:sz w:val="28"/>
          <w:szCs w:val="28"/>
        </w:rPr>
        <w:t xml:space="preserve">Система </w:t>
      </w:r>
      <w:r w:rsidRPr="00492419">
        <w:rPr>
          <w:rFonts w:ascii="Times New Roman" w:hAnsi="Times New Roman" w:cs="Times New Roman"/>
          <w:b/>
          <w:bCs/>
          <w:sz w:val="28"/>
          <w:szCs w:val="28"/>
        </w:rPr>
        <w:t>мониторинга пассажиропотока «ПОТОК»</w:t>
      </w:r>
    </w:p>
    <w:p w:rsidR="00433101" w:rsidRPr="00492419" w:rsidRDefault="00433101" w:rsidP="00FE6D1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 xml:space="preserve">Данная система мониторинга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пассажироперевозок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 xml:space="preserve"> </w:t>
      </w:r>
      <w:r w:rsidR="00180AB6" w:rsidRPr="00180AB6">
        <w:rPr>
          <w:rFonts w:ascii="Times New Roman" w:hAnsi="Times New Roman" w:cs="Times New Roman"/>
          <w:sz w:val="28"/>
          <w:szCs w:val="28"/>
        </w:rPr>
        <w:t>[3</w:t>
      </w:r>
      <w:r w:rsidRPr="00180AB6">
        <w:rPr>
          <w:rFonts w:ascii="Times New Roman" w:hAnsi="Times New Roman" w:cs="Times New Roman"/>
          <w:sz w:val="28"/>
          <w:szCs w:val="28"/>
        </w:rPr>
        <w:t>]</w:t>
      </w:r>
      <w:r w:rsidRPr="00492419">
        <w:rPr>
          <w:rFonts w:ascii="Times New Roman" w:hAnsi="Times New Roman" w:cs="Times New Roman"/>
          <w:sz w:val="28"/>
          <w:szCs w:val="28"/>
        </w:rPr>
        <w:t xml:space="preserve"> предназначена для сбора информации об интенсивности перевозок пассажиров на наземных </w:t>
      </w:r>
      <w:r w:rsidRPr="00492419">
        <w:rPr>
          <w:rFonts w:ascii="Times New Roman" w:hAnsi="Times New Roman" w:cs="Times New Roman"/>
          <w:sz w:val="28"/>
          <w:szCs w:val="28"/>
        </w:rPr>
        <w:lastRenderedPageBreak/>
        <w:t>транспортных средствах, посредством учёта количества пересечений пассажирами дверных проёмов на транспортных средствах, контролируемых датчиками системы.</w:t>
      </w:r>
    </w:p>
    <w:p w:rsidR="00433101" w:rsidRPr="00492419" w:rsidRDefault="00433101" w:rsidP="00FE6D1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Система мониторинга пассажиропотока «ПОТОК» государственным, муниципальным и частным перевозчикам пассажиров позволяет решать следующие проблемы:</w:t>
      </w:r>
    </w:p>
    <w:p w:rsidR="00433101" w:rsidRPr="00492419" w:rsidRDefault="00433101" w:rsidP="00FE6D1B">
      <w:pPr>
        <w:pStyle w:val="a3"/>
        <w:numPr>
          <w:ilvl w:val="0"/>
          <w:numId w:val="10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Расчет пассажиропотока, его распределения в течение дня, недели, года.</w:t>
      </w:r>
    </w:p>
    <w:p w:rsidR="00433101" w:rsidRPr="00492419" w:rsidRDefault="00433101" w:rsidP="00FE6D1B">
      <w:pPr>
        <w:pStyle w:val="a3"/>
        <w:numPr>
          <w:ilvl w:val="0"/>
          <w:numId w:val="10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Определение  места наибольшей концентрации пассажиров, среднее расстояние поездки, а также наиболее загруженные направления.</w:t>
      </w:r>
    </w:p>
    <w:p w:rsidR="00433101" w:rsidRPr="00492419" w:rsidRDefault="00433101" w:rsidP="00FE6D1B">
      <w:pPr>
        <w:pStyle w:val="a3"/>
        <w:numPr>
          <w:ilvl w:val="0"/>
          <w:numId w:val="10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Точная оценка доходной части, загруженности маршрута, прогноз технико-эксплуатационных показателей ПАТП.</w:t>
      </w:r>
    </w:p>
    <w:p w:rsidR="00FE4630" w:rsidRPr="00492419" w:rsidRDefault="00433101" w:rsidP="00FE6D1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Основной принцип детектирования пересечений – отражение объектом в процессе движения инфракрасного луча с датчика, устанавливаемого в дверном проёме транспортного средства.</w:t>
      </w:r>
    </w:p>
    <w:p w:rsidR="00433101" w:rsidRPr="00492419" w:rsidRDefault="00433101" w:rsidP="00FE6D1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Состав системы</w:t>
      </w:r>
      <w:r w:rsidR="003D5554" w:rsidRPr="00492419">
        <w:rPr>
          <w:rFonts w:ascii="Times New Roman" w:hAnsi="Times New Roman" w:cs="Times New Roman"/>
          <w:sz w:val="28"/>
          <w:szCs w:val="28"/>
        </w:rPr>
        <w:t>, схема которой приведена на рисунке 1.</w:t>
      </w:r>
      <w:r w:rsidR="00FE6D1B">
        <w:rPr>
          <w:rFonts w:ascii="Times New Roman" w:hAnsi="Times New Roman" w:cs="Times New Roman"/>
          <w:sz w:val="28"/>
          <w:szCs w:val="28"/>
        </w:rPr>
        <w:t>2</w:t>
      </w:r>
      <w:r w:rsidRPr="00492419">
        <w:rPr>
          <w:rFonts w:ascii="Times New Roman" w:hAnsi="Times New Roman" w:cs="Times New Roman"/>
          <w:sz w:val="28"/>
          <w:szCs w:val="28"/>
        </w:rPr>
        <w:t>:</w:t>
      </w:r>
    </w:p>
    <w:p w:rsidR="00433101" w:rsidRPr="00492419" w:rsidRDefault="00433101" w:rsidP="00FE6D1B">
      <w:pPr>
        <w:pStyle w:val="a3"/>
        <w:numPr>
          <w:ilvl w:val="0"/>
          <w:numId w:val="11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Диспетчерский пункт с установленным програм</w:t>
      </w:r>
      <w:r w:rsidR="00C670A7">
        <w:rPr>
          <w:rFonts w:ascii="Times New Roman" w:hAnsi="Times New Roman" w:cs="Times New Roman"/>
          <w:sz w:val="28"/>
          <w:szCs w:val="28"/>
        </w:rPr>
        <w:t xml:space="preserve">мным обеспечением </w:t>
      </w:r>
      <w:proofErr w:type="gramStart"/>
      <w:r w:rsidR="00C670A7">
        <w:rPr>
          <w:rFonts w:ascii="Times New Roman" w:hAnsi="Times New Roman" w:cs="Times New Roman"/>
          <w:sz w:val="28"/>
          <w:szCs w:val="28"/>
        </w:rPr>
        <w:t>ПОТОК</w:t>
      </w:r>
      <w:proofErr w:type="gramEnd"/>
      <w:r w:rsidR="00C670A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670A7">
        <w:rPr>
          <w:rFonts w:ascii="Times New Roman" w:hAnsi="Times New Roman" w:cs="Times New Roman"/>
          <w:sz w:val="28"/>
          <w:szCs w:val="28"/>
        </w:rPr>
        <w:t>Express</w:t>
      </w:r>
      <w:proofErr w:type="spellEnd"/>
    </w:p>
    <w:p w:rsidR="00433101" w:rsidRPr="00492419" w:rsidRDefault="00433101" w:rsidP="00FE6D1B">
      <w:pPr>
        <w:pStyle w:val="a3"/>
        <w:numPr>
          <w:ilvl w:val="0"/>
          <w:numId w:val="11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Транспортный комплект (од</w:t>
      </w:r>
      <w:r w:rsidR="00C670A7">
        <w:rPr>
          <w:rFonts w:ascii="Times New Roman" w:hAnsi="Times New Roman" w:cs="Times New Roman"/>
          <w:sz w:val="28"/>
          <w:szCs w:val="28"/>
        </w:rPr>
        <w:t>ин на транспортное средство)</w:t>
      </w:r>
    </w:p>
    <w:p w:rsidR="00433101" w:rsidRDefault="00433101" w:rsidP="00FE6D1B">
      <w:pPr>
        <w:pStyle w:val="a3"/>
        <w:numPr>
          <w:ilvl w:val="0"/>
          <w:numId w:val="11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 xml:space="preserve">Среда передачи данных (каналы сотовой связи стандарта GSM-900/1800 в режиме пакетной передачи данных и </w:t>
      </w:r>
      <w:proofErr w:type="spellStart"/>
      <w:r w:rsidRPr="00492419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492419">
        <w:rPr>
          <w:rFonts w:ascii="Times New Roman" w:hAnsi="Times New Roman" w:cs="Times New Roman"/>
          <w:sz w:val="28"/>
          <w:szCs w:val="28"/>
        </w:rPr>
        <w:t>-каналы)</w:t>
      </w:r>
    </w:p>
    <w:p w:rsidR="004C534F" w:rsidRPr="00492419" w:rsidRDefault="004C534F" w:rsidP="004C534F">
      <w:pPr>
        <w:pStyle w:val="a3"/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</w:p>
    <w:p w:rsidR="00433101" w:rsidRPr="00492419" w:rsidRDefault="00FE6D1B" w:rsidP="004C534F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i1026" type="#_x0000_t75" style="width:440.95pt;height:232.65pt">
            <v:imagedata r:id="rId10" o:title="Структурная схема системы поток"/>
          </v:shape>
        </w:pict>
      </w:r>
    </w:p>
    <w:p w:rsidR="003D5554" w:rsidRDefault="003D5554" w:rsidP="00E270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670A7" w:rsidRPr="00492419" w:rsidRDefault="00C670A7" w:rsidP="00E270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C534F" w:rsidRDefault="00433101" w:rsidP="004C534F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C534F">
        <w:rPr>
          <w:rFonts w:ascii="Times New Roman" w:hAnsi="Times New Roman" w:cs="Times New Roman"/>
          <w:sz w:val="28"/>
          <w:szCs w:val="28"/>
        </w:rPr>
        <w:t>Рис</w:t>
      </w:r>
      <w:r w:rsidR="00FE6D1B">
        <w:rPr>
          <w:rFonts w:ascii="Times New Roman" w:hAnsi="Times New Roman" w:cs="Times New Roman"/>
          <w:sz w:val="28"/>
          <w:szCs w:val="28"/>
        </w:rPr>
        <w:t>унок 1.2</w:t>
      </w:r>
      <w:r w:rsidR="003D5554" w:rsidRPr="004C534F">
        <w:rPr>
          <w:rFonts w:ascii="Times New Roman" w:hAnsi="Times New Roman" w:cs="Times New Roman"/>
          <w:sz w:val="28"/>
          <w:szCs w:val="28"/>
        </w:rPr>
        <w:t xml:space="preserve"> – Структурная схема системы «ПОТОК»</w:t>
      </w:r>
    </w:p>
    <w:p w:rsidR="00C670A7" w:rsidRDefault="00C670A7" w:rsidP="004C534F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670A7" w:rsidRPr="00492419" w:rsidRDefault="00C670A7" w:rsidP="004C534F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C534F" w:rsidRPr="004C534F" w:rsidRDefault="00C71F9B" w:rsidP="004C534F">
      <w:pPr>
        <w:pStyle w:val="a3"/>
        <w:numPr>
          <w:ilvl w:val="1"/>
          <w:numId w:val="3"/>
        </w:numPr>
        <w:spacing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19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FE6D1B" w:rsidRDefault="006650B5" w:rsidP="00FE6D1B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материалов, рассмотренных в подразделах 1.1 – 1.3 можно сделать следующие выводы:</w:t>
      </w:r>
    </w:p>
    <w:p w:rsidR="006650B5" w:rsidRPr="006650B5" w:rsidRDefault="006650B5" w:rsidP="006650B5">
      <w:pPr>
        <w:pStyle w:val="a3"/>
        <w:spacing w:line="160" w:lineRule="atLeast"/>
        <w:ind w:left="0" w:firstLine="709"/>
        <w:jc w:val="both"/>
        <w:rPr>
          <w:rFonts w:ascii="Times New Roman" w:hAnsi="Times New Roman" w:cs="Times New Roman"/>
          <w:sz w:val="18"/>
          <w:szCs w:val="18"/>
        </w:rPr>
      </w:pPr>
    </w:p>
    <w:p w:rsidR="00A623BB" w:rsidRDefault="008671CA" w:rsidP="006650B5">
      <w:pPr>
        <w:pStyle w:val="a3"/>
        <w:numPr>
          <w:ilvl w:val="0"/>
          <w:numId w:val="27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АСОКП </w:t>
      </w:r>
      <w:r>
        <w:rPr>
          <w:rFonts w:ascii="Times New Roman" w:hAnsi="Times New Roman" w:cs="Times New Roman"/>
          <w:sz w:val="28"/>
          <w:szCs w:val="28"/>
          <w:lang w:val="en-US"/>
        </w:rPr>
        <w:t>IBA</w:t>
      </w:r>
      <w:r w:rsidRPr="00867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организовать систему оплаты, но не позволяет отследить пассажиропоток. Таким образом, данная система имеет большой недостаток – вошедшие пассажиры могут не оплатить проезд, и это никак не отслеживается. Чтобы отследить данное нарушение требуется вручную проверять билеты каждого пассажира. Также система не позволяет информировать пассажиров на остановочных пунктах о времени </w:t>
      </w:r>
      <w:r w:rsidR="00E270D2">
        <w:rPr>
          <w:rFonts w:ascii="Times New Roman" w:hAnsi="Times New Roman" w:cs="Times New Roman"/>
          <w:sz w:val="28"/>
          <w:szCs w:val="28"/>
        </w:rPr>
        <w:t>прибытия данного транспортного средства.</w:t>
      </w:r>
    </w:p>
    <w:p w:rsidR="00A623BB" w:rsidRDefault="00E270D2" w:rsidP="006650B5">
      <w:pPr>
        <w:pStyle w:val="a3"/>
        <w:numPr>
          <w:ilvl w:val="0"/>
          <w:numId w:val="27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АСДУПТ </w:t>
      </w:r>
      <w:r>
        <w:rPr>
          <w:rFonts w:ascii="Times New Roman" w:hAnsi="Times New Roman" w:cs="Times New Roman"/>
          <w:sz w:val="28"/>
          <w:szCs w:val="28"/>
          <w:lang w:val="en-US"/>
        </w:rPr>
        <w:t>IBA</w:t>
      </w:r>
      <w:r w:rsidRPr="00E27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AVM</w:t>
      </w:r>
      <w:r w:rsidRPr="00E27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отслеживать движение транспортных средств. На основе этого система информирует пассажиров на остановочных пунктах  и позволяет корректировать маршруты автобусов, в зависимости от того, как происходит движение автобусов по графику. К примеру, если загруженность дороги на одном участке высокая, то можно с более свободного участка направить дополнительный автобус по этому маршруту. Но данная система не позволяет вести учет пассажиропотока, на основе которого также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более оптимально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корректировать маршруты, в зависимости от загрузки транспортного средства, а не от загруженности дороги. </w:t>
      </w:r>
    </w:p>
    <w:p w:rsidR="006650B5" w:rsidRDefault="009427F0" w:rsidP="006650B5">
      <w:pPr>
        <w:pStyle w:val="a3"/>
        <w:numPr>
          <w:ilvl w:val="0"/>
          <w:numId w:val="27"/>
        </w:numPr>
        <w:spacing w:before="200" w:line="240" w:lineRule="auto"/>
        <w:ind w:left="425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«ПОТОК» позволяет вести учет пассажиропотока, и также, в зависимости от количества пассажиров, может корректировать маршрут транспортного средства. Система не позволяет контролировать оплату вошедших пассажиров, и не может корректировать маршрут в зависимости от загрузки маршрута, так как не  отслеживает движение автобуса. Таким образом, она также не позволяет информировать пас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сажиров, ожидающих автобуса на остановочных пунктах.</w:t>
      </w:r>
    </w:p>
    <w:p w:rsidR="006650B5" w:rsidRPr="006650B5" w:rsidRDefault="006650B5" w:rsidP="006650B5">
      <w:pPr>
        <w:spacing w:before="20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650B5">
        <w:rPr>
          <w:rFonts w:ascii="Times New Roman" w:hAnsi="Times New Roman" w:cs="Times New Roman"/>
          <w:sz w:val="28"/>
          <w:szCs w:val="28"/>
        </w:rPr>
        <w:t>На основе рассмотренных систем  спроектируем систему, которая будет использовать преимущества каждой системы, и добавим новые функции, таким образом, компенсируя их недостатки, а именно, система сможет:</w:t>
      </w:r>
    </w:p>
    <w:p w:rsidR="006650B5" w:rsidRDefault="006650B5" w:rsidP="006650B5">
      <w:pPr>
        <w:pStyle w:val="a3"/>
        <w:numPr>
          <w:ilvl w:val="0"/>
          <w:numId w:val="25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вести учет пассажиропотока, на основе количества пассажиров регулировать подачу воздуха в автобусе;</w:t>
      </w:r>
    </w:p>
    <w:p w:rsidR="006650B5" w:rsidRDefault="006650B5" w:rsidP="006650B5">
      <w:pPr>
        <w:pStyle w:val="a3"/>
        <w:numPr>
          <w:ilvl w:val="0"/>
          <w:numId w:val="25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контролировать оплату. На основе данных о пассажиропотоке система сможет проверять - все ли пассажиры оплатили за проезд;</w:t>
      </w:r>
    </w:p>
    <w:p w:rsidR="006650B5" w:rsidRDefault="006650B5" w:rsidP="006650B5">
      <w:pPr>
        <w:pStyle w:val="a3"/>
        <w:numPr>
          <w:ilvl w:val="0"/>
          <w:numId w:val="25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отслеживать движение автобуса по маршруту и выводить информацию на остановочных пунктах о движении автобуса;</w:t>
      </w:r>
    </w:p>
    <w:p w:rsidR="006650B5" w:rsidRPr="001B2064" w:rsidRDefault="006650B5" w:rsidP="006650B5">
      <w:pPr>
        <w:pStyle w:val="a3"/>
        <w:numPr>
          <w:ilvl w:val="0"/>
          <w:numId w:val="25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корректировать маршрут на основе загруженностей транспортного средства и дороги;</w:t>
      </w:r>
    </w:p>
    <w:p w:rsidR="006650B5" w:rsidRPr="006650B5" w:rsidRDefault="006650B5" w:rsidP="006650B5">
      <w:pPr>
        <w:spacing w:before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650B5" w:rsidRPr="006650B5" w:rsidSect="008529E8">
      <w:footerReference w:type="default" r:id="rId11"/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936" w:rsidRDefault="00B03936" w:rsidP="00FE6D1B">
      <w:pPr>
        <w:spacing w:after="0" w:line="240" w:lineRule="auto"/>
      </w:pPr>
      <w:r>
        <w:separator/>
      </w:r>
    </w:p>
  </w:endnote>
  <w:endnote w:type="continuationSeparator" w:id="0">
    <w:p w:rsidR="00B03936" w:rsidRDefault="00B03936" w:rsidP="00FE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7110984"/>
      <w:docPartObj>
        <w:docPartGallery w:val="Page Numbers (Bottom of Page)"/>
        <w:docPartUnique/>
      </w:docPartObj>
    </w:sdtPr>
    <w:sdtContent>
      <w:p w:rsidR="00FE6D1B" w:rsidRDefault="00FE6D1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0B5">
          <w:rPr>
            <w:noProof/>
          </w:rPr>
          <w:t>5</w:t>
        </w:r>
        <w:r>
          <w:fldChar w:fldCharType="end"/>
        </w:r>
      </w:p>
    </w:sdtContent>
  </w:sdt>
  <w:p w:rsidR="00FE6D1B" w:rsidRDefault="00FE6D1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936" w:rsidRDefault="00B03936" w:rsidP="00FE6D1B">
      <w:pPr>
        <w:spacing w:after="0" w:line="240" w:lineRule="auto"/>
      </w:pPr>
      <w:r>
        <w:separator/>
      </w:r>
    </w:p>
  </w:footnote>
  <w:footnote w:type="continuationSeparator" w:id="0">
    <w:p w:rsidR="00B03936" w:rsidRDefault="00B03936" w:rsidP="00FE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13DE"/>
    <w:multiLevelType w:val="hybridMultilevel"/>
    <w:tmpl w:val="865A93F6"/>
    <w:lvl w:ilvl="0" w:tplc="0BBA3EC6">
      <w:start w:val="19"/>
      <w:numFmt w:val="bullet"/>
      <w:lvlText w:val="•"/>
      <w:lvlJc w:val="left"/>
      <w:pPr>
        <w:ind w:left="502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39" w:hanging="360"/>
      </w:pPr>
      <w:rPr>
        <w:rFonts w:ascii="Wingdings" w:hAnsi="Wingdings" w:hint="default"/>
      </w:rPr>
    </w:lvl>
  </w:abstractNum>
  <w:abstractNum w:abstractNumId="1">
    <w:nsid w:val="0E5F08C4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>
    <w:nsid w:val="1085014F"/>
    <w:multiLevelType w:val="hybridMultilevel"/>
    <w:tmpl w:val="BE82F616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3403240"/>
    <w:multiLevelType w:val="hybridMultilevel"/>
    <w:tmpl w:val="FA1A66EE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67CEC88A">
      <w:start w:val="1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5F101FB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15FC2038"/>
    <w:multiLevelType w:val="hybridMultilevel"/>
    <w:tmpl w:val="89BA0BC8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67CEC88A">
      <w:start w:val="1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7AC5AAC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>
    <w:nsid w:val="29BD65F0"/>
    <w:multiLevelType w:val="hybridMultilevel"/>
    <w:tmpl w:val="D96492F0"/>
    <w:lvl w:ilvl="0" w:tplc="67CEC88A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37D9383E"/>
    <w:multiLevelType w:val="hybridMultilevel"/>
    <w:tmpl w:val="DE46BD6C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82445"/>
    <w:multiLevelType w:val="hybridMultilevel"/>
    <w:tmpl w:val="D3A263CC"/>
    <w:lvl w:ilvl="0" w:tplc="67CEC88A">
      <w:start w:val="1"/>
      <w:numFmt w:val="bullet"/>
      <w:lvlText w:val="-"/>
      <w:lvlJc w:val="left"/>
      <w:pPr>
        <w:ind w:left="10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0">
    <w:nsid w:val="40885B05"/>
    <w:multiLevelType w:val="hybridMultilevel"/>
    <w:tmpl w:val="2B7C799A"/>
    <w:lvl w:ilvl="0" w:tplc="FFFFFFFF">
      <w:start w:val="2"/>
      <w:numFmt w:val="decimal"/>
      <w:lvlText w:val="%1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42B26A67"/>
    <w:multiLevelType w:val="hybridMultilevel"/>
    <w:tmpl w:val="9AE6EA38"/>
    <w:lvl w:ilvl="0" w:tplc="67CEC88A">
      <w:start w:val="1"/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0785F00"/>
    <w:multiLevelType w:val="hybridMultilevel"/>
    <w:tmpl w:val="C8BEB162"/>
    <w:lvl w:ilvl="0" w:tplc="0B4001BC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3B1734A"/>
    <w:multiLevelType w:val="hybridMultilevel"/>
    <w:tmpl w:val="2500CA76"/>
    <w:lvl w:ilvl="0" w:tplc="E1D2C794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7076E13"/>
    <w:multiLevelType w:val="hybridMultilevel"/>
    <w:tmpl w:val="62028556"/>
    <w:lvl w:ilvl="0" w:tplc="67CEC88A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5A4D003E"/>
    <w:multiLevelType w:val="hybridMultilevel"/>
    <w:tmpl w:val="D72C4086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5C5B5C8A"/>
    <w:multiLevelType w:val="hybridMultilevel"/>
    <w:tmpl w:val="1E3C3F7A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A638540E">
      <w:start w:val="19"/>
      <w:numFmt w:val="bullet"/>
      <w:lvlText w:val="•"/>
      <w:lvlJc w:val="left"/>
      <w:pPr>
        <w:ind w:left="1866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CD10D3A"/>
    <w:multiLevelType w:val="hybridMultilevel"/>
    <w:tmpl w:val="44A274EA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5CD407D0"/>
    <w:multiLevelType w:val="hybridMultilevel"/>
    <w:tmpl w:val="DB18C914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5D1526EF"/>
    <w:multiLevelType w:val="hybridMultilevel"/>
    <w:tmpl w:val="BA4EC772"/>
    <w:lvl w:ilvl="0" w:tplc="43209D44">
      <w:start w:val="19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5D6649F0"/>
    <w:multiLevelType w:val="hybridMultilevel"/>
    <w:tmpl w:val="806877DE"/>
    <w:lvl w:ilvl="0" w:tplc="FFFFFFFF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08630AB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2">
    <w:nsid w:val="68A5525C"/>
    <w:multiLevelType w:val="hybridMultilevel"/>
    <w:tmpl w:val="D4287C60"/>
    <w:lvl w:ilvl="0" w:tplc="0B4001BC">
      <w:start w:val="1"/>
      <w:numFmt w:val="decimal"/>
      <w:lvlText w:val="%1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23">
    <w:nsid w:val="70955D72"/>
    <w:multiLevelType w:val="hybridMultilevel"/>
    <w:tmpl w:val="86A4E69C"/>
    <w:lvl w:ilvl="0" w:tplc="13D093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753A103F"/>
    <w:multiLevelType w:val="hybridMultilevel"/>
    <w:tmpl w:val="1A7EA390"/>
    <w:lvl w:ilvl="0" w:tplc="5010F66C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7F582C60"/>
    <w:multiLevelType w:val="hybridMultilevel"/>
    <w:tmpl w:val="1294FFC4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FE66438"/>
    <w:multiLevelType w:val="hybridMultilevel"/>
    <w:tmpl w:val="054EB94E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4"/>
  </w:num>
  <w:num w:numId="4">
    <w:abstractNumId w:val="9"/>
  </w:num>
  <w:num w:numId="5">
    <w:abstractNumId w:val="21"/>
  </w:num>
  <w:num w:numId="6">
    <w:abstractNumId w:val="10"/>
  </w:num>
  <w:num w:numId="7">
    <w:abstractNumId w:val="7"/>
  </w:num>
  <w:num w:numId="8">
    <w:abstractNumId w:val="15"/>
  </w:num>
  <w:num w:numId="9">
    <w:abstractNumId w:val="1"/>
  </w:num>
  <w:num w:numId="10">
    <w:abstractNumId w:val="24"/>
  </w:num>
  <w:num w:numId="11">
    <w:abstractNumId w:val="13"/>
  </w:num>
  <w:num w:numId="12">
    <w:abstractNumId w:val="6"/>
  </w:num>
  <w:num w:numId="13">
    <w:abstractNumId w:val="2"/>
  </w:num>
  <w:num w:numId="14">
    <w:abstractNumId w:val="18"/>
  </w:num>
  <w:num w:numId="15">
    <w:abstractNumId w:val="12"/>
  </w:num>
  <w:num w:numId="16">
    <w:abstractNumId w:val="23"/>
  </w:num>
  <w:num w:numId="17">
    <w:abstractNumId w:val="16"/>
  </w:num>
  <w:num w:numId="18">
    <w:abstractNumId w:val="19"/>
  </w:num>
  <w:num w:numId="19">
    <w:abstractNumId w:val="26"/>
  </w:num>
  <w:num w:numId="20">
    <w:abstractNumId w:val="0"/>
  </w:num>
  <w:num w:numId="21">
    <w:abstractNumId w:val="25"/>
  </w:num>
  <w:num w:numId="22">
    <w:abstractNumId w:val="5"/>
  </w:num>
  <w:num w:numId="23">
    <w:abstractNumId w:val="17"/>
  </w:num>
  <w:num w:numId="24">
    <w:abstractNumId w:val="3"/>
  </w:num>
  <w:num w:numId="25">
    <w:abstractNumId w:val="14"/>
  </w:num>
  <w:num w:numId="26">
    <w:abstractNumId w:val="2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E8"/>
    <w:rsid w:val="000C1AF7"/>
    <w:rsid w:val="000D0F5A"/>
    <w:rsid w:val="00180AB6"/>
    <w:rsid w:val="001822E4"/>
    <w:rsid w:val="00184AC1"/>
    <w:rsid w:val="001A33DE"/>
    <w:rsid w:val="001B2064"/>
    <w:rsid w:val="003D1CA1"/>
    <w:rsid w:val="003D5554"/>
    <w:rsid w:val="003E4212"/>
    <w:rsid w:val="004125C4"/>
    <w:rsid w:val="00433101"/>
    <w:rsid w:val="0048351B"/>
    <w:rsid w:val="00492419"/>
    <w:rsid w:val="004C534F"/>
    <w:rsid w:val="005864EA"/>
    <w:rsid w:val="006650B5"/>
    <w:rsid w:val="0069148D"/>
    <w:rsid w:val="008529E8"/>
    <w:rsid w:val="008671CA"/>
    <w:rsid w:val="00885234"/>
    <w:rsid w:val="0089793C"/>
    <w:rsid w:val="008E67E3"/>
    <w:rsid w:val="009427F0"/>
    <w:rsid w:val="009D4F09"/>
    <w:rsid w:val="00A13C33"/>
    <w:rsid w:val="00A623BB"/>
    <w:rsid w:val="00B03936"/>
    <w:rsid w:val="00B15807"/>
    <w:rsid w:val="00C11EF1"/>
    <w:rsid w:val="00C670A7"/>
    <w:rsid w:val="00C71F9B"/>
    <w:rsid w:val="00D35886"/>
    <w:rsid w:val="00DE0613"/>
    <w:rsid w:val="00E270D2"/>
    <w:rsid w:val="00F269EF"/>
    <w:rsid w:val="00FA6D2A"/>
    <w:rsid w:val="00FE4630"/>
    <w:rsid w:val="00FE6D1B"/>
    <w:rsid w:val="00F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8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3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1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E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6D1B"/>
  </w:style>
  <w:style w:type="paragraph" w:styleId="a8">
    <w:name w:val="footer"/>
    <w:basedOn w:val="a"/>
    <w:link w:val="a9"/>
    <w:uiPriority w:val="99"/>
    <w:unhideWhenUsed/>
    <w:rsid w:val="00FE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6D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8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3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1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E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6D1B"/>
  </w:style>
  <w:style w:type="paragraph" w:styleId="a8">
    <w:name w:val="footer"/>
    <w:basedOn w:val="a"/>
    <w:link w:val="a9"/>
    <w:uiPriority w:val="99"/>
    <w:unhideWhenUsed/>
    <w:rsid w:val="00FE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9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EE97C-0498-45C1-A342-93A9648BC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5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Minchukov</dc:creator>
  <cp:lastModifiedBy>Artur Minchukov</cp:lastModifiedBy>
  <cp:revision>13</cp:revision>
  <dcterms:created xsi:type="dcterms:W3CDTF">2018-03-04T08:52:00Z</dcterms:created>
  <dcterms:modified xsi:type="dcterms:W3CDTF">2018-06-03T18:54:00Z</dcterms:modified>
</cp:coreProperties>
</file>