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5659" w:rsidRPr="00DD5659" w:rsidRDefault="00DD5659" w:rsidP="00DD5659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D5659">
        <w:rPr>
          <w:rFonts w:ascii="Times New Roman" w:hAnsi="Times New Roman" w:cs="Times New Roman"/>
          <w:b/>
          <w:sz w:val="32"/>
          <w:szCs w:val="32"/>
        </w:rPr>
        <w:t>Функциональная схема системы</w:t>
      </w:r>
    </w:p>
    <w:p w:rsidR="00DD5659" w:rsidRPr="00E96BCD" w:rsidRDefault="00DD5659" w:rsidP="00DD5659">
      <w:pPr>
        <w:pStyle w:val="a3"/>
        <w:spacing w:line="240" w:lineRule="auto"/>
        <w:ind w:left="108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DD5659" w:rsidRPr="00DD5659" w:rsidRDefault="00DD5659" w:rsidP="00DD5659">
      <w:pPr>
        <w:pStyle w:val="a3"/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565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343CA">
        <w:rPr>
          <w:rFonts w:ascii="Times New Roman" w:hAnsi="Times New Roman" w:cs="Times New Roman"/>
          <w:b/>
          <w:sz w:val="28"/>
          <w:szCs w:val="28"/>
        </w:rPr>
        <w:t>Функциональная схема</w:t>
      </w:r>
      <w:r w:rsidRPr="00DD5659">
        <w:rPr>
          <w:rFonts w:ascii="Times New Roman" w:hAnsi="Times New Roman" w:cs="Times New Roman"/>
          <w:b/>
          <w:sz w:val="28"/>
          <w:szCs w:val="28"/>
        </w:rPr>
        <w:t xml:space="preserve"> транспортного средства</w:t>
      </w:r>
    </w:p>
    <w:p w:rsidR="00B047C8" w:rsidRDefault="003343CA" w:rsidP="003B1A2B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схема транспортного средства приведена на рисунке 4.1.</w:t>
      </w:r>
      <w:r w:rsidR="003B1A2B">
        <w:rPr>
          <w:rFonts w:ascii="Times New Roman" w:hAnsi="Times New Roman" w:cs="Times New Roman"/>
          <w:sz w:val="28"/>
          <w:szCs w:val="28"/>
        </w:rPr>
        <w:t xml:space="preserve"> Работа счетчиков пассажиропотока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3B1A2B" w:rsidRPr="003B1A2B">
        <w:rPr>
          <w:rFonts w:ascii="Times New Roman" w:hAnsi="Times New Roman" w:cs="Times New Roman"/>
          <w:sz w:val="28"/>
          <w:szCs w:val="28"/>
        </w:rPr>
        <w:t>1-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3B1A2B" w:rsidRPr="003B1A2B">
        <w:rPr>
          <w:rFonts w:ascii="Times New Roman" w:hAnsi="Times New Roman" w:cs="Times New Roman"/>
          <w:sz w:val="28"/>
          <w:szCs w:val="28"/>
        </w:rPr>
        <w:t>3</w:t>
      </w:r>
      <w:r w:rsidR="003B1A2B">
        <w:rPr>
          <w:rFonts w:ascii="Times New Roman" w:hAnsi="Times New Roman" w:cs="Times New Roman"/>
          <w:sz w:val="28"/>
          <w:szCs w:val="28"/>
        </w:rPr>
        <w:t xml:space="preserve"> начинается после поступления сигнала открытия дверей</w:t>
      </w:r>
      <w:r w:rsidR="003B1A2B" w:rsidRPr="003B1A2B">
        <w:rPr>
          <w:rFonts w:ascii="Times New Roman" w:hAnsi="Times New Roman" w:cs="Times New Roman"/>
          <w:sz w:val="28"/>
          <w:szCs w:val="28"/>
        </w:rPr>
        <w:t xml:space="preserve">. </w:t>
      </w:r>
      <w:r w:rsidR="003B1A2B">
        <w:rPr>
          <w:rFonts w:ascii="Times New Roman" w:hAnsi="Times New Roman" w:cs="Times New Roman"/>
          <w:sz w:val="28"/>
          <w:szCs w:val="28"/>
        </w:rPr>
        <w:t xml:space="preserve">Проходя через аналого-цифровой преобразователь, сигналы поступают в буфер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3B1A2B" w:rsidRPr="003B1A2B">
        <w:rPr>
          <w:rFonts w:ascii="Times New Roman" w:hAnsi="Times New Roman" w:cs="Times New Roman"/>
          <w:sz w:val="28"/>
          <w:szCs w:val="28"/>
        </w:rPr>
        <w:t xml:space="preserve">4. </w:t>
      </w:r>
      <w:r w:rsidR="003B1A2B">
        <w:rPr>
          <w:rFonts w:ascii="Times New Roman" w:hAnsi="Times New Roman" w:cs="Times New Roman"/>
          <w:sz w:val="28"/>
          <w:szCs w:val="28"/>
        </w:rPr>
        <w:t xml:space="preserve">После поступления сигнала закрытия дверей триггер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3B1A2B" w:rsidRPr="003B1A2B">
        <w:rPr>
          <w:rFonts w:ascii="Times New Roman" w:hAnsi="Times New Roman" w:cs="Times New Roman"/>
          <w:sz w:val="28"/>
          <w:szCs w:val="28"/>
        </w:rPr>
        <w:t xml:space="preserve">1  </w:t>
      </w:r>
      <w:r w:rsidR="003B1A2B">
        <w:rPr>
          <w:rFonts w:ascii="Times New Roman" w:hAnsi="Times New Roman" w:cs="Times New Roman"/>
          <w:sz w:val="28"/>
          <w:szCs w:val="28"/>
        </w:rPr>
        <w:t>сбрасывается в нуль и работа счетчиков пассажиропока завершается, а данные из буфера поступают на арифметико-логическое устройство</w:t>
      </w:r>
      <w:r w:rsidR="00AF6F0B">
        <w:rPr>
          <w:rFonts w:ascii="Times New Roman" w:hAnsi="Times New Roman" w:cs="Times New Roman"/>
          <w:sz w:val="28"/>
          <w:szCs w:val="28"/>
        </w:rPr>
        <w:t xml:space="preserve"> (АЛУ)</w:t>
      </w:r>
      <w:r w:rsidR="003B1A2B">
        <w:rPr>
          <w:rFonts w:ascii="Times New Roman" w:hAnsi="Times New Roman" w:cs="Times New Roman"/>
          <w:sz w:val="28"/>
          <w:szCs w:val="28"/>
        </w:rPr>
        <w:t xml:space="preserve">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3B1A2B" w:rsidRPr="003B1A2B">
        <w:rPr>
          <w:rFonts w:ascii="Times New Roman" w:hAnsi="Times New Roman" w:cs="Times New Roman"/>
          <w:sz w:val="28"/>
          <w:szCs w:val="28"/>
        </w:rPr>
        <w:t>5</w:t>
      </w:r>
      <w:r w:rsidR="003B1A2B">
        <w:rPr>
          <w:rFonts w:ascii="Times New Roman" w:hAnsi="Times New Roman" w:cs="Times New Roman"/>
          <w:sz w:val="28"/>
          <w:szCs w:val="28"/>
        </w:rPr>
        <w:t xml:space="preserve">, которое на выходе выдает число текущих пассажиров. Также с выхода </w:t>
      </w:r>
      <w:r w:rsidR="003B1A2B" w:rsidRPr="003B1A2B">
        <w:rPr>
          <w:rFonts w:ascii="Times New Roman" w:hAnsi="Times New Roman" w:cs="Times New Roman"/>
          <w:sz w:val="28"/>
          <w:szCs w:val="28"/>
        </w:rPr>
        <w:t xml:space="preserve">буфера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3B1A2B" w:rsidRPr="003B1A2B">
        <w:rPr>
          <w:rFonts w:ascii="Times New Roman" w:hAnsi="Times New Roman" w:cs="Times New Roman"/>
          <w:sz w:val="28"/>
          <w:szCs w:val="28"/>
        </w:rPr>
        <w:t xml:space="preserve">0 </w:t>
      </w:r>
      <w:r w:rsidR="003B1A2B">
        <w:rPr>
          <w:rFonts w:ascii="Times New Roman" w:hAnsi="Times New Roman" w:cs="Times New Roman"/>
          <w:sz w:val="28"/>
          <w:szCs w:val="28"/>
        </w:rPr>
        <w:t xml:space="preserve">подаем информацию на арифметико-логическое устройство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3B1A2B">
        <w:rPr>
          <w:rFonts w:ascii="Times New Roman" w:hAnsi="Times New Roman" w:cs="Times New Roman"/>
          <w:sz w:val="28"/>
          <w:szCs w:val="28"/>
        </w:rPr>
        <w:t>8</w:t>
      </w:r>
      <w:r w:rsidR="003B1A2B" w:rsidRPr="003B1A2B">
        <w:rPr>
          <w:rFonts w:ascii="Times New Roman" w:hAnsi="Times New Roman" w:cs="Times New Roman"/>
          <w:sz w:val="28"/>
          <w:szCs w:val="28"/>
        </w:rPr>
        <w:t xml:space="preserve">, </w:t>
      </w:r>
      <w:r w:rsidR="003B1A2B">
        <w:rPr>
          <w:rFonts w:ascii="Times New Roman" w:hAnsi="Times New Roman" w:cs="Times New Roman"/>
          <w:sz w:val="28"/>
          <w:szCs w:val="28"/>
        </w:rPr>
        <w:t xml:space="preserve">где происходит проверка оплаты проезда пассажирами, после срабатывания компостера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3B1A2B" w:rsidRPr="003B1A2B">
        <w:rPr>
          <w:rFonts w:ascii="Times New Roman" w:hAnsi="Times New Roman" w:cs="Times New Roman"/>
          <w:sz w:val="28"/>
          <w:szCs w:val="28"/>
        </w:rPr>
        <w:t>4-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3B1A2B" w:rsidRPr="003B1A2B">
        <w:rPr>
          <w:rFonts w:ascii="Times New Roman" w:hAnsi="Times New Roman" w:cs="Times New Roman"/>
          <w:sz w:val="28"/>
          <w:szCs w:val="28"/>
        </w:rPr>
        <w:t xml:space="preserve">6 </w:t>
      </w:r>
      <w:r w:rsidR="003B1A2B">
        <w:rPr>
          <w:rFonts w:ascii="Times New Roman" w:hAnsi="Times New Roman" w:cs="Times New Roman"/>
          <w:sz w:val="28"/>
          <w:szCs w:val="28"/>
        </w:rPr>
        <w:t xml:space="preserve">или валидатора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3B1A2B" w:rsidRPr="003B1A2B">
        <w:rPr>
          <w:rFonts w:ascii="Times New Roman" w:hAnsi="Times New Roman" w:cs="Times New Roman"/>
          <w:sz w:val="28"/>
          <w:szCs w:val="28"/>
        </w:rPr>
        <w:t>1-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3B1A2B">
        <w:rPr>
          <w:rFonts w:ascii="Times New Roman" w:hAnsi="Times New Roman" w:cs="Times New Roman"/>
          <w:sz w:val="28"/>
          <w:szCs w:val="28"/>
        </w:rPr>
        <w:t>3</w:t>
      </w:r>
      <w:r w:rsidR="003B1A2B" w:rsidRPr="003B1A2B">
        <w:rPr>
          <w:rFonts w:ascii="Times New Roman" w:hAnsi="Times New Roman" w:cs="Times New Roman"/>
          <w:sz w:val="28"/>
          <w:szCs w:val="28"/>
        </w:rPr>
        <w:t xml:space="preserve">, </w:t>
      </w:r>
      <w:r w:rsidR="003B1A2B">
        <w:rPr>
          <w:rFonts w:ascii="Times New Roman" w:hAnsi="Times New Roman" w:cs="Times New Roman"/>
          <w:sz w:val="28"/>
          <w:szCs w:val="28"/>
        </w:rPr>
        <w:t xml:space="preserve">отнимается единица от числа вошедших пассажиров. Таким образом, на выходе </w:t>
      </w:r>
      <w:r w:rsidR="00AF6F0B">
        <w:rPr>
          <w:rFonts w:ascii="Times New Roman" w:hAnsi="Times New Roman" w:cs="Times New Roman"/>
          <w:sz w:val="28"/>
          <w:szCs w:val="28"/>
        </w:rPr>
        <w:t xml:space="preserve">АЛУ </w:t>
      </w:r>
      <w:r w:rsidR="00AF6F0B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AF6F0B" w:rsidRPr="00AF6F0B">
        <w:rPr>
          <w:rFonts w:ascii="Times New Roman" w:hAnsi="Times New Roman" w:cs="Times New Roman"/>
          <w:sz w:val="28"/>
          <w:szCs w:val="28"/>
        </w:rPr>
        <w:t xml:space="preserve">8 </w:t>
      </w:r>
      <w:r w:rsidR="00AF6F0B">
        <w:rPr>
          <w:rFonts w:ascii="Times New Roman" w:hAnsi="Times New Roman" w:cs="Times New Roman"/>
          <w:sz w:val="28"/>
          <w:szCs w:val="28"/>
        </w:rPr>
        <w:t>получаем количество пассажиров не оплативших за проезд, которое выводится на дисплей водителя. Вся эта информация, а именно, число вошедших пассажиров, число вышедших, текущее количество пассажиров, и количество не оплативших за проезд пассажиров, поступает на мультиплексор и к ним добавляется номер автобуса</w:t>
      </w:r>
      <w:r w:rsidR="00AF6F0B" w:rsidRPr="00AF6F0B">
        <w:rPr>
          <w:rFonts w:ascii="Times New Roman" w:hAnsi="Times New Roman" w:cs="Times New Roman"/>
          <w:sz w:val="28"/>
          <w:szCs w:val="28"/>
        </w:rPr>
        <w:t xml:space="preserve"> </w:t>
      </w:r>
      <w:r w:rsidR="00AF6F0B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AF6F0B" w:rsidRPr="00AF6F0B">
        <w:rPr>
          <w:rFonts w:ascii="Times New Roman" w:hAnsi="Times New Roman" w:cs="Times New Roman"/>
          <w:sz w:val="28"/>
          <w:szCs w:val="28"/>
        </w:rPr>
        <w:t>1.</w:t>
      </w:r>
      <w:r w:rsidR="00AF6F0B">
        <w:rPr>
          <w:rFonts w:ascii="Times New Roman" w:hAnsi="Times New Roman" w:cs="Times New Roman"/>
          <w:sz w:val="28"/>
          <w:szCs w:val="28"/>
        </w:rPr>
        <w:t xml:space="preserve"> </w:t>
      </w:r>
      <w:r w:rsidR="009C2FC5">
        <w:rPr>
          <w:rFonts w:ascii="Times New Roman" w:hAnsi="Times New Roman" w:cs="Times New Roman"/>
          <w:sz w:val="28"/>
          <w:szCs w:val="28"/>
        </w:rPr>
        <w:t xml:space="preserve">Мультиплексор управляется блоком распределителя импульсов </w:t>
      </w:r>
      <w:r w:rsidR="009C2FC5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9C2FC5" w:rsidRPr="009C2FC5">
        <w:rPr>
          <w:rFonts w:ascii="Times New Roman" w:hAnsi="Times New Roman" w:cs="Times New Roman"/>
          <w:sz w:val="28"/>
          <w:szCs w:val="28"/>
        </w:rPr>
        <w:t>7</w:t>
      </w:r>
      <w:r w:rsidR="009C2FC5">
        <w:rPr>
          <w:rFonts w:ascii="Times New Roman" w:hAnsi="Times New Roman" w:cs="Times New Roman"/>
          <w:sz w:val="28"/>
          <w:szCs w:val="28"/>
        </w:rPr>
        <w:t>. С мультиплексора комбинация поступает на логический блок  ИСКЛЮЧАЮЩЕЕ-ИЛИ, где происходит кодирование манчестерским кодом.</w:t>
      </w:r>
      <w:r w:rsidR="00B047C8">
        <w:rPr>
          <w:rFonts w:ascii="Times New Roman" w:hAnsi="Times New Roman" w:cs="Times New Roman"/>
          <w:sz w:val="28"/>
          <w:szCs w:val="28"/>
        </w:rPr>
        <w:t xml:space="preserve"> Временная диаграмма манчестерского кодирования приведена на рисунке 4.1. </w:t>
      </w:r>
    </w:p>
    <w:p w:rsidR="00B047C8" w:rsidRDefault="006D3980" w:rsidP="00B047C8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8.7pt;height:173.4pt">
            <v:imagedata r:id="rId9" o:title="Manchester" grayscale="t"/>
          </v:shape>
        </w:pict>
      </w:r>
    </w:p>
    <w:p w:rsidR="00B047C8" w:rsidRDefault="00B047C8" w:rsidP="00B047C8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Временная диаграмма манчестерского кодирования</w:t>
      </w:r>
    </w:p>
    <w:p w:rsidR="00B047C8" w:rsidRPr="009C2FC5" w:rsidRDefault="00B047C8" w:rsidP="00B047C8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B047C8" w:rsidRDefault="00B047C8" w:rsidP="001E2E90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комбинация поступает на демультиплексор, который управляется тактами генератора, где происходит ее деление на четные и нечетные биты</w:t>
      </w:r>
      <w:r w:rsidR="001E2E90" w:rsidRPr="001E2E90">
        <w:rPr>
          <w:rFonts w:ascii="Times New Roman" w:hAnsi="Times New Roman" w:cs="Times New Roman"/>
          <w:sz w:val="28"/>
          <w:szCs w:val="28"/>
        </w:rPr>
        <w:t xml:space="preserve"> </w:t>
      </w:r>
      <w:r w:rsidR="001E2E90">
        <w:rPr>
          <w:rFonts w:ascii="Times New Roman" w:hAnsi="Times New Roman" w:cs="Times New Roman"/>
          <w:sz w:val="28"/>
          <w:szCs w:val="28"/>
        </w:rPr>
        <w:t>для манипуляции с минимальным сдвигом</w:t>
      </w:r>
      <w:r>
        <w:rPr>
          <w:rFonts w:ascii="Times New Roman" w:hAnsi="Times New Roman" w:cs="Times New Roman"/>
          <w:sz w:val="28"/>
          <w:szCs w:val="28"/>
        </w:rPr>
        <w:t xml:space="preserve">. Манипуляция </w:t>
      </w:r>
      <w:r w:rsidRPr="00B047C8">
        <w:rPr>
          <w:rFonts w:ascii="Times New Roman" w:hAnsi="Times New Roman" w:cs="Times New Roman"/>
          <w:sz w:val="28"/>
          <w:szCs w:val="28"/>
        </w:rPr>
        <w:t>с минимальным сдвигом</w:t>
      </w:r>
      <w:r w:rsidR="001E2E90">
        <w:rPr>
          <w:rFonts w:ascii="Times New Roman" w:hAnsi="Times New Roman" w:cs="Times New Roman"/>
          <w:sz w:val="28"/>
          <w:szCs w:val="28"/>
        </w:rPr>
        <w:t xml:space="preserve"> </w:t>
      </w:r>
      <w:r w:rsidRPr="00B047C8">
        <w:rPr>
          <w:rFonts w:ascii="Times New Roman" w:hAnsi="Times New Roman" w:cs="Times New Roman"/>
          <w:sz w:val="28"/>
          <w:szCs w:val="28"/>
        </w:rPr>
        <w:t>может рассматриваться как фазовая или как</w:t>
      </w:r>
      <w:r w:rsidR="001E2E90">
        <w:rPr>
          <w:rFonts w:ascii="Times New Roman" w:hAnsi="Times New Roman" w:cs="Times New Roman"/>
          <w:sz w:val="28"/>
          <w:szCs w:val="28"/>
        </w:rPr>
        <w:t xml:space="preserve"> </w:t>
      </w:r>
      <w:r w:rsidRPr="00B047C8">
        <w:rPr>
          <w:rFonts w:ascii="Times New Roman" w:hAnsi="Times New Roman" w:cs="Times New Roman"/>
          <w:sz w:val="28"/>
          <w:szCs w:val="28"/>
        </w:rPr>
        <w:t>частотная модуляция с непрерывной фазой</w:t>
      </w:r>
      <w:r w:rsidR="001E2E90">
        <w:rPr>
          <w:rFonts w:ascii="Times New Roman" w:hAnsi="Times New Roman" w:cs="Times New Roman"/>
          <w:sz w:val="28"/>
          <w:szCs w:val="28"/>
        </w:rPr>
        <w:t>. Основная особенность этого спо</w:t>
      </w:r>
      <w:r w:rsidRPr="00B047C8">
        <w:rPr>
          <w:rFonts w:ascii="Times New Roman" w:hAnsi="Times New Roman" w:cs="Times New Roman"/>
          <w:sz w:val="28"/>
          <w:szCs w:val="28"/>
        </w:rPr>
        <w:t>соба модуляции состоит в том</w:t>
      </w:r>
      <w:r w:rsidR="001E2E90">
        <w:rPr>
          <w:rFonts w:ascii="Times New Roman" w:hAnsi="Times New Roman" w:cs="Times New Roman"/>
          <w:sz w:val="28"/>
          <w:szCs w:val="28"/>
        </w:rPr>
        <w:t xml:space="preserve"> </w:t>
      </w:r>
      <w:r w:rsidRPr="00B047C8">
        <w:rPr>
          <w:rFonts w:ascii="Times New Roman" w:hAnsi="Times New Roman" w:cs="Times New Roman"/>
          <w:sz w:val="28"/>
          <w:szCs w:val="28"/>
        </w:rPr>
        <w:t>что приращение фазы несущего колебания на</w:t>
      </w:r>
      <w:r w:rsidR="001E2E90">
        <w:rPr>
          <w:rFonts w:ascii="Times New Roman" w:hAnsi="Times New Roman" w:cs="Times New Roman"/>
          <w:sz w:val="28"/>
          <w:szCs w:val="28"/>
        </w:rPr>
        <w:t xml:space="preserve"> </w:t>
      </w:r>
      <w:r w:rsidRPr="00B047C8">
        <w:rPr>
          <w:rFonts w:ascii="Times New Roman" w:hAnsi="Times New Roman" w:cs="Times New Roman"/>
          <w:sz w:val="28"/>
          <w:szCs w:val="28"/>
        </w:rPr>
        <w:t>интервале времени</w:t>
      </w:r>
      <w:r w:rsidR="001E2E90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D5659" w:rsidRDefault="00DD5659" w:rsidP="00DD5659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D5659" w:rsidRDefault="003343CA" w:rsidP="003343CA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45E1EE" wp14:editId="1CF93B88">
                <wp:simplePos x="0" y="0"/>
                <wp:positionH relativeFrom="column">
                  <wp:posOffset>2681605</wp:posOffset>
                </wp:positionH>
                <wp:positionV relativeFrom="paragraph">
                  <wp:posOffset>3113405</wp:posOffset>
                </wp:positionV>
                <wp:extent cx="7585075" cy="1828800"/>
                <wp:effectExtent l="0" t="0" r="0" b="0"/>
                <wp:wrapSquare wrapText="bothSides"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758507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3343CA" w:rsidRPr="00FD76C8" w:rsidRDefault="003B1A2B" w:rsidP="00FD76C8">
                            <w:pPr>
                              <w:spacing w:line="240" w:lineRule="auto"/>
                              <w:ind w:firstLine="426"/>
                              <w:contextualSpacing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Рисунок 4</w:t>
                            </w:r>
                            <w:r w:rsidR="00B047C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.2</w:t>
                            </w:r>
                            <w:r w:rsidR="003343C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-  Функциональная схема транспортного средства в основном режиме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6" type="#_x0000_t202" style="position:absolute;left:0;text-align:left;margin-left:211.15pt;margin-top:245.15pt;width:597.25pt;height:2in;rotation:-90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" filled="f" stroked="f" strokeweight=".5pt">
                <v:textbox style="mso-fit-shape-to-text:t">
                  <w:txbxContent>
                    <w:p w:rsidR="003343CA" w:rsidRPr="00FD76C8" w:rsidRDefault="003B1A2B" w:rsidP="00FD76C8">
                      <w:pPr>
                        <w:spacing w:line="240" w:lineRule="auto"/>
                        <w:ind w:firstLine="426"/>
                        <w:contextualSpacing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Рисунок 4</w:t>
                      </w:r>
                      <w:r w:rsidR="00B047C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.2</w:t>
                      </w:r>
                      <w:r w:rsidR="003343C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-  Функциональная схема транспортного средства в основном режиме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6DA29B" wp14:editId="2903D1C0">
            <wp:extent cx="9148389" cy="5293450"/>
            <wp:effectExtent l="3175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trФукнциональная схема транспортного средства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54558" cy="52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40" w:rsidRDefault="001E2E90" w:rsidP="001E2E9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равном длительности </w:t>
      </w:r>
      <w:r w:rsidRPr="00B047C8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</w:t>
      </w:r>
      <w:r w:rsidRPr="00B047C8">
        <w:rPr>
          <w:rFonts w:ascii="Times New Roman" w:hAnsi="Times New Roman" w:cs="Times New Roman"/>
          <w:sz w:val="28"/>
          <w:szCs w:val="28"/>
        </w:rPr>
        <w:t xml:space="preserve"> одного символа </w:t>
      </w:r>
      <w:r>
        <w:rPr>
          <w:rFonts w:ascii="Times New Roman" w:hAnsi="Times New Roman" w:cs="Times New Roman"/>
          <w:sz w:val="28"/>
          <w:szCs w:val="28"/>
        </w:rPr>
        <w:t xml:space="preserve">всегда равно +90° </w:t>
      </w:r>
      <w:r w:rsidRPr="00B047C8"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</w:rPr>
        <w:t xml:space="preserve">-90° </w:t>
      </w:r>
      <w:r w:rsidRPr="00B047C8">
        <w:rPr>
          <w:rFonts w:ascii="Times New Roman" w:hAnsi="Times New Roman" w:cs="Times New Roman"/>
          <w:sz w:val="28"/>
          <w:szCs w:val="28"/>
        </w:rPr>
        <w:t>в зависимости от знаков символов модулирующего сигнала</w:t>
      </w:r>
      <w:r>
        <w:rPr>
          <w:rFonts w:ascii="Times New Roman" w:hAnsi="Times New Roman" w:cs="Times New Roman"/>
          <w:sz w:val="28"/>
          <w:szCs w:val="28"/>
        </w:rPr>
        <w:t xml:space="preserve">. Перемножение несущего гармонического колебания с </w:t>
      </w:r>
      <w:r w:rsidRPr="001E2E90">
        <w:rPr>
          <w:rFonts w:ascii="Times New Roman" w:hAnsi="Times New Roman" w:cs="Times New Roman"/>
          <w:i/>
          <w:sz w:val="28"/>
          <w:szCs w:val="28"/>
          <w:lang w:val="en-US"/>
        </w:rPr>
        <w:t>Cos</w:t>
      </w:r>
      <w:r w:rsidRPr="001E2E90">
        <w:rPr>
          <w:rFonts w:ascii="Times New Roman" w:hAnsi="Times New Roman" w:cs="Times New Roman"/>
          <w:sz w:val="28"/>
          <w:szCs w:val="28"/>
        </w:rPr>
        <w:t>[</w:t>
      </w:r>
      <w:r w:rsidRPr="001E2E90">
        <w:rPr>
          <w:rFonts w:ascii="Times New Roman" w:hAnsi="Times New Roman" w:cs="Times New Roman"/>
          <w:i/>
          <w:sz w:val="28"/>
          <w:szCs w:val="28"/>
          <w:lang w:val="en-US"/>
        </w:rPr>
        <w:t>πt</w:t>
      </w:r>
      <w:r w:rsidRPr="001E2E90">
        <w:rPr>
          <w:rFonts w:ascii="Times New Roman" w:hAnsi="Times New Roman" w:cs="Times New Roman"/>
          <w:i/>
          <w:sz w:val="28"/>
          <w:szCs w:val="28"/>
        </w:rPr>
        <w:t>/2</w:t>
      </w:r>
      <w:r w:rsidRPr="001E2E90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1E2E90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c</w:t>
      </w:r>
      <w:r w:rsidRPr="001E2E9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приводит к двум гармоническим сигналам с частотами </w:t>
      </w:r>
      <w:r w:rsidRPr="001E2E90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1E2E90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1E2E90">
        <w:rPr>
          <w:rFonts w:ascii="Times New Roman" w:hAnsi="Times New Roman" w:cs="Times New Roman"/>
          <w:i/>
          <w:sz w:val="28"/>
          <w:szCs w:val="28"/>
        </w:rPr>
        <w:t>+1/</w:t>
      </w:r>
      <w:r w:rsidRPr="001E2E90">
        <w:rPr>
          <w:rFonts w:ascii="Times New Roman" w:hAnsi="Times New Roman" w:cs="Times New Roman"/>
          <w:sz w:val="28"/>
          <w:szCs w:val="28"/>
        </w:rPr>
        <w:t>(</w:t>
      </w:r>
      <w:r w:rsidRPr="001E2E90">
        <w:rPr>
          <w:rFonts w:ascii="Times New Roman" w:hAnsi="Times New Roman" w:cs="Times New Roman"/>
          <w:i/>
          <w:sz w:val="28"/>
          <w:szCs w:val="28"/>
        </w:rPr>
        <w:t>4</w:t>
      </w:r>
      <w:r w:rsidRPr="001E2E90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1E2E90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c</w:t>
      </w:r>
      <w:r w:rsidRPr="001E2E90">
        <w:rPr>
          <w:rFonts w:ascii="Times New Roman" w:hAnsi="Times New Roman" w:cs="Times New Roman"/>
          <w:sz w:val="28"/>
          <w:szCs w:val="28"/>
        </w:rPr>
        <w:t>)</w:t>
      </w:r>
      <w:r w:rsidRPr="001E2E90">
        <w:rPr>
          <w:rFonts w:ascii="Times New Roman" w:hAnsi="Times New Roman" w:cs="Times New Roman"/>
          <w:i/>
          <w:sz w:val="28"/>
          <w:szCs w:val="28"/>
        </w:rPr>
        <w:t xml:space="preserve"> и </w:t>
      </w:r>
      <w:r w:rsidRPr="001E2E90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1E2E90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1E2E90">
        <w:rPr>
          <w:rFonts w:ascii="Times New Roman" w:hAnsi="Times New Roman" w:cs="Times New Roman"/>
          <w:i/>
          <w:sz w:val="28"/>
          <w:szCs w:val="28"/>
        </w:rPr>
        <w:t>-1/</w:t>
      </w:r>
      <w:r w:rsidRPr="001E2E90">
        <w:rPr>
          <w:rFonts w:ascii="Times New Roman" w:hAnsi="Times New Roman" w:cs="Times New Roman"/>
          <w:sz w:val="28"/>
          <w:szCs w:val="28"/>
        </w:rPr>
        <w:t>(</w:t>
      </w:r>
      <w:r w:rsidRPr="001E2E90">
        <w:rPr>
          <w:rFonts w:ascii="Times New Roman" w:hAnsi="Times New Roman" w:cs="Times New Roman"/>
          <w:i/>
          <w:sz w:val="28"/>
          <w:szCs w:val="28"/>
        </w:rPr>
        <w:t>4</w:t>
      </w:r>
      <w:r w:rsidRPr="001E2E90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1E2E90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c</w:t>
      </w:r>
      <w:r w:rsidRPr="001E2E9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5040">
        <w:rPr>
          <w:rFonts w:ascii="Times New Roman" w:hAnsi="Times New Roman" w:cs="Times New Roman"/>
          <w:sz w:val="28"/>
          <w:szCs w:val="28"/>
        </w:rPr>
        <w:t>и связанными фазами. Эти сигналы разделяются узкополосными фильтрами и комбинируются так, чтобы сформировать соответственно синфазную и квадратурную компоненты несущего колебания, которые далее перемножаются с подпоследовательностями нечетных и четных символов. Далее происходит усиление сигнала и отправка его в линию связи.</w:t>
      </w:r>
    </w:p>
    <w:p w:rsidR="00B05040" w:rsidRDefault="00B05040" w:rsidP="00B05040">
      <w:pPr>
        <w:pStyle w:val="a3"/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Функциональная схема пункта регистрации</w:t>
      </w:r>
    </w:p>
    <w:p w:rsidR="00B05040" w:rsidRDefault="00B05040" w:rsidP="00B05040">
      <w:pPr>
        <w:pStyle w:val="a3"/>
        <w:spacing w:line="24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05040" w:rsidRDefault="00B05040" w:rsidP="005276A4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схема пункта реги</w:t>
      </w:r>
      <w:r w:rsidR="00EF3D81">
        <w:rPr>
          <w:rFonts w:ascii="Times New Roman" w:hAnsi="Times New Roman" w:cs="Times New Roman"/>
          <w:sz w:val="28"/>
          <w:szCs w:val="28"/>
        </w:rPr>
        <w:t>страции приведена на рисунке 4.4</w:t>
      </w:r>
      <w:r>
        <w:rPr>
          <w:rFonts w:ascii="Times New Roman" w:hAnsi="Times New Roman" w:cs="Times New Roman"/>
          <w:sz w:val="28"/>
          <w:szCs w:val="28"/>
        </w:rPr>
        <w:t>.</w:t>
      </w:r>
      <w:r w:rsidR="00450010">
        <w:rPr>
          <w:rFonts w:ascii="Times New Roman" w:hAnsi="Times New Roman" w:cs="Times New Roman"/>
          <w:sz w:val="28"/>
          <w:szCs w:val="28"/>
        </w:rPr>
        <w:t xml:space="preserve"> После того, как сигнал поступил с линии связи,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0010">
        <w:rPr>
          <w:rFonts w:ascii="Times New Roman" w:hAnsi="Times New Roman" w:cs="Times New Roman"/>
          <w:sz w:val="28"/>
          <w:szCs w:val="28"/>
        </w:rPr>
        <w:t xml:space="preserve">он поступает на усилитель-ограничитель А1, на выходе которого получается последовательность прямоугольных импульсов переменной длины. Положительными импульсами счетчик </w:t>
      </w:r>
      <w:r w:rsidR="00450010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450010" w:rsidRPr="00450010">
        <w:rPr>
          <w:rFonts w:ascii="Times New Roman" w:hAnsi="Times New Roman" w:cs="Times New Roman"/>
          <w:sz w:val="28"/>
          <w:szCs w:val="28"/>
        </w:rPr>
        <w:t xml:space="preserve">1 </w:t>
      </w:r>
      <w:r w:rsidR="00450010">
        <w:rPr>
          <w:rFonts w:ascii="Times New Roman" w:hAnsi="Times New Roman" w:cs="Times New Roman"/>
          <w:sz w:val="28"/>
          <w:szCs w:val="28"/>
        </w:rPr>
        <w:t xml:space="preserve">устанавливается в исходное положение. Счетчик содержит в себе две декодирующие схемы для фиксации двух временных зон: одной </w:t>
      </w:r>
      <w:r w:rsidR="00450010">
        <w:rPr>
          <w:rFonts w:ascii="Times New Roman" w:hAnsi="Times New Roman" w:cs="Times New Roman"/>
          <w:sz w:val="28"/>
          <w:szCs w:val="28"/>
        </w:rPr>
        <w:softHyphen/>
      </w:r>
      <w:r w:rsidR="00450010">
        <w:rPr>
          <w:rFonts w:ascii="Times New Roman" w:hAnsi="Times New Roman" w:cs="Times New Roman"/>
          <w:sz w:val="28"/>
          <w:szCs w:val="28"/>
        </w:rPr>
        <w:softHyphen/>
        <w:t xml:space="preserve">– одной при количестве тактовых импульсов на интервале одного полупериода входного колебания, меньшим некоторого значения </w:t>
      </w:r>
      <w:r w:rsidR="00450010" w:rsidRPr="00450010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450010">
        <w:rPr>
          <w:rFonts w:ascii="Times New Roman" w:hAnsi="Times New Roman" w:cs="Times New Roman"/>
          <w:sz w:val="28"/>
          <w:szCs w:val="28"/>
        </w:rPr>
        <w:t xml:space="preserve">, и второй – при количестве тактовых импульсов на интервале одного полупериода входного колебания, большим некоторого значения </w:t>
      </w:r>
      <w:r w:rsidR="00450010" w:rsidRPr="0045001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792902" w:rsidRPr="00792902">
        <w:rPr>
          <w:rFonts w:ascii="Times New Roman" w:hAnsi="Times New Roman" w:cs="Times New Roman"/>
          <w:sz w:val="28"/>
          <w:szCs w:val="28"/>
        </w:rPr>
        <w:t xml:space="preserve">, </w:t>
      </w:r>
      <w:r w:rsidR="00792902">
        <w:rPr>
          <w:rFonts w:ascii="Times New Roman" w:hAnsi="Times New Roman" w:cs="Times New Roman"/>
          <w:sz w:val="28"/>
          <w:szCs w:val="28"/>
        </w:rPr>
        <w:t xml:space="preserve">причем </w:t>
      </w:r>
      <w:r w:rsidR="005276A4" w:rsidRPr="005276A4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5276A4" w:rsidRPr="005276A4">
        <w:rPr>
          <w:rFonts w:ascii="Times New Roman" w:hAnsi="Times New Roman" w:cs="Times New Roman"/>
          <w:i/>
          <w:sz w:val="28"/>
          <w:szCs w:val="28"/>
        </w:rPr>
        <w:t>&gt;</w:t>
      </w:r>
      <w:r w:rsidR="005276A4" w:rsidRPr="005276A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5276A4" w:rsidRPr="005276A4">
        <w:rPr>
          <w:rFonts w:ascii="Times New Roman" w:hAnsi="Times New Roman" w:cs="Times New Roman"/>
          <w:i/>
          <w:sz w:val="28"/>
          <w:szCs w:val="28"/>
        </w:rPr>
        <w:t>.</w:t>
      </w:r>
      <w:r w:rsidR="005276A4">
        <w:rPr>
          <w:rFonts w:ascii="Times New Roman" w:hAnsi="Times New Roman" w:cs="Times New Roman"/>
          <w:sz w:val="28"/>
          <w:szCs w:val="28"/>
        </w:rPr>
        <w:t xml:space="preserve"> Временные диаграммы работы частотного детектора дискретного действия</w:t>
      </w:r>
      <w:r w:rsidR="00EF3D81">
        <w:rPr>
          <w:rFonts w:ascii="Times New Roman" w:hAnsi="Times New Roman" w:cs="Times New Roman"/>
          <w:sz w:val="28"/>
          <w:szCs w:val="28"/>
        </w:rPr>
        <w:t xml:space="preserve"> приведены на рисунке 4.3</w:t>
      </w:r>
      <w:r w:rsidR="005276A4">
        <w:rPr>
          <w:rFonts w:ascii="Times New Roman" w:hAnsi="Times New Roman" w:cs="Times New Roman"/>
          <w:sz w:val="28"/>
          <w:szCs w:val="28"/>
        </w:rPr>
        <w:t>.</w:t>
      </w:r>
    </w:p>
    <w:p w:rsidR="005276A4" w:rsidRDefault="005276A4" w:rsidP="005276A4">
      <w:pPr>
        <w:pStyle w:val="a3"/>
        <w:spacing w:line="240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50F28A" wp14:editId="1960121B">
            <wp:extent cx="4945380" cy="3896581"/>
            <wp:effectExtent l="0" t="0" r="762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89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6A4" w:rsidRPr="005276A4" w:rsidRDefault="00EF3D81" w:rsidP="005276A4">
      <w:pPr>
        <w:pStyle w:val="a3"/>
        <w:spacing w:line="240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</w:t>
      </w:r>
      <w:r w:rsidR="005276A4">
        <w:rPr>
          <w:rFonts w:ascii="Times New Roman" w:hAnsi="Times New Roman" w:cs="Times New Roman"/>
          <w:sz w:val="28"/>
          <w:szCs w:val="28"/>
        </w:rPr>
        <w:t xml:space="preserve"> – Временные диаграммы работы частотного детектора дискретного действия</w:t>
      </w:r>
    </w:p>
    <w:p w:rsidR="00B05040" w:rsidRDefault="00B05040" w:rsidP="00B0504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B05040" w:rsidSect="001C1732">
          <w:footerReference w:type="default" r:id="rId1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05040" w:rsidRDefault="00450010" w:rsidP="00DD5659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717280" cy="5327293"/>
            <wp:effectExtent l="0" t="0" r="762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ункциональная схема пункта регистрации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8477" cy="532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010" w:rsidRDefault="00EF3D81" w:rsidP="00450010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  <w:sectPr w:rsidR="00450010" w:rsidSect="00B05040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4.4</w:t>
      </w:r>
      <w:r w:rsidR="00450010">
        <w:rPr>
          <w:rFonts w:ascii="Times New Roman" w:hAnsi="Times New Roman" w:cs="Times New Roman"/>
          <w:sz w:val="28"/>
          <w:szCs w:val="28"/>
        </w:rPr>
        <w:t xml:space="preserve"> – Функциональная схема пункта регистрации</w:t>
      </w:r>
    </w:p>
    <w:p w:rsidR="00B05040" w:rsidRDefault="005276A4" w:rsidP="00FD037A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Демодулированная комбинация поступает на декодер манчестерского кода. D-триггер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5276A4">
        <w:rPr>
          <w:rFonts w:ascii="Times New Roman" w:hAnsi="Times New Roman" w:cs="Times New Roman"/>
          <w:sz w:val="28"/>
          <w:szCs w:val="28"/>
        </w:rPr>
        <w:t>3 защелкивает входной поток по спаду сигнала синхронизации. Выход с этого триггера</w:t>
      </w:r>
      <w:r w:rsidR="00FD037A">
        <w:rPr>
          <w:rFonts w:ascii="Times New Roman" w:hAnsi="Times New Roman" w:cs="Times New Roman"/>
          <w:sz w:val="28"/>
          <w:szCs w:val="28"/>
        </w:rPr>
        <w:t xml:space="preserve"> будет являться декодированными</w:t>
      </w:r>
      <w:r w:rsidR="00FD037A" w:rsidRPr="00FD03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данными из входного потока.</w:t>
      </w:r>
      <w:r w:rsidR="00FD037A" w:rsidRPr="00FD037A">
        <w:rPr>
          <w:rFonts w:ascii="Times New Roman" w:hAnsi="Times New Roman" w:cs="Times New Roman"/>
          <w:sz w:val="28"/>
          <w:szCs w:val="28"/>
        </w:rPr>
        <w:t xml:space="preserve"> </w:t>
      </w:r>
      <w:r w:rsidRPr="005276A4">
        <w:rPr>
          <w:rFonts w:ascii="Times New Roman" w:hAnsi="Times New Roman" w:cs="Times New Roman"/>
          <w:sz w:val="28"/>
          <w:szCs w:val="28"/>
        </w:rPr>
        <w:t>Поскольку в Манчестерском кодировании изменение сигнала происходит в середине каждого информационного бита, то можно и</w:t>
      </w:r>
      <w:r w:rsidR="00FD037A">
        <w:rPr>
          <w:rFonts w:ascii="Times New Roman" w:hAnsi="Times New Roman" w:cs="Times New Roman"/>
          <w:sz w:val="28"/>
          <w:szCs w:val="28"/>
        </w:rPr>
        <w:t>спользовать элемент ИСКЛЮЧАЮЩЕЕ</w:t>
      </w:r>
      <w:r w:rsidR="00FD037A" w:rsidRPr="00FD037A">
        <w:rPr>
          <w:rFonts w:ascii="Times New Roman" w:hAnsi="Times New Roman" w:cs="Times New Roman"/>
          <w:sz w:val="28"/>
          <w:szCs w:val="28"/>
        </w:rPr>
        <w:t>-</w:t>
      </w:r>
      <w:r w:rsidRPr="005276A4">
        <w:rPr>
          <w:rFonts w:ascii="Times New Roman" w:hAnsi="Times New Roman" w:cs="Times New Roman"/>
          <w:sz w:val="28"/>
          <w:szCs w:val="28"/>
        </w:rPr>
        <w:t>ИЛИ чтобы обеспечить нарастающий фронт середине каждого бита, т</w:t>
      </w:r>
      <w:r w:rsidR="00FD037A">
        <w:rPr>
          <w:rFonts w:ascii="Times New Roman" w:hAnsi="Times New Roman" w:cs="Times New Roman"/>
          <w:sz w:val="28"/>
          <w:szCs w:val="28"/>
        </w:rPr>
        <w:t>о есть синхронизировать</w:t>
      </w:r>
      <w:r w:rsidRPr="005276A4"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>екодер в середине каждого бита.</w:t>
      </w:r>
      <w:r w:rsidR="00FD037A" w:rsidRPr="00FD037A">
        <w:rPr>
          <w:rFonts w:ascii="Times New Roman" w:hAnsi="Times New Roman" w:cs="Times New Roman"/>
          <w:sz w:val="28"/>
          <w:szCs w:val="28"/>
        </w:rPr>
        <w:t xml:space="preserve"> </w:t>
      </w:r>
      <w:r w:rsidR="00FD037A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FD037A" w:rsidRPr="00FD037A">
        <w:rPr>
          <w:rFonts w:ascii="Times New Roman" w:hAnsi="Times New Roman" w:cs="Times New Roman"/>
          <w:sz w:val="28"/>
          <w:szCs w:val="28"/>
        </w:rPr>
        <w:t xml:space="preserve">1 </w:t>
      </w:r>
      <w:r w:rsidRPr="005276A4">
        <w:rPr>
          <w:rFonts w:ascii="Times New Roman" w:hAnsi="Times New Roman" w:cs="Times New Roman"/>
          <w:sz w:val="28"/>
          <w:szCs w:val="28"/>
        </w:rPr>
        <w:t xml:space="preserve">используется для генерации ¾ битового интервала по завершении которого производится захват </w:t>
      </w:r>
      <w:r w:rsidR="00FD037A">
        <w:rPr>
          <w:rFonts w:ascii="Times New Roman" w:hAnsi="Times New Roman" w:cs="Times New Roman"/>
          <w:sz w:val="28"/>
          <w:szCs w:val="28"/>
        </w:rPr>
        <w:t>данных.</w:t>
      </w:r>
    </w:p>
    <w:p w:rsidR="00FD037A" w:rsidRDefault="00FD037A" w:rsidP="00FD037A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декодированная комбинация через логические блоки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FD037A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0B65C4">
        <w:rPr>
          <w:rFonts w:ascii="Times New Roman" w:hAnsi="Times New Roman" w:cs="Times New Roman"/>
          <w:sz w:val="28"/>
          <w:szCs w:val="28"/>
        </w:rPr>
        <w:t>7</w:t>
      </w:r>
      <w:r w:rsidRPr="00FD03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поступает в буфера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FD037A">
        <w:rPr>
          <w:rFonts w:ascii="Times New Roman" w:hAnsi="Times New Roman" w:cs="Times New Roman"/>
          <w:sz w:val="28"/>
          <w:szCs w:val="28"/>
        </w:rPr>
        <w:t>9-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FD037A">
        <w:rPr>
          <w:rFonts w:ascii="Times New Roman" w:hAnsi="Times New Roman" w:cs="Times New Roman"/>
          <w:sz w:val="28"/>
          <w:szCs w:val="28"/>
        </w:rPr>
        <w:t xml:space="preserve">10. </w:t>
      </w:r>
      <w:r w:rsidR="000B65C4">
        <w:rPr>
          <w:rFonts w:ascii="Times New Roman" w:hAnsi="Times New Roman" w:cs="Times New Roman"/>
          <w:sz w:val="28"/>
          <w:szCs w:val="28"/>
        </w:rPr>
        <w:t xml:space="preserve">Логические блоки </w:t>
      </w:r>
      <w:r w:rsidR="000B65C4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0B65C4" w:rsidRPr="000B65C4">
        <w:rPr>
          <w:rFonts w:ascii="Times New Roman" w:hAnsi="Times New Roman" w:cs="Times New Roman"/>
          <w:sz w:val="28"/>
          <w:szCs w:val="28"/>
        </w:rPr>
        <w:t>5-</w:t>
      </w:r>
      <w:r w:rsidR="000B65C4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0B65C4" w:rsidRPr="000B65C4">
        <w:rPr>
          <w:rFonts w:ascii="Times New Roman" w:hAnsi="Times New Roman" w:cs="Times New Roman"/>
          <w:sz w:val="28"/>
          <w:szCs w:val="28"/>
        </w:rPr>
        <w:t xml:space="preserve">7 </w:t>
      </w:r>
      <w:r w:rsidR="000B65C4">
        <w:rPr>
          <w:rFonts w:ascii="Times New Roman" w:hAnsi="Times New Roman" w:cs="Times New Roman"/>
          <w:sz w:val="28"/>
          <w:szCs w:val="28"/>
        </w:rPr>
        <w:t xml:space="preserve">предназначаются для того чтобы выделить из полученной комбинации номер автобуса, который занимает 2 байта. Таким образом, в буфер </w:t>
      </w:r>
      <w:r w:rsidR="000B65C4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0B65C4" w:rsidRPr="000B65C4">
        <w:rPr>
          <w:rFonts w:ascii="Times New Roman" w:hAnsi="Times New Roman" w:cs="Times New Roman"/>
          <w:sz w:val="28"/>
          <w:szCs w:val="28"/>
        </w:rPr>
        <w:t xml:space="preserve">9 </w:t>
      </w:r>
      <w:r w:rsidR="000B65C4">
        <w:rPr>
          <w:rFonts w:ascii="Times New Roman" w:hAnsi="Times New Roman" w:cs="Times New Roman"/>
          <w:sz w:val="28"/>
          <w:szCs w:val="28"/>
        </w:rPr>
        <w:t xml:space="preserve">по управление распределителя импульсов </w:t>
      </w:r>
      <w:r w:rsidR="000B65C4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0B65C4" w:rsidRPr="000B65C4">
        <w:rPr>
          <w:rFonts w:ascii="Times New Roman" w:hAnsi="Times New Roman" w:cs="Times New Roman"/>
          <w:sz w:val="28"/>
          <w:szCs w:val="28"/>
        </w:rPr>
        <w:t>11</w:t>
      </w:r>
      <w:r w:rsidR="000B65C4">
        <w:rPr>
          <w:rFonts w:ascii="Times New Roman" w:hAnsi="Times New Roman" w:cs="Times New Roman"/>
          <w:sz w:val="28"/>
          <w:szCs w:val="28"/>
        </w:rPr>
        <w:t xml:space="preserve"> и </w:t>
      </w:r>
      <w:r w:rsidR="000B65C4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0B65C4">
        <w:rPr>
          <w:rFonts w:ascii="Times New Roman" w:hAnsi="Times New Roman" w:cs="Times New Roman"/>
          <w:sz w:val="28"/>
          <w:szCs w:val="28"/>
        </w:rPr>
        <w:t>-триггера заносятся только первые 16 бит комбинации, к которым затем добавляется номер регистрирующего пункта.</w:t>
      </w:r>
    </w:p>
    <w:p w:rsidR="00175AC2" w:rsidRDefault="000B65C4" w:rsidP="00175AC2">
      <w:pPr>
        <w:spacing w:line="240" w:lineRule="auto"/>
        <w:ind w:firstLine="426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0B65C4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имеет на выход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0B65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«</w:t>
      </w:r>
      <w:r w:rsidR="00175AC2" w:rsidRPr="00175AC2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B65C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на</w:t>
      </w:r>
      <w:r w:rsidRPr="000B65C4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</m:acc>
      </m:oMath>
      <w:r w:rsidR="00175AC2">
        <w:rPr>
          <w:rFonts w:ascii="Times New Roman" w:eastAsiaTheme="minorEastAsia" w:hAnsi="Times New Roman" w:cs="Times New Roman"/>
          <w:sz w:val="28"/>
          <w:szCs w:val="28"/>
        </w:rPr>
        <w:t xml:space="preserve"> – «1», таким образов разрешается поступление комбинации из буфера </w:t>
      </w:r>
      <w:r w:rsidR="00175AC2">
        <w:rPr>
          <w:rFonts w:ascii="Times New Roman" w:eastAsiaTheme="minorEastAsia" w:hAnsi="Times New Roman" w:cs="Times New Roman"/>
          <w:sz w:val="28"/>
          <w:szCs w:val="28"/>
          <w:lang w:val="en-US"/>
        </w:rPr>
        <w:t>DD</w:t>
      </w:r>
      <w:r w:rsidR="00175AC2" w:rsidRPr="00175AC2">
        <w:rPr>
          <w:rFonts w:ascii="Times New Roman" w:eastAsiaTheme="minorEastAsia" w:hAnsi="Times New Roman" w:cs="Times New Roman"/>
          <w:sz w:val="28"/>
          <w:szCs w:val="28"/>
        </w:rPr>
        <w:t xml:space="preserve">10 </w:t>
      </w:r>
      <w:r w:rsidR="00175AC2">
        <w:rPr>
          <w:rFonts w:ascii="Times New Roman" w:eastAsiaTheme="minorEastAsia" w:hAnsi="Times New Roman" w:cs="Times New Roman"/>
          <w:sz w:val="28"/>
          <w:szCs w:val="28"/>
        </w:rPr>
        <w:t xml:space="preserve">на кодер циклическим кодом с кодовым расстоянием 3. Суть кодирования циклическим кодом заключается в том, что происходит деление входной комбинации на соответствующий полином, в данном случаем  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</w:rPr>
        <w:t>)=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</w:rPr>
        <w:softHyphen/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  <w:vertAlign w:val="superscript"/>
        </w:rPr>
        <w:t>7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</w:rPr>
        <w:t>+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</w:rPr>
        <w:t>+1</w:t>
      </w:r>
      <w:r w:rsidR="00175AC2" w:rsidRPr="00175AC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75AC2">
        <w:rPr>
          <w:rFonts w:ascii="Times New Roman" w:eastAsiaTheme="minorEastAsia" w:hAnsi="Times New Roman" w:cs="Times New Roman"/>
          <w:sz w:val="28"/>
          <w:szCs w:val="28"/>
        </w:rPr>
        <w:t xml:space="preserve"> Схема работает следующим образом. В начале работы ключ </w:t>
      </w:r>
      <w:r w:rsidR="00175AC2">
        <w:rPr>
          <w:rFonts w:ascii="Times New Roman" w:eastAsiaTheme="minorEastAsia" w:hAnsi="Times New Roman" w:cs="Times New Roman"/>
          <w:sz w:val="28"/>
          <w:szCs w:val="28"/>
          <w:lang w:val="en-US"/>
        </w:rPr>
        <w:t>DA</w:t>
      </w:r>
      <w:r w:rsidR="00175AC2" w:rsidRPr="00175AC2">
        <w:rPr>
          <w:rFonts w:ascii="Times New Roman" w:eastAsiaTheme="minorEastAsia" w:hAnsi="Times New Roman" w:cs="Times New Roman"/>
          <w:sz w:val="28"/>
          <w:szCs w:val="28"/>
        </w:rPr>
        <w:t xml:space="preserve">2 </w:t>
      </w:r>
      <w:r w:rsidR="00175AC2">
        <w:rPr>
          <w:rFonts w:ascii="Times New Roman" w:eastAsiaTheme="minorEastAsia" w:hAnsi="Times New Roman" w:cs="Times New Roman"/>
          <w:sz w:val="28"/>
          <w:szCs w:val="28"/>
        </w:rPr>
        <w:t xml:space="preserve">замкнут сигналом «1» с инверсного входа триггера </w:t>
      </w:r>
      <w:r w:rsidR="00175AC2">
        <w:rPr>
          <w:rFonts w:ascii="Times New Roman" w:eastAsiaTheme="minorEastAsia" w:hAnsi="Times New Roman" w:cs="Times New Roman"/>
          <w:sz w:val="28"/>
          <w:szCs w:val="28"/>
          <w:lang w:val="en-US"/>
        </w:rPr>
        <w:t>DT</w:t>
      </w:r>
      <w:r w:rsidR="00175AC2" w:rsidRPr="00175AC2">
        <w:rPr>
          <w:rFonts w:ascii="Times New Roman" w:eastAsiaTheme="minorEastAsia" w:hAnsi="Times New Roman" w:cs="Times New Roman"/>
          <w:sz w:val="28"/>
          <w:szCs w:val="28"/>
        </w:rPr>
        <w:t xml:space="preserve">7. </w:t>
      </w:r>
      <w:r w:rsidR="00175AC2">
        <w:rPr>
          <w:rFonts w:ascii="Times New Roman" w:eastAsiaTheme="minorEastAsia" w:hAnsi="Times New Roman" w:cs="Times New Roman"/>
          <w:sz w:val="28"/>
          <w:szCs w:val="28"/>
        </w:rPr>
        <w:t xml:space="preserve">Информационная последовательность под действием управляющих сигналов с распределителя импульсов </w:t>
      </w:r>
      <w:r w:rsidR="00175AC2">
        <w:rPr>
          <w:rFonts w:ascii="Times New Roman" w:eastAsiaTheme="minorEastAsia" w:hAnsi="Times New Roman" w:cs="Times New Roman"/>
          <w:sz w:val="28"/>
          <w:szCs w:val="28"/>
          <w:lang w:val="en-US"/>
        </w:rPr>
        <w:t>DD</w:t>
      </w:r>
      <w:r w:rsidR="00175AC2" w:rsidRPr="00175AC2">
        <w:rPr>
          <w:rFonts w:ascii="Times New Roman" w:eastAsiaTheme="minorEastAsia" w:hAnsi="Times New Roman" w:cs="Times New Roman"/>
          <w:sz w:val="28"/>
          <w:szCs w:val="28"/>
        </w:rPr>
        <w:t xml:space="preserve">12 </w:t>
      </w:r>
      <w:r w:rsidR="00175AC2">
        <w:rPr>
          <w:rFonts w:ascii="Times New Roman" w:eastAsiaTheme="minorEastAsia" w:hAnsi="Times New Roman" w:cs="Times New Roman"/>
          <w:sz w:val="28"/>
          <w:szCs w:val="28"/>
        </w:rPr>
        <w:t xml:space="preserve">со старшего разряда поступает на вход сумматора </w:t>
      </w:r>
      <w:r w:rsidR="00175AC2">
        <w:rPr>
          <w:rFonts w:ascii="Times New Roman" w:eastAsiaTheme="minorEastAsia" w:hAnsi="Times New Roman" w:cs="Times New Roman"/>
          <w:sz w:val="28"/>
          <w:szCs w:val="28"/>
          <w:lang w:val="en-US"/>
        </w:rPr>
        <w:t>DD</w:t>
      </w:r>
      <w:r w:rsidR="00175AC2" w:rsidRPr="00175AC2">
        <w:rPr>
          <w:rFonts w:ascii="Times New Roman" w:eastAsiaTheme="minorEastAsia" w:hAnsi="Times New Roman" w:cs="Times New Roman"/>
          <w:sz w:val="28"/>
          <w:szCs w:val="28"/>
        </w:rPr>
        <w:t>21</w:t>
      </w:r>
      <w:r w:rsidR="009B1A7A" w:rsidRPr="009B1A7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B1A7A">
        <w:rPr>
          <w:rFonts w:ascii="Times New Roman" w:eastAsiaTheme="minorEastAsia" w:hAnsi="Times New Roman" w:cs="Times New Roman"/>
          <w:sz w:val="28"/>
          <w:szCs w:val="28"/>
        </w:rPr>
        <w:t xml:space="preserve"> В процессе ее прохождения за 80 тактов в ячейках регистров сдвига </w:t>
      </w:r>
      <w:r w:rsidR="009B1A7A">
        <w:rPr>
          <w:rFonts w:ascii="Times New Roman" w:eastAsiaTheme="minorEastAsia" w:hAnsi="Times New Roman" w:cs="Times New Roman"/>
          <w:sz w:val="28"/>
          <w:szCs w:val="28"/>
          <w:lang w:val="en-US"/>
        </w:rPr>
        <w:t>DT</w:t>
      </w:r>
      <w:r w:rsidR="009B1A7A" w:rsidRPr="009B1A7A">
        <w:rPr>
          <w:rFonts w:ascii="Times New Roman" w:eastAsiaTheme="minorEastAsia" w:hAnsi="Times New Roman" w:cs="Times New Roman"/>
          <w:sz w:val="28"/>
          <w:szCs w:val="28"/>
        </w:rPr>
        <w:t>8-</w:t>
      </w:r>
      <w:r w:rsidR="009B1A7A">
        <w:rPr>
          <w:rFonts w:ascii="Times New Roman" w:eastAsiaTheme="minorEastAsia" w:hAnsi="Times New Roman" w:cs="Times New Roman"/>
          <w:sz w:val="28"/>
          <w:szCs w:val="28"/>
          <w:lang w:val="en-US"/>
        </w:rPr>
        <w:t>DT</w:t>
      </w:r>
      <w:r w:rsidR="009B1A7A" w:rsidRPr="009B1A7A">
        <w:rPr>
          <w:rFonts w:ascii="Times New Roman" w:eastAsiaTheme="minorEastAsia" w:hAnsi="Times New Roman" w:cs="Times New Roman"/>
          <w:sz w:val="28"/>
          <w:szCs w:val="28"/>
        </w:rPr>
        <w:t xml:space="preserve">14 </w:t>
      </w:r>
      <w:r w:rsidR="009B1A7A">
        <w:rPr>
          <w:rFonts w:ascii="Times New Roman" w:eastAsiaTheme="minorEastAsia" w:hAnsi="Times New Roman" w:cs="Times New Roman"/>
          <w:sz w:val="28"/>
          <w:szCs w:val="28"/>
        </w:rPr>
        <w:t xml:space="preserve">накапливается 7 проверочных символов. После 80-го такта ключа </w:t>
      </w:r>
      <w:r w:rsidR="009B1A7A">
        <w:rPr>
          <w:rFonts w:ascii="Times New Roman" w:eastAsiaTheme="minorEastAsia" w:hAnsi="Times New Roman" w:cs="Times New Roman"/>
          <w:sz w:val="28"/>
          <w:szCs w:val="28"/>
          <w:lang w:val="en-US"/>
        </w:rPr>
        <w:t>DA</w:t>
      </w:r>
      <w:r w:rsidR="009B1A7A" w:rsidRPr="009B1A7A">
        <w:rPr>
          <w:rFonts w:ascii="Times New Roman" w:eastAsiaTheme="minorEastAsia" w:hAnsi="Times New Roman" w:cs="Times New Roman"/>
          <w:sz w:val="28"/>
          <w:szCs w:val="28"/>
        </w:rPr>
        <w:t xml:space="preserve">2 </w:t>
      </w:r>
      <w:r w:rsidR="009B1A7A">
        <w:rPr>
          <w:rFonts w:ascii="Times New Roman" w:eastAsiaTheme="minorEastAsia" w:hAnsi="Times New Roman" w:cs="Times New Roman"/>
          <w:sz w:val="28"/>
          <w:szCs w:val="28"/>
        </w:rPr>
        <w:t xml:space="preserve">закрывается, а ключ </w:t>
      </w:r>
      <w:r w:rsidR="009B1A7A">
        <w:rPr>
          <w:rFonts w:ascii="Times New Roman" w:eastAsiaTheme="minorEastAsia" w:hAnsi="Times New Roman" w:cs="Times New Roman"/>
          <w:sz w:val="28"/>
          <w:szCs w:val="28"/>
          <w:lang w:val="en-US"/>
        </w:rPr>
        <w:t>DA</w:t>
      </w:r>
      <w:r w:rsidR="009B1A7A" w:rsidRPr="009B1A7A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 w:rsidR="009B1A7A">
        <w:rPr>
          <w:rFonts w:ascii="Times New Roman" w:eastAsiaTheme="minorEastAsia" w:hAnsi="Times New Roman" w:cs="Times New Roman"/>
          <w:sz w:val="28"/>
          <w:szCs w:val="28"/>
        </w:rPr>
        <w:t>открывается. Записанные в ячейках регистра проверочные символы поступают на выход кодирующего устройства.</w:t>
      </w:r>
    </w:p>
    <w:p w:rsidR="009B1A7A" w:rsidRDefault="009B1A7A" w:rsidP="00175AC2">
      <w:pPr>
        <w:spacing w:line="240" w:lineRule="auto"/>
        <w:ind w:firstLine="426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комбинация подвергается частотной манипуляции с минимальным сдвигом. Сначала комбинация разбивается на четные и нечетные биты, затем</w:t>
      </w:r>
      <w:r w:rsidR="009457A4">
        <w:rPr>
          <w:rFonts w:ascii="Times New Roman" w:eastAsiaTheme="minorEastAsia" w:hAnsi="Times New Roman" w:cs="Times New Roman"/>
          <w:sz w:val="28"/>
          <w:szCs w:val="28"/>
        </w:rPr>
        <w:t xml:space="preserve"> эти подпоследовательности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перемножаются с </w:t>
      </w:r>
      <w:r>
        <w:rPr>
          <w:rFonts w:ascii="Times New Roman" w:hAnsi="Times New Roman" w:cs="Times New Roman"/>
          <w:sz w:val="28"/>
          <w:szCs w:val="28"/>
        </w:rPr>
        <w:t>синфазной и квадратурн</w:t>
      </w:r>
      <w:r w:rsidR="009457A4">
        <w:rPr>
          <w:rFonts w:ascii="Times New Roman" w:hAnsi="Times New Roman" w:cs="Times New Roman"/>
          <w:sz w:val="28"/>
          <w:szCs w:val="28"/>
        </w:rPr>
        <w:t>ой компонентами</w:t>
      </w:r>
      <w:r>
        <w:rPr>
          <w:rFonts w:ascii="Times New Roman" w:hAnsi="Times New Roman" w:cs="Times New Roman"/>
          <w:sz w:val="28"/>
          <w:szCs w:val="28"/>
        </w:rPr>
        <w:t xml:space="preserve"> несущего колебания</w:t>
      </w:r>
      <w:r w:rsidR="009457A4">
        <w:rPr>
          <w:rFonts w:ascii="Times New Roman" w:hAnsi="Times New Roman" w:cs="Times New Roman"/>
          <w:sz w:val="28"/>
          <w:szCs w:val="28"/>
        </w:rPr>
        <w:t>. Полученные сигналы суммируются.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457A4">
        <w:rPr>
          <w:rFonts w:ascii="Times New Roman" w:eastAsiaTheme="minorEastAsia" w:hAnsi="Times New Roman" w:cs="Times New Roman"/>
          <w:sz w:val="28"/>
          <w:szCs w:val="28"/>
        </w:rPr>
        <w:t xml:space="preserve">Более подробный принцип работы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данного модулятора был описан выше в подразделе 4.1. </w:t>
      </w:r>
      <w:r w:rsidR="009457A4">
        <w:rPr>
          <w:rFonts w:ascii="Times New Roman" w:eastAsiaTheme="minorEastAsia" w:hAnsi="Times New Roman" w:cs="Times New Roman"/>
          <w:sz w:val="28"/>
          <w:szCs w:val="28"/>
        </w:rPr>
        <w:t xml:space="preserve">Полученный сигнал усиливается с помощью усилителя А2 и через ключ </w:t>
      </w:r>
      <w:r w:rsidR="009457A4">
        <w:rPr>
          <w:rFonts w:ascii="Times New Roman" w:eastAsiaTheme="minorEastAsia" w:hAnsi="Times New Roman" w:cs="Times New Roman"/>
          <w:sz w:val="28"/>
          <w:szCs w:val="28"/>
          <w:lang w:val="en-US"/>
        </w:rPr>
        <w:t>DA</w:t>
      </w:r>
      <w:r w:rsidR="009457A4" w:rsidRPr="009457A4">
        <w:rPr>
          <w:rFonts w:ascii="Times New Roman" w:eastAsiaTheme="minorEastAsia" w:hAnsi="Times New Roman" w:cs="Times New Roman"/>
          <w:sz w:val="28"/>
          <w:szCs w:val="28"/>
        </w:rPr>
        <w:t xml:space="preserve">3 </w:t>
      </w:r>
      <w:r w:rsidR="009457A4">
        <w:rPr>
          <w:rFonts w:ascii="Times New Roman" w:eastAsiaTheme="minorEastAsia" w:hAnsi="Times New Roman" w:cs="Times New Roman"/>
          <w:sz w:val="28"/>
          <w:szCs w:val="28"/>
        </w:rPr>
        <w:t>выходит в линию связи.</w:t>
      </w:r>
    </w:p>
    <w:p w:rsidR="009457A4" w:rsidRDefault="009457A4" w:rsidP="00175AC2">
      <w:pPr>
        <w:spacing w:line="240" w:lineRule="auto"/>
        <w:ind w:firstLine="426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отправки сигнала ключ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</w:t>
      </w:r>
      <w:r w:rsidRPr="009457A4">
        <w:rPr>
          <w:rFonts w:ascii="Times New Roman" w:eastAsiaTheme="minorEastAsia" w:hAnsi="Times New Roman" w:cs="Times New Roman"/>
          <w:sz w:val="28"/>
          <w:szCs w:val="28"/>
        </w:rPr>
        <w:t xml:space="preserve">3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закрывается, запускается таймер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18 , который повторит отправку сообщения, если не пришел сигнал ТС за определенное время, а ключ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</w:t>
      </w:r>
      <w:r w:rsidRPr="009457A4">
        <w:rPr>
          <w:rFonts w:ascii="Times New Roman" w:eastAsiaTheme="minorEastAsia" w:hAnsi="Times New Roman" w:cs="Times New Roman"/>
          <w:sz w:val="28"/>
          <w:szCs w:val="28"/>
        </w:rPr>
        <w:t xml:space="preserve">4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открывается для приема ТС с диспетчерского пункта. Если ТС не пришла через определенное время, таймер срабатывает, инициируя счетчик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19, который в свою очередь запускает повторную отправку сообщения, если его значение меньше либо равно 3, или переключает передачу на новое сообщение для остановочного пункта. Если сигнал ТС успешно принят, то сбрасывается таймер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DD</w:t>
      </w:r>
      <w:r w:rsidRPr="009457A4">
        <w:rPr>
          <w:rFonts w:ascii="Times New Roman" w:eastAsiaTheme="minorEastAsia" w:hAnsi="Times New Roman" w:cs="Times New Roman"/>
          <w:sz w:val="28"/>
          <w:szCs w:val="28"/>
        </w:rPr>
        <w:t xml:space="preserve">18,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счетчик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19, триггер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DT</w:t>
      </w:r>
      <w:r w:rsidRPr="009457A4">
        <w:rPr>
          <w:rFonts w:ascii="Times New Roman" w:eastAsiaTheme="minorEastAsia" w:hAnsi="Times New Roman" w:cs="Times New Roman"/>
          <w:sz w:val="28"/>
          <w:szCs w:val="28"/>
        </w:rPr>
        <w:t xml:space="preserve">6 </w:t>
      </w:r>
      <w:r>
        <w:rPr>
          <w:rFonts w:ascii="Times New Roman" w:eastAsiaTheme="minorEastAsia" w:hAnsi="Times New Roman" w:cs="Times New Roman"/>
          <w:sz w:val="28"/>
          <w:szCs w:val="28"/>
        </w:rPr>
        <w:t>переключается и начинается отправка сообщения остановочным пу</w:t>
      </w:r>
      <w:r w:rsidR="00EF3D81">
        <w:rPr>
          <w:rFonts w:ascii="Times New Roman" w:eastAsiaTheme="minorEastAsia" w:hAnsi="Times New Roman" w:cs="Times New Roman"/>
          <w:sz w:val="28"/>
          <w:szCs w:val="28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>ктам.</w:t>
      </w:r>
    </w:p>
    <w:p w:rsidR="00EF3D81" w:rsidRPr="009457A4" w:rsidRDefault="00EF3D81" w:rsidP="00175AC2">
      <w:pPr>
        <w:spacing w:line="240" w:lineRule="auto"/>
        <w:ind w:firstLine="426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F3D81" w:rsidRPr="00EF3D81" w:rsidRDefault="00EF3D81" w:rsidP="00EF3D81">
      <w:pPr>
        <w:pStyle w:val="a3"/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F3D81">
        <w:rPr>
          <w:rFonts w:ascii="Times New Roman" w:hAnsi="Times New Roman" w:cs="Times New Roman"/>
          <w:b/>
          <w:sz w:val="28"/>
          <w:szCs w:val="28"/>
        </w:rPr>
        <w:t xml:space="preserve">Функциональная схема </w:t>
      </w:r>
      <w:r>
        <w:rPr>
          <w:rFonts w:ascii="Times New Roman" w:hAnsi="Times New Roman" w:cs="Times New Roman"/>
          <w:b/>
          <w:sz w:val="28"/>
          <w:szCs w:val="28"/>
        </w:rPr>
        <w:t>формирования сигнала ТС</w:t>
      </w:r>
    </w:p>
    <w:p w:rsidR="00B05040" w:rsidRDefault="00B05040" w:rsidP="00EF3D81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F3D81" w:rsidRDefault="00EF3D81" w:rsidP="00DD5659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Сигнал ТС  используется как для извещения об успешной передачи пункта регистрации с диспетчерского пункта, так и для извещения диспетчерского пункта с транспортного средства. Функциональная схема формирования ТС приведена на рисунке 4.4.</w:t>
      </w:r>
      <w:r w:rsidRPr="00EF3D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формирования ТС используются следующие элементы:</w:t>
      </w:r>
      <w:r w:rsidR="004A61B6">
        <w:rPr>
          <w:rFonts w:ascii="Times New Roman" w:hAnsi="Times New Roman" w:cs="Times New Roman"/>
          <w:sz w:val="28"/>
          <w:szCs w:val="28"/>
        </w:rPr>
        <w:t xml:space="preserve"> кодер циклического кода с кодовым расстоянием </w:t>
      </w:r>
      <w:r w:rsidR="004A61B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A61B6">
        <w:rPr>
          <w:rFonts w:ascii="Times New Roman" w:hAnsi="Times New Roman" w:cs="Times New Roman"/>
          <w:sz w:val="28"/>
          <w:szCs w:val="28"/>
        </w:rPr>
        <w:t xml:space="preserve">=3, модулятор частотной манипуляции с минимальным сдвигом и усилитель сигнала. </w:t>
      </w:r>
    </w:p>
    <w:p w:rsidR="004A61B6" w:rsidRDefault="004A61B6" w:rsidP="00DD5659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вход поступает адрес по которому нужно сформировать ТС. Этот адрес кодируется с помощью кодера циклического кода с кодовым расстоянием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A61B6">
        <w:rPr>
          <w:rFonts w:ascii="Times New Roman" w:hAnsi="Times New Roman" w:cs="Times New Roman"/>
          <w:sz w:val="28"/>
          <w:szCs w:val="28"/>
        </w:rPr>
        <w:t>=3</w:t>
      </w:r>
      <w:r>
        <w:rPr>
          <w:rFonts w:ascii="Times New Roman" w:hAnsi="Times New Roman" w:cs="Times New Roman"/>
          <w:sz w:val="28"/>
          <w:szCs w:val="28"/>
        </w:rPr>
        <w:t xml:space="preserve">.  Подробная работа кодера описана выше в подразделе 4.2. Стоит отметить, что к адресу добавляется команда успешно выполненной ТС которая состоит из комбинации «11». В итоге, на выходе кодера получаем кодовую комбинацию состоящую из </w:t>
      </w:r>
      <w:r w:rsidRPr="004A61B6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4A61B6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18 информационных</w:t>
      </w:r>
      <w:r w:rsidRPr="004A61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4A61B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=5 контрольных символов. </w:t>
      </w:r>
    </w:p>
    <w:p w:rsidR="004A61B6" w:rsidRDefault="004A61B6" w:rsidP="004A61B6">
      <w:pPr>
        <w:spacing w:line="240" w:lineRule="auto"/>
        <w:ind w:firstLine="426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Вся полученная комбинация подвергается частотной манипуляции с минимальным сдвигом. Сначала комбинация разбивается на четные и нечетные биты, затем эти подпоследовательности перемножаются с </w:t>
      </w:r>
      <w:r>
        <w:rPr>
          <w:rFonts w:ascii="Times New Roman" w:hAnsi="Times New Roman" w:cs="Times New Roman"/>
          <w:sz w:val="28"/>
          <w:szCs w:val="28"/>
        </w:rPr>
        <w:t>синфазной и квадратурной компонентами несущего колебания. Полученные сигналы суммируются.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Более подробный принцип работы данного модулятора был описан выше в подразделе 4.1. Полученный сигнал усиливается с помощью усилителя А1 и происходит передача ТС.</w:t>
      </w:r>
    </w:p>
    <w:p w:rsidR="004A61B6" w:rsidRPr="004A61B6" w:rsidRDefault="004A61B6" w:rsidP="00DD5659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F3D81" w:rsidRDefault="00EF3D81" w:rsidP="008347A4">
      <w:pPr>
        <w:spacing w:line="240" w:lineRule="auto"/>
        <w:ind w:firstLine="426"/>
        <w:contextualSpacing/>
        <w:rPr>
          <w:rFonts w:ascii="Times New Roman" w:hAnsi="Times New Roman" w:cs="Times New Roman"/>
          <w:sz w:val="28"/>
          <w:szCs w:val="28"/>
        </w:rPr>
      </w:pPr>
    </w:p>
    <w:p w:rsidR="00EF3D81" w:rsidRDefault="004A61B6" w:rsidP="008347A4">
      <w:pPr>
        <w:spacing w:line="240" w:lineRule="auto"/>
        <w:ind w:left="567" w:firstLine="142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4.4 </w:t>
      </w:r>
      <w:r w:rsidRPr="00EF3D81">
        <w:rPr>
          <w:rFonts w:ascii="Times New Roman" w:hAnsi="Times New Roman" w:cs="Times New Roman"/>
          <w:b/>
          <w:sz w:val="28"/>
          <w:szCs w:val="28"/>
        </w:rPr>
        <w:t xml:space="preserve">Функциональная схема </w:t>
      </w:r>
      <w:r w:rsidR="008347A4">
        <w:rPr>
          <w:rFonts w:ascii="Times New Roman" w:hAnsi="Times New Roman" w:cs="Times New Roman"/>
          <w:b/>
          <w:sz w:val="28"/>
          <w:szCs w:val="28"/>
        </w:rPr>
        <w:t>ожидания сигнала ТС</w:t>
      </w:r>
    </w:p>
    <w:p w:rsidR="008347A4" w:rsidRDefault="008347A4" w:rsidP="008347A4">
      <w:pPr>
        <w:spacing w:line="240" w:lineRule="auto"/>
        <w:ind w:left="567" w:firstLine="142"/>
        <w:contextualSpacing/>
        <w:rPr>
          <w:rFonts w:ascii="Times New Roman" w:hAnsi="Times New Roman" w:cs="Times New Roman"/>
          <w:b/>
          <w:sz w:val="28"/>
          <w:szCs w:val="28"/>
        </w:rPr>
      </w:pPr>
    </w:p>
    <w:p w:rsidR="008347A4" w:rsidRDefault="008347A4" w:rsidP="008347A4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Ожидание сигнала известительной ТС об успешной передачи сообщения происходит на диспетчерском пункте после отправки команды на корректировку маршрута и пункте регистрации после отправки сообщения на диспетчерский пункт.</w:t>
      </w:r>
    </w:p>
    <w:p w:rsidR="001F5257" w:rsidRDefault="008347A4" w:rsidP="008347A4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схема ожидания сигнала ТС приведена на рисунке 4.6. После получения сигнала ТС с линии связи, происходит его восстановление и синхронизация. Для этого сигнал демодулируется частотным детектором дискретного действия. Принцип и особенности работы данного демодулятора описаны выше в подразделе</w:t>
      </w:r>
      <w:r w:rsidR="001F5257">
        <w:rPr>
          <w:rFonts w:ascii="Times New Roman" w:hAnsi="Times New Roman" w:cs="Times New Roman"/>
          <w:sz w:val="28"/>
          <w:szCs w:val="28"/>
        </w:rPr>
        <w:t xml:space="preserve"> 4.2. </w:t>
      </w:r>
    </w:p>
    <w:p w:rsidR="008347A4" w:rsidRDefault="001F5257" w:rsidP="006C6ECD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8347A4" w:rsidSect="001C173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Демодулированный сигнал поступает на вход устройства синхронизации – генератора с фазовой автоподстройкой частоты. Принцип работы данного устройства заключается в следующем. Устройство состоит из фазового компаратора, который включает в себя блоки</w:t>
      </w:r>
      <w:r w:rsidRPr="001F525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триггеры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1F525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F5257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EF3D81" w:rsidRDefault="004A61B6" w:rsidP="004A61B6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CC0A66" wp14:editId="31B7CEC9">
            <wp:extent cx="9251950" cy="4339590"/>
            <wp:effectExtent l="0" t="0" r="635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рмирование сигнала ТС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81" w:rsidRDefault="00EF3D81" w:rsidP="00DD5659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F3D81" w:rsidRDefault="00EF3D81" w:rsidP="00DD5659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F3D81" w:rsidRDefault="00EF3D81" w:rsidP="00EF3D81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  <w:sectPr w:rsidR="00EF3D81" w:rsidSect="00EF3D81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4.5 – Функциональная схема формирования ТС</w:t>
      </w:r>
    </w:p>
    <w:p w:rsidR="006C6ECD" w:rsidRDefault="006C6ECD" w:rsidP="006C6ECD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логические</w:t>
      </w:r>
      <w:r w:rsidRPr="001F52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блоки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6C6ECD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6C6ECD">
        <w:rPr>
          <w:rFonts w:ascii="Times New Roman" w:hAnsi="Times New Roman" w:cs="Times New Roman"/>
          <w:sz w:val="28"/>
          <w:szCs w:val="28"/>
        </w:rPr>
        <w:t xml:space="preserve">3 — </w:t>
      </w:r>
      <w:r>
        <w:rPr>
          <w:rFonts w:ascii="Times New Roman" w:hAnsi="Times New Roman" w:cs="Times New Roman"/>
          <w:sz w:val="28"/>
          <w:szCs w:val="28"/>
        </w:rPr>
        <w:t xml:space="preserve">инвертор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6C6ECD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</w:rPr>
        <w:t xml:space="preserve">ключи на транзисторах 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6C6ECD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C6EC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фильтра низких частот, состоящий из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C6ECD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C6ECD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3, и управляемый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C6ECD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Сигнал поступает на вход фазового компаратора, и фазовый компаратор сопоставляет входящий сигнал с синхросигналом генератора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C6ECD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При правильном фазовом соотношении этих сигналов на выходе данных фазового компаратора формируется сигнал, соответствующий данным в линии. При этом границы его битовых интервалов задаются отрицательными фронтами сигнала генератора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C6ECD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Чтобы достичь, а затем и поддерживать правильное фазовое соотношение между входящим сигналом и сигналом генератора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C6EC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, фазовый компаратор непрерывно отслеживает ошибку взаимного расположения фронтов этих сигналов и формирует управляющие сигналы ускорения</w:t>
      </w:r>
      <w:r w:rsidR="004049A9" w:rsidRPr="004049A9">
        <w:rPr>
          <w:rFonts w:ascii="Times New Roman" w:hAnsi="Times New Roman" w:cs="Times New Roman"/>
          <w:sz w:val="28"/>
          <w:szCs w:val="28"/>
        </w:rPr>
        <w:t xml:space="preserve"> (</w:t>
      </w:r>
      <w:r w:rsidR="004049A9">
        <w:rPr>
          <w:rFonts w:ascii="Times New Roman" w:hAnsi="Times New Roman" w:cs="Times New Roman"/>
          <w:sz w:val="28"/>
          <w:szCs w:val="28"/>
        </w:rPr>
        <w:t xml:space="preserve">выход блока </w:t>
      </w:r>
      <w:r w:rsidR="004049A9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4049A9" w:rsidRPr="004049A9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 xml:space="preserve"> и замедления</w:t>
      </w:r>
      <w:r w:rsidR="004049A9" w:rsidRPr="004049A9">
        <w:rPr>
          <w:rFonts w:ascii="Times New Roman" w:hAnsi="Times New Roman" w:cs="Times New Roman"/>
          <w:sz w:val="28"/>
          <w:szCs w:val="28"/>
        </w:rPr>
        <w:t xml:space="preserve"> (</w:t>
      </w:r>
      <w:r w:rsidR="004049A9">
        <w:rPr>
          <w:rFonts w:ascii="Times New Roman" w:hAnsi="Times New Roman" w:cs="Times New Roman"/>
          <w:sz w:val="28"/>
          <w:szCs w:val="28"/>
        </w:rPr>
        <w:t xml:space="preserve">выход блока </w:t>
      </w:r>
      <w:r w:rsidR="004049A9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4049A9" w:rsidRPr="004049A9"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/>
          <w:sz w:val="28"/>
          <w:szCs w:val="28"/>
        </w:rPr>
        <w:t xml:space="preserve"> темпа работы генератора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C6ECD">
        <w:rPr>
          <w:rFonts w:ascii="Times New Roman" w:hAnsi="Times New Roman" w:cs="Times New Roman"/>
          <w:sz w:val="28"/>
          <w:szCs w:val="28"/>
        </w:rPr>
        <w:t>1.</w:t>
      </w:r>
      <w:r w:rsidR="004049A9" w:rsidRPr="004049A9">
        <w:rPr>
          <w:rFonts w:ascii="Times New Roman" w:hAnsi="Times New Roman" w:cs="Times New Roman"/>
          <w:sz w:val="28"/>
          <w:szCs w:val="28"/>
        </w:rPr>
        <w:t xml:space="preserve"> </w:t>
      </w:r>
      <w:r w:rsidR="004049A9">
        <w:rPr>
          <w:rFonts w:ascii="Times New Roman" w:hAnsi="Times New Roman" w:cs="Times New Roman"/>
          <w:sz w:val="28"/>
          <w:szCs w:val="28"/>
        </w:rPr>
        <w:t xml:space="preserve">Эти сигналы управляют транзисторными ключами, регулирующими поступление токов на вход фильтра низких часто, а следовательно регулируют входное напряжение на генераторе </w:t>
      </w:r>
      <w:r w:rsidR="004049A9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4049A9" w:rsidRPr="004049A9">
        <w:rPr>
          <w:rFonts w:ascii="Times New Roman" w:hAnsi="Times New Roman" w:cs="Times New Roman"/>
          <w:sz w:val="28"/>
          <w:szCs w:val="28"/>
        </w:rPr>
        <w:t>1.</w:t>
      </w:r>
    </w:p>
    <w:p w:rsidR="004049A9" w:rsidRDefault="004049A9" w:rsidP="004049A9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Синхронизированная комбинация поступает на декодер циклического кода с кодовым расстоянием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049A9">
        <w:rPr>
          <w:rFonts w:ascii="Times New Roman" w:hAnsi="Times New Roman" w:cs="Times New Roman"/>
          <w:sz w:val="28"/>
          <w:szCs w:val="28"/>
        </w:rPr>
        <w:t>=3</w:t>
      </w:r>
      <w:r>
        <w:rPr>
          <w:rFonts w:ascii="Times New Roman" w:hAnsi="Times New Roman" w:cs="Times New Roman"/>
          <w:sz w:val="28"/>
          <w:szCs w:val="28"/>
        </w:rPr>
        <w:t xml:space="preserve"> с исправлением одиночной ошибки. Устройство декодирования включает в себя полином </w:t>
      </w:r>
      <w:r w:rsidRPr="004049A9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4049A9">
        <w:rPr>
          <w:rFonts w:ascii="Times New Roman" w:hAnsi="Times New Roman" w:cs="Times New Roman"/>
          <w:i/>
          <w:sz w:val="28"/>
          <w:szCs w:val="28"/>
        </w:rPr>
        <w:t>(</w:t>
      </w:r>
      <w:r w:rsidRPr="004049A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049A9">
        <w:rPr>
          <w:rFonts w:ascii="Times New Roman" w:hAnsi="Times New Roman" w:cs="Times New Roman"/>
          <w:i/>
          <w:sz w:val="28"/>
          <w:szCs w:val="28"/>
        </w:rPr>
        <w:t>)=</w:t>
      </w:r>
      <w:r w:rsidRPr="004049A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049A9">
        <w:rPr>
          <w:rFonts w:ascii="Times New Roman" w:hAnsi="Times New Roman" w:cs="Times New Roman"/>
          <w:i/>
          <w:sz w:val="28"/>
          <w:szCs w:val="28"/>
          <w:vertAlign w:val="superscript"/>
        </w:rPr>
        <w:t>5</w:t>
      </w:r>
      <w:r w:rsidRPr="004049A9">
        <w:rPr>
          <w:rFonts w:ascii="Times New Roman" w:hAnsi="Times New Roman" w:cs="Times New Roman"/>
          <w:i/>
          <w:sz w:val="28"/>
          <w:szCs w:val="28"/>
        </w:rPr>
        <w:t>+</w:t>
      </w:r>
      <w:r w:rsidRPr="004049A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049A9">
        <w:rPr>
          <w:rFonts w:ascii="Times New Roman" w:hAnsi="Times New Roman" w:cs="Times New Roman"/>
          <w:i/>
          <w:sz w:val="28"/>
          <w:szCs w:val="28"/>
          <w:vertAlign w:val="superscript"/>
        </w:rPr>
        <w:t>3</w:t>
      </w:r>
      <w:r w:rsidRPr="004049A9">
        <w:rPr>
          <w:rFonts w:ascii="Times New Roman" w:hAnsi="Times New Roman" w:cs="Times New Roman"/>
          <w:i/>
          <w:sz w:val="28"/>
          <w:szCs w:val="28"/>
        </w:rPr>
        <w:t>+1</w:t>
      </w:r>
      <w:r>
        <w:rPr>
          <w:rFonts w:ascii="Times New Roman" w:hAnsi="Times New Roman" w:cs="Times New Roman"/>
          <w:sz w:val="28"/>
          <w:szCs w:val="28"/>
        </w:rPr>
        <w:t xml:space="preserve">, который представлен в виде триггеров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4049A9">
        <w:rPr>
          <w:rFonts w:ascii="Times New Roman" w:hAnsi="Times New Roman" w:cs="Times New Roman"/>
          <w:sz w:val="28"/>
          <w:szCs w:val="28"/>
        </w:rPr>
        <w:t>5-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>
        <w:rPr>
          <w:rFonts w:ascii="Times New Roman" w:hAnsi="Times New Roman" w:cs="Times New Roman"/>
          <w:sz w:val="28"/>
          <w:szCs w:val="28"/>
        </w:rPr>
        <w:t>9. Рассмотри</w:t>
      </w:r>
      <w:r w:rsidR="00780C60">
        <w:rPr>
          <w:rFonts w:ascii="Times New Roman" w:hAnsi="Times New Roman" w:cs="Times New Roman"/>
          <w:sz w:val="28"/>
          <w:szCs w:val="28"/>
        </w:rPr>
        <w:t xml:space="preserve">м работу декодера. На 23-м такте в ячейках декодирующего регистра завершается формирование комбинации синдрома. Далее в буферный и декодирующий регистры подается еще </w:t>
      </w:r>
      <w:r w:rsidR="00780C6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780C60" w:rsidRPr="00780C60">
        <w:rPr>
          <w:rFonts w:ascii="Times New Roman" w:hAnsi="Times New Roman" w:cs="Times New Roman"/>
          <w:sz w:val="28"/>
          <w:szCs w:val="28"/>
        </w:rPr>
        <w:t xml:space="preserve">=18 </w:t>
      </w:r>
      <w:r w:rsidR="00780C60">
        <w:rPr>
          <w:rFonts w:ascii="Times New Roman" w:hAnsi="Times New Roman" w:cs="Times New Roman"/>
          <w:sz w:val="28"/>
          <w:szCs w:val="28"/>
        </w:rPr>
        <w:t xml:space="preserve">тактов, которые выдвигают информационные разряды через выходной сумматор </w:t>
      </w:r>
      <w:r w:rsidR="00780C60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780C60">
        <w:rPr>
          <w:rFonts w:ascii="Times New Roman" w:hAnsi="Times New Roman" w:cs="Times New Roman"/>
          <w:sz w:val="28"/>
          <w:szCs w:val="28"/>
        </w:rPr>
        <w:t xml:space="preserve">9 и переформируют информацию в ячейках декодирующего регистра. Если в кодовой комбинации произошла ошибка, то на логическом блоке И </w:t>
      </w:r>
      <w:r w:rsidR="00780C60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780C60">
        <w:rPr>
          <w:rFonts w:ascii="Times New Roman" w:hAnsi="Times New Roman" w:cs="Times New Roman"/>
          <w:sz w:val="28"/>
          <w:szCs w:val="28"/>
        </w:rPr>
        <w:t>7</w:t>
      </w:r>
      <w:r w:rsidR="00780C60" w:rsidRPr="00780C60">
        <w:rPr>
          <w:rFonts w:ascii="Times New Roman" w:hAnsi="Times New Roman" w:cs="Times New Roman"/>
          <w:sz w:val="28"/>
          <w:szCs w:val="28"/>
        </w:rPr>
        <w:t xml:space="preserve">, </w:t>
      </w:r>
      <w:r w:rsidR="00780C60">
        <w:rPr>
          <w:rFonts w:ascii="Times New Roman" w:hAnsi="Times New Roman" w:cs="Times New Roman"/>
          <w:sz w:val="28"/>
          <w:szCs w:val="28"/>
        </w:rPr>
        <w:t>возникает логическая «1», которая инвертирует соответствующий символ.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80C60" w:rsidRPr="00EB22B7" w:rsidRDefault="00780C60" w:rsidP="004049A9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декодированная комбинация сравнивается с адресом пункта регистрации или адресом диспетчерского пункта, в зависимости куда приходит ТС. Если адрес верный, то происходит информирование, что передача сообщения была успешной.</w:t>
      </w:r>
    </w:p>
    <w:p w:rsidR="00EB22B7" w:rsidRDefault="00EB22B7" w:rsidP="004049A9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22B7" w:rsidRPr="00675F56" w:rsidRDefault="00EB22B7" w:rsidP="00675F56">
      <w:pPr>
        <w:pStyle w:val="a3"/>
        <w:numPr>
          <w:ilvl w:val="1"/>
          <w:numId w:val="6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5F56">
        <w:rPr>
          <w:rFonts w:ascii="Times New Roman" w:hAnsi="Times New Roman" w:cs="Times New Roman"/>
          <w:b/>
          <w:sz w:val="28"/>
          <w:szCs w:val="28"/>
        </w:rPr>
        <w:t xml:space="preserve"> Функциональная схема остановочного пункта</w:t>
      </w:r>
    </w:p>
    <w:p w:rsidR="00EB22B7" w:rsidRDefault="00EB22B7" w:rsidP="00EB22B7">
      <w:pPr>
        <w:pStyle w:val="a3"/>
        <w:spacing w:line="24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33F6D" w:rsidRDefault="00EB22B7" w:rsidP="00EB22B7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 функциональную схему остановочного пункта</w:t>
      </w:r>
      <w:r w:rsidR="00675F5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приведенную на рисунке 4.7. </w:t>
      </w:r>
      <w:r w:rsidR="00C33F6D">
        <w:rPr>
          <w:rFonts w:ascii="Times New Roman" w:hAnsi="Times New Roman" w:cs="Times New Roman"/>
          <w:sz w:val="28"/>
          <w:szCs w:val="28"/>
        </w:rPr>
        <w:t xml:space="preserve">Работа на остановочном пункте начинается с того, что с линии связи поступает сигнал. Далее полученный сигнал восстанавливается и демодулируется частотным детектором дискретного действия, который на схеме представлен блоками </w:t>
      </w:r>
      <w:r w:rsidR="00C33F6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33F6D" w:rsidRPr="00C33F6D">
        <w:rPr>
          <w:rFonts w:ascii="Times New Roman" w:hAnsi="Times New Roman" w:cs="Times New Roman"/>
          <w:sz w:val="28"/>
          <w:szCs w:val="28"/>
        </w:rPr>
        <w:t xml:space="preserve">1, </w:t>
      </w:r>
      <w:r w:rsidR="00C33F6D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C33F6D" w:rsidRPr="00C33F6D">
        <w:rPr>
          <w:rFonts w:ascii="Times New Roman" w:hAnsi="Times New Roman" w:cs="Times New Roman"/>
          <w:sz w:val="28"/>
          <w:szCs w:val="28"/>
        </w:rPr>
        <w:t xml:space="preserve">1 </w:t>
      </w:r>
      <w:r w:rsidR="00C33F6D">
        <w:rPr>
          <w:rFonts w:ascii="Times New Roman" w:hAnsi="Times New Roman" w:cs="Times New Roman"/>
          <w:sz w:val="28"/>
          <w:szCs w:val="28"/>
        </w:rPr>
        <w:t xml:space="preserve">и </w:t>
      </w:r>
      <w:r w:rsidR="00C33F6D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C33F6D" w:rsidRPr="00C33F6D">
        <w:rPr>
          <w:rFonts w:ascii="Times New Roman" w:hAnsi="Times New Roman" w:cs="Times New Roman"/>
          <w:sz w:val="28"/>
          <w:szCs w:val="28"/>
        </w:rPr>
        <w:t xml:space="preserve">2. </w:t>
      </w:r>
      <w:r w:rsidR="00C33F6D">
        <w:rPr>
          <w:rFonts w:ascii="Times New Roman" w:hAnsi="Times New Roman" w:cs="Times New Roman"/>
          <w:sz w:val="28"/>
          <w:szCs w:val="28"/>
        </w:rPr>
        <w:t xml:space="preserve">Принцип работы частотного детектора описан выше в подразделе 4.2. </w:t>
      </w:r>
    </w:p>
    <w:p w:rsidR="00EB22B7" w:rsidRPr="00EB22B7" w:rsidRDefault="00C33F6D" w:rsidP="00EB22B7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после демодуляции, сигнал поступает на генератор с фазовой автоподстройкой частоты, который на схеме представлен блоками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C33F6D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C33F6D">
        <w:rPr>
          <w:rFonts w:ascii="Times New Roman" w:hAnsi="Times New Roman" w:cs="Times New Roman"/>
          <w:sz w:val="28"/>
          <w:szCs w:val="28"/>
        </w:rPr>
        <w:t>4</w:t>
      </w:r>
      <w:r w:rsidR="00BC2607" w:rsidRPr="00BC2607">
        <w:rPr>
          <w:rFonts w:ascii="Times New Roman" w:hAnsi="Times New Roman" w:cs="Times New Roman"/>
          <w:sz w:val="28"/>
          <w:szCs w:val="28"/>
        </w:rPr>
        <w:t xml:space="preserve">, </w:t>
      </w:r>
      <w:r w:rsidR="00BC2607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BC2607" w:rsidRPr="00BC2607">
        <w:rPr>
          <w:rFonts w:ascii="Times New Roman" w:hAnsi="Times New Roman" w:cs="Times New Roman"/>
          <w:sz w:val="28"/>
          <w:szCs w:val="28"/>
        </w:rPr>
        <w:t>3-</w:t>
      </w:r>
      <w:r w:rsidR="00BC2607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BC2607" w:rsidRPr="00BC2607">
        <w:rPr>
          <w:rFonts w:ascii="Times New Roman" w:hAnsi="Times New Roman" w:cs="Times New Roman"/>
          <w:sz w:val="28"/>
          <w:szCs w:val="28"/>
        </w:rPr>
        <w:t xml:space="preserve">4, </w:t>
      </w:r>
      <w:r w:rsidR="00BC2607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C2607" w:rsidRPr="00BC2607">
        <w:rPr>
          <w:rFonts w:ascii="Times New Roman" w:hAnsi="Times New Roman" w:cs="Times New Roman"/>
          <w:sz w:val="28"/>
          <w:szCs w:val="28"/>
        </w:rPr>
        <w:t>1-</w:t>
      </w:r>
      <w:r w:rsidR="00BC2607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C2607" w:rsidRPr="00BC2607">
        <w:rPr>
          <w:rFonts w:ascii="Times New Roman" w:hAnsi="Times New Roman" w:cs="Times New Roman"/>
          <w:sz w:val="28"/>
          <w:szCs w:val="28"/>
        </w:rPr>
        <w:t xml:space="preserve">3 , </w:t>
      </w:r>
      <w:r w:rsidR="00BC2607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BC2607" w:rsidRPr="00BC2607">
        <w:rPr>
          <w:rFonts w:ascii="Times New Roman" w:hAnsi="Times New Roman" w:cs="Times New Roman"/>
          <w:sz w:val="28"/>
          <w:szCs w:val="28"/>
        </w:rPr>
        <w:t>1-</w:t>
      </w:r>
      <w:r w:rsidR="00BC2607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BC2607" w:rsidRPr="00BC2607">
        <w:rPr>
          <w:rFonts w:ascii="Times New Roman" w:hAnsi="Times New Roman" w:cs="Times New Roman"/>
          <w:sz w:val="28"/>
          <w:szCs w:val="28"/>
        </w:rPr>
        <w:t xml:space="preserve">2, </w:t>
      </w:r>
      <w:r w:rsidR="00BC260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C2607" w:rsidRPr="00BC2607">
        <w:rPr>
          <w:rFonts w:ascii="Times New Roman" w:hAnsi="Times New Roman" w:cs="Times New Roman"/>
          <w:sz w:val="28"/>
          <w:szCs w:val="28"/>
        </w:rPr>
        <w:t>1-</w:t>
      </w:r>
      <w:r w:rsidR="00BC260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C2607" w:rsidRPr="00BC2607">
        <w:rPr>
          <w:rFonts w:ascii="Times New Roman" w:hAnsi="Times New Roman" w:cs="Times New Roman"/>
          <w:sz w:val="28"/>
          <w:szCs w:val="28"/>
        </w:rPr>
        <w:t xml:space="preserve">2 </w:t>
      </w:r>
      <w:r w:rsidR="00BC2607">
        <w:rPr>
          <w:rFonts w:ascii="Times New Roman" w:hAnsi="Times New Roman" w:cs="Times New Roman"/>
          <w:sz w:val="28"/>
          <w:szCs w:val="28"/>
        </w:rPr>
        <w:t xml:space="preserve">и </w:t>
      </w:r>
      <w:r w:rsidR="00BC260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C2607" w:rsidRPr="00BC2607">
        <w:rPr>
          <w:rFonts w:ascii="Times New Roman" w:hAnsi="Times New Roman" w:cs="Times New Roman"/>
          <w:sz w:val="28"/>
          <w:szCs w:val="28"/>
        </w:rPr>
        <w:t xml:space="preserve">1. </w:t>
      </w:r>
      <w:r w:rsidR="00BC2607">
        <w:rPr>
          <w:rFonts w:ascii="Times New Roman" w:hAnsi="Times New Roman" w:cs="Times New Roman"/>
          <w:sz w:val="28"/>
          <w:szCs w:val="28"/>
        </w:rPr>
        <w:t>Принцип работы данного устройства синхронизации был описан в подразделе 4.4.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22B7" w:rsidRPr="00EB22B7" w:rsidRDefault="00EB22B7" w:rsidP="00EB22B7">
      <w:pPr>
        <w:pStyle w:val="a3"/>
        <w:spacing w:line="24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6ECD" w:rsidRPr="006C6ECD" w:rsidRDefault="006C6ECD" w:rsidP="006C6ECD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vertAlign w:val="superscript"/>
        </w:rPr>
        <w:sectPr w:rsidR="006C6ECD" w:rsidRPr="006C6ECD" w:rsidSect="001C173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347A4" w:rsidRDefault="008347A4" w:rsidP="008347A4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8C58C0" wp14:editId="783595A3">
            <wp:extent cx="8633460" cy="5422428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ункциональная схема ПР прием ТС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4628" cy="542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8D" w:rsidRDefault="008347A4" w:rsidP="00780C60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4.6 – Функциональная схема приема ТС</w:t>
      </w:r>
    </w:p>
    <w:p w:rsidR="00EB22B7" w:rsidRDefault="00756071" w:rsidP="00BC2607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115512" cy="5417820"/>
            <wp:effectExtent l="0" t="0" r="9525" b="0"/>
            <wp:docPr id="5" name="Рисунок 5" descr="C:\Users\artur\AppData\Local\Microsoft\Windows\INetCache\Content.Word\ФС остановочного пунк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rtur\AppData\Local\Microsoft\Windows\INetCache\Content.Word\ФС остановочного пункта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8286" cy="541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B7" w:rsidRDefault="00EB22B7" w:rsidP="00780C60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4.7 – Функциональная схема остановочного пункта</w:t>
      </w:r>
    </w:p>
    <w:p w:rsidR="00EB22B7" w:rsidRDefault="00EB22B7" w:rsidP="00780C60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  <w:sectPr w:rsidR="00EB22B7" w:rsidSect="00780C60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EB22B7" w:rsidRDefault="00177544" w:rsidP="00EB22B7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следующем шаге полученная комбинация поступает на декодер циклического кода с кодовым расстоянием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77544">
        <w:rPr>
          <w:rFonts w:ascii="Times New Roman" w:hAnsi="Times New Roman" w:cs="Times New Roman"/>
          <w:sz w:val="28"/>
          <w:szCs w:val="28"/>
        </w:rPr>
        <w:t xml:space="preserve">=3 </w:t>
      </w:r>
      <w:r>
        <w:rPr>
          <w:rFonts w:ascii="Times New Roman" w:hAnsi="Times New Roman" w:cs="Times New Roman"/>
          <w:sz w:val="28"/>
          <w:szCs w:val="28"/>
        </w:rPr>
        <w:t xml:space="preserve">с исправлением одиночной ошибки. За первые 80 тактов формируется комбинация синдрома и заполняется регистр сдвига, за последующие 80 тактов начинается вытеснение информационных символов с регистра сдвига. Таким образом, если произошла ошибка, то на выходе дешифратора синдрома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177544">
        <w:rPr>
          <w:rFonts w:ascii="Times New Roman" w:hAnsi="Times New Roman" w:cs="Times New Roman"/>
          <w:sz w:val="28"/>
          <w:szCs w:val="28"/>
        </w:rPr>
        <w:t xml:space="preserve">11 </w:t>
      </w:r>
      <w:r>
        <w:rPr>
          <w:rFonts w:ascii="Times New Roman" w:hAnsi="Times New Roman" w:cs="Times New Roman"/>
          <w:sz w:val="28"/>
          <w:szCs w:val="28"/>
        </w:rPr>
        <w:t xml:space="preserve">возникает логическая «1», которая на сумматоре по модулю два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177544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инвертирует соответствующий разряд, в кото</w:t>
      </w:r>
      <w:r w:rsidR="00756071">
        <w:rPr>
          <w:rFonts w:ascii="Times New Roman" w:hAnsi="Times New Roman" w:cs="Times New Roman"/>
          <w:sz w:val="28"/>
          <w:szCs w:val="28"/>
        </w:rPr>
        <w:t>ром произошло искажение символа. Более подробная работа данного декодера описана в подразделе 4.4.</w:t>
      </w:r>
    </w:p>
    <w:p w:rsidR="00675F56" w:rsidRDefault="00675F56" w:rsidP="00675F56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распределителя импульсов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675F56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блока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675F56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из полученной комбинации выделяем первые 16 бит, которые соответствуют номеру пункта регистрации. После этого происходит вычисление разности номера остановочного пункта и полученного номера пункта регистрации в АЛУ, который на схеме представлен блоком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675F56">
        <w:rPr>
          <w:rFonts w:ascii="Times New Roman" w:hAnsi="Times New Roman" w:cs="Times New Roman"/>
          <w:sz w:val="28"/>
          <w:szCs w:val="28"/>
        </w:rPr>
        <w:t xml:space="preserve">15. </w:t>
      </w:r>
      <w:r>
        <w:rPr>
          <w:rFonts w:ascii="Times New Roman" w:hAnsi="Times New Roman" w:cs="Times New Roman"/>
          <w:sz w:val="28"/>
          <w:szCs w:val="28"/>
        </w:rPr>
        <w:t xml:space="preserve">Далее происходит перемножение с соответствующим коэффициентом, в итоге которого получаем приблизительное время прибытия автобуса и выводим всю полученную информацию на информационное табло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675F5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этом работа устройства на остановочном пункте завершается.</w:t>
      </w:r>
    </w:p>
    <w:p w:rsidR="00675F56" w:rsidRPr="00675F56" w:rsidRDefault="00675F56" w:rsidP="00675F56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675F56" w:rsidRPr="00675F56" w:rsidRDefault="00675F56" w:rsidP="00675F56">
      <w:pPr>
        <w:pStyle w:val="a3"/>
        <w:numPr>
          <w:ilvl w:val="1"/>
          <w:numId w:val="6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75F56">
        <w:rPr>
          <w:rFonts w:ascii="Times New Roman" w:hAnsi="Times New Roman" w:cs="Times New Roman"/>
          <w:b/>
          <w:sz w:val="28"/>
          <w:szCs w:val="28"/>
        </w:rPr>
        <w:t xml:space="preserve">Функциональная схема </w:t>
      </w:r>
      <w:r>
        <w:rPr>
          <w:rFonts w:ascii="Times New Roman" w:hAnsi="Times New Roman" w:cs="Times New Roman"/>
          <w:b/>
          <w:sz w:val="28"/>
          <w:szCs w:val="28"/>
        </w:rPr>
        <w:t>диспетчерского пункта</w:t>
      </w:r>
    </w:p>
    <w:p w:rsidR="00756071" w:rsidRDefault="00675F56" w:rsidP="00EB22B7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подразделе рассмотрим работу диспетчерского пункта, приведенную на </w:t>
      </w:r>
      <w:r w:rsidR="004D0779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4.8. После линии связи установлены два блока </w:t>
      </w: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4D0779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4D0779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4D0779" w:rsidRPr="004D0779">
        <w:rPr>
          <w:rFonts w:ascii="Times New Roman" w:hAnsi="Times New Roman" w:cs="Times New Roman"/>
          <w:sz w:val="28"/>
          <w:szCs w:val="28"/>
        </w:rPr>
        <w:t xml:space="preserve">2, </w:t>
      </w:r>
      <w:r w:rsidR="004D0779">
        <w:rPr>
          <w:rFonts w:ascii="Times New Roman" w:hAnsi="Times New Roman" w:cs="Times New Roman"/>
          <w:sz w:val="28"/>
          <w:szCs w:val="28"/>
        </w:rPr>
        <w:t xml:space="preserve">которые контролируют прием из линии связи и передачу в линию связи. Когда блок </w:t>
      </w:r>
      <w:r w:rsidR="004D0779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4D0779" w:rsidRPr="004D0779">
        <w:rPr>
          <w:rFonts w:ascii="Times New Roman" w:hAnsi="Times New Roman" w:cs="Times New Roman"/>
          <w:sz w:val="28"/>
          <w:szCs w:val="28"/>
        </w:rPr>
        <w:t xml:space="preserve">2 </w:t>
      </w:r>
      <w:r w:rsidR="004D0779">
        <w:rPr>
          <w:rFonts w:ascii="Times New Roman" w:hAnsi="Times New Roman" w:cs="Times New Roman"/>
          <w:sz w:val="28"/>
          <w:szCs w:val="28"/>
        </w:rPr>
        <w:t>открыт, то с линии связи принимаются сигналы.</w:t>
      </w:r>
    </w:p>
    <w:p w:rsidR="004D0779" w:rsidRDefault="004D0779" w:rsidP="00EB22B7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Принятый </w:t>
      </w:r>
      <w:r>
        <w:rPr>
          <w:rFonts w:ascii="Times New Roman" w:hAnsi="Times New Roman" w:cs="Times New Roman"/>
          <w:sz w:val="28"/>
          <w:szCs w:val="28"/>
        </w:rPr>
        <w:t xml:space="preserve">сигнал восстанавливается и демодулируется частотным детектором дискретного действия, который на схеме представлен блоками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3F6D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C33F6D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C33F6D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Принцип работы частотного детектора описан выше в подразделе 4.2.</w:t>
      </w:r>
    </w:p>
    <w:p w:rsidR="004D0779" w:rsidRDefault="004D0779" w:rsidP="00EB22B7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после демодуляции, сигнал поступает на генератор с фазовой автоподстройкой частоты, который на схеме представлен блоками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C33F6D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C33F6D">
        <w:rPr>
          <w:rFonts w:ascii="Times New Roman" w:hAnsi="Times New Roman" w:cs="Times New Roman"/>
          <w:sz w:val="28"/>
          <w:szCs w:val="28"/>
        </w:rPr>
        <w:t>4</w:t>
      </w:r>
      <w:r w:rsidRPr="00BC26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BC2607">
        <w:rPr>
          <w:rFonts w:ascii="Times New Roman" w:hAnsi="Times New Roman" w:cs="Times New Roman"/>
          <w:sz w:val="28"/>
          <w:szCs w:val="28"/>
        </w:rPr>
        <w:t>3-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BC2607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C2607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C2607">
        <w:rPr>
          <w:rFonts w:ascii="Times New Roman" w:hAnsi="Times New Roman" w:cs="Times New Roman"/>
          <w:sz w:val="28"/>
          <w:szCs w:val="28"/>
        </w:rPr>
        <w:t xml:space="preserve">3 , 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BC2607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BC2607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2607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260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C2607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Принцип работы данного устройства синхронизации был описан в подразделе 4.4.</w:t>
      </w:r>
    </w:p>
    <w:p w:rsidR="004D0779" w:rsidRDefault="004D0779" w:rsidP="004D0779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следующем шаге полученная комбинация поступает на декодер циклического кода с кодовым расстоянием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77544">
        <w:rPr>
          <w:rFonts w:ascii="Times New Roman" w:hAnsi="Times New Roman" w:cs="Times New Roman"/>
          <w:sz w:val="28"/>
          <w:szCs w:val="28"/>
        </w:rPr>
        <w:t xml:space="preserve">=3 </w:t>
      </w:r>
      <w:r>
        <w:rPr>
          <w:rFonts w:ascii="Times New Roman" w:hAnsi="Times New Roman" w:cs="Times New Roman"/>
          <w:sz w:val="28"/>
          <w:szCs w:val="28"/>
        </w:rPr>
        <w:t>с исправлением одиночной ошибки.</w:t>
      </w:r>
      <w:r>
        <w:rPr>
          <w:rFonts w:ascii="Times New Roman" w:hAnsi="Times New Roman" w:cs="Times New Roman"/>
          <w:sz w:val="28"/>
          <w:szCs w:val="28"/>
        </w:rPr>
        <w:t xml:space="preserve"> Работа декодера на диспетчерском пункте аналогична работе декодера на остановочном пункте, описанной в подразделе 4.5.</w:t>
      </w:r>
      <w:r>
        <w:rPr>
          <w:rFonts w:ascii="Times New Roman" w:hAnsi="Times New Roman" w:cs="Times New Roman"/>
          <w:sz w:val="28"/>
          <w:szCs w:val="28"/>
        </w:rPr>
        <w:t xml:space="preserve"> За первые 80 тактов формируется комбинация синдрома и заполняется регистр сдвига, за последующие 80 тактов начинается вытеснение информационных символов с регистра сдвига. Таким образом, если произошла ошибка, то на выходе дешифратора синдрома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177544">
        <w:rPr>
          <w:rFonts w:ascii="Times New Roman" w:hAnsi="Times New Roman" w:cs="Times New Roman"/>
          <w:sz w:val="28"/>
          <w:szCs w:val="28"/>
        </w:rPr>
        <w:t xml:space="preserve">11 </w:t>
      </w:r>
      <w:r>
        <w:rPr>
          <w:rFonts w:ascii="Times New Roman" w:hAnsi="Times New Roman" w:cs="Times New Roman"/>
          <w:sz w:val="28"/>
          <w:szCs w:val="28"/>
        </w:rPr>
        <w:t xml:space="preserve">возникает логическая «1», которая на сумматоре по модулю два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177544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инвертирует соответствующий разряд, в котором произошло искажение символа. Более подробная работа данного декодера описана в подразделе 4.4.</w:t>
      </w:r>
    </w:p>
    <w:p w:rsidR="004D0779" w:rsidRDefault="004D0779" w:rsidP="004D0779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4D0779" w:rsidSect="00EB22B7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4D0779" w:rsidRDefault="00811A88" w:rsidP="004D0779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057169" cy="53733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С диспетчерского пункта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1362" cy="537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779" w:rsidRDefault="004D0779" w:rsidP="004D0779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4.8 – Функциональная схема диспетчерского пункта</w:t>
      </w:r>
    </w:p>
    <w:p w:rsidR="004D0779" w:rsidRDefault="004D0779" w:rsidP="004D0779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  <w:sectPr w:rsidR="004D0779" w:rsidSect="004D0779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4D0779" w:rsidRDefault="00811A88" w:rsidP="00811A88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декодирования, полученная информация выводится на монитор диспетчера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11A8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сохраняется в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11A88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Также стоит отметить, что с помощью распределителя импульсов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811A88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, который управляется тактовым генератором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11A88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и начинает свою работу по 81-ому такту распределителя импульсов декодера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811A8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11A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блоков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811A88">
        <w:rPr>
          <w:rFonts w:ascii="Times New Roman" w:hAnsi="Times New Roman" w:cs="Times New Roman"/>
          <w:sz w:val="28"/>
          <w:szCs w:val="28"/>
        </w:rPr>
        <w:t xml:space="preserve">13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811A88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происходит выделение первых 16 бит, которым соответствует номер пункта регистрации. С помощью полученного адреса формируется сигнал ТС.</w:t>
      </w:r>
    </w:p>
    <w:p w:rsidR="00811A88" w:rsidRDefault="00811A88" w:rsidP="00811A88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Стоит отметить, что после декодирования всей комбинации на 167-ом такте</w:t>
      </w:r>
      <w:r w:rsidR="00D359BF">
        <w:rPr>
          <w:rFonts w:ascii="Times New Roman" w:hAnsi="Times New Roman" w:cs="Times New Roman"/>
          <w:sz w:val="28"/>
          <w:szCs w:val="28"/>
        </w:rPr>
        <w:t xml:space="preserve"> распределителя импульсов </w:t>
      </w:r>
      <w:r w:rsidR="00D359BF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D359BF" w:rsidRPr="00D359B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359BF">
        <w:rPr>
          <w:rFonts w:ascii="Times New Roman" w:hAnsi="Times New Roman" w:cs="Times New Roman"/>
          <w:sz w:val="28"/>
          <w:szCs w:val="28"/>
        </w:rPr>
        <w:t xml:space="preserve">сбрасывается триггер </w:t>
      </w:r>
      <w:r w:rsidR="00D359BF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D359BF" w:rsidRPr="00D359BF">
        <w:rPr>
          <w:rFonts w:ascii="Times New Roman" w:hAnsi="Times New Roman" w:cs="Times New Roman"/>
          <w:sz w:val="28"/>
          <w:szCs w:val="28"/>
        </w:rPr>
        <w:t xml:space="preserve">12, </w:t>
      </w:r>
      <w:r w:rsidR="00D359BF">
        <w:rPr>
          <w:rFonts w:ascii="Times New Roman" w:hAnsi="Times New Roman" w:cs="Times New Roman"/>
          <w:sz w:val="28"/>
          <w:szCs w:val="28"/>
        </w:rPr>
        <w:t xml:space="preserve">вследствие чего закрывается блок </w:t>
      </w:r>
      <w:r w:rsidR="00D359BF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D359BF" w:rsidRPr="00D359BF">
        <w:rPr>
          <w:rFonts w:ascii="Times New Roman" w:hAnsi="Times New Roman" w:cs="Times New Roman"/>
          <w:sz w:val="28"/>
          <w:szCs w:val="28"/>
        </w:rPr>
        <w:t xml:space="preserve">2, </w:t>
      </w:r>
      <w:r w:rsidR="00D359BF">
        <w:rPr>
          <w:rFonts w:ascii="Times New Roman" w:hAnsi="Times New Roman" w:cs="Times New Roman"/>
          <w:sz w:val="28"/>
          <w:szCs w:val="28"/>
        </w:rPr>
        <w:t xml:space="preserve">а следственно и прием из линии связи, и открывается блок </w:t>
      </w:r>
      <w:r w:rsidR="00D359BF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D359BF" w:rsidRPr="00D359BF">
        <w:rPr>
          <w:rFonts w:ascii="Times New Roman" w:hAnsi="Times New Roman" w:cs="Times New Roman"/>
          <w:sz w:val="28"/>
          <w:szCs w:val="28"/>
        </w:rPr>
        <w:t xml:space="preserve">1 </w:t>
      </w:r>
      <w:r w:rsidR="00D359BF">
        <w:rPr>
          <w:rFonts w:ascii="Times New Roman" w:hAnsi="Times New Roman" w:cs="Times New Roman"/>
          <w:sz w:val="28"/>
          <w:szCs w:val="28"/>
        </w:rPr>
        <w:t xml:space="preserve">для передачи сигнала ТС. Спустя 167 тактов, после передачи ТС, триггер </w:t>
      </w:r>
      <w:r w:rsidR="00D359BF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D359BF" w:rsidRPr="00D359BF">
        <w:rPr>
          <w:rFonts w:ascii="Times New Roman" w:hAnsi="Times New Roman" w:cs="Times New Roman"/>
          <w:sz w:val="28"/>
          <w:szCs w:val="28"/>
        </w:rPr>
        <w:t xml:space="preserve">12 </w:t>
      </w:r>
      <w:r w:rsidR="00D359BF">
        <w:rPr>
          <w:rFonts w:ascii="Times New Roman" w:hAnsi="Times New Roman" w:cs="Times New Roman"/>
          <w:sz w:val="28"/>
          <w:szCs w:val="28"/>
        </w:rPr>
        <w:t xml:space="preserve">защелкнется и на выходе </w:t>
      </w:r>
      <w:r w:rsidR="00D359B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D359BF" w:rsidRPr="00D359BF">
        <w:rPr>
          <w:rFonts w:ascii="Times New Roman" w:hAnsi="Times New Roman" w:cs="Times New Roman"/>
          <w:sz w:val="28"/>
          <w:szCs w:val="28"/>
        </w:rPr>
        <w:t xml:space="preserve"> </w:t>
      </w:r>
      <w:r w:rsidR="00D359BF">
        <w:rPr>
          <w:rFonts w:ascii="Times New Roman" w:hAnsi="Times New Roman" w:cs="Times New Roman"/>
          <w:sz w:val="28"/>
          <w:szCs w:val="28"/>
        </w:rPr>
        <w:t>будет «1», что разрешит прием из линии связи.</w:t>
      </w:r>
    </w:p>
    <w:p w:rsidR="00D359BF" w:rsidRDefault="00D359BF" w:rsidP="00811A88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359BF" w:rsidRPr="00D359BF" w:rsidRDefault="00D359BF" w:rsidP="00D359BF">
      <w:pPr>
        <w:pStyle w:val="a3"/>
        <w:numPr>
          <w:ilvl w:val="1"/>
          <w:numId w:val="6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359B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75F56">
        <w:rPr>
          <w:rFonts w:ascii="Times New Roman" w:hAnsi="Times New Roman" w:cs="Times New Roman"/>
          <w:b/>
          <w:sz w:val="28"/>
          <w:szCs w:val="28"/>
        </w:rPr>
        <w:t xml:space="preserve">Функциональная схема </w:t>
      </w:r>
      <w:r>
        <w:rPr>
          <w:rFonts w:ascii="Times New Roman" w:hAnsi="Times New Roman" w:cs="Times New Roman"/>
          <w:b/>
          <w:sz w:val="28"/>
          <w:szCs w:val="28"/>
        </w:rPr>
        <w:t>команды на корректировку маршрута</w:t>
      </w:r>
    </w:p>
    <w:p w:rsidR="00D359BF" w:rsidRPr="00D359BF" w:rsidRDefault="00D359BF" w:rsidP="00D359BF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359BF" w:rsidRDefault="00D359BF" w:rsidP="00D359BF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на корректировку маршрута состоит из двух основных частей: создание команды на корректировку маршрута на диспетчерском пункте и приема команды на корректировку маршрута на транспортном средстве.</w:t>
      </w:r>
    </w:p>
    <w:p w:rsidR="00D359BF" w:rsidRDefault="00D359BF" w:rsidP="00D359BF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</w:t>
      </w:r>
      <w:r w:rsidR="00CB3E7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создание команды на корректировку маршрута на диспетчерском пункте, функциональная схема которой приведена на рисунке 4.9</w:t>
      </w:r>
      <w:r w:rsidR="00CB3E76">
        <w:rPr>
          <w:rFonts w:ascii="Times New Roman" w:hAnsi="Times New Roman" w:cs="Times New Roman"/>
          <w:sz w:val="28"/>
          <w:szCs w:val="28"/>
        </w:rPr>
        <w:t xml:space="preserve">. Работа начинается с необходимости произвести корректировку маршрута определенного автобуса, для этого диспетчер выбирает номер автобуса </w:t>
      </w:r>
      <w:r w:rsidR="00CB3E7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B3E76" w:rsidRPr="00CB3E76">
        <w:rPr>
          <w:rFonts w:ascii="Times New Roman" w:hAnsi="Times New Roman" w:cs="Times New Roman"/>
          <w:sz w:val="28"/>
          <w:szCs w:val="28"/>
        </w:rPr>
        <w:t xml:space="preserve">1, </w:t>
      </w:r>
      <w:r w:rsidR="00CB3E76">
        <w:rPr>
          <w:rFonts w:ascii="Times New Roman" w:hAnsi="Times New Roman" w:cs="Times New Roman"/>
          <w:sz w:val="28"/>
          <w:szCs w:val="28"/>
        </w:rPr>
        <w:t xml:space="preserve">номер нового маршрута </w:t>
      </w:r>
      <w:r w:rsidR="00CB3E7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B3E76" w:rsidRPr="00CB3E76">
        <w:rPr>
          <w:rFonts w:ascii="Times New Roman" w:hAnsi="Times New Roman" w:cs="Times New Roman"/>
          <w:sz w:val="28"/>
          <w:szCs w:val="28"/>
        </w:rPr>
        <w:t xml:space="preserve">2, </w:t>
      </w:r>
      <w:r w:rsidR="00CB3E76">
        <w:rPr>
          <w:rFonts w:ascii="Times New Roman" w:hAnsi="Times New Roman" w:cs="Times New Roman"/>
          <w:sz w:val="28"/>
          <w:szCs w:val="28"/>
        </w:rPr>
        <w:t xml:space="preserve">и подтверждает изменение маршрута. После подтверждения запускается распределитель импульсов </w:t>
      </w:r>
      <w:r w:rsidR="00CB3E76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CB3E76" w:rsidRPr="00CB3E76">
        <w:rPr>
          <w:rFonts w:ascii="Times New Roman" w:hAnsi="Times New Roman" w:cs="Times New Roman"/>
          <w:sz w:val="28"/>
          <w:szCs w:val="28"/>
        </w:rPr>
        <w:t>7</w:t>
      </w:r>
      <w:r w:rsidR="00CB3E76">
        <w:rPr>
          <w:rFonts w:ascii="Times New Roman" w:hAnsi="Times New Roman" w:cs="Times New Roman"/>
          <w:sz w:val="28"/>
          <w:szCs w:val="28"/>
        </w:rPr>
        <w:t xml:space="preserve">, который управляет работой мультиплексора </w:t>
      </w:r>
      <w:r w:rsidR="00CB3E76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CB3E76" w:rsidRPr="00CB3E76">
        <w:rPr>
          <w:rFonts w:ascii="Times New Roman" w:hAnsi="Times New Roman" w:cs="Times New Roman"/>
          <w:sz w:val="28"/>
          <w:szCs w:val="28"/>
        </w:rPr>
        <w:t>1.</w:t>
      </w:r>
      <w:r w:rsidR="00CB3E76">
        <w:rPr>
          <w:rFonts w:ascii="Times New Roman" w:hAnsi="Times New Roman" w:cs="Times New Roman"/>
          <w:sz w:val="28"/>
          <w:szCs w:val="28"/>
        </w:rPr>
        <w:t xml:space="preserve"> На выходе мультиплексора получаем комбинацию на команду управления, состоящую из 32 бит.</w:t>
      </w:r>
    </w:p>
    <w:p w:rsidR="00CB3E76" w:rsidRDefault="00CB3E76" w:rsidP="00D359BF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кодирования полученной комбинации применяется кодер циклического кода с кодовым расстоянием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B3E76">
        <w:rPr>
          <w:rFonts w:ascii="Times New Roman" w:hAnsi="Times New Roman" w:cs="Times New Roman"/>
          <w:sz w:val="28"/>
          <w:szCs w:val="28"/>
        </w:rPr>
        <w:t>=3</w:t>
      </w:r>
      <w:r>
        <w:rPr>
          <w:rFonts w:ascii="Times New Roman" w:hAnsi="Times New Roman" w:cs="Times New Roman"/>
          <w:sz w:val="28"/>
          <w:szCs w:val="28"/>
        </w:rPr>
        <w:t>. Так как чис</w:t>
      </w:r>
      <w:r w:rsidR="0051479A">
        <w:rPr>
          <w:rFonts w:ascii="Times New Roman" w:hAnsi="Times New Roman" w:cs="Times New Roman"/>
          <w:sz w:val="28"/>
          <w:szCs w:val="28"/>
        </w:rPr>
        <w:t xml:space="preserve">ло информационных символов равно 32, то для кодирования применяется следующий полином </w:t>
      </w:r>
      <w:r w:rsidR="0051479A" w:rsidRPr="0051479A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51479A" w:rsidRPr="0051479A">
        <w:rPr>
          <w:rFonts w:ascii="Times New Roman" w:hAnsi="Times New Roman" w:cs="Times New Roman"/>
          <w:i/>
          <w:sz w:val="28"/>
          <w:szCs w:val="28"/>
        </w:rPr>
        <w:t>(</w:t>
      </w:r>
      <w:r w:rsidR="0051479A" w:rsidRPr="0051479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51479A" w:rsidRPr="0051479A">
        <w:rPr>
          <w:rFonts w:ascii="Times New Roman" w:hAnsi="Times New Roman" w:cs="Times New Roman"/>
          <w:i/>
          <w:sz w:val="28"/>
          <w:szCs w:val="28"/>
        </w:rPr>
        <w:t>)=</w:t>
      </w:r>
      <w:r w:rsidR="0051479A" w:rsidRPr="0051479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51479A" w:rsidRPr="0051479A">
        <w:rPr>
          <w:rFonts w:ascii="Times New Roman" w:hAnsi="Times New Roman" w:cs="Times New Roman"/>
          <w:i/>
          <w:sz w:val="28"/>
          <w:szCs w:val="28"/>
          <w:vertAlign w:val="superscript"/>
        </w:rPr>
        <w:t>6</w:t>
      </w:r>
      <w:r w:rsidR="0051479A" w:rsidRPr="0051479A">
        <w:rPr>
          <w:rFonts w:ascii="Times New Roman" w:hAnsi="Times New Roman" w:cs="Times New Roman"/>
          <w:i/>
          <w:sz w:val="28"/>
          <w:szCs w:val="28"/>
        </w:rPr>
        <w:t>+</w:t>
      </w:r>
      <w:r w:rsidR="0051479A" w:rsidRPr="0051479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51479A" w:rsidRPr="0051479A">
        <w:rPr>
          <w:rFonts w:ascii="Times New Roman" w:hAnsi="Times New Roman" w:cs="Times New Roman"/>
          <w:i/>
          <w:sz w:val="28"/>
          <w:szCs w:val="28"/>
          <w:vertAlign w:val="superscript"/>
        </w:rPr>
        <w:t>3</w:t>
      </w:r>
      <w:r w:rsidR="0051479A">
        <w:rPr>
          <w:rFonts w:ascii="Times New Roman" w:hAnsi="Times New Roman" w:cs="Times New Roman"/>
          <w:i/>
          <w:sz w:val="28"/>
          <w:szCs w:val="28"/>
        </w:rPr>
        <w:t>+1</w:t>
      </w:r>
      <w:r w:rsidR="0051479A" w:rsidRPr="0051479A">
        <w:rPr>
          <w:rFonts w:ascii="Times New Roman" w:hAnsi="Times New Roman" w:cs="Times New Roman"/>
          <w:sz w:val="28"/>
          <w:szCs w:val="28"/>
        </w:rPr>
        <w:t xml:space="preserve">. </w:t>
      </w:r>
      <w:r w:rsidR="0051479A">
        <w:rPr>
          <w:rFonts w:ascii="Times New Roman" w:hAnsi="Times New Roman" w:cs="Times New Roman"/>
          <w:sz w:val="28"/>
          <w:szCs w:val="28"/>
        </w:rPr>
        <w:t xml:space="preserve">Эта единственная отличительная черта данного кодера, от кодера описанного ранее. Принцип работы остается такой же, как и описанный в подразделе 4.2. </w:t>
      </w:r>
    </w:p>
    <w:p w:rsidR="0051479A" w:rsidRDefault="0051479A" w:rsidP="00D359BF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происходит модуляция сигнала, для этого используется модулятор частотной модуляции с минимальным сдвигом. Принцип работы указанного модулятора описан в подразделе 4.2. </w:t>
      </w:r>
    </w:p>
    <w:p w:rsidR="00D359BF" w:rsidRDefault="005C77DB" w:rsidP="00BE6909">
      <w:pPr>
        <w:pStyle w:val="a3"/>
        <w:spacing w:line="240" w:lineRule="auto"/>
        <w:ind w:left="0"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модуляции происходит усиление сигнала, и усиленный сигнал через блок </w:t>
      </w: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5C77DB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 xml:space="preserve">поступает в линию связи. </w:t>
      </w:r>
      <w:r w:rsidR="00BE6909">
        <w:rPr>
          <w:rFonts w:ascii="Times New Roman" w:hAnsi="Times New Roman" w:cs="Times New Roman"/>
          <w:sz w:val="28"/>
          <w:szCs w:val="28"/>
        </w:rPr>
        <w:t xml:space="preserve">В данном случае блоки </w:t>
      </w:r>
      <w:r w:rsidR="00BE6909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BE6909" w:rsidRPr="00BE6909">
        <w:rPr>
          <w:rFonts w:ascii="Times New Roman" w:hAnsi="Times New Roman" w:cs="Times New Roman"/>
          <w:sz w:val="28"/>
          <w:szCs w:val="28"/>
        </w:rPr>
        <w:t xml:space="preserve">9 </w:t>
      </w:r>
      <w:r w:rsidR="00BE6909">
        <w:rPr>
          <w:rFonts w:ascii="Times New Roman" w:hAnsi="Times New Roman" w:cs="Times New Roman"/>
          <w:sz w:val="28"/>
          <w:szCs w:val="28"/>
        </w:rPr>
        <w:t>и</w:t>
      </w:r>
      <w:r w:rsidR="00BE6909" w:rsidRPr="00BE6909">
        <w:rPr>
          <w:rFonts w:ascii="Times New Roman" w:hAnsi="Times New Roman" w:cs="Times New Roman"/>
          <w:sz w:val="28"/>
          <w:szCs w:val="28"/>
        </w:rPr>
        <w:t xml:space="preserve"> </w:t>
      </w:r>
      <w:r w:rsidR="00BE6909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BE6909" w:rsidRPr="00BE6909">
        <w:rPr>
          <w:rFonts w:ascii="Times New Roman" w:hAnsi="Times New Roman" w:cs="Times New Roman"/>
          <w:sz w:val="28"/>
          <w:szCs w:val="28"/>
        </w:rPr>
        <w:t>10</w:t>
      </w:r>
      <w:r w:rsidR="00BE6909">
        <w:rPr>
          <w:rFonts w:ascii="Times New Roman" w:hAnsi="Times New Roman" w:cs="Times New Roman"/>
          <w:sz w:val="28"/>
          <w:szCs w:val="28"/>
        </w:rPr>
        <w:t xml:space="preserve"> открываются попеременно, для передачи сигнала в линию связи и для принятия сигнала ТС с линии связи. Их работой управляет триггер </w:t>
      </w:r>
      <w:r w:rsidR="00BE6909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BE6909" w:rsidRPr="00BE6909">
        <w:rPr>
          <w:rFonts w:ascii="Times New Roman" w:hAnsi="Times New Roman" w:cs="Times New Roman"/>
          <w:sz w:val="28"/>
          <w:szCs w:val="28"/>
        </w:rPr>
        <w:t>8</w:t>
      </w:r>
      <w:r w:rsidR="00BE6909">
        <w:rPr>
          <w:rFonts w:ascii="Times New Roman" w:hAnsi="Times New Roman" w:cs="Times New Roman"/>
          <w:sz w:val="28"/>
          <w:szCs w:val="28"/>
        </w:rPr>
        <w:t xml:space="preserve">. На нулевом такте распределителя импульсов </w:t>
      </w:r>
      <w:r w:rsidR="00BE6909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BE6909" w:rsidRPr="00BE6909">
        <w:rPr>
          <w:rFonts w:ascii="Times New Roman" w:hAnsi="Times New Roman" w:cs="Times New Roman"/>
          <w:sz w:val="28"/>
          <w:szCs w:val="28"/>
        </w:rPr>
        <w:t>11</w:t>
      </w:r>
      <w:r w:rsidR="00BE6909">
        <w:rPr>
          <w:rFonts w:ascii="Times New Roman" w:hAnsi="Times New Roman" w:cs="Times New Roman"/>
          <w:sz w:val="28"/>
          <w:szCs w:val="28"/>
        </w:rPr>
        <w:t xml:space="preserve"> триггер защелкивается, тем самым открывая передачу в линию связи, после прихода 36-го, триггер сбрасывается  и на выходе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</m:acc>
      </m:oMath>
      <w:r w:rsidR="00BE6909" w:rsidRPr="00BE69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6909">
        <w:rPr>
          <w:rFonts w:ascii="Times New Roman" w:eastAsiaTheme="minorEastAsia" w:hAnsi="Times New Roman" w:cs="Times New Roman"/>
          <w:sz w:val="28"/>
          <w:szCs w:val="28"/>
        </w:rPr>
        <w:t>появляется логическая «1», которая открывает блок для приема сигнала ТС.</w:t>
      </w:r>
    </w:p>
    <w:p w:rsidR="00D9323A" w:rsidRDefault="00D9323A" w:rsidP="00BE6909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  <w:sectPr w:rsidR="00D9323A" w:rsidSect="004D0779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D9323A" w:rsidRDefault="00D9323A" w:rsidP="00D9323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251950" cy="472694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С команды на корректировку маршрута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23A" w:rsidRDefault="00D9323A" w:rsidP="00D9323A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4.9 – Функциональная схема создания команды на </w:t>
      </w:r>
      <w:r>
        <w:rPr>
          <w:rFonts w:ascii="Times New Roman" w:hAnsi="Times New Roman" w:cs="Times New Roman"/>
          <w:sz w:val="28"/>
          <w:szCs w:val="28"/>
        </w:rPr>
        <w:t>создание команды на корректировку маршрута на диспетчерском пункте</w:t>
      </w:r>
    </w:p>
    <w:p w:rsidR="00D9323A" w:rsidRDefault="00D9323A" w:rsidP="00D9323A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9323A" w:rsidRDefault="00D9323A" w:rsidP="00D9323A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  <w:sectPr w:rsidR="00D9323A" w:rsidSect="00D9323A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D9323A" w:rsidRDefault="00D9323A" w:rsidP="00D9323A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отправки команды на корректировку маршрута запускается таймер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>
        <w:rPr>
          <w:rFonts w:ascii="Times New Roman" w:hAnsi="Times New Roman" w:cs="Times New Roman"/>
          <w:sz w:val="28"/>
          <w:szCs w:val="28"/>
        </w:rPr>
        <w:t xml:space="preserve">14, который повторит отправку команды, если ТС не придет через определенное время. Выход таймера подается на счетчик, который отсчитывает количество передач, и если повторов было больше 3, то счетчик подаст на выход сигнал, который выведет ошибку о неудачной передаче команды на корректировку маршрута, таким образом, диспетчер может повторить отправку или понять, что произошли неполадки в линии связи. </w:t>
      </w:r>
    </w:p>
    <w:p w:rsidR="002103D4" w:rsidRPr="002103D4" w:rsidRDefault="002103D4" w:rsidP="002103D4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прием команды на корректировку маршрута на транспортном средстве, функциональная схема которого приведена на рисунке 4.10. На входе линии связи установлены блоки </w:t>
      </w: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2103D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2103D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которые запрещают и разрешают прием с линии связи соответственно. Эти ключи управляются триггером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2103D4">
        <w:rPr>
          <w:rFonts w:ascii="Times New Roman" w:hAnsi="Times New Roman" w:cs="Times New Roman"/>
          <w:sz w:val="28"/>
          <w:szCs w:val="28"/>
        </w:rPr>
        <w:t>10.</w:t>
      </w:r>
    </w:p>
    <w:p w:rsidR="002103D4" w:rsidRDefault="002103D4" w:rsidP="002103D4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Принятый сигнал восстанавливается и демодулируется под воздействием частотного </w:t>
      </w:r>
      <w:r>
        <w:rPr>
          <w:rFonts w:ascii="Times New Roman" w:hAnsi="Times New Roman" w:cs="Times New Roman"/>
          <w:sz w:val="28"/>
          <w:szCs w:val="28"/>
        </w:rPr>
        <w:tab/>
        <w:t>детектора дискретного действия. Подробный принцип работы данного устройства был описан ранее в подразделе 4.2.</w:t>
      </w:r>
    </w:p>
    <w:p w:rsidR="002103D4" w:rsidRDefault="002103D4" w:rsidP="002103D4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демодуляции полученный сигнал поступает на генератор с фазовой автоподстройкой частоты, где он синхронизуется с параметрами приемника. Подробный принцип работы был описан ранее в подразделе 4.4.</w:t>
      </w:r>
    </w:p>
    <w:p w:rsidR="002103D4" w:rsidRDefault="00353636" w:rsidP="002103D4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Далее комбинации поступает на устройство декодирования циклического кода с кодовым расстоянием d=3 с исправлением одиночной ошибки. Подробный принцип работы указанного устройства был описан ранее в подразделе 4.4. Стоит отметить, что в данном случае</w:t>
      </w:r>
      <w:r w:rsidRPr="0035363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как кодовая комбинация представляет 32 информационных и 6 контрольных символов, для декодирования использовался следующий полином </w:t>
      </w:r>
      <w:r w:rsidR="002103D4">
        <w:rPr>
          <w:rFonts w:ascii="Times New Roman" w:hAnsi="Times New Roman" w:cs="Times New Roman"/>
          <w:sz w:val="28"/>
          <w:szCs w:val="28"/>
        </w:rPr>
        <w:t xml:space="preserve"> </w:t>
      </w:r>
      <w:r w:rsidRPr="0051479A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51479A">
        <w:rPr>
          <w:rFonts w:ascii="Times New Roman" w:hAnsi="Times New Roman" w:cs="Times New Roman"/>
          <w:i/>
          <w:sz w:val="28"/>
          <w:szCs w:val="28"/>
        </w:rPr>
        <w:t>(</w:t>
      </w:r>
      <w:r w:rsidRPr="0051479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51479A">
        <w:rPr>
          <w:rFonts w:ascii="Times New Roman" w:hAnsi="Times New Roman" w:cs="Times New Roman"/>
          <w:i/>
          <w:sz w:val="28"/>
          <w:szCs w:val="28"/>
        </w:rPr>
        <w:t>)=</w:t>
      </w:r>
      <w:r w:rsidRPr="0051479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51479A">
        <w:rPr>
          <w:rFonts w:ascii="Times New Roman" w:hAnsi="Times New Roman" w:cs="Times New Roman"/>
          <w:i/>
          <w:sz w:val="28"/>
          <w:szCs w:val="28"/>
          <w:vertAlign w:val="superscript"/>
        </w:rPr>
        <w:t>6</w:t>
      </w:r>
      <w:r w:rsidRPr="0051479A">
        <w:rPr>
          <w:rFonts w:ascii="Times New Roman" w:hAnsi="Times New Roman" w:cs="Times New Roman"/>
          <w:i/>
          <w:sz w:val="28"/>
          <w:szCs w:val="28"/>
        </w:rPr>
        <w:t>+</w:t>
      </w:r>
      <w:r w:rsidRPr="0051479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51479A">
        <w:rPr>
          <w:rFonts w:ascii="Times New Roman" w:hAnsi="Times New Roman" w:cs="Times New Roman"/>
          <w:i/>
          <w:sz w:val="28"/>
          <w:szCs w:val="28"/>
          <w:vertAlign w:val="superscript"/>
        </w:rPr>
        <w:t>3</w:t>
      </w:r>
      <w:r>
        <w:rPr>
          <w:rFonts w:ascii="Times New Roman" w:hAnsi="Times New Roman" w:cs="Times New Roman"/>
          <w:i/>
          <w:sz w:val="28"/>
          <w:szCs w:val="28"/>
        </w:rPr>
        <w:t>+1</w:t>
      </w:r>
      <w:r w:rsidRPr="0035363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53636" w:rsidRDefault="00353636" w:rsidP="002103D4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декодирования сверяется номер автобуса, для этого в первые 16 тактов, которые и составляют номер автобуса, комбинация подается на сумматор по модулю 2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353636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, на выходе которого, если комбинации равны</w:t>
      </w:r>
      <w:r w:rsidR="00372DF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появляется логическая «0». Логический «0» затем инвертируется в логическую «1» </w:t>
      </w:r>
      <w:r w:rsidR="00372DF2">
        <w:rPr>
          <w:rFonts w:ascii="Times New Roman" w:hAnsi="Times New Roman" w:cs="Times New Roman"/>
          <w:sz w:val="28"/>
          <w:szCs w:val="28"/>
        </w:rPr>
        <w:t xml:space="preserve">с помощью блока </w:t>
      </w:r>
      <w:r w:rsidR="00372DF2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372DF2" w:rsidRPr="00372DF2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и подается на блок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353636">
        <w:rPr>
          <w:rFonts w:ascii="Times New Roman" w:hAnsi="Times New Roman" w:cs="Times New Roman"/>
          <w:sz w:val="28"/>
          <w:szCs w:val="28"/>
        </w:rPr>
        <w:t xml:space="preserve">2, с которого </w:t>
      </w:r>
      <w:r>
        <w:rPr>
          <w:rFonts w:ascii="Times New Roman" w:hAnsi="Times New Roman" w:cs="Times New Roman"/>
          <w:sz w:val="28"/>
          <w:szCs w:val="28"/>
        </w:rPr>
        <w:t>адрес диспетчерского пункта, поступает для формирования сигнала ТС.</w:t>
      </w:r>
    </w:p>
    <w:p w:rsidR="00372DF2" w:rsidRDefault="00372DF2" w:rsidP="002103D4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Остальная же декодированная комбинация выводится на информационное табло водителя в блоке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372DF2">
        <w:rPr>
          <w:rFonts w:ascii="Times New Roman" w:hAnsi="Times New Roman" w:cs="Times New Roman"/>
          <w:sz w:val="28"/>
          <w:szCs w:val="28"/>
        </w:rPr>
        <w:t>19.</w:t>
      </w:r>
    </w:p>
    <w:p w:rsidR="00372DF2" w:rsidRDefault="00372DF2" w:rsidP="002103D4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72DF2" w:rsidRDefault="00372DF2" w:rsidP="002103D4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72DF2" w:rsidRDefault="00372DF2" w:rsidP="00372DF2">
      <w:pPr>
        <w:pStyle w:val="a3"/>
        <w:numPr>
          <w:ilvl w:val="1"/>
          <w:numId w:val="6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72DF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372DF2" w:rsidRPr="00D359BF" w:rsidRDefault="00372DF2" w:rsidP="00372DF2">
      <w:pPr>
        <w:pStyle w:val="a3"/>
        <w:spacing w:line="24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D5E32" w:rsidRDefault="00372DF2" w:rsidP="002103D4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  <w:sectPr w:rsidR="004D5E32" w:rsidSect="00D9323A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В дополнение к рассмотренному в пунктах 4.1-4.7 хотелось бы отметить, что на всех пунктах в большинстве случаях  применяются одни и те же элементы: частотный детектор дискретного действия, генератор с автоподстройкой частоты, кодер циклического кода с кодовым расстоянием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=3, декодер циклического кода с кодовым расстоянием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=3 и модулятор частотной манипуляции с минимальным сдвигом. Так как в разных случаях передается различная информация, которая имеет различное число информационных символов: передача информации с пункта регистрации, </w:t>
      </w:r>
    </w:p>
    <w:p w:rsidR="004D5E32" w:rsidRDefault="004D5E32" w:rsidP="002103D4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823960" cy="5421557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С приема команды на корректировку маршрута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5171" cy="542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32" w:rsidRDefault="004D5E32" w:rsidP="002103D4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4.10 – Функциональная схема приема команды на корректировку маршрута на транспортном средстве</w:t>
      </w:r>
    </w:p>
    <w:p w:rsidR="004D5E32" w:rsidRDefault="004D5E32" w:rsidP="002103D4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  <w:sectPr w:rsidR="004D5E32" w:rsidSect="004D5E32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372DF2" w:rsidRDefault="00372DF2" w:rsidP="004D5E32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запрос на корректировку маршрута, команда ТС. Для более эффективного кодирования и декодирования из-за различной длины в код</w:t>
      </w:r>
      <w:r w:rsidR="004D5E32">
        <w:rPr>
          <w:rFonts w:ascii="Times New Roman" w:hAnsi="Times New Roman" w:cs="Times New Roman"/>
          <w:sz w:val="28"/>
          <w:szCs w:val="28"/>
        </w:rPr>
        <w:t xml:space="preserve">ере и декодере меняется только генераторный полином. </w:t>
      </w:r>
    </w:p>
    <w:p w:rsidR="004D5E32" w:rsidRPr="00372DF2" w:rsidRDefault="004D5E32" w:rsidP="004D5E32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стоит отметить, что для подтверждения передачи команд используется ТС. Таким образом, повышается надежность передачи команды, к примеру, если в линии связи произошел обрыв, то будет возможность его обнаружить.  В данном случае ТС использовалась для подтверждения передачи информации  с пункта регистрации на диспетчерский пункт и для подтверждения передачи команды на корректировку маршрута с диспетчерского пункта на транспортное средство.</w:t>
      </w:r>
      <w:r>
        <w:rPr>
          <w:rFonts w:ascii="Times New Roman" w:hAnsi="Times New Roman" w:cs="Times New Roman"/>
          <w:sz w:val="28"/>
          <w:szCs w:val="28"/>
        </w:rPr>
        <w:tab/>
      </w:r>
      <w:bookmarkStart w:id="0" w:name="_GoBack"/>
      <w:bookmarkEnd w:id="0"/>
    </w:p>
    <w:sectPr w:rsidR="004D5E32" w:rsidRPr="00372DF2" w:rsidSect="004D5E32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3980" w:rsidRDefault="006D3980" w:rsidP="00C524C3">
      <w:pPr>
        <w:spacing w:after="0" w:line="240" w:lineRule="auto"/>
      </w:pPr>
      <w:r>
        <w:separator/>
      </w:r>
    </w:p>
  </w:endnote>
  <w:endnote w:type="continuationSeparator" w:id="0">
    <w:p w:rsidR="006D3980" w:rsidRDefault="006D3980" w:rsidP="00C52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06773285"/>
      <w:docPartObj>
        <w:docPartGallery w:val="Page Numbers (Bottom of Page)"/>
        <w:docPartUnique/>
      </w:docPartObj>
    </w:sdtPr>
    <w:sdtEndPr/>
    <w:sdtContent>
      <w:p w:rsidR="00C524C3" w:rsidRDefault="00C524C3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5E32">
          <w:rPr>
            <w:noProof/>
          </w:rPr>
          <w:t>17</w:t>
        </w:r>
        <w:r>
          <w:fldChar w:fldCharType="end"/>
        </w:r>
      </w:p>
    </w:sdtContent>
  </w:sdt>
  <w:p w:rsidR="00C524C3" w:rsidRDefault="00C524C3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3980" w:rsidRDefault="006D3980" w:rsidP="00C524C3">
      <w:pPr>
        <w:spacing w:after="0" w:line="240" w:lineRule="auto"/>
      </w:pPr>
      <w:r>
        <w:separator/>
      </w:r>
    </w:p>
  </w:footnote>
  <w:footnote w:type="continuationSeparator" w:id="0">
    <w:p w:rsidR="006D3980" w:rsidRDefault="006D3980" w:rsidP="00C52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81446"/>
    <w:multiLevelType w:val="multilevel"/>
    <w:tmpl w:val="BB50A208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>
    <w:nsid w:val="132A5842"/>
    <w:multiLevelType w:val="multilevel"/>
    <w:tmpl w:val="BB50A208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>
    <w:nsid w:val="1FE71A13"/>
    <w:multiLevelType w:val="multilevel"/>
    <w:tmpl w:val="806AC512"/>
    <w:lvl w:ilvl="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">
    <w:nsid w:val="33544FBA"/>
    <w:multiLevelType w:val="multilevel"/>
    <w:tmpl w:val="BB50A208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">
    <w:nsid w:val="3E242C2B"/>
    <w:multiLevelType w:val="multilevel"/>
    <w:tmpl w:val="69A0A2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>
    <w:nsid w:val="69774EB5"/>
    <w:multiLevelType w:val="multilevel"/>
    <w:tmpl w:val="69A0A2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6A2F5FA0"/>
    <w:multiLevelType w:val="multilevel"/>
    <w:tmpl w:val="BB50A208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7">
    <w:nsid w:val="77E279A0"/>
    <w:multiLevelType w:val="multilevel"/>
    <w:tmpl w:val="BB50A208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8">
    <w:nsid w:val="7E1E230A"/>
    <w:multiLevelType w:val="multilevel"/>
    <w:tmpl w:val="69A0A2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7"/>
  </w:num>
  <w:num w:numId="5">
    <w:abstractNumId w:val="3"/>
  </w:num>
  <w:num w:numId="6">
    <w:abstractNumId w:val="4"/>
  </w:num>
  <w:num w:numId="7">
    <w:abstractNumId w:val="6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501C"/>
    <w:rsid w:val="00017BC2"/>
    <w:rsid w:val="000B65C4"/>
    <w:rsid w:val="00175AC2"/>
    <w:rsid w:val="00177544"/>
    <w:rsid w:val="001E2E90"/>
    <w:rsid w:val="001F5257"/>
    <w:rsid w:val="002103D4"/>
    <w:rsid w:val="003343CA"/>
    <w:rsid w:val="00353636"/>
    <w:rsid w:val="00372DF2"/>
    <w:rsid w:val="003B1A2B"/>
    <w:rsid w:val="004049A9"/>
    <w:rsid w:val="00450010"/>
    <w:rsid w:val="004A61B6"/>
    <w:rsid w:val="004D0779"/>
    <w:rsid w:val="004D5E32"/>
    <w:rsid w:val="0051479A"/>
    <w:rsid w:val="005276A4"/>
    <w:rsid w:val="005C77DB"/>
    <w:rsid w:val="00643029"/>
    <w:rsid w:val="00675F56"/>
    <w:rsid w:val="006C6ECD"/>
    <w:rsid w:val="006D3980"/>
    <w:rsid w:val="00756071"/>
    <w:rsid w:val="00780C60"/>
    <w:rsid w:val="00792902"/>
    <w:rsid w:val="00811A88"/>
    <w:rsid w:val="008347A4"/>
    <w:rsid w:val="00897B8D"/>
    <w:rsid w:val="009457A4"/>
    <w:rsid w:val="009B1A7A"/>
    <w:rsid w:val="009C2FC5"/>
    <w:rsid w:val="00AF6F0B"/>
    <w:rsid w:val="00B047C8"/>
    <w:rsid w:val="00B05040"/>
    <w:rsid w:val="00BC2607"/>
    <w:rsid w:val="00BE6909"/>
    <w:rsid w:val="00C33F6D"/>
    <w:rsid w:val="00C524C3"/>
    <w:rsid w:val="00CB3E76"/>
    <w:rsid w:val="00D359BF"/>
    <w:rsid w:val="00D9323A"/>
    <w:rsid w:val="00DD5659"/>
    <w:rsid w:val="00EB22B7"/>
    <w:rsid w:val="00EF3D81"/>
    <w:rsid w:val="00F7501C"/>
    <w:rsid w:val="00FD0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56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565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D5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D5659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52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524C3"/>
  </w:style>
  <w:style w:type="paragraph" w:styleId="a8">
    <w:name w:val="footer"/>
    <w:basedOn w:val="a"/>
    <w:link w:val="a9"/>
    <w:uiPriority w:val="99"/>
    <w:unhideWhenUsed/>
    <w:rsid w:val="00C52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524C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56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565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D5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D5659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52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524C3"/>
  </w:style>
  <w:style w:type="paragraph" w:styleId="a8">
    <w:name w:val="footer"/>
    <w:basedOn w:val="a"/>
    <w:link w:val="a9"/>
    <w:uiPriority w:val="99"/>
    <w:unhideWhenUsed/>
    <w:rsid w:val="00C52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524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09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68EF42-03E8-440D-ABB2-A155C72615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17</Pages>
  <Words>3025</Words>
  <Characters>17249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20234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Minchukov</dc:creator>
  <cp:keywords/>
  <dc:description/>
  <cp:lastModifiedBy>Artur Minchukov</cp:lastModifiedBy>
  <cp:revision>6</cp:revision>
  <dcterms:created xsi:type="dcterms:W3CDTF">2018-05-08T09:35:00Z</dcterms:created>
  <dcterms:modified xsi:type="dcterms:W3CDTF">2018-05-21T13:05:00Z</dcterms:modified>
</cp:coreProperties>
</file>