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659" w:rsidRPr="00DD5659" w:rsidRDefault="0019637D" w:rsidP="00DD5659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ФУНКЦИОНАЛЬНАЯ СХЕМА СИСТЕМЫ</w:t>
      </w:r>
    </w:p>
    <w:p w:rsidR="00DD5659" w:rsidRPr="00E96BCD" w:rsidRDefault="00DD5659" w:rsidP="00DD5659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DD5659" w:rsidRPr="00DD5659" w:rsidRDefault="00DD5659" w:rsidP="00DD5659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D56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343CA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 w:rsidRPr="00DD5659">
        <w:rPr>
          <w:rFonts w:ascii="Times New Roman" w:hAnsi="Times New Roman" w:cs="Times New Roman"/>
          <w:b/>
          <w:sz w:val="28"/>
          <w:szCs w:val="28"/>
        </w:rPr>
        <w:t xml:space="preserve"> транспортного средства</w:t>
      </w:r>
    </w:p>
    <w:p w:rsidR="00E50C06" w:rsidRDefault="003343CA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схема транспортного средства приведена на рисунке 4.1.</w:t>
      </w:r>
      <w:r w:rsidR="003B1A2B">
        <w:rPr>
          <w:rFonts w:ascii="Times New Roman" w:hAnsi="Times New Roman" w:cs="Times New Roman"/>
          <w:sz w:val="28"/>
          <w:szCs w:val="28"/>
        </w:rPr>
        <w:t xml:space="preserve"> Работа счетчиков пассажиропотока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1-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3</w:t>
      </w:r>
      <w:r w:rsidR="003B1A2B">
        <w:rPr>
          <w:rFonts w:ascii="Times New Roman" w:hAnsi="Times New Roman" w:cs="Times New Roman"/>
          <w:sz w:val="28"/>
          <w:szCs w:val="28"/>
        </w:rPr>
        <w:t xml:space="preserve"> начинается после поступления сигнала открытия дверей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. </w:t>
      </w:r>
      <w:r w:rsidR="003B1A2B">
        <w:rPr>
          <w:rFonts w:ascii="Times New Roman" w:hAnsi="Times New Roman" w:cs="Times New Roman"/>
          <w:sz w:val="28"/>
          <w:szCs w:val="28"/>
        </w:rPr>
        <w:t xml:space="preserve">Проходя </w:t>
      </w:r>
      <w:proofErr w:type="gramStart"/>
      <w:r w:rsidR="003B1A2B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3B1A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B1A2B">
        <w:rPr>
          <w:rFonts w:ascii="Times New Roman" w:hAnsi="Times New Roman" w:cs="Times New Roman"/>
          <w:sz w:val="28"/>
          <w:szCs w:val="28"/>
        </w:rPr>
        <w:t>аналого-цифровой</w:t>
      </w:r>
      <w:proofErr w:type="gramEnd"/>
      <w:r w:rsidR="003B1A2B">
        <w:rPr>
          <w:rFonts w:ascii="Times New Roman" w:hAnsi="Times New Roman" w:cs="Times New Roman"/>
          <w:sz w:val="28"/>
          <w:szCs w:val="28"/>
        </w:rPr>
        <w:t xml:space="preserve"> преобразователь, сигналы поступают в буфер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4.</w:t>
      </w:r>
      <w:r w:rsidR="00E50C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64D" w:rsidRPr="0002364D" w:rsidRDefault="00E50C06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датчиков пассажиропотоков выступает датчик </w:t>
      </w:r>
      <w:r>
        <w:rPr>
          <w:rFonts w:ascii="Times New Roman" w:hAnsi="Times New Roman" w:cs="Times New Roman"/>
          <w:sz w:val="28"/>
          <w:szCs w:val="28"/>
          <w:lang w:val="en-US"/>
        </w:rPr>
        <w:t>IRMA</w:t>
      </w:r>
      <w:r w:rsidRPr="00E50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E50C0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 удовлетворяет все</w:t>
      </w:r>
      <w:r w:rsidR="0002364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усл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овиям технического задания, а именно </w:t>
      </w:r>
      <w:r w:rsidR="0002364D">
        <w:rPr>
          <w:rFonts w:ascii="Times New Roman" w:hAnsi="Times New Roman" w:cs="Times New Roman"/>
          <w:sz w:val="28"/>
          <w:szCs w:val="28"/>
        </w:rPr>
        <w:t xml:space="preserve">температурному диапазону: от -30С° до +40С°, и напряжению питания: 24±2В. Технические характеристики данного датчика </w:t>
      </w:r>
      <w:r w:rsidR="0002364D" w:rsidRPr="0002364D">
        <w:rPr>
          <w:rFonts w:ascii="Times New Roman" w:hAnsi="Times New Roman" w:cs="Times New Roman"/>
          <w:sz w:val="28"/>
          <w:szCs w:val="28"/>
        </w:rPr>
        <w:t>[4]</w:t>
      </w:r>
      <w:r w:rsidR="0002364D">
        <w:rPr>
          <w:rFonts w:ascii="Times New Roman" w:hAnsi="Times New Roman" w:cs="Times New Roman"/>
          <w:sz w:val="28"/>
          <w:szCs w:val="28"/>
        </w:rPr>
        <w:t xml:space="preserve"> приведены в таблице 4.1.</w:t>
      </w:r>
    </w:p>
    <w:p w:rsidR="0002364D" w:rsidRPr="0002364D" w:rsidRDefault="0002364D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02364D" w:rsidRPr="0002364D" w:rsidRDefault="0002364D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 xml:space="preserve">– Технические характеристики датчика </w:t>
      </w:r>
      <w:r>
        <w:rPr>
          <w:rFonts w:ascii="Times New Roman" w:hAnsi="Times New Roman" w:cs="Times New Roman"/>
          <w:sz w:val="28"/>
          <w:szCs w:val="28"/>
          <w:lang w:val="en-US"/>
        </w:rPr>
        <w:t>IRMA</w:t>
      </w:r>
      <w:r w:rsidRPr="000236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7195"/>
      </w:tblGrid>
      <w:tr w:rsidR="0002364D" w:rsidTr="00CF71F5">
        <w:tc>
          <w:tcPr>
            <w:tcW w:w="2376" w:type="dxa"/>
          </w:tcPr>
          <w:p w:rsidR="0002364D" w:rsidRPr="0002364D" w:rsidRDefault="0002364D" w:rsidP="0002364D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364D">
              <w:rPr>
                <w:rFonts w:ascii="Times New Roman" w:hAnsi="Times New Roman" w:cs="Times New Roman"/>
                <w:b/>
                <w:sz w:val="28"/>
                <w:szCs w:val="28"/>
              </w:rPr>
              <w:t>Значение</w:t>
            </w:r>
          </w:p>
        </w:tc>
        <w:tc>
          <w:tcPr>
            <w:tcW w:w="7195" w:type="dxa"/>
          </w:tcPr>
          <w:p w:rsidR="0002364D" w:rsidRPr="0002364D" w:rsidRDefault="0002364D" w:rsidP="0002364D">
            <w:pPr>
              <w:contextualSpacing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2364D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</w:t>
            </w:r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7195" w:type="dxa"/>
          </w:tcPr>
          <w:p w:rsidR="0002364D" w:rsidRDefault="00CF71F5" w:rsidP="00CF71F5">
            <w:pPr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24В</w:t>
            </w:r>
            <w:r w:rsidR="0002364D" w:rsidRPr="00CF71F5">
              <w:rPr>
                <w:rFonts w:ascii="Times New Roman" w:hAnsi="Times New Roman" w:cs="Times New Roman"/>
                <w:sz w:val="28"/>
                <w:szCs w:val="28"/>
              </w:rPr>
              <w:t xml:space="preserve"> от бортового компьютера транспортного средства, входная мощность: обычно 6 Вт, максимально до 9 Вт</w:t>
            </w:r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7195" w:type="dxa"/>
            <w:vAlign w:val="center"/>
          </w:tcPr>
          <w:p w:rsidR="00CF71F5" w:rsidRP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Ethernet</w:t>
            </w:r>
            <w:proofErr w:type="spellEnd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, 100 Мбит/</w:t>
            </w:r>
            <w:proofErr w:type="gramStart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CAN, 125 Кбит/</w:t>
            </w:r>
            <w:proofErr w:type="gramStart"/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End"/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</w:t>
            </w:r>
          </w:p>
        </w:tc>
        <w:tc>
          <w:tcPr>
            <w:tcW w:w="7195" w:type="dxa"/>
            <w:vAlign w:val="center"/>
          </w:tcPr>
          <w:p w:rsidR="00CF71F5" w:rsidRP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версия без монтажа: около 260 г</w:t>
            </w:r>
          </w:p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версия с монтажом: около 340 г</w:t>
            </w:r>
          </w:p>
        </w:tc>
      </w:tr>
      <w:tr w:rsidR="0002364D" w:rsidTr="00CF71F5">
        <w:tc>
          <w:tcPr>
            <w:tcW w:w="2376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Класс защиты </w:t>
            </w:r>
          </w:p>
        </w:tc>
        <w:tc>
          <w:tcPr>
            <w:tcW w:w="7195" w:type="dxa"/>
            <w:vAlign w:val="center"/>
          </w:tcPr>
          <w:p w:rsidR="0002364D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CF71F5">
              <w:rPr>
                <w:rFonts w:ascii="Times New Roman" w:hAnsi="Times New Roman" w:cs="Times New Roman"/>
                <w:sz w:val="28"/>
                <w:szCs w:val="28"/>
              </w:rPr>
              <w:t>IP65</w:t>
            </w:r>
          </w:p>
        </w:tc>
      </w:tr>
      <w:tr w:rsidR="00CF71F5" w:rsidTr="00CF71F5">
        <w:tc>
          <w:tcPr>
            <w:tcW w:w="2376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напряжение питания</w:t>
            </w:r>
          </w:p>
        </w:tc>
        <w:tc>
          <w:tcPr>
            <w:tcW w:w="7195" w:type="dxa"/>
            <w:vAlign w:val="center"/>
          </w:tcPr>
          <w:p w:rsidR="00CF71F5" w:rsidRP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40В</w:t>
            </w:r>
          </w:p>
        </w:tc>
      </w:tr>
      <w:tr w:rsidR="00CF71F5" w:rsidTr="00CF71F5">
        <w:tc>
          <w:tcPr>
            <w:tcW w:w="2376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Потребляемый ток</w:t>
            </w:r>
          </w:p>
        </w:tc>
        <w:tc>
          <w:tcPr>
            <w:tcW w:w="7195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60мА</w:t>
            </w:r>
          </w:p>
        </w:tc>
      </w:tr>
      <w:tr w:rsidR="00CF71F5" w:rsidTr="00CF71F5">
        <w:tc>
          <w:tcPr>
            <w:tcW w:w="2376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Температурный диапазон</w:t>
            </w:r>
          </w:p>
        </w:tc>
        <w:tc>
          <w:tcPr>
            <w:tcW w:w="7195" w:type="dxa"/>
            <w:vAlign w:val="center"/>
          </w:tcPr>
          <w:p w:rsidR="00CF71F5" w:rsidRDefault="00CF71F5" w:rsidP="00CF71F5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 -30С° до +85С°</w:t>
            </w:r>
          </w:p>
        </w:tc>
      </w:tr>
    </w:tbl>
    <w:p w:rsidR="0002364D" w:rsidRPr="0002364D" w:rsidRDefault="0002364D" w:rsidP="00E50C06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DD5659" w:rsidRDefault="00E50C06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A2B">
        <w:rPr>
          <w:rFonts w:ascii="Times New Roman" w:hAnsi="Times New Roman" w:cs="Times New Roman"/>
          <w:sz w:val="28"/>
          <w:szCs w:val="28"/>
        </w:rPr>
        <w:t xml:space="preserve">После поступления сигнала закрытия дверей триггер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1  </w:t>
      </w:r>
      <w:r w:rsidR="003B1A2B">
        <w:rPr>
          <w:rFonts w:ascii="Times New Roman" w:hAnsi="Times New Roman" w:cs="Times New Roman"/>
          <w:sz w:val="28"/>
          <w:szCs w:val="28"/>
        </w:rPr>
        <w:t xml:space="preserve">сбрасывается в нуль и работа счетчиков </w:t>
      </w:r>
      <w:proofErr w:type="spellStart"/>
      <w:r w:rsidR="003B1A2B">
        <w:rPr>
          <w:rFonts w:ascii="Times New Roman" w:hAnsi="Times New Roman" w:cs="Times New Roman"/>
          <w:sz w:val="28"/>
          <w:szCs w:val="28"/>
        </w:rPr>
        <w:t>пассажиропока</w:t>
      </w:r>
      <w:proofErr w:type="spellEnd"/>
      <w:r w:rsidR="003B1A2B">
        <w:rPr>
          <w:rFonts w:ascii="Times New Roman" w:hAnsi="Times New Roman" w:cs="Times New Roman"/>
          <w:sz w:val="28"/>
          <w:szCs w:val="28"/>
        </w:rPr>
        <w:t xml:space="preserve"> завершается, а данные из буфера поступают на арифметико-логическое устройство</w:t>
      </w:r>
      <w:r w:rsidR="00AF6F0B">
        <w:rPr>
          <w:rFonts w:ascii="Times New Roman" w:hAnsi="Times New Roman" w:cs="Times New Roman"/>
          <w:sz w:val="28"/>
          <w:szCs w:val="28"/>
        </w:rPr>
        <w:t xml:space="preserve"> (АЛУ)</w:t>
      </w:r>
      <w:r w:rsidR="003B1A2B">
        <w:rPr>
          <w:rFonts w:ascii="Times New Roman" w:hAnsi="Times New Roman" w:cs="Times New Roman"/>
          <w:sz w:val="28"/>
          <w:szCs w:val="28"/>
        </w:rPr>
        <w:t xml:space="preserve">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5</w:t>
      </w:r>
      <w:r w:rsidR="003B1A2B">
        <w:rPr>
          <w:rFonts w:ascii="Times New Roman" w:hAnsi="Times New Roman" w:cs="Times New Roman"/>
          <w:sz w:val="28"/>
          <w:szCs w:val="28"/>
        </w:rPr>
        <w:t xml:space="preserve">, которое на выходе выдает число текущих пассажиров. Также с выхода 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буфера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0 </w:t>
      </w:r>
      <w:r w:rsidR="003B1A2B">
        <w:rPr>
          <w:rFonts w:ascii="Times New Roman" w:hAnsi="Times New Roman" w:cs="Times New Roman"/>
          <w:sz w:val="28"/>
          <w:szCs w:val="28"/>
        </w:rPr>
        <w:t xml:space="preserve">подаем информацию на арифметико-логическое устройство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>
        <w:rPr>
          <w:rFonts w:ascii="Times New Roman" w:hAnsi="Times New Roman" w:cs="Times New Roman"/>
          <w:sz w:val="28"/>
          <w:szCs w:val="28"/>
        </w:rPr>
        <w:t>8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, </w:t>
      </w:r>
      <w:r w:rsidR="003B1A2B">
        <w:rPr>
          <w:rFonts w:ascii="Times New Roman" w:hAnsi="Times New Roman" w:cs="Times New Roman"/>
          <w:sz w:val="28"/>
          <w:szCs w:val="28"/>
        </w:rPr>
        <w:t xml:space="preserve">где происходит проверка оплаты проезда пассажирами, после срабатывания компостера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>4-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6 </w:t>
      </w:r>
      <w:r w:rsidR="003B1A2B">
        <w:rPr>
          <w:rFonts w:ascii="Times New Roman" w:hAnsi="Times New Roman" w:cs="Times New Roman"/>
          <w:sz w:val="28"/>
          <w:szCs w:val="28"/>
        </w:rPr>
        <w:t xml:space="preserve">или валидатора 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 w:rsidRPr="003B1A2B">
        <w:rPr>
          <w:rFonts w:ascii="Times New Roman" w:hAnsi="Times New Roman" w:cs="Times New Roman"/>
          <w:sz w:val="28"/>
          <w:szCs w:val="28"/>
        </w:rPr>
        <w:t>1-</w:t>
      </w:r>
      <w:r w:rsidR="003B1A2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B1A2B">
        <w:rPr>
          <w:rFonts w:ascii="Times New Roman" w:hAnsi="Times New Roman" w:cs="Times New Roman"/>
          <w:sz w:val="28"/>
          <w:szCs w:val="28"/>
        </w:rPr>
        <w:t>3</w:t>
      </w:r>
      <w:r w:rsidR="003B1A2B" w:rsidRPr="003B1A2B">
        <w:rPr>
          <w:rFonts w:ascii="Times New Roman" w:hAnsi="Times New Roman" w:cs="Times New Roman"/>
          <w:sz w:val="28"/>
          <w:szCs w:val="28"/>
        </w:rPr>
        <w:t xml:space="preserve">, </w:t>
      </w:r>
      <w:r w:rsidR="003B1A2B">
        <w:rPr>
          <w:rFonts w:ascii="Times New Roman" w:hAnsi="Times New Roman" w:cs="Times New Roman"/>
          <w:sz w:val="28"/>
          <w:szCs w:val="28"/>
        </w:rPr>
        <w:t xml:space="preserve">отнимается единица от числа вошедших пассажиров. Таким образом, на выходе </w:t>
      </w:r>
      <w:r w:rsidR="00AF6F0B">
        <w:rPr>
          <w:rFonts w:ascii="Times New Roman" w:hAnsi="Times New Roman" w:cs="Times New Roman"/>
          <w:sz w:val="28"/>
          <w:szCs w:val="28"/>
        </w:rPr>
        <w:t xml:space="preserve">АЛУ </w:t>
      </w:r>
      <w:r w:rsidR="00AF6F0B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AF6F0B" w:rsidRPr="00AF6F0B">
        <w:rPr>
          <w:rFonts w:ascii="Times New Roman" w:hAnsi="Times New Roman" w:cs="Times New Roman"/>
          <w:sz w:val="28"/>
          <w:szCs w:val="28"/>
        </w:rPr>
        <w:t xml:space="preserve">8 </w:t>
      </w:r>
      <w:r w:rsidR="00AF6F0B">
        <w:rPr>
          <w:rFonts w:ascii="Times New Roman" w:hAnsi="Times New Roman" w:cs="Times New Roman"/>
          <w:sz w:val="28"/>
          <w:szCs w:val="28"/>
        </w:rPr>
        <w:t xml:space="preserve">получаем количество </w:t>
      </w:r>
      <w:proofErr w:type="gramStart"/>
      <w:r w:rsidR="00AF6F0B">
        <w:rPr>
          <w:rFonts w:ascii="Times New Roman" w:hAnsi="Times New Roman" w:cs="Times New Roman"/>
          <w:sz w:val="28"/>
          <w:szCs w:val="28"/>
        </w:rPr>
        <w:t>пассажиров</w:t>
      </w:r>
      <w:proofErr w:type="gramEnd"/>
      <w:r w:rsidR="00AF6F0B">
        <w:rPr>
          <w:rFonts w:ascii="Times New Roman" w:hAnsi="Times New Roman" w:cs="Times New Roman"/>
          <w:sz w:val="28"/>
          <w:szCs w:val="28"/>
        </w:rPr>
        <w:t xml:space="preserve"> не оплативших за проезд, которое выводится на дисплей водителя. Вся эта информация, а именно, число вошедших пассажиров, число вышедших, текущее количество пассажиров, и количество не оплативших за проезд пассажиров, поступает на мультиплексор и к ним добавляется номер автобуса</w:t>
      </w:r>
      <w:r w:rsidR="00AF6F0B" w:rsidRPr="00AF6F0B">
        <w:rPr>
          <w:rFonts w:ascii="Times New Roman" w:hAnsi="Times New Roman" w:cs="Times New Roman"/>
          <w:sz w:val="28"/>
          <w:szCs w:val="28"/>
        </w:rPr>
        <w:t xml:space="preserve"> </w:t>
      </w:r>
      <w:r w:rsidR="00AF6F0B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AF6F0B" w:rsidRPr="00AF6F0B">
        <w:rPr>
          <w:rFonts w:ascii="Times New Roman" w:hAnsi="Times New Roman" w:cs="Times New Roman"/>
          <w:sz w:val="28"/>
          <w:szCs w:val="28"/>
        </w:rPr>
        <w:t>1.</w:t>
      </w:r>
      <w:r w:rsidR="00AF6F0B">
        <w:rPr>
          <w:rFonts w:ascii="Times New Roman" w:hAnsi="Times New Roman" w:cs="Times New Roman"/>
          <w:sz w:val="28"/>
          <w:szCs w:val="28"/>
        </w:rPr>
        <w:t xml:space="preserve"> </w:t>
      </w:r>
      <w:r w:rsidR="009C2FC5">
        <w:rPr>
          <w:rFonts w:ascii="Times New Roman" w:hAnsi="Times New Roman" w:cs="Times New Roman"/>
          <w:sz w:val="28"/>
          <w:szCs w:val="28"/>
        </w:rPr>
        <w:t xml:space="preserve">Мультиплексор управляется блоком </w:t>
      </w:r>
      <w:r w:rsidR="001E2E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C6626" w:rsidRDefault="006C6626" w:rsidP="003343C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6C6626" w:rsidSect="0084793E">
          <w:footerReference w:type="default" r:id="rId9"/>
          <w:pgSz w:w="11906" w:h="16838"/>
          <w:pgMar w:top="1134" w:right="850" w:bottom="1134" w:left="1701" w:header="708" w:footer="708" w:gutter="0"/>
          <w:pgNumType w:start="34"/>
          <w:cols w:space="708"/>
          <w:docGrid w:linePitch="360"/>
        </w:sectPr>
      </w:pPr>
    </w:p>
    <w:p w:rsidR="00E50C06" w:rsidRDefault="00E50C06" w:rsidP="003343C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object w:dxaOrig="21407" w:dyaOrig="126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4.5pt;height:409.85pt" o:ole="">
            <v:imagedata r:id="rId10" o:title=""/>
          </v:shape>
          <o:OLEObject Type="Embed" ProgID="Visio.Drawing.11" ShapeID="_x0000_i1025" DrawAspect="Content" ObjectID="_1589586203" r:id="rId11"/>
        </w:object>
      </w:r>
    </w:p>
    <w:p w:rsidR="006C6626" w:rsidRDefault="00E50C06" w:rsidP="00E50C06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4.1 -  Функциональная схема транспортного средства</w:t>
      </w:r>
    </w:p>
    <w:p w:rsidR="00C07BB4" w:rsidRDefault="00C07BB4" w:rsidP="00E50C06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C07BB4" w:rsidSect="006C6626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C07BB4" w:rsidRDefault="00C07BB4" w:rsidP="00C07BB4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9C2FC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С мультиплексора комбинация поступает на логический блок  ИСКЛЮЧАЮЩЕЕ-ИЛИ, где происходит кодирование манчестерским кодом. Временная диаграмма манчестерского кодирования приведена на рисунке 4.2. </w:t>
      </w:r>
    </w:p>
    <w:p w:rsidR="00C07BB4" w:rsidRDefault="00C07BB4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комбинация поступает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демультиплексор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который управляется тактами генератора, где происходит ее деление на четные и нечетные биты</w:t>
      </w:r>
      <w:r w:rsidRPr="001E2E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манипуляции с минимальным сдвигом</w:t>
      </w:r>
      <w:r w:rsidR="00B42298">
        <w:rPr>
          <w:rFonts w:ascii="Times New Roman" w:hAnsi="Times New Roman" w:cs="Times New Roman"/>
          <w:sz w:val="28"/>
          <w:szCs w:val="28"/>
        </w:rPr>
        <w:t xml:space="preserve"> </w:t>
      </w:r>
      <w:r w:rsidR="00B42298" w:rsidRPr="00B42298">
        <w:rPr>
          <w:rFonts w:ascii="Times New Roman" w:hAnsi="Times New Roman" w:cs="Times New Roman"/>
          <w:sz w:val="28"/>
          <w:szCs w:val="28"/>
        </w:rPr>
        <w:t>[5]</w:t>
      </w:r>
      <w:r>
        <w:rPr>
          <w:rFonts w:ascii="Times New Roman" w:hAnsi="Times New Roman" w:cs="Times New Roman"/>
          <w:sz w:val="28"/>
          <w:szCs w:val="28"/>
        </w:rPr>
        <w:t xml:space="preserve">. Манипуляция </w:t>
      </w:r>
      <w:r w:rsidRPr="00B047C8">
        <w:rPr>
          <w:rFonts w:ascii="Times New Roman" w:hAnsi="Times New Roman" w:cs="Times New Roman"/>
          <w:sz w:val="28"/>
          <w:szCs w:val="28"/>
        </w:rPr>
        <w:t>с минимальным сдвигом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может рассматриваться как фазовая или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частотная модуляция с непрерывной фазой</w:t>
      </w:r>
      <w:r>
        <w:rPr>
          <w:rFonts w:ascii="Times New Roman" w:hAnsi="Times New Roman" w:cs="Times New Roman"/>
          <w:sz w:val="28"/>
          <w:szCs w:val="28"/>
        </w:rPr>
        <w:t>. Основная особенность этого спо</w:t>
      </w:r>
      <w:r w:rsidRPr="00B047C8">
        <w:rPr>
          <w:rFonts w:ascii="Times New Roman" w:hAnsi="Times New Roman" w:cs="Times New Roman"/>
          <w:sz w:val="28"/>
          <w:szCs w:val="28"/>
        </w:rPr>
        <w:t>соба модуляции состоит в 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что приращение фазы несущего колебания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7C8">
        <w:rPr>
          <w:rFonts w:ascii="Times New Roman" w:hAnsi="Times New Roman" w:cs="Times New Roman"/>
          <w:sz w:val="28"/>
          <w:szCs w:val="28"/>
        </w:rPr>
        <w:t>интервале времени</w:t>
      </w:r>
      <w:r>
        <w:rPr>
          <w:rFonts w:ascii="Times New Roman" w:hAnsi="Times New Roman" w:cs="Times New Roman"/>
          <w:sz w:val="28"/>
          <w:szCs w:val="28"/>
        </w:rPr>
        <w:t xml:space="preserve"> равном длительности </w:t>
      </w:r>
      <w:proofErr w:type="spellStart"/>
      <w:proofErr w:type="gramStart"/>
      <w:r w:rsidRPr="00B047C8">
        <w:rPr>
          <w:rFonts w:ascii="Times New Roman" w:hAnsi="Times New Roman" w:cs="Times New Roman"/>
          <w:sz w:val="28"/>
          <w:szCs w:val="28"/>
        </w:rPr>
        <w:t>T</w:t>
      </w:r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с</w:t>
      </w:r>
      <w:proofErr w:type="spellEnd"/>
      <w:r w:rsidRPr="00B047C8">
        <w:rPr>
          <w:rFonts w:ascii="Times New Roman" w:hAnsi="Times New Roman" w:cs="Times New Roman"/>
          <w:sz w:val="28"/>
          <w:szCs w:val="28"/>
        </w:rPr>
        <w:t xml:space="preserve"> одного символа </w:t>
      </w:r>
      <w:r>
        <w:rPr>
          <w:rFonts w:ascii="Times New Roman" w:hAnsi="Times New Roman" w:cs="Times New Roman"/>
          <w:sz w:val="28"/>
          <w:szCs w:val="28"/>
        </w:rPr>
        <w:t xml:space="preserve">всегда равно +90° </w:t>
      </w:r>
      <w:r w:rsidRPr="00B047C8"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 xml:space="preserve">-90° </w:t>
      </w:r>
      <w:r w:rsidRPr="00B047C8">
        <w:rPr>
          <w:rFonts w:ascii="Times New Roman" w:hAnsi="Times New Roman" w:cs="Times New Roman"/>
          <w:sz w:val="28"/>
          <w:szCs w:val="28"/>
        </w:rPr>
        <w:t>в зависимости от знаков символов модулирующего сигнала</w:t>
      </w:r>
      <w:r>
        <w:rPr>
          <w:rFonts w:ascii="Times New Roman" w:hAnsi="Times New Roman" w:cs="Times New Roman"/>
          <w:sz w:val="28"/>
          <w:szCs w:val="28"/>
        </w:rPr>
        <w:t xml:space="preserve">. Перемножение несущего гармонического колебания с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Cos</w:t>
      </w:r>
      <w:r w:rsidRPr="001E2E90">
        <w:rPr>
          <w:rFonts w:ascii="Times New Roman" w:hAnsi="Times New Roman" w:cs="Times New Roman"/>
          <w:sz w:val="28"/>
          <w:szCs w:val="28"/>
        </w:rPr>
        <w:t>[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πt</w:t>
      </w:r>
      <w:r w:rsidRPr="001E2E90">
        <w:rPr>
          <w:rFonts w:ascii="Times New Roman" w:hAnsi="Times New Roman" w:cs="Times New Roman"/>
          <w:i/>
          <w:sz w:val="28"/>
          <w:szCs w:val="28"/>
        </w:rPr>
        <w:t>/2</w:t>
      </w:r>
      <w:proofErr w:type="spellStart"/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proofErr w:type="spellEnd"/>
      <w:r w:rsidRPr="001E2E9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приводит к двум гармоническим сигналам с частотами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E2E90">
        <w:rPr>
          <w:rFonts w:ascii="Times New Roman" w:hAnsi="Times New Roman" w:cs="Times New Roman"/>
          <w:i/>
          <w:sz w:val="28"/>
          <w:szCs w:val="28"/>
        </w:rPr>
        <w:t>+1/</w:t>
      </w:r>
      <w:r w:rsidRPr="001E2E90">
        <w:rPr>
          <w:rFonts w:ascii="Times New Roman" w:hAnsi="Times New Roman" w:cs="Times New Roman"/>
          <w:sz w:val="28"/>
          <w:szCs w:val="28"/>
        </w:rPr>
        <w:t>(</w:t>
      </w:r>
      <w:r w:rsidRPr="001E2E90">
        <w:rPr>
          <w:rFonts w:ascii="Times New Roman" w:hAnsi="Times New Roman" w:cs="Times New Roman"/>
          <w:i/>
          <w:sz w:val="28"/>
          <w:szCs w:val="28"/>
        </w:rPr>
        <w:t>4</w:t>
      </w:r>
      <w:proofErr w:type="spellStart"/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proofErr w:type="spellEnd"/>
      <w:r w:rsidRPr="001E2E90">
        <w:rPr>
          <w:rFonts w:ascii="Times New Roman" w:hAnsi="Times New Roman" w:cs="Times New Roman"/>
          <w:sz w:val="28"/>
          <w:szCs w:val="28"/>
        </w:rPr>
        <w:t>)</w:t>
      </w:r>
      <w:r w:rsidRPr="001E2E90">
        <w:rPr>
          <w:rFonts w:ascii="Times New Roman" w:hAnsi="Times New Roman" w:cs="Times New Roman"/>
          <w:i/>
          <w:sz w:val="28"/>
          <w:szCs w:val="28"/>
        </w:rPr>
        <w:t xml:space="preserve"> и </w:t>
      </w:r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</w:rPr>
        <w:t>0</w:t>
      </w:r>
      <w:r w:rsidRPr="001E2E90">
        <w:rPr>
          <w:rFonts w:ascii="Times New Roman" w:hAnsi="Times New Roman" w:cs="Times New Roman"/>
          <w:i/>
          <w:sz w:val="28"/>
          <w:szCs w:val="28"/>
        </w:rPr>
        <w:t>-1/</w:t>
      </w:r>
      <w:r w:rsidRPr="001E2E90">
        <w:rPr>
          <w:rFonts w:ascii="Times New Roman" w:hAnsi="Times New Roman" w:cs="Times New Roman"/>
          <w:sz w:val="28"/>
          <w:szCs w:val="28"/>
        </w:rPr>
        <w:t>(</w:t>
      </w:r>
      <w:r w:rsidRPr="001E2E90">
        <w:rPr>
          <w:rFonts w:ascii="Times New Roman" w:hAnsi="Times New Roman" w:cs="Times New Roman"/>
          <w:i/>
          <w:sz w:val="28"/>
          <w:szCs w:val="28"/>
        </w:rPr>
        <w:t>4</w:t>
      </w:r>
      <w:proofErr w:type="spellStart"/>
      <w:r w:rsidRPr="001E2E90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1E2E90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c</w:t>
      </w:r>
      <w:proofErr w:type="spellEnd"/>
      <w:r w:rsidRPr="001E2E9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связанными фазами. Эти сигналы разделяются узкополосными фильтрами и комбинируются так, чтобы сформировать соответственно синфазную и квадратурную компоненты несущего колебания, которые далее перемножаются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подпоследовательностями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нечетных и четных символов. Далее происходит усиление сигнала и отправка его в линию связи.</w:t>
      </w:r>
    </w:p>
    <w:p w:rsidR="00C07BB4" w:rsidRDefault="00C07BB4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Default="00E50C06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48300" cy="2202180"/>
            <wp:effectExtent l="0" t="0" r="0" b="7620"/>
            <wp:docPr id="2" name="Рисунок 2" descr="Manche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nches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C06" w:rsidRDefault="00E50C06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Default="00E50C06" w:rsidP="00E50C06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Временная диаграмма манчестерского кодирования</w:t>
      </w:r>
    </w:p>
    <w:p w:rsidR="00E50C06" w:rsidRDefault="00E50C06" w:rsidP="001E2E90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05040" w:rsidRDefault="00B42298" w:rsidP="00B05040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05040">
        <w:rPr>
          <w:rFonts w:ascii="Times New Roman" w:hAnsi="Times New Roman" w:cs="Times New Roman"/>
          <w:b/>
          <w:sz w:val="28"/>
          <w:szCs w:val="28"/>
        </w:rPr>
        <w:t>Функциональная схема пункта регистрации</w:t>
      </w:r>
    </w:p>
    <w:p w:rsidR="00B05040" w:rsidRDefault="00B05040" w:rsidP="00B05040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50C06" w:rsidRDefault="00B05040" w:rsidP="00E50C06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E50C06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Функциональная схема пункта реги</w:t>
      </w:r>
      <w:r w:rsidR="00E50C06">
        <w:rPr>
          <w:rFonts w:ascii="Times New Roman" w:hAnsi="Times New Roman" w:cs="Times New Roman"/>
          <w:sz w:val="28"/>
          <w:szCs w:val="28"/>
        </w:rPr>
        <w:t>страции приведена на рисунке 4.3</w:t>
      </w:r>
      <w:r>
        <w:rPr>
          <w:rFonts w:ascii="Times New Roman" w:hAnsi="Times New Roman" w:cs="Times New Roman"/>
          <w:sz w:val="28"/>
          <w:szCs w:val="28"/>
        </w:rPr>
        <w:t>.</w:t>
      </w:r>
      <w:r w:rsidR="00450010">
        <w:rPr>
          <w:rFonts w:ascii="Times New Roman" w:hAnsi="Times New Roman" w:cs="Times New Roman"/>
          <w:sz w:val="28"/>
          <w:szCs w:val="28"/>
        </w:rPr>
        <w:t xml:space="preserve"> После того, как сигнал поступил с линии связи,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0010">
        <w:rPr>
          <w:rFonts w:ascii="Times New Roman" w:hAnsi="Times New Roman" w:cs="Times New Roman"/>
          <w:sz w:val="28"/>
          <w:szCs w:val="28"/>
        </w:rPr>
        <w:t>он поступает на усилитель-ограничитель А</w:t>
      </w:r>
      <w:proofErr w:type="gramStart"/>
      <w:r w:rsidR="00450010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50010">
        <w:rPr>
          <w:rFonts w:ascii="Times New Roman" w:hAnsi="Times New Roman" w:cs="Times New Roman"/>
          <w:sz w:val="28"/>
          <w:szCs w:val="28"/>
        </w:rPr>
        <w:t xml:space="preserve">, на выходе которого получается последовательность прямоугольных импульсов переменной длины. Положительными импульсами счетчик </w:t>
      </w:r>
      <w:r w:rsidR="00450010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450010" w:rsidRPr="00450010">
        <w:rPr>
          <w:rFonts w:ascii="Times New Roman" w:hAnsi="Times New Roman" w:cs="Times New Roman"/>
          <w:sz w:val="28"/>
          <w:szCs w:val="28"/>
        </w:rPr>
        <w:t xml:space="preserve">1 </w:t>
      </w:r>
      <w:r w:rsidR="00450010">
        <w:rPr>
          <w:rFonts w:ascii="Times New Roman" w:hAnsi="Times New Roman" w:cs="Times New Roman"/>
          <w:sz w:val="28"/>
          <w:szCs w:val="28"/>
        </w:rPr>
        <w:t xml:space="preserve">устанавливается в исходное положение. Счетчик содержит в себе две декодирующие схемы для фиксации двух временных зон: одной </w:t>
      </w:r>
      <w:r w:rsidR="00450010">
        <w:rPr>
          <w:rFonts w:ascii="Times New Roman" w:hAnsi="Times New Roman" w:cs="Times New Roman"/>
          <w:sz w:val="28"/>
          <w:szCs w:val="28"/>
        </w:rPr>
        <w:softHyphen/>
      </w:r>
      <w:r w:rsidR="00450010">
        <w:rPr>
          <w:rFonts w:ascii="Times New Roman" w:hAnsi="Times New Roman" w:cs="Times New Roman"/>
          <w:sz w:val="28"/>
          <w:szCs w:val="28"/>
        </w:rPr>
        <w:softHyphen/>
        <w:t>–</w:t>
      </w:r>
      <w:r w:rsidR="00C07BB4">
        <w:rPr>
          <w:rFonts w:ascii="Times New Roman" w:hAnsi="Times New Roman" w:cs="Times New Roman"/>
          <w:sz w:val="28"/>
          <w:szCs w:val="28"/>
        </w:rPr>
        <w:t xml:space="preserve"> </w:t>
      </w:r>
      <w:r w:rsidR="00450010">
        <w:rPr>
          <w:rFonts w:ascii="Times New Roman" w:hAnsi="Times New Roman" w:cs="Times New Roman"/>
          <w:sz w:val="28"/>
          <w:szCs w:val="28"/>
        </w:rPr>
        <w:t>при количестве тактовых импульсов на интервале одного полупе</w:t>
      </w:r>
      <w:r w:rsidR="00C07BB4">
        <w:rPr>
          <w:rFonts w:ascii="Times New Roman" w:hAnsi="Times New Roman" w:cs="Times New Roman"/>
          <w:sz w:val="28"/>
          <w:szCs w:val="28"/>
        </w:rPr>
        <w:t>риода входного колебания, меньше</w:t>
      </w:r>
      <w:r w:rsidR="00450010">
        <w:rPr>
          <w:rFonts w:ascii="Times New Roman" w:hAnsi="Times New Roman" w:cs="Times New Roman"/>
          <w:sz w:val="28"/>
          <w:szCs w:val="28"/>
        </w:rPr>
        <w:t xml:space="preserve">м некоторого значения </w:t>
      </w:r>
      <w:r w:rsidR="00450010" w:rsidRPr="00450010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="00450010">
        <w:rPr>
          <w:rFonts w:ascii="Times New Roman" w:hAnsi="Times New Roman" w:cs="Times New Roman"/>
          <w:sz w:val="28"/>
          <w:szCs w:val="28"/>
        </w:rPr>
        <w:t xml:space="preserve">, и второй </w:t>
      </w:r>
    </w:p>
    <w:p w:rsidR="00E50C06" w:rsidRDefault="00C07BB4" w:rsidP="00C07BB4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731" w:dyaOrig="14698">
          <v:shape id="_x0000_i1026" type="#_x0000_t75" style="width:652.45pt;height:422.05pt" o:ole="">
            <v:imagedata r:id="rId13" o:title=""/>
          </v:shape>
          <o:OLEObject Type="Embed" ProgID="Visio.Drawing.11" ShapeID="_x0000_i1026" DrawAspect="Content" ObjectID="_1589586204" r:id="rId14"/>
        </w:object>
      </w:r>
    </w:p>
    <w:p w:rsidR="00450010" w:rsidRDefault="00E50C06" w:rsidP="0045001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450010" w:rsidSect="00B0504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4.3</w:t>
      </w:r>
      <w:r w:rsidR="00450010">
        <w:rPr>
          <w:rFonts w:ascii="Times New Roman" w:hAnsi="Times New Roman" w:cs="Times New Roman"/>
          <w:sz w:val="28"/>
          <w:szCs w:val="28"/>
        </w:rPr>
        <w:t xml:space="preserve"> – Функциональная схема пункта регистрации</w:t>
      </w:r>
    </w:p>
    <w:p w:rsidR="00C07BB4" w:rsidRDefault="00C07BB4" w:rsidP="00C07BB4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при количестве тактовых импульсов на интервале одного полупериода входного колебания, большем некоторого значения </w:t>
      </w:r>
      <w:r w:rsidRPr="00450010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7929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причем </w:t>
      </w:r>
      <w:r w:rsidRPr="005276A4">
        <w:rPr>
          <w:rFonts w:ascii="Times New Roman" w:hAnsi="Times New Roman" w:cs="Times New Roman"/>
          <w:i/>
          <w:sz w:val="28"/>
          <w:szCs w:val="28"/>
          <w:lang w:val="en-US"/>
        </w:rPr>
        <w:t>a</w:t>
      </w:r>
      <w:r w:rsidRPr="005276A4">
        <w:rPr>
          <w:rFonts w:ascii="Times New Roman" w:hAnsi="Times New Roman" w:cs="Times New Roman"/>
          <w:i/>
          <w:sz w:val="28"/>
          <w:szCs w:val="28"/>
        </w:rPr>
        <w:t>&gt;</w:t>
      </w:r>
      <w:r w:rsidRPr="005276A4">
        <w:rPr>
          <w:rFonts w:ascii="Times New Roman" w:hAnsi="Times New Roman" w:cs="Times New Roman"/>
          <w:i/>
          <w:sz w:val="28"/>
          <w:szCs w:val="28"/>
          <w:lang w:val="en-US"/>
        </w:rPr>
        <w:t>b</w:t>
      </w:r>
      <w:r w:rsidRPr="005276A4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Временные диаграммы работы частотного детектора дискретного действия приведены на рисунке 4.4.</w:t>
      </w:r>
    </w:p>
    <w:p w:rsidR="00C07BB4" w:rsidRDefault="00C07BB4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Default="00E50C06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7CD47F" wp14:editId="3FF0CFF2">
            <wp:extent cx="4754578" cy="3746245"/>
            <wp:effectExtent l="0" t="0" r="825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6380" cy="37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C06" w:rsidRDefault="00E50C06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</w:p>
    <w:p w:rsidR="00E50C06" w:rsidRPr="005276A4" w:rsidRDefault="00E50C06" w:rsidP="00E50C06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4.4 – Временные диаграммы работы частотного детектора дискретного действия</w:t>
      </w:r>
    </w:p>
    <w:p w:rsidR="00B05040" w:rsidRDefault="005276A4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Демодулированная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комбинация поступает на декодер манчестерского кода. D-триггер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5276A4">
        <w:rPr>
          <w:rFonts w:ascii="Times New Roman" w:hAnsi="Times New Roman" w:cs="Times New Roman"/>
          <w:sz w:val="28"/>
          <w:szCs w:val="28"/>
        </w:rPr>
        <w:t>3 защелкивает входной поток по спаду сигнала синхронизации. Выход с этого триггера</w:t>
      </w:r>
      <w:r w:rsidR="00FD037A">
        <w:rPr>
          <w:rFonts w:ascii="Times New Roman" w:hAnsi="Times New Roman" w:cs="Times New Roman"/>
          <w:sz w:val="28"/>
          <w:szCs w:val="28"/>
        </w:rPr>
        <w:t xml:space="preserve"> будет являться декодированными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данными из входного потока.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r w:rsidRPr="005276A4">
        <w:rPr>
          <w:rFonts w:ascii="Times New Roman" w:hAnsi="Times New Roman" w:cs="Times New Roman"/>
          <w:sz w:val="28"/>
          <w:szCs w:val="28"/>
        </w:rPr>
        <w:t>Поскольку в Манчестерском кодировании изменение сигнала происходит в середине каждого информационного бита, то можно и</w:t>
      </w:r>
      <w:r w:rsidR="00FD037A">
        <w:rPr>
          <w:rFonts w:ascii="Times New Roman" w:hAnsi="Times New Roman" w:cs="Times New Roman"/>
          <w:sz w:val="28"/>
          <w:szCs w:val="28"/>
        </w:rPr>
        <w:t>спользовать элемент ИСКЛЮЧАЮЩЕЕ</w:t>
      </w:r>
      <w:r w:rsidR="00FD037A" w:rsidRPr="00FD037A">
        <w:rPr>
          <w:rFonts w:ascii="Times New Roman" w:hAnsi="Times New Roman" w:cs="Times New Roman"/>
          <w:sz w:val="28"/>
          <w:szCs w:val="28"/>
        </w:rPr>
        <w:t>-</w:t>
      </w:r>
      <w:r w:rsidRPr="005276A4">
        <w:rPr>
          <w:rFonts w:ascii="Times New Roman" w:hAnsi="Times New Roman" w:cs="Times New Roman"/>
          <w:sz w:val="28"/>
          <w:szCs w:val="28"/>
        </w:rPr>
        <w:t>ИЛИ</w:t>
      </w:r>
      <w:r w:rsidR="00C07BB4">
        <w:rPr>
          <w:rFonts w:ascii="Times New Roman" w:hAnsi="Times New Roman" w:cs="Times New Roman"/>
          <w:sz w:val="28"/>
          <w:szCs w:val="28"/>
        </w:rPr>
        <w:t>,</w:t>
      </w:r>
      <w:r w:rsidRPr="005276A4">
        <w:rPr>
          <w:rFonts w:ascii="Times New Roman" w:hAnsi="Times New Roman" w:cs="Times New Roman"/>
          <w:sz w:val="28"/>
          <w:szCs w:val="28"/>
        </w:rPr>
        <w:t xml:space="preserve"> чтобы обеспечить нарастающий фронт</w:t>
      </w:r>
      <w:r w:rsidR="00C07BB4">
        <w:rPr>
          <w:rFonts w:ascii="Times New Roman" w:hAnsi="Times New Roman" w:cs="Times New Roman"/>
          <w:sz w:val="28"/>
          <w:szCs w:val="28"/>
        </w:rPr>
        <w:t xml:space="preserve"> в</w:t>
      </w:r>
      <w:r w:rsidRPr="005276A4">
        <w:rPr>
          <w:rFonts w:ascii="Times New Roman" w:hAnsi="Times New Roman" w:cs="Times New Roman"/>
          <w:sz w:val="28"/>
          <w:szCs w:val="28"/>
        </w:rPr>
        <w:t xml:space="preserve"> середине каждого бита, т</w:t>
      </w:r>
      <w:r w:rsidR="00FD037A">
        <w:rPr>
          <w:rFonts w:ascii="Times New Roman" w:hAnsi="Times New Roman" w:cs="Times New Roman"/>
          <w:sz w:val="28"/>
          <w:szCs w:val="28"/>
        </w:rPr>
        <w:t>о есть синхронизировать</w:t>
      </w:r>
      <w:r w:rsidRPr="005276A4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екодер в середине каждого бита.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D037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D037A" w:rsidRPr="00FD037A">
        <w:rPr>
          <w:rFonts w:ascii="Times New Roman" w:hAnsi="Times New Roman" w:cs="Times New Roman"/>
          <w:sz w:val="28"/>
          <w:szCs w:val="28"/>
        </w:rPr>
        <w:t xml:space="preserve">1 </w:t>
      </w:r>
      <w:r w:rsidRPr="005276A4">
        <w:rPr>
          <w:rFonts w:ascii="Times New Roman" w:hAnsi="Times New Roman" w:cs="Times New Roman"/>
          <w:sz w:val="28"/>
          <w:szCs w:val="28"/>
        </w:rPr>
        <w:t xml:space="preserve">используется для генерации ¾ битового интервала по завершении которого производится захват </w:t>
      </w:r>
      <w:r w:rsidR="00FD037A">
        <w:rPr>
          <w:rFonts w:ascii="Times New Roman" w:hAnsi="Times New Roman" w:cs="Times New Roman"/>
          <w:sz w:val="28"/>
          <w:szCs w:val="28"/>
        </w:rPr>
        <w:t>данных.</w:t>
      </w:r>
      <w:proofErr w:type="gramEnd"/>
    </w:p>
    <w:p w:rsidR="00FD037A" w:rsidRDefault="00FD037A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декодированная комбинация через логические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 xml:space="preserve">5 –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>
        <w:rPr>
          <w:rFonts w:ascii="Times New Roman" w:hAnsi="Times New Roman" w:cs="Times New Roman"/>
          <w:sz w:val="28"/>
          <w:szCs w:val="28"/>
        </w:rPr>
        <w:t>7</w:t>
      </w:r>
      <w:r w:rsidRPr="00FD0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поступает в буфера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>9-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D037A">
        <w:rPr>
          <w:rFonts w:ascii="Times New Roman" w:hAnsi="Times New Roman" w:cs="Times New Roman"/>
          <w:sz w:val="28"/>
          <w:szCs w:val="28"/>
        </w:rPr>
        <w:t xml:space="preserve">10. </w:t>
      </w:r>
      <w:r w:rsidR="000B65C4">
        <w:rPr>
          <w:rFonts w:ascii="Times New Roman" w:hAnsi="Times New Roman" w:cs="Times New Roman"/>
          <w:sz w:val="28"/>
          <w:szCs w:val="28"/>
        </w:rPr>
        <w:t xml:space="preserve">Логические блоки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>5-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 xml:space="preserve">7 </w:t>
      </w:r>
      <w:r w:rsidR="000B65C4">
        <w:rPr>
          <w:rFonts w:ascii="Times New Roman" w:hAnsi="Times New Roman" w:cs="Times New Roman"/>
          <w:sz w:val="28"/>
          <w:szCs w:val="28"/>
        </w:rPr>
        <w:t xml:space="preserve">предназначаются для того чтобы выделить из полученной комбинации номер автобуса, который занимает 2 байта. Таким образом, в буфер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 xml:space="preserve">9 </w:t>
      </w:r>
      <w:r w:rsidR="000B65C4">
        <w:rPr>
          <w:rFonts w:ascii="Times New Roman" w:hAnsi="Times New Roman" w:cs="Times New Roman"/>
          <w:sz w:val="28"/>
          <w:szCs w:val="28"/>
        </w:rPr>
        <w:t xml:space="preserve">по управление распределителя импульсов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0B65C4" w:rsidRPr="000B65C4">
        <w:rPr>
          <w:rFonts w:ascii="Times New Roman" w:hAnsi="Times New Roman" w:cs="Times New Roman"/>
          <w:sz w:val="28"/>
          <w:szCs w:val="28"/>
        </w:rPr>
        <w:t>11</w:t>
      </w:r>
      <w:r w:rsidR="000B65C4">
        <w:rPr>
          <w:rFonts w:ascii="Times New Roman" w:hAnsi="Times New Roman" w:cs="Times New Roman"/>
          <w:sz w:val="28"/>
          <w:szCs w:val="28"/>
        </w:rPr>
        <w:t xml:space="preserve"> и </w:t>
      </w:r>
      <w:r w:rsidR="000B65C4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0B65C4">
        <w:rPr>
          <w:rFonts w:ascii="Times New Roman" w:hAnsi="Times New Roman" w:cs="Times New Roman"/>
          <w:sz w:val="28"/>
          <w:szCs w:val="28"/>
        </w:rPr>
        <w:t>-триггера заносятся только первые 16 бит комбинации, к которым затем добавляется номер регистрирующего пункта.</w:t>
      </w:r>
    </w:p>
    <w:p w:rsidR="00175AC2" w:rsidRDefault="000B65C4" w:rsidP="00C07BB4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Изначально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0B65C4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имеет на выход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0B65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</w:t>
      </w:r>
      <w:r w:rsidR="00175AC2" w:rsidRPr="00175AC2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B65C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на</w:t>
      </w:r>
      <w:r w:rsidRPr="000B65C4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acc>
      </m:oMath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– «1», таким образов разрешается поступление комбинации из буфера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10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на кодер циклическим кодом с кодовым расстоянием 3. Суть кодирования циклическим кодом заключается в том, что происходит деление входной комбинации на соответствующий полином, </w:t>
      </w:r>
      <w:proofErr w:type="gramStart"/>
      <w:r w:rsidR="00175AC2">
        <w:rPr>
          <w:rFonts w:ascii="Times New Roman" w:eastAsiaTheme="minorEastAsia" w:hAnsi="Times New Roman" w:cs="Times New Roman"/>
          <w:sz w:val="28"/>
          <w:szCs w:val="28"/>
        </w:rPr>
        <w:t>в</w:t>
      </w:r>
      <w:proofErr w:type="gramEnd"/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данном случаем  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P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(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)=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softHyphen/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vertAlign w:val="superscript"/>
        </w:rPr>
        <w:t>7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+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="00175AC2" w:rsidRPr="00175AC2">
        <w:rPr>
          <w:rFonts w:ascii="Times New Roman" w:eastAsiaTheme="minorEastAsia" w:hAnsi="Times New Roman" w:cs="Times New Roman"/>
          <w:i/>
          <w:sz w:val="28"/>
          <w:szCs w:val="28"/>
        </w:rPr>
        <w:t>+1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 Схема работает следующим образом. В начале работы ключ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замкнут сигналом «1» с инверсного входа триггера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7.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Информационная последовательность под действием управляющих сигналов с распределителя импульсов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 xml:space="preserve">12 </w:t>
      </w:r>
      <w:r w:rsidR="00175AC2">
        <w:rPr>
          <w:rFonts w:ascii="Times New Roman" w:eastAsiaTheme="minorEastAsia" w:hAnsi="Times New Roman" w:cs="Times New Roman"/>
          <w:sz w:val="28"/>
          <w:szCs w:val="28"/>
        </w:rPr>
        <w:t xml:space="preserve">со старшего разряда поступает на вход сумматора </w:t>
      </w:r>
      <w:r w:rsidR="00175AC2"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="00175AC2" w:rsidRPr="00175AC2">
        <w:rPr>
          <w:rFonts w:ascii="Times New Roman" w:eastAsiaTheme="minorEastAsia" w:hAnsi="Times New Roman" w:cs="Times New Roman"/>
          <w:sz w:val="28"/>
          <w:szCs w:val="28"/>
        </w:rPr>
        <w:t>21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 В процессе ее прохождения за 80 тактов в ячейках регистров сдвига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>8-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14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накапливается 7 проверочных символов. После 80-го такта ключа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 xml:space="preserve">закрывается, а ключ </w:t>
      </w:r>
      <w:r w:rsidR="009B1A7A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B1A7A" w:rsidRPr="009B1A7A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9B1A7A">
        <w:rPr>
          <w:rFonts w:ascii="Times New Roman" w:eastAsiaTheme="minorEastAsia" w:hAnsi="Times New Roman" w:cs="Times New Roman"/>
          <w:sz w:val="28"/>
          <w:szCs w:val="28"/>
        </w:rPr>
        <w:t>открывается. Записанные в ячейках регистра проверочные символы поступают на выход кодирующего устройства.</w:t>
      </w:r>
    </w:p>
    <w:p w:rsidR="009B1A7A" w:rsidRDefault="009B1A7A" w:rsidP="00C07BB4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комбинация подвергается частотной манипуляции с минимальным сдвигом. Сначала комбинация разбивается на четные и нечетные биты, затем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 эти подпоследовательности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перемножаются с </w:t>
      </w:r>
      <w:r>
        <w:rPr>
          <w:rFonts w:ascii="Times New Roman" w:hAnsi="Times New Roman" w:cs="Times New Roman"/>
          <w:sz w:val="28"/>
          <w:szCs w:val="28"/>
        </w:rPr>
        <w:t>синфазной и квадратурн</w:t>
      </w:r>
      <w:r w:rsidR="009457A4">
        <w:rPr>
          <w:rFonts w:ascii="Times New Roman" w:hAnsi="Times New Roman" w:cs="Times New Roman"/>
          <w:sz w:val="28"/>
          <w:szCs w:val="28"/>
        </w:rPr>
        <w:t>ой компонентами</w:t>
      </w:r>
      <w:r>
        <w:rPr>
          <w:rFonts w:ascii="Times New Roman" w:hAnsi="Times New Roman" w:cs="Times New Roman"/>
          <w:sz w:val="28"/>
          <w:szCs w:val="28"/>
        </w:rPr>
        <w:t xml:space="preserve"> несущего колебания</w:t>
      </w:r>
      <w:r w:rsidR="009457A4">
        <w:rPr>
          <w:rFonts w:ascii="Times New Roman" w:hAnsi="Times New Roman" w:cs="Times New Roman"/>
          <w:sz w:val="28"/>
          <w:szCs w:val="28"/>
        </w:rPr>
        <w:t>. Полученные сигналы суммируются.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Более подробный принцип работы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данного модулятора был описан выше в подразделе 4.1.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>Полученный сигнал усиливается с помощью усилителя А</w:t>
      </w:r>
      <w:proofErr w:type="gramStart"/>
      <w:r w:rsidR="009457A4">
        <w:rPr>
          <w:rFonts w:ascii="Times New Roman" w:eastAsiaTheme="minorEastAsia" w:hAnsi="Times New Roman" w:cs="Times New Roman"/>
          <w:sz w:val="28"/>
          <w:szCs w:val="28"/>
        </w:rPr>
        <w:t>2</w:t>
      </w:r>
      <w:proofErr w:type="gramEnd"/>
      <w:r w:rsidR="009457A4">
        <w:rPr>
          <w:rFonts w:ascii="Times New Roman" w:eastAsiaTheme="minorEastAsia" w:hAnsi="Times New Roman" w:cs="Times New Roman"/>
          <w:sz w:val="28"/>
          <w:szCs w:val="28"/>
        </w:rPr>
        <w:t xml:space="preserve"> и через ключ </w:t>
      </w:r>
      <w:r w:rsidR="009457A4"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="009457A4" w:rsidRPr="009457A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9457A4">
        <w:rPr>
          <w:rFonts w:ascii="Times New Roman" w:eastAsiaTheme="minorEastAsia" w:hAnsi="Times New Roman" w:cs="Times New Roman"/>
          <w:sz w:val="28"/>
          <w:szCs w:val="28"/>
        </w:rPr>
        <w:t>выходит в линию связи.</w:t>
      </w:r>
    </w:p>
    <w:p w:rsidR="009457A4" w:rsidRDefault="009457A4" w:rsidP="00C07BB4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отправки сигнала ключ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закрывается, запускается таймер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18 , который повторит отправку сообщения, если не пришел сигнал ТС за определенное время, а ключ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DA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4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открывается для приема ТС с диспетчерского пункта. Если ТС не пришла через определенное время, таймер срабатывает, инициируя счетчик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19, который в свою очередь запускает повторную отправку сообщения, если его значение меньше либо равно 3, или переключает передачу на новое сообщение для остановочного пункта. Если сигнал ТС успешно принят, то сбрасывается таймер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18,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счетчик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19, триггер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</w:t>
      </w:r>
      <w:r w:rsidRPr="009457A4">
        <w:rPr>
          <w:rFonts w:ascii="Times New Roman" w:eastAsiaTheme="minorEastAsia" w:hAnsi="Times New Roman" w:cs="Times New Roman"/>
          <w:sz w:val="28"/>
          <w:szCs w:val="28"/>
        </w:rPr>
        <w:t xml:space="preserve">6 </w:t>
      </w:r>
      <w:r>
        <w:rPr>
          <w:rFonts w:ascii="Times New Roman" w:eastAsiaTheme="minorEastAsia" w:hAnsi="Times New Roman" w:cs="Times New Roman"/>
          <w:sz w:val="28"/>
          <w:szCs w:val="28"/>
        </w:rPr>
        <w:t>переключается и начинается отправка сообщения остановочным пу</w:t>
      </w:r>
      <w:r w:rsidR="00EF3D81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>ктам.</w:t>
      </w:r>
    </w:p>
    <w:p w:rsidR="00EF3D81" w:rsidRPr="009457A4" w:rsidRDefault="00EF3D81" w:rsidP="00175AC2">
      <w:pPr>
        <w:spacing w:line="240" w:lineRule="auto"/>
        <w:ind w:firstLine="426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EF3D81" w:rsidRPr="00EF3D81" w:rsidRDefault="00EF3D81" w:rsidP="00EF3D81">
      <w:pPr>
        <w:pStyle w:val="a3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F3D81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формирова</w:t>
      </w:r>
      <w:r w:rsidR="00332B5F">
        <w:rPr>
          <w:rFonts w:ascii="Times New Roman" w:hAnsi="Times New Roman" w:cs="Times New Roman"/>
          <w:b/>
          <w:sz w:val="28"/>
          <w:szCs w:val="28"/>
        </w:rPr>
        <w:t>теля</w:t>
      </w:r>
      <w:r>
        <w:rPr>
          <w:rFonts w:ascii="Times New Roman" w:hAnsi="Times New Roman" w:cs="Times New Roman"/>
          <w:b/>
          <w:sz w:val="28"/>
          <w:szCs w:val="28"/>
        </w:rPr>
        <w:t xml:space="preserve"> сигнала ТС</w:t>
      </w:r>
    </w:p>
    <w:p w:rsidR="00B05040" w:rsidRDefault="00B05040" w:rsidP="00EF3D81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Сигнал ТС  используется как для извещения об успешной передачи пункта регистрации с диспетчерского пункта, так и для извещения диспетчерского пункта с транспортного средства. Функциональная схема формиров</w:t>
      </w:r>
      <w:r w:rsidR="00C07BB4">
        <w:rPr>
          <w:rFonts w:ascii="Times New Roman" w:hAnsi="Times New Roman" w:cs="Times New Roman"/>
          <w:sz w:val="28"/>
          <w:szCs w:val="28"/>
        </w:rPr>
        <w:t>а</w:t>
      </w:r>
      <w:r w:rsidR="00332B5F">
        <w:rPr>
          <w:rFonts w:ascii="Times New Roman" w:hAnsi="Times New Roman" w:cs="Times New Roman"/>
          <w:sz w:val="28"/>
          <w:szCs w:val="28"/>
        </w:rPr>
        <w:t>теля сигнала</w:t>
      </w:r>
      <w:r w:rsidR="00C07BB4">
        <w:rPr>
          <w:rFonts w:ascii="Times New Roman" w:hAnsi="Times New Roman" w:cs="Times New Roman"/>
          <w:sz w:val="28"/>
          <w:szCs w:val="28"/>
        </w:rPr>
        <w:t xml:space="preserve"> ТС приведена на рисунке 4.5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F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формирования ТС используются следующие элементы:</w:t>
      </w:r>
      <w:r w:rsidR="004A61B6">
        <w:rPr>
          <w:rFonts w:ascii="Times New Roman" w:hAnsi="Times New Roman" w:cs="Times New Roman"/>
          <w:sz w:val="28"/>
          <w:szCs w:val="28"/>
        </w:rPr>
        <w:t xml:space="preserve"> кодер циклического кода с кодовым расстоянием </w:t>
      </w:r>
      <w:r w:rsidR="004A61B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4A61B6">
        <w:rPr>
          <w:rFonts w:ascii="Times New Roman" w:hAnsi="Times New Roman" w:cs="Times New Roman"/>
          <w:sz w:val="28"/>
          <w:szCs w:val="28"/>
        </w:rPr>
        <w:t xml:space="preserve">=3, модулятор частотной манипуляции с минимальным сдвигом и усилитель сигнала. </w:t>
      </w:r>
    </w:p>
    <w:p w:rsidR="008347A4" w:rsidRDefault="004A61B6" w:rsidP="00C07BB4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8347A4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На вход поступает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адрес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 которому нужно сформировать ТС. Этот адрес кодируется с помощью кодера циклического кода с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кодовым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D81" w:rsidRDefault="00332B5F" w:rsidP="00332B5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9009" w:dyaOrig="13418">
          <v:shape id="_x0000_i1027" type="#_x0000_t75" style="width:725.55pt;height:335.65pt" o:ole="">
            <v:imagedata r:id="rId16" o:title=""/>
          </v:shape>
          <o:OLEObject Type="Embed" ProgID="Visio.Drawing.11" ShapeID="_x0000_i1027" DrawAspect="Content" ObjectID="_1589586205" r:id="rId17"/>
        </w:object>
      </w: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32B5F" w:rsidRDefault="00332B5F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DD565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EF3D81" w:rsidRDefault="00EF3D81" w:rsidP="00EF3D81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EF3D81" w:rsidSect="00EF3D81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4.5 – Функциональная схема формиро</w:t>
      </w:r>
      <w:r w:rsidR="00332B5F">
        <w:rPr>
          <w:rFonts w:ascii="Times New Roman" w:hAnsi="Times New Roman" w:cs="Times New Roman"/>
          <w:sz w:val="28"/>
          <w:szCs w:val="28"/>
        </w:rPr>
        <w:t>вателя</w:t>
      </w:r>
      <w:r>
        <w:rPr>
          <w:rFonts w:ascii="Times New Roman" w:hAnsi="Times New Roman" w:cs="Times New Roman"/>
          <w:sz w:val="28"/>
          <w:szCs w:val="28"/>
        </w:rPr>
        <w:t xml:space="preserve"> ТС</w:t>
      </w:r>
    </w:p>
    <w:p w:rsidR="00332B5F" w:rsidRDefault="00332B5F" w:rsidP="00332B5F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A61B6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 xml:space="preserve">.  Подробная работа кодера описана выше в подразделе 4.2. Стоит отметить, что к адресу добавляется команда успешно выполненной </w:t>
      </w:r>
      <w:proofErr w:type="gramStart"/>
      <w:r>
        <w:rPr>
          <w:rFonts w:ascii="Times New Roman" w:hAnsi="Times New Roman" w:cs="Times New Roman"/>
          <w:sz w:val="28"/>
          <w:szCs w:val="28"/>
        </w:rPr>
        <w:t>ТС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состоит из комбинации «11». В итоге, на выходе кодера получаем кодовую </w:t>
      </w:r>
      <w:proofErr w:type="gramStart"/>
      <w:r>
        <w:rPr>
          <w:rFonts w:ascii="Times New Roman" w:hAnsi="Times New Roman" w:cs="Times New Roman"/>
          <w:sz w:val="28"/>
          <w:szCs w:val="28"/>
        </w:rPr>
        <w:t>комбинацию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состоящую из </w:t>
      </w:r>
      <w:r w:rsidRPr="004A61B6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4A61B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>18 информационных</w:t>
      </w:r>
      <w:r w:rsidRPr="004A61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4A61B6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 xml:space="preserve">=5 контрольных символов. </w:t>
      </w: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Вся полученная комбинация подвергается частотной манипуляции с минимальным сдвигом. Сначала комбинация разбивается на четные и нечетные биты, затем эти подпоследовательности перемножаются с </w:t>
      </w:r>
      <w:r>
        <w:rPr>
          <w:rFonts w:ascii="Times New Roman" w:hAnsi="Times New Roman" w:cs="Times New Roman"/>
          <w:sz w:val="28"/>
          <w:szCs w:val="28"/>
        </w:rPr>
        <w:t>синфазной и квадратурной компонентами несущего колебания. Полученные сигналы суммируются.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Более подробный принцип работы данного модулятора был описан выше в подразделе 4.1. Полученный сигнал усиливается с помощью усилителя А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1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происходит передача ТС.</w:t>
      </w:r>
    </w:p>
    <w:p w:rsidR="00332B5F" w:rsidRPr="004A61B6" w:rsidRDefault="00332B5F" w:rsidP="00332B5F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32B5F" w:rsidRDefault="00332B5F" w:rsidP="00332B5F">
      <w:pPr>
        <w:spacing w:line="240" w:lineRule="auto"/>
        <w:ind w:firstLine="426"/>
        <w:contextualSpacing/>
        <w:rPr>
          <w:rFonts w:ascii="Times New Roman" w:hAnsi="Times New Roman" w:cs="Times New Roman"/>
          <w:sz w:val="28"/>
          <w:szCs w:val="28"/>
        </w:rPr>
      </w:pPr>
    </w:p>
    <w:p w:rsidR="00332B5F" w:rsidRDefault="00332B5F" w:rsidP="00332B5F">
      <w:pPr>
        <w:spacing w:line="240" w:lineRule="auto"/>
        <w:ind w:left="567" w:firstLine="142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Pr="00EF3D81">
        <w:rPr>
          <w:rFonts w:ascii="Times New Roman" w:hAnsi="Times New Roman" w:cs="Times New Roman"/>
          <w:b/>
          <w:sz w:val="28"/>
          <w:szCs w:val="28"/>
        </w:rPr>
        <w:t xml:space="preserve">Функциональная схема </w:t>
      </w:r>
      <w:r>
        <w:rPr>
          <w:rFonts w:ascii="Times New Roman" w:hAnsi="Times New Roman" w:cs="Times New Roman"/>
          <w:b/>
          <w:sz w:val="28"/>
          <w:szCs w:val="28"/>
        </w:rPr>
        <w:t>приемника сигнала ТС</w:t>
      </w:r>
    </w:p>
    <w:p w:rsidR="00332B5F" w:rsidRDefault="00332B5F" w:rsidP="00332B5F">
      <w:pPr>
        <w:spacing w:line="240" w:lineRule="auto"/>
        <w:ind w:left="567" w:firstLine="142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Ожидание сигнала известительной ТС об успешной передачи сообщения происходит на диспетчерском пункте после отправки команды на корректировку маршрута и пункте регистрации после отправки сообщения на диспетчерский пункт.</w:t>
      </w: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Функциональная схема приемника сигнала ТС приведена на рисунке 4.6. После получения сигнала ТС с линии связи, происходит его восстановление и синхронизация. Для этого сигнал демодулируется частотным детектором дискретного действия. Принцип и особенности работы данного демодулятора описаны выше в подразделе 4.2. </w:t>
      </w:r>
    </w:p>
    <w:p w:rsidR="006C6ECD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Демодулированный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сигнал поступает на вход устройства синхронизации – генератора с фазовой автоподстройкой частоты. Принцип работы данного устройства заключается в следующем. Устройство состоит из фазового компаратора, который включает в себя блоки</w:t>
      </w:r>
      <w:r w:rsidRPr="001F525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триггеры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1F525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 xml:space="preserve">4, </w:t>
      </w:r>
      <w:r w:rsidR="006C6ECD">
        <w:rPr>
          <w:rFonts w:ascii="Times New Roman" w:hAnsi="Times New Roman" w:cs="Times New Roman"/>
          <w:sz w:val="28"/>
          <w:szCs w:val="28"/>
        </w:rPr>
        <w:t>логические</w:t>
      </w:r>
      <w:r w:rsidR="006C6ECD" w:rsidRPr="001F5257">
        <w:rPr>
          <w:rFonts w:ascii="Times New Roman" w:hAnsi="Times New Roman" w:cs="Times New Roman"/>
          <w:sz w:val="28"/>
          <w:szCs w:val="28"/>
        </w:rPr>
        <w:t xml:space="preserve"> </w:t>
      </w:r>
      <w:r w:rsidR="006C6ECD">
        <w:rPr>
          <w:rFonts w:ascii="Times New Roman" w:hAnsi="Times New Roman" w:cs="Times New Roman"/>
          <w:sz w:val="28"/>
          <w:szCs w:val="28"/>
        </w:rPr>
        <w:t xml:space="preserve"> блоки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C6ECD" w:rsidRPr="006C6ECD">
        <w:rPr>
          <w:rFonts w:ascii="Times New Roman" w:hAnsi="Times New Roman" w:cs="Times New Roman"/>
          <w:sz w:val="28"/>
          <w:szCs w:val="28"/>
        </w:rPr>
        <w:t>1-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3 — </w:t>
      </w:r>
      <w:r w:rsidR="006C6ECD">
        <w:rPr>
          <w:rFonts w:ascii="Times New Roman" w:hAnsi="Times New Roman" w:cs="Times New Roman"/>
          <w:sz w:val="28"/>
          <w:szCs w:val="28"/>
        </w:rPr>
        <w:t xml:space="preserve">инвертор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4, </w:t>
      </w:r>
      <w:r w:rsidR="006C6ECD">
        <w:rPr>
          <w:rFonts w:ascii="Times New Roman" w:hAnsi="Times New Roman" w:cs="Times New Roman"/>
          <w:sz w:val="28"/>
          <w:szCs w:val="28"/>
        </w:rPr>
        <w:t xml:space="preserve">ключи на транзисторах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1 </w:t>
      </w:r>
      <w:r w:rsidR="006C6ECD">
        <w:rPr>
          <w:rFonts w:ascii="Times New Roman" w:hAnsi="Times New Roman" w:cs="Times New Roman"/>
          <w:sz w:val="28"/>
          <w:szCs w:val="28"/>
        </w:rPr>
        <w:t xml:space="preserve">и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6C6ECD">
        <w:rPr>
          <w:rFonts w:ascii="Times New Roman" w:hAnsi="Times New Roman" w:cs="Times New Roman"/>
          <w:sz w:val="28"/>
          <w:szCs w:val="28"/>
        </w:rPr>
        <w:t>2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, </w:t>
      </w:r>
      <w:r w:rsidR="006C6ECD">
        <w:rPr>
          <w:rFonts w:ascii="Times New Roman" w:hAnsi="Times New Roman" w:cs="Times New Roman"/>
          <w:sz w:val="28"/>
          <w:szCs w:val="28"/>
        </w:rPr>
        <w:t xml:space="preserve">фильтра низких частот, состоящий из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1,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2,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C6ECD">
        <w:rPr>
          <w:rFonts w:ascii="Times New Roman" w:hAnsi="Times New Roman" w:cs="Times New Roman"/>
          <w:sz w:val="28"/>
          <w:szCs w:val="28"/>
        </w:rPr>
        <w:t xml:space="preserve">3, и управляемый генератор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 xml:space="preserve">1. </w:t>
      </w:r>
      <w:r w:rsidR="006C6ECD">
        <w:rPr>
          <w:rFonts w:ascii="Times New Roman" w:hAnsi="Times New Roman" w:cs="Times New Roman"/>
          <w:sz w:val="28"/>
          <w:szCs w:val="28"/>
        </w:rPr>
        <w:t xml:space="preserve">Сигнал поступает на вход фазового компаратора, и фазовый компаратор сопоставляет входящий сигнал с синхросигналом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1.</w:t>
      </w:r>
      <w:r w:rsidR="006C6ECD">
        <w:rPr>
          <w:rFonts w:ascii="Times New Roman" w:hAnsi="Times New Roman" w:cs="Times New Roman"/>
          <w:sz w:val="28"/>
          <w:szCs w:val="28"/>
        </w:rPr>
        <w:t xml:space="preserve"> При правильном фазовом соотношении этих сигналов на выходе данных фазового компаратора формируется сигнал, соответствующий данным в линии. При этом границы его битовых интервалов задаются отрицательными фронтами сигнала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1.</w:t>
      </w:r>
      <w:r w:rsidR="006C6ECD">
        <w:rPr>
          <w:rFonts w:ascii="Times New Roman" w:hAnsi="Times New Roman" w:cs="Times New Roman"/>
          <w:sz w:val="28"/>
          <w:szCs w:val="28"/>
        </w:rPr>
        <w:t xml:space="preserve"> Чтобы достичь, а затем и поддерживать правильное фазовое соотношение между входящим сигналом и сигналом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</w:t>
      </w:r>
      <w:r w:rsidR="006C6ECD">
        <w:rPr>
          <w:rFonts w:ascii="Times New Roman" w:hAnsi="Times New Roman" w:cs="Times New Roman"/>
          <w:sz w:val="28"/>
          <w:szCs w:val="28"/>
        </w:rPr>
        <w:t>, фазовый компаратор непрерывно отслеживает ошибку взаимного расположения фронтов этих сигналов и формирует управляющие сигналы ускорения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(</w:t>
      </w:r>
      <w:r w:rsidR="004049A9">
        <w:rPr>
          <w:rFonts w:ascii="Times New Roman" w:hAnsi="Times New Roman" w:cs="Times New Roman"/>
          <w:sz w:val="28"/>
          <w:szCs w:val="28"/>
        </w:rPr>
        <w:t xml:space="preserve">выход блока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4049A9" w:rsidRPr="004049A9">
        <w:rPr>
          <w:rFonts w:ascii="Times New Roman" w:hAnsi="Times New Roman" w:cs="Times New Roman"/>
          <w:sz w:val="28"/>
          <w:szCs w:val="28"/>
        </w:rPr>
        <w:t>2)</w:t>
      </w:r>
      <w:r w:rsidR="006C6ECD">
        <w:rPr>
          <w:rFonts w:ascii="Times New Roman" w:hAnsi="Times New Roman" w:cs="Times New Roman"/>
          <w:sz w:val="28"/>
          <w:szCs w:val="28"/>
        </w:rPr>
        <w:t xml:space="preserve"> и замедления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(</w:t>
      </w:r>
      <w:r w:rsidR="004049A9">
        <w:rPr>
          <w:rFonts w:ascii="Times New Roman" w:hAnsi="Times New Roman" w:cs="Times New Roman"/>
          <w:sz w:val="28"/>
          <w:szCs w:val="28"/>
        </w:rPr>
        <w:t xml:space="preserve">выход блока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4049A9" w:rsidRPr="004049A9">
        <w:rPr>
          <w:rFonts w:ascii="Times New Roman" w:hAnsi="Times New Roman" w:cs="Times New Roman"/>
          <w:sz w:val="28"/>
          <w:szCs w:val="28"/>
        </w:rPr>
        <w:t>3)</w:t>
      </w:r>
      <w:r w:rsidR="006C6ECD">
        <w:rPr>
          <w:rFonts w:ascii="Times New Roman" w:hAnsi="Times New Roman" w:cs="Times New Roman"/>
          <w:sz w:val="28"/>
          <w:szCs w:val="28"/>
        </w:rPr>
        <w:t xml:space="preserve"> темпа работы генератора </w:t>
      </w:r>
      <w:r w:rsidR="006C6EC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C6ECD" w:rsidRPr="006C6ECD">
        <w:rPr>
          <w:rFonts w:ascii="Times New Roman" w:hAnsi="Times New Roman" w:cs="Times New Roman"/>
          <w:sz w:val="28"/>
          <w:szCs w:val="28"/>
        </w:rPr>
        <w:t>1.</w:t>
      </w:r>
      <w:r w:rsidR="004049A9" w:rsidRPr="004049A9">
        <w:rPr>
          <w:rFonts w:ascii="Times New Roman" w:hAnsi="Times New Roman" w:cs="Times New Roman"/>
          <w:sz w:val="28"/>
          <w:szCs w:val="28"/>
        </w:rPr>
        <w:t xml:space="preserve"> </w:t>
      </w:r>
      <w:r w:rsidR="004049A9">
        <w:rPr>
          <w:rFonts w:ascii="Times New Roman" w:hAnsi="Times New Roman" w:cs="Times New Roman"/>
          <w:sz w:val="28"/>
          <w:szCs w:val="28"/>
        </w:rPr>
        <w:t xml:space="preserve">Эти сигналы управляют транзисторными ключами, регулирующими поступление токов на вход фильтра низких часто, </w:t>
      </w:r>
      <w:proofErr w:type="gramStart"/>
      <w:r w:rsidR="004049A9"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4049A9">
        <w:rPr>
          <w:rFonts w:ascii="Times New Roman" w:hAnsi="Times New Roman" w:cs="Times New Roman"/>
          <w:sz w:val="28"/>
          <w:szCs w:val="28"/>
        </w:rPr>
        <w:t xml:space="preserve"> следовательно регулируют входное напряжение на генераторе </w:t>
      </w:r>
      <w:r w:rsidR="004049A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049A9" w:rsidRPr="004049A9">
        <w:rPr>
          <w:rFonts w:ascii="Times New Roman" w:hAnsi="Times New Roman" w:cs="Times New Roman"/>
          <w:sz w:val="28"/>
          <w:szCs w:val="28"/>
        </w:rPr>
        <w:t>1.</w:t>
      </w:r>
    </w:p>
    <w:p w:rsidR="006C6ECD" w:rsidRPr="006C6ECD" w:rsidRDefault="006C6ECD" w:rsidP="006C6ECD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  <w:vertAlign w:val="superscript"/>
        </w:rPr>
        <w:sectPr w:rsidR="006C6ECD" w:rsidRPr="006C6ECD" w:rsidSect="001C17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347A4" w:rsidRDefault="00332B5F" w:rsidP="00332B5F">
      <w:pPr>
        <w:spacing w:line="240" w:lineRule="auto"/>
        <w:contextualSpacing/>
        <w:jc w:val="center"/>
      </w:pPr>
      <w:r>
        <w:object w:dxaOrig="16117" w:dyaOrig="10111">
          <v:shape id="_x0000_i1028" type="#_x0000_t75" style="width:636.9pt;height:399.9pt" o:ole="">
            <v:imagedata r:id="rId18" o:title=""/>
          </v:shape>
          <o:OLEObject Type="Embed" ProgID="Visio.Drawing.11" ShapeID="_x0000_i1028" DrawAspect="Content" ObjectID="_1589586206" r:id="rId19"/>
        </w:object>
      </w:r>
    </w:p>
    <w:p w:rsidR="00332B5F" w:rsidRDefault="00332B5F" w:rsidP="00332B5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897B8D" w:rsidRDefault="008347A4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Функциональная схема прием</w:t>
      </w:r>
      <w:r w:rsidR="00332B5F">
        <w:rPr>
          <w:rFonts w:ascii="Times New Roman" w:hAnsi="Times New Roman" w:cs="Times New Roman"/>
          <w:sz w:val="28"/>
          <w:szCs w:val="28"/>
        </w:rPr>
        <w:t>ника</w:t>
      </w:r>
      <w:r>
        <w:rPr>
          <w:rFonts w:ascii="Times New Roman" w:hAnsi="Times New Roman" w:cs="Times New Roman"/>
          <w:sz w:val="28"/>
          <w:szCs w:val="28"/>
        </w:rPr>
        <w:t xml:space="preserve"> ТС</w:t>
      </w:r>
    </w:p>
    <w:p w:rsidR="00EB22B7" w:rsidRDefault="00EB22B7" w:rsidP="00780C60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EB22B7" w:rsidSect="00780C60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32B5F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Синхронизированная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049A9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 xml:space="preserve"> с исправлением одиночной ошибки. Устройство декодирования включает в себя полином 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4049A9">
        <w:rPr>
          <w:rFonts w:ascii="Times New Roman" w:hAnsi="Times New Roman" w:cs="Times New Roman"/>
          <w:i/>
          <w:sz w:val="28"/>
          <w:szCs w:val="28"/>
        </w:rPr>
        <w:t>(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</w:rPr>
        <w:t>)=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  <w:vertAlign w:val="superscript"/>
        </w:rPr>
        <w:t>5</w:t>
      </w:r>
      <w:r w:rsidRPr="004049A9">
        <w:rPr>
          <w:rFonts w:ascii="Times New Roman" w:hAnsi="Times New Roman" w:cs="Times New Roman"/>
          <w:i/>
          <w:sz w:val="28"/>
          <w:szCs w:val="28"/>
        </w:rPr>
        <w:t>+</w:t>
      </w:r>
      <w:r w:rsidRPr="004049A9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4049A9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Pr="004049A9">
        <w:rPr>
          <w:rFonts w:ascii="Times New Roman" w:hAnsi="Times New Roman" w:cs="Times New Roman"/>
          <w:i/>
          <w:sz w:val="28"/>
          <w:szCs w:val="28"/>
        </w:rPr>
        <w:t>+1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представлен в виде триггеров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4049A9">
        <w:rPr>
          <w:rFonts w:ascii="Times New Roman" w:hAnsi="Times New Roman" w:cs="Times New Roman"/>
          <w:sz w:val="28"/>
          <w:szCs w:val="28"/>
        </w:rPr>
        <w:t>5-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>
        <w:rPr>
          <w:rFonts w:ascii="Times New Roman" w:hAnsi="Times New Roman" w:cs="Times New Roman"/>
          <w:sz w:val="28"/>
          <w:szCs w:val="28"/>
        </w:rPr>
        <w:t xml:space="preserve">9. Рассмотрим работу декодера. На 23-м такте в ячейках декодирующего регистра завершается формирование комбинации синдрома. Далее в буферный и декодирующий регистры подается еще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80C60">
        <w:rPr>
          <w:rFonts w:ascii="Times New Roman" w:hAnsi="Times New Roman" w:cs="Times New Roman"/>
          <w:sz w:val="28"/>
          <w:szCs w:val="28"/>
        </w:rPr>
        <w:t xml:space="preserve">=18 </w:t>
      </w:r>
      <w:r>
        <w:rPr>
          <w:rFonts w:ascii="Times New Roman" w:hAnsi="Times New Roman" w:cs="Times New Roman"/>
          <w:sz w:val="28"/>
          <w:szCs w:val="28"/>
        </w:rPr>
        <w:t xml:space="preserve">тактов, которые выдвигают информационные разряды через выходной сумматор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>9 и переформируют информацию в ячейках декодирующего регистра. Если в кодовой комбинации произошла ошибка, то на логическом блоке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80C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инвертирует соответствующий символ. </w:t>
      </w:r>
    </w:p>
    <w:p w:rsidR="00332B5F" w:rsidRPr="00EB22B7" w:rsidRDefault="00332B5F" w:rsidP="00332B5F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декодированная комбинация сравнивается с адресом пункта регистрации или адресом диспетчерского пункта, в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зависимости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куда приходит ТС. Если адрес верный, то происходит информирование, что передача сообщения была успешной.</w:t>
      </w:r>
    </w:p>
    <w:p w:rsidR="00332B5F" w:rsidRPr="006C6626" w:rsidRDefault="00332B5F" w:rsidP="00332B5F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332B5F" w:rsidRPr="00675F56" w:rsidRDefault="00332B5F" w:rsidP="00332B5F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5F56">
        <w:rPr>
          <w:rFonts w:ascii="Times New Roman" w:hAnsi="Times New Roman" w:cs="Times New Roman"/>
          <w:b/>
          <w:sz w:val="28"/>
          <w:szCs w:val="28"/>
        </w:rPr>
        <w:t xml:space="preserve"> Функциональная схема </w:t>
      </w:r>
      <w:r w:rsidR="0039696A">
        <w:rPr>
          <w:rFonts w:ascii="Times New Roman" w:hAnsi="Times New Roman" w:cs="Times New Roman"/>
          <w:b/>
          <w:sz w:val="28"/>
          <w:szCs w:val="28"/>
        </w:rPr>
        <w:t xml:space="preserve">приемника  данных на </w:t>
      </w:r>
      <w:r w:rsidRPr="00675F56">
        <w:rPr>
          <w:rFonts w:ascii="Times New Roman" w:hAnsi="Times New Roman" w:cs="Times New Roman"/>
          <w:b/>
          <w:sz w:val="28"/>
          <w:szCs w:val="28"/>
        </w:rPr>
        <w:t>остановочно</w:t>
      </w:r>
      <w:r w:rsidR="0039696A">
        <w:rPr>
          <w:rFonts w:ascii="Times New Roman" w:hAnsi="Times New Roman" w:cs="Times New Roman"/>
          <w:b/>
          <w:sz w:val="28"/>
          <w:szCs w:val="28"/>
        </w:rPr>
        <w:t>м пункте</w:t>
      </w:r>
    </w:p>
    <w:p w:rsidR="00332B5F" w:rsidRDefault="00332B5F" w:rsidP="00332B5F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32B5F" w:rsidRDefault="00332B5F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функциональную схему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 данных на</w:t>
      </w:r>
      <w:r>
        <w:rPr>
          <w:rFonts w:ascii="Times New Roman" w:hAnsi="Times New Roman" w:cs="Times New Roman"/>
          <w:sz w:val="28"/>
          <w:szCs w:val="28"/>
        </w:rPr>
        <w:t xml:space="preserve"> остановочно</w:t>
      </w:r>
      <w:r w:rsidR="003969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пункт</w:t>
      </w:r>
      <w:r w:rsidR="0039696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, приведенную на рисунке 4.7. Работа на остановочном пункте начинается с того, что с линии связи поступает сигнал. Далее полученный сигнал восстанавливается и демодулируется частотным детектором дискретного действия,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3F6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частотного детектора описан выше в подразделе 4.2. </w:t>
      </w:r>
    </w:p>
    <w:p w:rsidR="00332B5F" w:rsidRDefault="00332B5F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после демодуляции, сигнал поступает на генератор с фазовой автоподстройкой частоты,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4</w:t>
      </w:r>
      <w:r w:rsidRPr="00BC26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 xml:space="preserve">3 ,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C260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Принцип работы данного устройства синхронизации был описан в подразделе 4.4. </w:t>
      </w:r>
    </w:p>
    <w:p w:rsidR="00332B5F" w:rsidRDefault="00177544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полученная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7544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с исправлением одиночной ошибки.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первые 80 тактов формируется комбинация синдрома и заполняется регистр сдвига, за последующие 80 тактов начинается вытеснение информационных символов с регистра сдвига.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Таким образом, если произошла ошибка, то на выходе дешифратора синдрома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на сумматоре по модулю два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инвертирует соответствующий разряд, в кото</w:t>
      </w:r>
      <w:r w:rsidR="00756071">
        <w:rPr>
          <w:rFonts w:ascii="Times New Roman" w:hAnsi="Times New Roman" w:cs="Times New Roman"/>
          <w:sz w:val="28"/>
          <w:szCs w:val="28"/>
        </w:rPr>
        <w:t>ром произошло искажение символа. Более подробная работа данного декодера описана в подразделе 4.4.</w:t>
      </w:r>
    </w:p>
    <w:p w:rsidR="00332B5F" w:rsidRDefault="00675F56" w:rsidP="00332B5F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332B5F" w:rsidSect="00EB22B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С помощью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из полученной комбинации выделяем первые 16 бит, которые соответствуют номеру пункта регистрации. После этого происходит вычисление разности номера остановочного пункта и полученного номера пункта регистрации в АЛУ, который на схеме представлен блоком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675F56">
        <w:rPr>
          <w:rFonts w:ascii="Times New Roman" w:hAnsi="Times New Roman" w:cs="Times New Roman"/>
          <w:sz w:val="28"/>
          <w:szCs w:val="28"/>
        </w:rPr>
        <w:t xml:space="preserve">15. </w:t>
      </w:r>
      <w:r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</w:p>
    <w:p w:rsidR="00332B5F" w:rsidRDefault="00332B5F" w:rsidP="00332B5F">
      <w:pPr>
        <w:spacing w:line="240" w:lineRule="auto"/>
        <w:contextualSpacing/>
        <w:jc w:val="center"/>
      </w:pPr>
      <w:r>
        <w:object w:dxaOrig="16185" w:dyaOrig="10734">
          <v:shape id="_x0000_i1029" type="#_x0000_t75" style="width:620.3pt;height:409.85pt" o:ole="">
            <v:imagedata r:id="rId20" o:title=""/>
          </v:shape>
          <o:OLEObject Type="Embed" ProgID="Visio.Drawing.11" ShapeID="_x0000_i1029" DrawAspect="Content" ObjectID="_1589586207" r:id="rId21"/>
        </w:object>
      </w:r>
    </w:p>
    <w:p w:rsidR="00332B5F" w:rsidRDefault="00332B5F" w:rsidP="00332B5F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332B5F" w:rsidRDefault="00332B5F" w:rsidP="00332B5F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Функциональная схема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 данных на</w:t>
      </w:r>
      <w:r>
        <w:rPr>
          <w:rFonts w:ascii="Times New Roman" w:hAnsi="Times New Roman" w:cs="Times New Roman"/>
          <w:sz w:val="28"/>
          <w:szCs w:val="28"/>
        </w:rPr>
        <w:t xml:space="preserve"> остановочно</w:t>
      </w:r>
      <w:r w:rsidR="0039696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пункт</w:t>
      </w:r>
      <w:r w:rsidR="0039696A">
        <w:rPr>
          <w:rFonts w:ascii="Times New Roman" w:hAnsi="Times New Roman" w:cs="Times New Roman"/>
          <w:sz w:val="28"/>
          <w:szCs w:val="28"/>
        </w:rPr>
        <w:t>е</w:t>
      </w:r>
    </w:p>
    <w:p w:rsidR="00332B5F" w:rsidRPr="00332B5F" w:rsidRDefault="00332B5F" w:rsidP="00332B5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  <w:sectPr w:rsidR="00332B5F" w:rsidRPr="00332B5F" w:rsidSect="00332B5F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675F56" w:rsidRDefault="0039696A" w:rsidP="00332B5F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перемножение с соответствующим коэффициентом, в итоге которого получаем приблизительное время прибытия автобуса и выводим всю </w:t>
      </w:r>
      <w:r w:rsidR="00675F56">
        <w:rPr>
          <w:rFonts w:ascii="Times New Roman" w:hAnsi="Times New Roman" w:cs="Times New Roman"/>
          <w:sz w:val="28"/>
          <w:szCs w:val="28"/>
        </w:rPr>
        <w:t xml:space="preserve">полученную информацию на информационное табло </w:t>
      </w:r>
      <w:r w:rsidR="00675F5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675F56">
        <w:rPr>
          <w:rFonts w:ascii="Times New Roman" w:hAnsi="Times New Roman" w:cs="Times New Roman"/>
          <w:sz w:val="28"/>
          <w:szCs w:val="28"/>
        </w:rPr>
        <w:t>17</w:t>
      </w:r>
      <w:r w:rsidR="00675F56" w:rsidRPr="00675F56">
        <w:rPr>
          <w:rFonts w:ascii="Times New Roman" w:hAnsi="Times New Roman" w:cs="Times New Roman"/>
          <w:sz w:val="28"/>
          <w:szCs w:val="28"/>
        </w:rPr>
        <w:t xml:space="preserve">. </w:t>
      </w:r>
      <w:r w:rsidR="00675F56">
        <w:rPr>
          <w:rFonts w:ascii="Times New Roman" w:hAnsi="Times New Roman" w:cs="Times New Roman"/>
          <w:sz w:val="28"/>
          <w:szCs w:val="28"/>
        </w:rPr>
        <w:t>На этом работа устройства на остановочном пункте завершается.</w:t>
      </w:r>
    </w:p>
    <w:p w:rsidR="00675F56" w:rsidRPr="00675F56" w:rsidRDefault="00675F56" w:rsidP="00675F56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675F56" w:rsidRPr="00675F56" w:rsidRDefault="00675F56" w:rsidP="00675F56">
      <w:pPr>
        <w:pStyle w:val="a3"/>
        <w:numPr>
          <w:ilvl w:val="1"/>
          <w:numId w:val="6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75F56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 w:rsidR="0039696A">
        <w:rPr>
          <w:rFonts w:ascii="Times New Roman" w:hAnsi="Times New Roman" w:cs="Times New Roman"/>
          <w:b/>
          <w:sz w:val="28"/>
          <w:szCs w:val="28"/>
        </w:rPr>
        <w:t xml:space="preserve"> приемника данных на</w:t>
      </w:r>
      <w:r w:rsidRPr="00675F5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696A">
        <w:rPr>
          <w:rFonts w:ascii="Times New Roman" w:hAnsi="Times New Roman" w:cs="Times New Roman"/>
          <w:b/>
          <w:sz w:val="28"/>
          <w:szCs w:val="28"/>
        </w:rPr>
        <w:t>диспетчерском пункте</w:t>
      </w:r>
    </w:p>
    <w:p w:rsidR="00756071" w:rsidRDefault="00675F56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подразделе рассмотрим работу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</w:t>
      </w:r>
      <w:r>
        <w:rPr>
          <w:rFonts w:ascii="Times New Roman" w:hAnsi="Times New Roman" w:cs="Times New Roman"/>
          <w:sz w:val="28"/>
          <w:szCs w:val="28"/>
        </w:rPr>
        <w:t xml:space="preserve"> диспетчерского пункта, приведенную на </w:t>
      </w:r>
      <w:r w:rsidR="004D0779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4.8. После линии связи установлены два блока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4D077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D077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4D0779" w:rsidRPr="004D0779">
        <w:rPr>
          <w:rFonts w:ascii="Times New Roman" w:hAnsi="Times New Roman" w:cs="Times New Roman"/>
          <w:sz w:val="28"/>
          <w:szCs w:val="28"/>
        </w:rPr>
        <w:t xml:space="preserve">2, </w:t>
      </w:r>
      <w:r w:rsidR="004D0779">
        <w:rPr>
          <w:rFonts w:ascii="Times New Roman" w:hAnsi="Times New Roman" w:cs="Times New Roman"/>
          <w:sz w:val="28"/>
          <w:szCs w:val="28"/>
        </w:rPr>
        <w:t xml:space="preserve">которые контролируют прием из линии связи и передачу в линию связи. Когда блок </w:t>
      </w:r>
      <w:r w:rsidR="004D077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4D0779" w:rsidRPr="004D0779">
        <w:rPr>
          <w:rFonts w:ascii="Times New Roman" w:hAnsi="Times New Roman" w:cs="Times New Roman"/>
          <w:sz w:val="28"/>
          <w:szCs w:val="28"/>
        </w:rPr>
        <w:t xml:space="preserve">2 </w:t>
      </w:r>
      <w:r w:rsidR="004D0779">
        <w:rPr>
          <w:rFonts w:ascii="Times New Roman" w:hAnsi="Times New Roman" w:cs="Times New Roman"/>
          <w:sz w:val="28"/>
          <w:szCs w:val="28"/>
        </w:rPr>
        <w:t>открыт, то с линии связи принимаются сигналы.</w:t>
      </w:r>
    </w:p>
    <w:p w:rsidR="004D0779" w:rsidRDefault="004D0779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Принятый сигнал восстанавливается и демодулируется частотным детектором дискретного действия,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3F6D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C33F6D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Принцип работы частотного детектора описан выше в подразделе 4.2.</w:t>
      </w:r>
    </w:p>
    <w:p w:rsidR="004D0779" w:rsidRDefault="004D0779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после демодуляции, сигнал поступает на генератор с фазовой автоподстройкой частоты, который на схеме представлен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C33F6D">
        <w:rPr>
          <w:rFonts w:ascii="Times New Roman" w:hAnsi="Times New Roman" w:cs="Times New Roman"/>
          <w:sz w:val="28"/>
          <w:szCs w:val="28"/>
        </w:rPr>
        <w:t>4</w:t>
      </w:r>
      <w:r w:rsidRPr="00BC26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>3-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BC2607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C2607">
        <w:rPr>
          <w:rFonts w:ascii="Times New Roman" w:hAnsi="Times New Roman" w:cs="Times New Roman"/>
          <w:sz w:val="28"/>
          <w:szCs w:val="28"/>
        </w:rPr>
        <w:t xml:space="preserve">3 , 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VT</w:t>
      </w:r>
      <w:r w:rsidRPr="00BC2607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2607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C2607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Принцип работы данного устройства синхронизации был описан в подразделе 4.4.</w:t>
      </w:r>
    </w:p>
    <w:p w:rsidR="004D0779" w:rsidRDefault="004D0779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следующем шаге полученная комбинация поступает на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77544">
        <w:rPr>
          <w:rFonts w:ascii="Times New Roman" w:hAnsi="Times New Roman" w:cs="Times New Roman"/>
          <w:sz w:val="28"/>
          <w:szCs w:val="28"/>
        </w:rPr>
        <w:t xml:space="preserve">=3 </w:t>
      </w:r>
      <w:r>
        <w:rPr>
          <w:rFonts w:ascii="Times New Roman" w:hAnsi="Times New Roman" w:cs="Times New Roman"/>
          <w:sz w:val="28"/>
          <w:szCs w:val="28"/>
        </w:rPr>
        <w:t xml:space="preserve">с исправлением одиночной ошибки. Работа декодера на диспетчерском пункте аналогична работе декодера на остановочном пункте, описанной в подразделе 4.5. </w:t>
      </w:r>
      <w:proofErr w:type="gramStart"/>
      <w:r>
        <w:rPr>
          <w:rFonts w:ascii="Times New Roman" w:hAnsi="Times New Roman" w:cs="Times New Roman"/>
          <w:sz w:val="28"/>
          <w:szCs w:val="28"/>
        </w:rPr>
        <w:t>За первые 80 тактов формируется комбинация синдрома и заполняется регистр сдвига, за последующие 80 тактов начинается вытеснение информационных символов с регистра сдвига.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Таким образом, если произошла ошибка, то на выходе дешифратора синдрома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11 </w:t>
      </w:r>
      <w:r>
        <w:rPr>
          <w:rFonts w:ascii="Times New Roman" w:hAnsi="Times New Roman" w:cs="Times New Roman"/>
          <w:sz w:val="28"/>
          <w:szCs w:val="28"/>
        </w:rPr>
        <w:t xml:space="preserve">возникает логическая «1», которая на сумматоре по модулю два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177544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>инвертирует соответствующий разряд, в котором произошло искажение символа. Более подробная работа данного декодера описана в подразделе 4.4.</w:t>
      </w:r>
    </w:p>
    <w:p w:rsidR="0039696A" w:rsidRDefault="0039696A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декодирования, полученная информация выводится на монитор диспетчера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1A8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сохраняется в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11A88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Также стоит отметить, что с помощью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, который управляется тактовым генератором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11A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и начинает свою работу по 81-ому такту распределителя импульсов декодера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11A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блоков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 xml:space="preserve">13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811A88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происходит выделение первых 16 бит, которым соответствует номер пункта регистрации. С помощью полученного адреса формируется сигнал ТС.</w:t>
      </w:r>
    </w:p>
    <w:p w:rsidR="0039696A" w:rsidRPr="006C6626" w:rsidRDefault="0039696A" w:rsidP="0039696A">
      <w:pPr>
        <w:spacing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после декодирования всей комбинации на 167-ом такте распределителя импульсов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D359B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сбрасывается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D359BF">
        <w:rPr>
          <w:rFonts w:ascii="Times New Roman" w:hAnsi="Times New Roman" w:cs="Times New Roman"/>
          <w:sz w:val="28"/>
          <w:szCs w:val="28"/>
        </w:rPr>
        <w:t xml:space="preserve">12, </w:t>
      </w:r>
      <w:r>
        <w:rPr>
          <w:rFonts w:ascii="Times New Roman" w:hAnsi="Times New Roman" w:cs="Times New Roman"/>
          <w:sz w:val="28"/>
          <w:szCs w:val="28"/>
        </w:rPr>
        <w:t xml:space="preserve">вследствие чего закрывается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D359BF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</w:rPr>
        <w:t xml:space="preserve">а следственно и прием из линии связи, и открывается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D359BF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для передачи сигнала ТС. Спустя 167 тактов, </w:t>
      </w:r>
    </w:p>
    <w:p w:rsidR="004D0779" w:rsidRDefault="004D0779" w:rsidP="004D0779">
      <w:pPr>
        <w:spacing w:line="240" w:lineRule="auto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  <w:sectPr w:rsidR="004D0779" w:rsidSect="00EB22B7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4D0779" w:rsidRDefault="0039696A" w:rsidP="004D0779">
      <w:pPr>
        <w:spacing w:line="240" w:lineRule="auto"/>
        <w:contextualSpacing/>
        <w:jc w:val="center"/>
      </w:pPr>
      <w:r>
        <w:object w:dxaOrig="16004" w:dyaOrig="10961">
          <v:shape id="_x0000_i1030" type="#_x0000_t75" style="width:585.95pt;height:399.9pt" o:ole="">
            <v:imagedata r:id="rId22" o:title=""/>
          </v:shape>
          <o:OLEObject Type="Embed" ProgID="Visio.Drawing.11" ShapeID="_x0000_i1030" DrawAspect="Content" ObjectID="_1589586208" r:id="rId23"/>
        </w:object>
      </w:r>
    </w:p>
    <w:p w:rsidR="0039696A" w:rsidRDefault="0039696A" w:rsidP="004D0779">
      <w:pPr>
        <w:spacing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D0779" w:rsidRDefault="004D0779" w:rsidP="004D0779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Функциональная схема</w:t>
      </w:r>
      <w:r w:rsidR="0039696A">
        <w:rPr>
          <w:rFonts w:ascii="Times New Roman" w:hAnsi="Times New Roman" w:cs="Times New Roman"/>
          <w:sz w:val="28"/>
          <w:szCs w:val="28"/>
        </w:rPr>
        <w:t xml:space="preserve"> приемника данных на диспетчерском пункте</w:t>
      </w:r>
    </w:p>
    <w:p w:rsidR="0039696A" w:rsidRDefault="0039696A" w:rsidP="004D0779">
      <w:pPr>
        <w:spacing w:line="240" w:lineRule="auto"/>
        <w:ind w:firstLine="426"/>
        <w:contextualSpacing/>
        <w:jc w:val="center"/>
        <w:rPr>
          <w:rFonts w:ascii="Times New Roman" w:hAnsi="Times New Roman" w:cs="Times New Roman"/>
          <w:sz w:val="28"/>
          <w:szCs w:val="28"/>
        </w:rPr>
        <w:sectPr w:rsidR="0039696A" w:rsidSect="004D0779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39696A" w:rsidRPr="0039696A" w:rsidRDefault="0039696A" w:rsidP="0039696A">
      <w:pPr>
        <w:spacing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передачи ТС,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D359BF">
        <w:rPr>
          <w:rFonts w:ascii="Times New Roman" w:hAnsi="Times New Roman" w:cs="Times New Roman"/>
          <w:sz w:val="28"/>
          <w:szCs w:val="28"/>
        </w:rPr>
        <w:t xml:space="preserve">12 </w:t>
      </w:r>
      <w:r>
        <w:rPr>
          <w:rFonts w:ascii="Times New Roman" w:hAnsi="Times New Roman" w:cs="Times New Roman"/>
          <w:sz w:val="28"/>
          <w:szCs w:val="28"/>
        </w:rPr>
        <w:t xml:space="preserve">защелкнется и на выходе 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D359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«1», что разрешит прием из линии связи.</w:t>
      </w:r>
    </w:p>
    <w:p w:rsidR="00D359BF" w:rsidRPr="0039696A" w:rsidRDefault="0039696A" w:rsidP="0039696A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59BF" w:rsidRPr="0039696A">
        <w:rPr>
          <w:rFonts w:ascii="Times New Roman" w:hAnsi="Times New Roman" w:cs="Times New Roman"/>
          <w:b/>
          <w:sz w:val="28"/>
          <w:szCs w:val="28"/>
        </w:rPr>
        <w:t>Функциональная схема</w:t>
      </w:r>
      <w:r>
        <w:rPr>
          <w:rFonts w:ascii="Times New Roman" w:hAnsi="Times New Roman" w:cs="Times New Roman"/>
          <w:b/>
          <w:sz w:val="28"/>
          <w:szCs w:val="28"/>
        </w:rPr>
        <w:t xml:space="preserve"> формирователя и приемника</w:t>
      </w:r>
      <w:r w:rsidR="00D359BF" w:rsidRPr="0039696A">
        <w:rPr>
          <w:rFonts w:ascii="Times New Roman" w:hAnsi="Times New Roman" w:cs="Times New Roman"/>
          <w:b/>
          <w:sz w:val="28"/>
          <w:szCs w:val="28"/>
        </w:rPr>
        <w:t xml:space="preserve"> команды на корректировку маршрута</w:t>
      </w:r>
    </w:p>
    <w:p w:rsidR="00D359BF" w:rsidRPr="00D359BF" w:rsidRDefault="00D359BF" w:rsidP="00D359BF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359BF" w:rsidRDefault="00D359BF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на корректировку маршрута состоит из двух основных частей: создание команды на корректировку маршрута на диспетчерском пункте и приема команды на корректировку маршрута на транспортном средстве.</w:t>
      </w:r>
    </w:p>
    <w:p w:rsidR="00D359BF" w:rsidRDefault="00D359BF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</w:t>
      </w:r>
      <w:r w:rsidR="00CB3E7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создание команды на корректировку маршрута на диспетчерском пункте, функциональная схема которой приведена на рисунке 4.9</w:t>
      </w:r>
      <w:r w:rsidR="00CB3E76">
        <w:rPr>
          <w:rFonts w:ascii="Times New Roman" w:hAnsi="Times New Roman" w:cs="Times New Roman"/>
          <w:sz w:val="28"/>
          <w:szCs w:val="28"/>
        </w:rPr>
        <w:t xml:space="preserve">. Работа начинается с необходимости произвести корректировку маршрута определенного автобуса, для этого диспетчер выбирает номер автобуса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E76" w:rsidRPr="00CB3E76">
        <w:rPr>
          <w:rFonts w:ascii="Times New Roman" w:hAnsi="Times New Roman" w:cs="Times New Roman"/>
          <w:sz w:val="28"/>
          <w:szCs w:val="28"/>
        </w:rPr>
        <w:t xml:space="preserve">1, </w:t>
      </w:r>
      <w:r w:rsidR="00CB3E76">
        <w:rPr>
          <w:rFonts w:ascii="Times New Roman" w:hAnsi="Times New Roman" w:cs="Times New Roman"/>
          <w:sz w:val="28"/>
          <w:szCs w:val="28"/>
        </w:rPr>
        <w:t xml:space="preserve">номер нового маршрута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B3E76" w:rsidRPr="00CB3E76">
        <w:rPr>
          <w:rFonts w:ascii="Times New Roman" w:hAnsi="Times New Roman" w:cs="Times New Roman"/>
          <w:sz w:val="28"/>
          <w:szCs w:val="28"/>
        </w:rPr>
        <w:t xml:space="preserve">2, </w:t>
      </w:r>
      <w:r w:rsidR="00CB3E76">
        <w:rPr>
          <w:rFonts w:ascii="Times New Roman" w:hAnsi="Times New Roman" w:cs="Times New Roman"/>
          <w:sz w:val="28"/>
          <w:szCs w:val="28"/>
        </w:rPr>
        <w:t xml:space="preserve">и подтверждает изменение маршрута. После подтверждения запускается распределитель импульсов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CB3E76" w:rsidRPr="00CB3E76">
        <w:rPr>
          <w:rFonts w:ascii="Times New Roman" w:hAnsi="Times New Roman" w:cs="Times New Roman"/>
          <w:sz w:val="28"/>
          <w:szCs w:val="28"/>
        </w:rPr>
        <w:t>7</w:t>
      </w:r>
      <w:r w:rsidR="00CB3E76">
        <w:rPr>
          <w:rFonts w:ascii="Times New Roman" w:hAnsi="Times New Roman" w:cs="Times New Roman"/>
          <w:sz w:val="28"/>
          <w:szCs w:val="28"/>
        </w:rPr>
        <w:t xml:space="preserve">, который управляет работой мультиплексора </w:t>
      </w:r>
      <w:r w:rsidR="00CB3E76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CB3E76" w:rsidRPr="00CB3E76">
        <w:rPr>
          <w:rFonts w:ascii="Times New Roman" w:hAnsi="Times New Roman" w:cs="Times New Roman"/>
          <w:sz w:val="28"/>
          <w:szCs w:val="28"/>
        </w:rPr>
        <w:t>1.</w:t>
      </w:r>
      <w:r w:rsidR="00CB3E76">
        <w:rPr>
          <w:rFonts w:ascii="Times New Roman" w:hAnsi="Times New Roman" w:cs="Times New Roman"/>
          <w:sz w:val="28"/>
          <w:szCs w:val="28"/>
        </w:rPr>
        <w:t xml:space="preserve"> На выходе мультиплексора получаем комбинацию на </w:t>
      </w:r>
      <w:proofErr w:type="gramStart"/>
      <w:r w:rsidR="00CB3E76">
        <w:rPr>
          <w:rFonts w:ascii="Times New Roman" w:hAnsi="Times New Roman" w:cs="Times New Roman"/>
          <w:sz w:val="28"/>
          <w:szCs w:val="28"/>
        </w:rPr>
        <w:t>команду управления, состоящую из 32 бит</w:t>
      </w:r>
      <w:proofErr w:type="gramEnd"/>
      <w:r w:rsidR="00CB3E76">
        <w:rPr>
          <w:rFonts w:ascii="Times New Roman" w:hAnsi="Times New Roman" w:cs="Times New Roman"/>
          <w:sz w:val="28"/>
          <w:szCs w:val="28"/>
        </w:rPr>
        <w:t>.</w:t>
      </w:r>
    </w:p>
    <w:p w:rsidR="00CB3E76" w:rsidRDefault="00CB3E76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кодирования полученной комбинации применяется 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B3E76">
        <w:rPr>
          <w:rFonts w:ascii="Times New Roman" w:hAnsi="Times New Roman" w:cs="Times New Roman"/>
          <w:sz w:val="28"/>
          <w:szCs w:val="28"/>
        </w:rPr>
        <w:t>=3</w:t>
      </w:r>
      <w:r>
        <w:rPr>
          <w:rFonts w:ascii="Times New Roman" w:hAnsi="Times New Roman" w:cs="Times New Roman"/>
          <w:sz w:val="28"/>
          <w:szCs w:val="28"/>
        </w:rPr>
        <w:t>. Так как чис</w:t>
      </w:r>
      <w:r w:rsidR="0051479A">
        <w:rPr>
          <w:rFonts w:ascii="Times New Roman" w:hAnsi="Times New Roman" w:cs="Times New Roman"/>
          <w:sz w:val="28"/>
          <w:szCs w:val="28"/>
        </w:rPr>
        <w:t xml:space="preserve">ло информационных символов равно 32, то для кодирования применяется следующий полином 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(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)=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6</w:t>
      </w:r>
      <w:r w:rsidR="0051479A" w:rsidRPr="0051479A">
        <w:rPr>
          <w:rFonts w:ascii="Times New Roman" w:hAnsi="Times New Roman" w:cs="Times New Roman"/>
          <w:i/>
          <w:sz w:val="28"/>
          <w:szCs w:val="28"/>
        </w:rPr>
        <w:t>+</w:t>
      </w:r>
      <w:r w:rsidR="0051479A"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="0051479A"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 w:rsidR="0051479A">
        <w:rPr>
          <w:rFonts w:ascii="Times New Roman" w:hAnsi="Times New Roman" w:cs="Times New Roman"/>
          <w:i/>
          <w:sz w:val="28"/>
          <w:szCs w:val="28"/>
        </w:rPr>
        <w:t>+1</w:t>
      </w:r>
      <w:r w:rsidR="0051479A" w:rsidRPr="0051479A">
        <w:rPr>
          <w:rFonts w:ascii="Times New Roman" w:hAnsi="Times New Roman" w:cs="Times New Roman"/>
          <w:sz w:val="28"/>
          <w:szCs w:val="28"/>
        </w:rPr>
        <w:t xml:space="preserve">. </w:t>
      </w:r>
      <w:r w:rsidR="0051479A">
        <w:rPr>
          <w:rFonts w:ascii="Times New Roman" w:hAnsi="Times New Roman" w:cs="Times New Roman"/>
          <w:sz w:val="28"/>
          <w:szCs w:val="28"/>
        </w:rPr>
        <w:t xml:space="preserve">Эта единственная отличительная черта данного кодера, от кодера описанного ранее. Принцип работы остается такой же, как и описанный в подразделе 4.2. </w:t>
      </w:r>
    </w:p>
    <w:p w:rsidR="0051479A" w:rsidRDefault="0051479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происходит модуляция сигнала, для этого используется модулятор частотной модуляции с минимальным сдвигом. Принцип работы указанного модулятора описан в подразделе 4.2. </w:t>
      </w:r>
    </w:p>
    <w:p w:rsidR="00D359BF" w:rsidRDefault="005C77DB" w:rsidP="0039696A">
      <w:pPr>
        <w:pStyle w:val="a3"/>
        <w:spacing w:line="24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модуляции происходит усиление сигнала, и усиленный сигнал через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5C77DB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 xml:space="preserve">поступает в линию связи. </w:t>
      </w:r>
      <w:r w:rsidR="00BE6909">
        <w:rPr>
          <w:rFonts w:ascii="Times New Roman" w:hAnsi="Times New Roman" w:cs="Times New Roman"/>
          <w:sz w:val="28"/>
          <w:szCs w:val="28"/>
        </w:rPr>
        <w:t xml:space="preserve">В данном случае блоки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BE6909" w:rsidRPr="00BE6909">
        <w:rPr>
          <w:rFonts w:ascii="Times New Roman" w:hAnsi="Times New Roman" w:cs="Times New Roman"/>
          <w:sz w:val="28"/>
          <w:szCs w:val="28"/>
        </w:rPr>
        <w:t xml:space="preserve">9 </w:t>
      </w:r>
      <w:r w:rsidR="00BE6909">
        <w:rPr>
          <w:rFonts w:ascii="Times New Roman" w:hAnsi="Times New Roman" w:cs="Times New Roman"/>
          <w:sz w:val="28"/>
          <w:szCs w:val="28"/>
        </w:rPr>
        <w:t>и</w:t>
      </w:r>
      <w:r w:rsidR="00BE6909" w:rsidRPr="00BE6909">
        <w:rPr>
          <w:rFonts w:ascii="Times New Roman" w:hAnsi="Times New Roman" w:cs="Times New Roman"/>
          <w:sz w:val="28"/>
          <w:szCs w:val="28"/>
        </w:rPr>
        <w:t xml:space="preserve">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DA</w:t>
      </w:r>
      <w:r w:rsidR="00BE6909" w:rsidRPr="00BE6909">
        <w:rPr>
          <w:rFonts w:ascii="Times New Roman" w:hAnsi="Times New Roman" w:cs="Times New Roman"/>
          <w:sz w:val="28"/>
          <w:szCs w:val="28"/>
        </w:rPr>
        <w:t>10</w:t>
      </w:r>
      <w:r w:rsidR="00BE6909">
        <w:rPr>
          <w:rFonts w:ascii="Times New Roman" w:hAnsi="Times New Roman" w:cs="Times New Roman"/>
          <w:sz w:val="28"/>
          <w:szCs w:val="28"/>
        </w:rPr>
        <w:t xml:space="preserve"> открываются попеременно, для передачи сигнала в линию связи и для принятия сигнала ТС с линии связи. Их работой управляет триггер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DT</w:t>
      </w:r>
      <w:r w:rsidR="00BE6909" w:rsidRPr="00BE6909">
        <w:rPr>
          <w:rFonts w:ascii="Times New Roman" w:hAnsi="Times New Roman" w:cs="Times New Roman"/>
          <w:sz w:val="28"/>
          <w:szCs w:val="28"/>
        </w:rPr>
        <w:t>8</w:t>
      </w:r>
      <w:r w:rsidR="00BE6909">
        <w:rPr>
          <w:rFonts w:ascii="Times New Roman" w:hAnsi="Times New Roman" w:cs="Times New Roman"/>
          <w:sz w:val="28"/>
          <w:szCs w:val="28"/>
        </w:rPr>
        <w:t xml:space="preserve">. На нулевом такте распределителя импульсов </w:t>
      </w:r>
      <w:r w:rsidR="00BE6909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BE6909" w:rsidRPr="00BE6909">
        <w:rPr>
          <w:rFonts w:ascii="Times New Roman" w:hAnsi="Times New Roman" w:cs="Times New Roman"/>
          <w:sz w:val="28"/>
          <w:szCs w:val="28"/>
        </w:rPr>
        <w:t>11</w:t>
      </w:r>
      <w:r w:rsidR="00BE6909">
        <w:rPr>
          <w:rFonts w:ascii="Times New Roman" w:hAnsi="Times New Roman" w:cs="Times New Roman"/>
          <w:sz w:val="28"/>
          <w:szCs w:val="28"/>
        </w:rPr>
        <w:t xml:space="preserve"> триггер защелкивается, тем самым открывая передачу в линию связи, после прихода 36-го, триггер сбрасывается  и на выходе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</m:acc>
      </m:oMath>
      <w:r w:rsidR="00BE6909" w:rsidRPr="00BE690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6909">
        <w:rPr>
          <w:rFonts w:ascii="Times New Roman" w:eastAsiaTheme="minorEastAsia" w:hAnsi="Times New Roman" w:cs="Times New Roman"/>
          <w:sz w:val="28"/>
          <w:szCs w:val="28"/>
        </w:rPr>
        <w:t>появляется логическая «1», которая открывает блок для приема сигнала ТС.</w:t>
      </w:r>
    </w:p>
    <w:p w:rsidR="0039696A" w:rsidRDefault="0039696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отправки команды на корректировку маршрута запускается таймер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>
        <w:rPr>
          <w:rFonts w:ascii="Times New Roman" w:hAnsi="Times New Roman" w:cs="Times New Roman"/>
          <w:sz w:val="28"/>
          <w:szCs w:val="28"/>
        </w:rPr>
        <w:t xml:space="preserve">14, который повторит отправку команды, если ТС не придет через определенное время. Выход таймера подается на счетчик, который отсчитывает количество передач, и если повторов было больше 3, то счетчик подаст на выход сигнал, который выведет ошибку о неудачной передаче команды на корректировку маршрута, таким образом, диспетчер может повторить отправку или понять, что произошли неполадки в линии связи. </w:t>
      </w:r>
    </w:p>
    <w:p w:rsidR="0039696A" w:rsidRPr="002103D4" w:rsidRDefault="0039696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прием команды на корректировку маршрута на транспортном средстве, функциональная схема которого приведена на рисунке 4.10. На входе линии связи установлены блоки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2103D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2103D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которые запрещают и </w:t>
      </w:r>
    </w:p>
    <w:p w:rsidR="00D9323A" w:rsidRDefault="00D9323A" w:rsidP="00BE6909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D9323A" w:rsidSect="004D077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D9323A" w:rsidRDefault="0039696A" w:rsidP="0039696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5955" w:dyaOrig="11372">
          <v:shape id="_x0000_i1031" type="#_x0000_t75" style="width:574.9pt;height:409.85pt" o:ole="">
            <v:imagedata r:id="rId24" o:title=""/>
          </v:shape>
          <o:OLEObject Type="Embed" ProgID="Visio.Drawing.11" ShapeID="_x0000_i1031" DrawAspect="Content" ObjectID="_1589586209" r:id="rId25"/>
        </w:object>
      </w:r>
    </w:p>
    <w:p w:rsidR="0039696A" w:rsidRDefault="0039696A" w:rsidP="00D9323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D9323A" w:rsidRDefault="00D9323A" w:rsidP="00D9323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  <w:sectPr w:rsidR="00D9323A" w:rsidSect="00D9323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4.9 – Функциональная схема </w:t>
      </w:r>
      <w:r w:rsidR="0039696A">
        <w:rPr>
          <w:rFonts w:ascii="Times New Roman" w:hAnsi="Times New Roman" w:cs="Times New Roman"/>
          <w:sz w:val="28"/>
          <w:szCs w:val="28"/>
        </w:rPr>
        <w:t>формирователя</w:t>
      </w:r>
      <w:r>
        <w:rPr>
          <w:rFonts w:ascii="Times New Roman" w:hAnsi="Times New Roman" w:cs="Times New Roman"/>
          <w:sz w:val="28"/>
          <w:szCs w:val="28"/>
        </w:rPr>
        <w:t xml:space="preserve"> ко</w:t>
      </w:r>
      <w:r w:rsidR="0039696A">
        <w:rPr>
          <w:rFonts w:ascii="Times New Roman" w:hAnsi="Times New Roman" w:cs="Times New Roman"/>
          <w:sz w:val="28"/>
          <w:szCs w:val="28"/>
        </w:rPr>
        <w:t>манды на корректировку маршрута</w:t>
      </w:r>
    </w:p>
    <w:p w:rsidR="0039696A" w:rsidRPr="002103D4" w:rsidRDefault="0039696A" w:rsidP="0039696A">
      <w:pPr>
        <w:pStyle w:val="a3"/>
        <w:spacing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разрешают прием с линии связи соответственно. Эти ключи управляются триггером </w:t>
      </w: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2103D4">
        <w:rPr>
          <w:rFonts w:ascii="Times New Roman" w:hAnsi="Times New Roman" w:cs="Times New Roman"/>
          <w:sz w:val="28"/>
          <w:szCs w:val="28"/>
        </w:rPr>
        <w:t>10.</w:t>
      </w:r>
    </w:p>
    <w:p w:rsidR="002103D4" w:rsidRDefault="002103D4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Принятый сигнал восстанавливается и демодулируется под воздействием частотного </w:t>
      </w:r>
      <w:r>
        <w:rPr>
          <w:rFonts w:ascii="Times New Roman" w:hAnsi="Times New Roman" w:cs="Times New Roman"/>
          <w:sz w:val="28"/>
          <w:szCs w:val="28"/>
        </w:rPr>
        <w:tab/>
        <w:t>детектора дискретного действия. Подробный принцип работы данного устройства был описан ранее в подразделе 4.2.</w:t>
      </w:r>
    </w:p>
    <w:p w:rsidR="002103D4" w:rsidRDefault="002103D4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демодуляции полученный сигнал поступает на генератор с фазовой автоподстройкой частоты, где он синхронизуется с параметрами приемника. Подробный принцип работы был описан ранее в подразделе 4.4.</w:t>
      </w:r>
    </w:p>
    <w:p w:rsidR="002103D4" w:rsidRPr="006C6626" w:rsidRDefault="00353636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комбинации поступает на устройство декодирования циклического кода с кодовым расстоянием d=3 с исправлением одиночной ошибки. Подробный принцип работы указанного устройства был описан ранее в подразделе 4.4. Стоит отметить, что в данном случае</w:t>
      </w:r>
      <w:r w:rsidRPr="003536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кодовая комбинация представляет 32 информационных и 6 контрольных символов, для декодирования использовался следующий полином </w:t>
      </w:r>
      <w:r w:rsidR="002103D4">
        <w:rPr>
          <w:rFonts w:ascii="Times New Roman" w:hAnsi="Times New Roman" w:cs="Times New Roman"/>
          <w:sz w:val="28"/>
          <w:szCs w:val="28"/>
        </w:rPr>
        <w:t xml:space="preserve"> 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P</w:t>
      </w:r>
      <w:r w:rsidRPr="0051479A">
        <w:rPr>
          <w:rFonts w:ascii="Times New Roman" w:hAnsi="Times New Roman" w:cs="Times New Roman"/>
          <w:i/>
          <w:sz w:val="28"/>
          <w:szCs w:val="28"/>
        </w:rPr>
        <w:t>(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</w:rPr>
        <w:t>)=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6</w:t>
      </w:r>
      <w:r w:rsidRPr="0051479A">
        <w:rPr>
          <w:rFonts w:ascii="Times New Roman" w:hAnsi="Times New Roman" w:cs="Times New Roman"/>
          <w:i/>
          <w:sz w:val="28"/>
          <w:szCs w:val="28"/>
        </w:rPr>
        <w:t>+</w:t>
      </w:r>
      <w:r w:rsidRPr="0051479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51479A">
        <w:rPr>
          <w:rFonts w:ascii="Times New Roman" w:hAnsi="Times New Roman" w:cs="Times New Roman"/>
          <w:i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i/>
          <w:sz w:val="28"/>
          <w:szCs w:val="28"/>
        </w:rPr>
        <w:t>+1</w:t>
      </w:r>
      <w:r w:rsidRPr="003536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53636" w:rsidRPr="006C6626" w:rsidRDefault="00353636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декодирования сверяется номер автобуса, для этого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в первые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16 тактов, которые и составляют номер автобуса, комбинация подается на сумматор по модулю 2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353636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, на выходе которого, если комбинации равны</w:t>
      </w:r>
      <w:r w:rsidR="00372DF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логическая «0». Логический «0» затем инвертируется в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логическую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«1» </w:t>
      </w:r>
      <w:r w:rsidR="00372DF2">
        <w:rPr>
          <w:rFonts w:ascii="Times New Roman" w:hAnsi="Times New Roman" w:cs="Times New Roman"/>
          <w:sz w:val="28"/>
          <w:szCs w:val="28"/>
        </w:rPr>
        <w:t xml:space="preserve">с помощью блока </w:t>
      </w:r>
      <w:r w:rsidR="00372DF2">
        <w:rPr>
          <w:rFonts w:ascii="Times New Roman" w:hAnsi="Times New Roman" w:cs="Times New Roman"/>
          <w:sz w:val="28"/>
          <w:szCs w:val="28"/>
          <w:lang w:val="en-US"/>
        </w:rPr>
        <w:t>DD</w:t>
      </w:r>
      <w:r w:rsidR="00372DF2" w:rsidRPr="00372DF2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и подается на блок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353636">
        <w:rPr>
          <w:rFonts w:ascii="Times New Roman" w:hAnsi="Times New Roman" w:cs="Times New Roman"/>
          <w:sz w:val="28"/>
          <w:szCs w:val="28"/>
        </w:rPr>
        <w:t xml:space="preserve">2, с которого </w:t>
      </w:r>
      <w:r>
        <w:rPr>
          <w:rFonts w:ascii="Times New Roman" w:hAnsi="Times New Roman" w:cs="Times New Roman"/>
          <w:sz w:val="28"/>
          <w:szCs w:val="28"/>
        </w:rPr>
        <w:t>адрес диспетчерского пункта, поступает для формирования сигнала ТС.</w:t>
      </w:r>
    </w:p>
    <w:p w:rsidR="00372DF2" w:rsidRPr="006C6626" w:rsidRDefault="00372DF2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Остальная же декодированная комбинация выводится на информационное табло водителя в блоке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372DF2">
        <w:rPr>
          <w:rFonts w:ascii="Times New Roman" w:hAnsi="Times New Roman" w:cs="Times New Roman"/>
          <w:sz w:val="28"/>
          <w:szCs w:val="28"/>
        </w:rPr>
        <w:t>19.</w:t>
      </w:r>
    </w:p>
    <w:p w:rsidR="00372DF2" w:rsidRPr="0039696A" w:rsidRDefault="00372DF2" w:rsidP="003969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2DF2" w:rsidRDefault="00372DF2" w:rsidP="0039696A">
      <w:pPr>
        <w:pStyle w:val="a3"/>
        <w:numPr>
          <w:ilvl w:val="1"/>
          <w:numId w:val="10"/>
        </w:num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2DF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72DF2" w:rsidRPr="00D359BF" w:rsidRDefault="00372DF2" w:rsidP="00372DF2">
      <w:pPr>
        <w:pStyle w:val="a3"/>
        <w:spacing w:line="240" w:lineRule="auto"/>
        <w:ind w:left="108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696A" w:rsidRDefault="00372DF2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дополнение к рассмотренному в пунктах 4.1-4.7 хотелось бы отметить, что на всех пунктах в большинстве случаях  применяются одни и те же элементы: частотный детектор дискретного действия, генератор с автоподстройкой частоты, 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=3, декодер циклического кода с кодовым расстоянием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=3 и модулятор частотной манипуляции с минимальным сдвигом.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как в разных случаях передается различная информация, которая имеет различное число информационных символов: передача информации с пункта регистрации, </w:t>
      </w:r>
      <w:r w:rsidR="0039696A">
        <w:rPr>
          <w:rFonts w:ascii="Times New Roman" w:hAnsi="Times New Roman" w:cs="Times New Roman"/>
          <w:sz w:val="28"/>
          <w:szCs w:val="28"/>
        </w:rPr>
        <w:t xml:space="preserve">запрос на корректировку маршрута, команда ТС. Для более эффективного кодирования и декодирования из-за различной длины в кодере и декодере меняется только генераторный полином. </w:t>
      </w:r>
    </w:p>
    <w:p w:rsidR="004D5E32" w:rsidRDefault="0039696A" w:rsidP="0039696A">
      <w:pPr>
        <w:pStyle w:val="a3"/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  <w:sectPr w:rsidR="004D5E32" w:rsidSect="00D9323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Также стоит отметить, что для подтверждения передачи команд используется ТС. Таким образом, повышается надежность передачи команды, к примеру, если в линии связи произошел обрыв, то будет возможность его обнаружить.  В данном случае ТС использовалась для подтверждения передачи информации  с пункта регистрации на диспетчерский пункт и для подтверждения передачи команды на корректировку маршрута с диспетчерского пункта на транспортное средство.</w:t>
      </w:r>
    </w:p>
    <w:p w:rsidR="004D5E32" w:rsidRDefault="001E47FA" w:rsidP="0039696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16558" w:dyaOrig="11236">
          <v:shape id="_x0000_i1032" type="#_x0000_t75" style="width:598.15pt;height:405.4pt" o:ole="">
            <v:imagedata r:id="rId26" o:title=""/>
          </v:shape>
          <o:OLEObject Type="Embed" ProgID="Visio.Drawing.11" ShapeID="_x0000_i1032" DrawAspect="Content" ObjectID="_1589586210" r:id="rId27"/>
        </w:object>
      </w:r>
    </w:p>
    <w:p w:rsidR="008A006A" w:rsidRDefault="008A006A" w:rsidP="0039696A">
      <w:pPr>
        <w:pStyle w:val="a3"/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D5E32" w:rsidRDefault="004D5E32" w:rsidP="0039696A">
      <w:pPr>
        <w:pStyle w:val="a3"/>
        <w:spacing w:line="240" w:lineRule="auto"/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 – Функциональная схема прием</w:t>
      </w:r>
      <w:r w:rsidR="0039696A">
        <w:rPr>
          <w:rFonts w:ascii="Times New Roman" w:hAnsi="Times New Roman" w:cs="Times New Roman"/>
          <w:sz w:val="28"/>
          <w:szCs w:val="28"/>
        </w:rPr>
        <w:t>ника</w:t>
      </w:r>
      <w:r>
        <w:rPr>
          <w:rFonts w:ascii="Times New Roman" w:hAnsi="Times New Roman" w:cs="Times New Roman"/>
          <w:sz w:val="28"/>
          <w:szCs w:val="28"/>
        </w:rPr>
        <w:t xml:space="preserve"> команды на корректировку маршрута</w:t>
      </w:r>
    </w:p>
    <w:p w:rsidR="004D5E32" w:rsidRDefault="004D5E32" w:rsidP="002103D4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  <w:sectPr w:rsidR="004D5E32" w:rsidSect="004D5E32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4D5E32" w:rsidRPr="001E47FA" w:rsidRDefault="004D5E32" w:rsidP="004D5E32">
      <w:pPr>
        <w:pStyle w:val="a3"/>
        <w:spacing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A006A">
        <w:rPr>
          <w:rFonts w:ascii="Times New Roman" w:hAnsi="Times New Roman" w:cs="Times New Roman"/>
          <w:sz w:val="28"/>
          <w:szCs w:val="28"/>
        </w:rPr>
        <w:t>В этом разделе</w:t>
      </w:r>
      <w:r w:rsidR="001E47FA">
        <w:rPr>
          <w:rFonts w:ascii="Times New Roman" w:hAnsi="Times New Roman" w:cs="Times New Roman"/>
          <w:sz w:val="28"/>
          <w:szCs w:val="28"/>
        </w:rPr>
        <w:t>,</w:t>
      </w:r>
      <w:r w:rsidR="008A006A">
        <w:rPr>
          <w:rFonts w:ascii="Times New Roman" w:hAnsi="Times New Roman" w:cs="Times New Roman"/>
          <w:sz w:val="28"/>
          <w:szCs w:val="28"/>
        </w:rPr>
        <w:t xml:space="preserve"> исходя из требований технического</w:t>
      </w:r>
      <w:r w:rsidR="001E47FA">
        <w:rPr>
          <w:rFonts w:ascii="Times New Roman" w:hAnsi="Times New Roman" w:cs="Times New Roman"/>
          <w:sz w:val="28"/>
          <w:szCs w:val="28"/>
        </w:rPr>
        <w:t xml:space="preserve"> задания,</w:t>
      </w:r>
      <w:r w:rsidR="008A006A">
        <w:rPr>
          <w:rFonts w:ascii="Times New Roman" w:hAnsi="Times New Roman" w:cs="Times New Roman"/>
          <w:sz w:val="28"/>
          <w:szCs w:val="28"/>
        </w:rPr>
        <w:t xml:space="preserve"> </w:t>
      </w:r>
      <w:r w:rsidR="001E47FA">
        <w:rPr>
          <w:rFonts w:ascii="Times New Roman" w:hAnsi="Times New Roman" w:cs="Times New Roman"/>
          <w:sz w:val="28"/>
          <w:szCs w:val="28"/>
        </w:rPr>
        <w:t xml:space="preserve">был выбран датчик пассажиропотока, который удовлетворяет всем требованиям </w:t>
      </w:r>
      <w:r w:rsidR="001E47FA"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IRMA</w:t>
      </w:r>
      <w:r w:rsidR="001E47FA" w:rsidRPr="001E47FA">
        <w:rPr>
          <w:rFonts w:ascii="Times New Roman" w:hAnsi="Times New Roman" w:cs="Times New Roman"/>
          <w:sz w:val="28"/>
          <w:szCs w:val="28"/>
        </w:rPr>
        <w:t xml:space="preserve">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1E47FA" w:rsidRPr="001E47FA">
        <w:rPr>
          <w:rFonts w:ascii="Times New Roman" w:hAnsi="Times New Roman" w:cs="Times New Roman"/>
          <w:sz w:val="28"/>
          <w:szCs w:val="28"/>
        </w:rPr>
        <w:t>.</w:t>
      </w:r>
      <w:r w:rsidR="001E47FA">
        <w:rPr>
          <w:rFonts w:ascii="Times New Roman" w:hAnsi="Times New Roman" w:cs="Times New Roman"/>
          <w:sz w:val="28"/>
          <w:szCs w:val="28"/>
        </w:rPr>
        <w:t xml:space="preserve"> Данный датчик способен функционировать в температурном диапазоне от -30С° до +40С°, и от источника питания 24В, и способен подключаться либо через интерфейс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1E47FA" w:rsidRPr="001E47FA">
        <w:rPr>
          <w:rFonts w:ascii="Times New Roman" w:hAnsi="Times New Roman" w:cs="Times New Roman"/>
          <w:sz w:val="28"/>
          <w:szCs w:val="28"/>
        </w:rPr>
        <w:t xml:space="preserve"> </w:t>
      </w:r>
      <w:r w:rsidR="001E47FA">
        <w:rPr>
          <w:rFonts w:ascii="Times New Roman" w:hAnsi="Times New Roman" w:cs="Times New Roman"/>
          <w:sz w:val="28"/>
          <w:szCs w:val="28"/>
        </w:rPr>
        <w:t xml:space="preserve">или </w:t>
      </w:r>
      <w:r w:rsidR="001E47FA">
        <w:rPr>
          <w:rFonts w:ascii="Times New Roman" w:hAnsi="Times New Roman" w:cs="Times New Roman"/>
          <w:sz w:val="28"/>
          <w:szCs w:val="28"/>
          <w:lang w:val="en-US"/>
        </w:rPr>
        <w:t>CAN</w:t>
      </w:r>
      <w:r w:rsidR="001E47FA" w:rsidRPr="001E47FA">
        <w:rPr>
          <w:rFonts w:ascii="Times New Roman" w:hAnsi="Times New Roman" w:cs="Times New Roman"/>
          <w:sz w:val="28"/>
          <w:szCs w:val="28"/>
        </w:rPr>
        <w:t>.</w:t>
      </w:r>
    </w:p>
    <w:sectPr w:rsidR="004D5E32" w:rsidRPr="001E47FA" w:rsidSect="004D5E32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BBF" w:rsidRDefault="00DC0BBF" w:rsidP="00C524C3">
      <w:pPr>
        <w:spacing w:after="0" w:line="240" w:lineRule="auto"/>
      </w:pPr>
      <w:r>
        <w:separator/>
      </w:r>
    </w:p>
  </w:endnote>
  <w:endnote w:type="continuationSeparator" w:id="0">
    <w:p w:rsidR="00DC0BBF" w:rsidRDefault="00DC0BBF" w:rsidP="00C52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06773285"/>
      <w:docPartObj>
        <w:docPartGallery w:val="Page Numbers (Bottom of Page)"/>
        <w:docPartUnique/>
      </w:docPartObj>
    </w:sdtPr>
    <w:sdtEndPr/>
    <w:sdtContent>
      <w:p w:rsidR="00C524C3" w:rsidRDefault="00C524C3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793E">
          <w:rPr>
            <w:noProof/>
          </w:rPr>
          <w:t>51</w:t>
        </w:r>
        <w:r>
          <w:fldChar w:fldCharType="end"/>
        </w:r>
      </w:p>
    </w:sdtContent>
  </w:sdt>
  <w:p w:rsidR="00C524C3" w:rsidRDefault="00C524C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BBF" w:rsidRDefault="00DC0BBF" w:rsidP="00C524C3">
      <w:pPr>
        <w:spacing w:after="0" w:line="240" w:lineRule="auto"/>
      </w:pPr>
      <w:r>
        <w:separator/>
      </w:r>
    </w:p>
  </w:footnote>
  <w:footnote w:type="continuationSeparator" w:id="0">
    <w:p w:rsidR="00DC0BBF" w:rsidRDefault="00DC0BBF" w:rsidP="00C52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81446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>
    <w:nsid w:val="132A5842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>
    <w:nsid w:val="1FE71A13"/>
    <w:multiLevelType w:val="multilevel"/>
    <w:tmpl w:val="806AC512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>
    <w:nsid w:val="33544FBA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>
    <w:nsid w:val="3E242C2B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69774EB5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6A2F5FA0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>
    <w:nsid w:val="70751138"/>
    <w:multiLevelType w:val="multilevel"/>
    <w:tmpl w:val="831433E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>
    <w:nsid w:val="77E279A0"/>
    <w:multiLevelType w:val="multilevel"/>
    <w:tmpl w:val="BB50A208"/>
    <w:lvl w:ilvl="0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>
    <w:nsid w:val="7E1E230A"/>
    <w:multiLevelType w:val="multilevel"/>
    <w:tmpl w:val="69A0A2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8"/>
  </w:num>
  <w:num w:numId="5">
    <w:abstractNumId w:val="3"/>
  </w:num>
  <w:num w:numId="6">
    <w:abstractNumId w:val="4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01C"/>
    <w:rsid w:val="00017BC2"/>
    <w:rsid w:val="0002364D"/>
    <w:rsid w:val="000B65C4"/>
    <w:rsid w:val="00175AC2"/>
    <w:rsid w:val="00177544"/>
    <w:rsid w:val="0019637D"/>
    <w:rsid w:val="001E2E90"/>
    <w:rsid w:val="001E47FA"/>
    <w:rsid w:val="001F5257"/>
    <w:rsid w:val="002103D4"/>
    <w:rsid w:val="00332B5F"/>
    <w:rsid w:val="003343CA"/>
    <w:rsid w:val="00353636"/>
    <w:rsid w:val="00372DF2"/>
    <w:rsid w:val="0039696A"/>
    <w:rsid w:val="003B1A2B"/>
    <w:rsid w:val="004049A9"/>
    <w:rsid w:val="00450010"/>
    <w:rsid w:val="004A61B6"/>
    <w:rsid w:val="004D0779"/>
    <w:rsid w:val="004D5E32"/>
    <w:rsid w:val="0051479A"/>
    <w:rsid w:val="005276A4"/>
    <w:rsid w:val="005C77DB"/>
    <w:rsid w:val="00643029"/>
    <w:rsid w:val="00675F56"/>
    <w:rsid w:val="006C6626"/>
    <w:rsid w:val="006C6ECD"/>
    <w:rsid w:val="006D3980"/>
    <w:rsid w:val="00756071"/>
    <w:rsid w:val="00780C60"/>
    <w:rsid w:val="00792902"/>
    <w:rsid w:val="00811A88"/>
    <w:rsid w:val="008347A4"/>
    <w:rsid w:val="0084793E"/>
    <w:rsid w:val="00897B8D"/>
    <w:rsid w:val="008A006A"/>
    <w:rsid w:val="009457A4"/>
    <w:rsid w:val="009B1A7A"/>
    <w:rsid w:val="009C2FC5"/>
    <w:rsid w:val="00AF6F0B"/>
    <w:rsid w:val="00B047C8"/>
    <w:rsid w:val="00B05040"/>
    <w:rsid w:val="00B42298"/>
    <w:rsid w:val="00BA1D63"/>
    <w:rsid w:val="00BC2607"/>
    <w:rsid w:val="00BE6909"/>
    <w:rsid w:val="00C07BB4"/>
    <w:rsid w:val="00C33F6D"/>
    <w:rsid w:val="00C524C3"/>
    <w:rsid w:val="00CB3E76"/>
    <w:rsid w:val="00CF71F5"/>
    <w:rsid w:val="00D359BF"/>
    <w:rsid w:val="00D9323A"/>
    <w:rsid w:val="00DC0BBF"/>
    <w:rsid w:val="00DD5659"/>
    <w:rsid w:val="00E50C06"/>
    <w:rsid w:val="00EB22B7"/>
    <w:rsid w:val="00EF3D81"/>
    <w:rsid w:val="00F21CE6"/>
    <w:rsid w:val="00F35213"/>
    <w:rsid w:val="00F7501C"/>
    <w:rsid w:val="00FD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56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24C3"/>
  </w:style>
  <w:style w:type="paragraph" w:styleId="a8">
    <w:name w:val="footer"/>
    <w:basedOn w:val="a"/>
    <w:link w:val="a9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24C3"/>
  </w:style>
  <w:style w:type="table" w:styleId="aa">
    <w:name w:val="Table Grid"/>
    <w:basedOn w:val="a1"/>
    <w:uiPriority w:val="59"/>
    <w:rsid w:val="000236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565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D5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5659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524C3"/>
  </w:style>
  <w:style w:type="paragraph" w:styleId="a8">
    <w:name w:val="footer"/>
    <w:basedOn w:val="a"/>
    <w:link w:val="a9"/>
    <w:uiPriority w:val="99"/>
    <w:unhideWhenUsed/>
    <w:rsid w:val="00C52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524C3"/>
  </w:style>
  <w:style w:type="table" w:styleId="aa">
    <w:name w:val="Table Grid"/>
    <w:basedOn w:val="a1"/>
    <w:uiPriority w:val="59"/>
    <w:rsid w:val="000236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emf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oleObject4.bin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image" Target="media/image8.emf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C91CC7-32FB-4ABF-A092-9F292215C8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18</Pages>
  <Words>3238</Words>
  <Characters>18457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21652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Minchukov</dc:creator>
  <cp:keywords/>
  <dc:description/>
  <cp:lastModifiedBy>Artur Minchukov</cp:lastModifiedBy>
  <cp:revision>13</cp:revision>
  <dcterms:created xsi:type="dcterms:W3CDTF">2018-05-08T09:35:00Z</dcterms:created>
  <dcterms:modified xsi:type="dcterms:W3CDTF">2018-06-03T23:53:00Z</dcterms:modified>
</cp:coreProperties>
</file>