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D5F" w:rsidRPr="00461D5F" w:rsidRDefault="00461D5F" w:rsidP="00461D5F">
      <w:pPr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</w:t>
      </w:r>
      <w:r w:rsidRPr="00461D5F">
        <w:rPr>
          <w:rFonts w:ascii="Times New Roman" w:hAnsi="Times New Roman" w:cs="Times New Roman"/>
          <w:b/>
          <w:sz w:val="32"/>
          <w:szCs w:val="32"/>
        </w:rPr>
        <w:t xml:space="preserve"> ТЕХНИКО-ЭКОНОМИЧЕСКОЕ ОБОСНОВАНИЕ ЭФФЕКТИВНОСТИ </w:t>
      </w:r>
      <w:r>
        <w:rPr>
          <w:rFonts w:ascii="Times New Roman" w:hAnsi="Times New Roman" w:cs="Times New Roman"/>
          <w:b/>
          <w:sz w:val="32"/>
          <w:szCs w:val="32"/>
        </w:rPr>
        <w:t>РАЗРАБАТЫВАЕМОГО УСТРОЙСТВА</w:t>
      </w:r>
    </w:p>
    <w:p w:rsidR="00461D5F" w:rsidRDefault="00461D5F" w:rsidP="00461D5F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7.1 Характеристики устройства бесконтактной идентификации объектов</w:t>
      </w:r>
    </w:p>
    <w:p w:rsidR="00461D5F" w:rsidRPr="00EA546B" w:rsidRDefault="000325A0" w:rsidP="00C60F81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 бесконтактной идентификации объектов предназначено ввести подсчет количества вошедших и количества вышедших пассажиров. Таким образов, в зависимости от полученной информации</w:t>
      </w:r>
      <w:r w:rsidR="00461D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будет проверяться оплата проезда пассажирами, регулироваться климат в автобусе и корректироваться маршрут транспортного средства</w:t>
      </w:r>
      <w:r w:rsidR="00461D5F">
        <w:rPr>
          <w:rFonts w:ascii="Times New Roman" w:hAnsi="Times New Roman" w:cs="Times New Roman"/>
          <w:sz w:val="28"/>
          <w:szCs w:val="28"/>
        </w:rPr>
        <w:t>.</w:t>
      </w:r>
      <w:r w:rsidR="00EA546B">
        <w:rPr>
          <w:rFonts w:ascii="Times New Roman" w:hAnsi="Times New Roman" w:cs="Times New Roman"/>
          <w:sz w:val="28"/>
          <w:szCs w:val="28"/>
        </w:rPr>
        <w:t xml:space="preserve"> Датчик пассажиропотока должен работать в заданных климатических условиях, а именно, температура работы датчика должна находиться в следующих пределах: от -30</w:t>
      </w:r>
      <w:r w:rsidR="00EA54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A546B" w:rsidRPr="00EA546B">
        <w:rPr>
          <w:rFonts w:ascii="Times New Roman" w:hAnsi="Times New Roman" w:cs="Times New Roman"/>
          <w:sz w:val="28"/>
          <w:szCs w:val="28"/>
        </w:rPr>
        <w:t>°</w:t>
      </w:r>
      <w:r w:rsidR="00EA546B">
        <w:rPr>
          <w:rFonts w:ascii="Times New Roman" w:hAnsi="Times New Roman" w:cs="Times New Roman"/>
          <w:sz w:val="28"/>
          <w:szCs w:val="28"/>
        </w:rPr>
        <w:t xml:space="preserve"> до +</w:t>
      </w:r>
      <w:r w:rsidR="00EA546B" w:rsidRPr="00EA546B">
        <w:rPr>
          <w:rFonts w:ascii="Times New Roman" w:hAnsi="Times New Roman" w:cs="Times New Roman"/>
          <w:sz w:val="28"/>
          <w:szCs w:val="28"/>
        </w:rPr>
        <w:t>40</w:t>
      </w:r>
      <w:r w:rsidR="00EA546B">
        <w:rPr>
          <w:rFonts w:ascii="Times New Roman" w:hAnsi="Times New Roman" w:cs="Times New Roman"/>
          <w:sz w:val="28"/>
          <w:szCs w:val="28"/>
        </w:rPr>
        <w:t>С</w:t>
      </w:r>
      <w:r w:rsidR="00EA546B" w:rsidRPr="00EA546B">
        <w:rPr>
          <w:rFonts w:ascii="Times New Roman" w:hAnsi="Times New Roman" w:cs="Times New Roman"/>
          <w:sz w:val="28"/>
          <w:szCs w:val="28"/>
        </w:rPr>
        <w:t>°</w:t>
      </w:r>
      <w:r w:rsidR="00EA546B">
        <w:rPr>
          <w:rFonts w:ascii="Times New Roman" w:hAnsi="Times New Roman" w:cs="Times New Roman"/>
          <w:sz w:val="28"/>
          <w:szCs w:val="28"/>
        </w:rPr>
        <w:t>.</w:t>
      </w:r>
    </w:p>
    <w:p w:rsidR="00461D5F" w:rsidRPr="00CA449D" w:rsidRDefault="00CA449D" w:rsidP="00C60F81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Устройство бесконтактной идентификации начинает фиксировать входящих и выходящих пассажиров, как только поступает сигнал открытия дверей, и прекращает после поступления сигнала закрытия дверей. После прекращения подсчета, количество вошедших пассажиров поступает по 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CAN</w:t>
      </w:r>
      <w:r w:rsidR="00EA546B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шине в бортовой компьютер, где сравнивается с информацией об оплате проезда пассажирами, поступившей с валидаторов и электронных компостеров. И все данные записываются в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активную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RFID</w:t>
      </w:r>
      <w:r w:rsidRPr="00CA449D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меткую.</w:t>
      </w:r>
    </w:p>
    <w:p w:rsidR="00461D5F" w:rsidRDefault="00EA546B" w:rsidP="00C60F81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Вдоль маршрута движения транспортного средства, между остановочными пунктами, устанавливаются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RFID</w:t>
      </w:r>
      <w:r w:rsidRPr="00EA546B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регистраторы, которые считывают данные с активной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RFID</w:t>
      </w:r>
      <w:r w:rsidRPr="00EA546B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метки, обрабатывают их и передают на диспетчерский пункт и остановочный пункт транспортного средства</w:t>
      </w:r>
      <w:r w:rsidR="00461D5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остановочном пункте выводится приблизительное время прибытия автобуса, а на диспетчерскому пункте информация сохраняется и выводится на монитор диспетчера, где он сможет в реальном времени скорректировать маршрут</w:t>
      </w:r>
      <w:r w:rsidR="002B218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  <w:r w:rsidR="002B21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Также возможна корректировка маршрута в зависимости от статистических данных собранных за определенный период времени. И можно проанализировать оплату проезда на определенных участках маршрута, впоследствии усилив там контроль оплаты контроллерами.</w:t>
      </w:r>
    </w:p>
    <w:p w:rsidR="007B285A" w:rsidRPr="006261C4" w:rsidRDefault="007B285A" w:rsidP="00C60F81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главное преимущество данной системы перед существующими заключается в том, что датчик пассажиропоток</w:t>
      </w:r>
      <w:r w:rsidR="00892DEE">
        <w:rPr>
          <w:rFonts w:ascii="Times New Roman" w:hAnsi="Times New Roman" w:cs="Times New Roman"/>
          <w:sz w:val="28"/>
          <w:szCs w:val="28"/>
        </w:rPr>
        <w:t>а позволит контролировать оплату пассажирами</w:t>
      </w:r>
      <w:r>
        <w:rPr>
          <w:rFonts w:ascii="Times New Roman" w:hAnsi="Times New Roman" w:cs="Times New Roman"/>
          <w:sz w:val="28"/>
          <w:szCs w:val="28"/>
        </w:rPr>
        <w:t xml:space="preserve">, корректировать маршрут и климат в автобусе в зависимости от числа пассажиров. Это позволит сократить штат контроллеров, и понизить уровень безбилетных пассажиров в транспортном средстве, за счет корректировки маршрута повысить число клиентов. </w:t>
      </w:r>
    </w:p>
    <w:p w:rsidR="006261C4" w:rsidRPr="000A561F" w:rsidRDefault="00C60F81" w:rsidP="00C60F81">
      <w:pPr>
        <w:pStyle w:val="a4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A561F">
        <w:rPr>
          <w:rFonts w:ascii="Times New Roman" w:hAnsi="Times New Roman" w:cs="Times New Roman"/>
          <w:color w:val="000000" w:themeColor="text1"/>
          <w:sz w:val="28"/>
          <w:szCs w:val="28"/>
        </w:rPr>
        <w:t>В этом разделе произведем расчет стоимостной оценки затрат на проектирование</w:t>
      </w:r>
      <w:r w:rsidR="000A561F" w:rsidRPr="000A5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монтажные работы устройства бесконтактной идентификации объектов. Также  рассчитаем экономическую эффективность от использования устройства бесконтактной идентификации объектов и  показатели эффективности инвестиций в разработку и во внедрение в эксплуатацию.</w:t>
      </w:r>
    </w:p>
    <w:p w:rsidR="00461D5F" w:rsidRPr="00D476EF" w:rsidRDefault="00461D5F" w:rsidP="00461D5F">
      <w:pPr>
        <w:pStyle w:val="a4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61D5F" w:rsidRDefault="003F5939" w:rsidP="00461D5F">
      <w:pPr>
        <w:pStyle w:val="a4"/>
        <w:spacing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 w:rsidR="00461D5F">
        <w:rPr>
          <w:rFonts w:ascii="Times New Roman" w:hAnsi="Times New Roman" w:cs="Times New Roman"/>
          <w:b/>
          <w:sz w:val="28"/>
          <w:szCs w:val="28"/>
        </w:rPr>
        <w:t xml:space="preserve">.2 Расчет стоимостной оценки затрат на проектирование </w:t>
      </w:r>
      <w:r w:rsidR="00442C70">
        <w:rPr>
          <w:rFonts w:ascii="Times New Roman" w:hAnsi="Times New Roman" w:cs="Times New Roman"/>
          <w:b/>
          <w:sz w:val="28"/>
          <w:szCs w:val="28"/>
        </w:rPr>
        <w:t>устройства бесконтактной идентификации объектов</w:t>
      </w:r>
      <w:r w:rsidR="00461D5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61D5F" w:rsidRDefault="00461D5F" w:rsidP="00461D5F">
      <w:pPr>
        <w:pStyle w:val="a4"/>
        <w:spacing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61D5F" w:rsidRPr="00461D5F" w:rsidRDefault="00461D5F" w:rsidP="0012491F">
      <w:pPr>
        <w:pStyle w:val="a4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Основная заработная плата исполнителей рассчитывается по формуле:</w:t>
      </w:r>
    </w:p>
    <w:p w:rsidR="00461D5F" w:rsidRPr="00461D5F" w:rsidRDefault="00461D5F" w:rsidP="00461D5F">
      <w:pPr>
        <w:pStyle w:val="a4"/>
        <w:spacing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32"/>
          <w:lang w:eastAsia="ru-RU"/>
        </w:rPr>
      </w:pPr>
    </w:p>
    <w:p w:rsidR="00461D5F" w:rsidRDefault="00437801" w:rsidP="00461D5F">
      <w:pPr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днi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         (7</m:t>
          </m:r>
          <m:r>
            <w:rPr>
              <w:rFonts w:ascii="Cambria Math" w:hAnsi="Cambria Math" w:cs="Times New Roman"/>
              <w:sz w:val="28"/>
              <w:szCs w:val="28"/>
            </w:rPr>
            <m:t>.1)</m:t>
          </m:r>
        </m:oMath>
      </m:oMathPara>
    </w:p>
    <w:p w:rsidR="00461D5F" w:rsidRP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днi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среднедневная заработная плата исполнителя i-й категории;  </w:t>
      </w:r>
    </w:p>
    <w:p w:rsidR="00461D5F" w:rsidRPr="00461D5F" w:rsidRDefault="00437801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461D5F">
        <w:rPr>
          <w:rFonts w:ascii="Times New Roman" w:hAnsi="Times New Roman" w:cs="Times New Roman"/>
          <w:sz w:val="28"/>
          <w:szCs w:val="28"/>
        </w:rPr>
        <w:t xml:space="preserve"> – время (трудоемкость), в течение которого исполнитель i-й категории принимал участие в НИОКР; </w:t>
      </w:r>
    </w:p>
    <w:p w:rsidR="00461D5F" w:rsidRPr="00461D5F" w:rsidRDefault="00437801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="00461D5F">
        <w:rPr>
          <w:rFonts w:ascii="Times New Roman" w:hAnsi="Times New Roman" w:cs="Times New Roman"/>
          <w:sz w:val="28"/>
          <w:szCs w:val="28"/>
        </w:rPr>
        <w:t xml:space="preserve"> – коэффициент премий за выполнение плановых показателей (1,2-1,4);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1D5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количество исполнителей i-й категории.</w:t>
      </w:r>
    </w:p>
    <w:p w:rsidR="00461D5F" w:rsidRP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основной заработной платы научно-производственног</w:t>
      </w:r>
      <w:r w:rsidR="003F5939">
        <w:rPr>
          <w:rFonts w:ascii="Times New Roman" w:hAnsi="Times New Roman" w:cs="Times New Roman"/>
          <w:sz w:val="28"/>
          <w:szCs w:val="28"/>
        </w:rPr>
        <w:t>о персонала приведен в таблице 7</w:t>
      </w:r>
      <w:r>
        <w:rPr>
          <w:rFonts w:ascii="Times New Roman" w:hAnsi="Times New Roman" w:cs="Times New Roman"/>
          <w:sz w:val="28"/>
          <w:szCs w:val="28"/>
        </w:rPr>
        <w:t>.1.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3F5939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</w:t>
      </w:r>
      <w:r w:rsidR="00461D5F">
        <w:rPr>
          <w:rFonts w:ascii="Times New Roman" w:hAnsi="Times New Roman" w:cs="Times New Roman"/>
          <w:sz w:val="28"/>
          <w:szCs w:val="28"/>
        </w:rPr>
        <w:t>.1 – р</w:t>
      </w:r>
      <w:r w:rsidR="007317A5">
        <w:rPr>
          <w:rFonts w:ascii="Times New Roman" w:hAnsi="Times New Roman" w:cs="Times New Roman"/>
          <w:sz w:val="28"/>
          <w:szCs w:val="28"/>
        </w:rPr>
        <w:t>асчет основной заработной платы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2014"/>
        <w:gridCol w:w="2039"/>
        <w:gridCol w:w="2036"/>
        <w:gridCol w:w="1389"/>
      </w:tblGrid>
      <w:tr w:rsidR="00461D5F" w:rsidTr="00461D5F">
        <w:trPr>
          <w:trHeight w:val="1301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исполнителя</w:t>
            </w:r>
          </w:p>
        </w:tc>
        <w:tc>
          <w:tcPr>
            <w:tcW w:w="20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исполнителей</w:t>
            </w:r>
          </w:p>
        </w:tc>
        <w:tc>
          <w:tcPr>
            <w:tcW w:w="2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Трудоемкость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человеко-дни</w:t>
            </w:r>
          </w:p>
        </w:tc>
        <w:tc>
          <w:tcPr>
            <w:tcW w:w="1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Среднедневная заработная плата, руб.</w:t>
            </w:r>
          </w:p>
        </w:tc>
        <w:tc>
          <w:tcPr>
            <w:tcW w:w="1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Сумма, руб.</w:t>
            </w:r>
          </w:p>
        </w:tc>
      </w:tr>
      <w:tr w:rsidR="00461D5F" w:rsidTr="00461D5F">
        <w:trPr>
          <w:trHeight w:val="321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0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</w:t>
            </w:r>
          </w:p>
        </w:tc>
      </w:tr>
      <w:tr w:rsidR="00461D5F" w:rsidTr="00461D5F">
        <w:trPr>
          <w:trHeight w:val="337"/>
        </w:trPr>
        <w:tc>
          <w:tcPr>
            <w:tcW w:w="1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Инженер-проектировщик</w:t>
            </w:r>
          </w:p>
        </w:tc>
        <w:tc>
          <w:tcPr>
            <w:tcW w:w="2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7963F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403</w:t>
            </w:r>
          </w:p>
        </w:tc>
      </w:tr>
      <w:tr w:rsidR="00D476EF" w:rsidTr="00461D5F">
        <w:trPr>
          <w:trHeight w:val="337"/>
        </w:trPr>
        <w:tc>
          <w:tcPr>
            <w:tcW w:w="1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76EF" w:rsidRDefault="00D476E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Инженер-программист</w:t>
            </w:r>
          </w:p>
        </w:tc>
        <w:tc>
          <w:tcPr>
            <w:tcW w:w="2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76EF" w:rsidRDefault="00D476E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76EF" w:rsidRPr="00D476EF" w:rsidRDefault="007963F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76EF" w:rsidRPr="00B47299" w:rsidRDefault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76EF" w:rsidRPr="007963F5" w:rsidRDefault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403</w:t>
            </w:r>
          </w:p>
        </w:tc>
      </w:tr>
      <w:tr w:rsidR="00461D5F" w:rsidTr="00461D5F">
        <w:trPr>
          <w:trHeight w:val="321"/>
        </w:trPr>
        <w:tc>
          <w:tcPr>
            <w:tcW w:w="1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2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D476E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1104</w:t>
            </w:r>
          </w:p>
        </w:tc>
      </w:tr>
      <w:tr w:rsidR="00461D5F" w:rsidTr="00461D5F">
        <w:trPr>
          <w:trHeight w:val="321"/>
        </w:trPr>
        <w:tc>
          <w:tcPr>
            <w:tcW w:w="802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Премия, 30%</w:t>
            </w:r>
          </w:p>
        </w:tc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7963F5" w:rsidP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47299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461D5F" w:rsidTr="00461D5F">
        <w:trPr>
          <w:trHeight w:val="337"/>
        </w:trPr>
        <w:tc>
          <w:tcPr>
            <w:tcW w:w="802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основная заработная плата</w:t>
            </w:r>
          </w:p>
        </w:tc>
        <w:tc>
          <w:tcPr>
            <w:tcW w:w="1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1435</w:t>
            </w:r>
          </w:p>
        </w:tc>
      </w:tr>
    </w:tbl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61D5F" w:rsidP="00461D5F">
      <w:pPr>
        <w:pStyle w:val="a4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Расчет затрат на разработку проектной документации </w:t>
      </w:r>
      <w:r w:rsidR="003F5939">
        <w:rPr>
          <w:rFonts w:ascii="Times New Roman" w:hAnsi="Times New Roman" w:cs="Times New Roman"/>
          <w:sz w:val="28"/>
          <w:szCs w:val="28"/>
        </w:rPr>
        <w:t>приведен в таблице 7</w:t>
      </w:r>
      <w:r>
        <w:rPr>
          <w:rFonts w:ascii="Times New Roman" w:hAnsi="Times New Roman" w:cs="Times New Roman"/>
          <w:sz w:val="28"/>
          <w:szCs w:val="28"/>
        </w:rPr>
        <w:t>.2</w:t>
      </w:r>
      <w:r>
        <w:t xml:space="preserve">. 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3F5939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</w:t>
      </w:r>
      <w:r w:rsidR="00461D5F">
        <w:rPr>
          <w:rFonts w:ascii="Times New Roman" w:hAnsi="Times New Roman" w:cs="Times New Roman"/>
          <w:sz w:val="28"/>
          <w:szCs w:val="28"/>
        </w:rPr>
        <w:t>.2 - Расчет затрат на ра</w:t>
      </w:r>
      <w:r w:rsidR="007317A5">
        <w:rPr>
          <w:rFonts w:ascii="Times New Roman" w:hAnsi="Times New Roman" w:cs="Times New Roman"/>
          <w:sz w:val="28"/>
          <w:szCs w:val="28"/>
        </w:rPr>
        <w:t>зработку проектной документации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61D5F" w:rsidTr="00461D5F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Значение, руб.</w:t>
            </w:r>
          </w:p>
        </w:tc>
      </w:tr>
      <w:tr w:rsidR="00461D5F" w:rsidTr="00461D5F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научно- технического персонала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 табл. 6.1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1435</w:t>
            </w:r>
          </w:p>
        </w:tc>
      </w:tr>
      <w:tr w:rsidR="00461D5F" w:rsidTr="00461D5F">
        <w:trPr>
          <w:trHeight w:val="968"/>
        </w:trPr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Дополнительная зарплата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Pr="00185802" w:rsidRDefault="00437801" w:rsidP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1435∙20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B47299" w:rsidP="007963F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</w:t>
            </w:r>
          </w:p>
        </w:tc>
      </w:tr>
      <w:tr w:rsidR="00461D5F" w:rsidTr="00461D5F">
        <w:trPr>
          <w:trHeight w:val="994"/>
        </w:trPr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Отчисления на социальные нужды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37801" w:rsidP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(1435+287)∙34.6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596</w:t>
            </w:r>
          </w:p>
        </w:tc>
      </w:tr>
      <w:tr w:rsidR="00461D5F" w:rsidTr="00461D5F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затраты на разработку проектной документации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7963F5" w:rsidP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47299">
              <w:rPr>
                <w:rFonts w:ascii="Times New Roman" w:hAnsi="Times New Roman" w:cs="Times New Roman"/>
                <w:sz w:val="28"/>
                <w:szCs w:val="28"/>
              </w:rPr>
              <w:t>435</w:t>
            </w:r>
            <w:r w:rsidR="00461D5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47299">
              <w:rPr>
                <w:rFonts w:ascii="Times New Roman" w:hAnsi="Times New Roman" w:cs="Times New Roman"/>
                <w:sz w:val="28"/>
                <w:szCs w:val="28"/>
              </w:rPr>
              <w:t>87</w:t>
            </w:r>
            <w:r w:rsidR="00461D5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B47299">
              <w:rPr>
                <w:rFonts w:ascii="Times New Roman" w:hAnsi="Times New Roman" w:cs="Times New Roman"/>
                <w:sz w:val="28"/>
                <w:szCs w:val="28"/>
              </w:rPr>
              <w:t>596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2318</w:t>
            </w:r>
          </w:p>
        </w:tc>
      </w:tr>
    </w:tbl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85802" w:rsidRDefault="00185802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3F5939" w:rsidP="00461D5F">
      <w:pPr>
        <w:pStyle w:val="a4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461D5F">
        <w:rPr>
          <w:rFonts w:ascii="Times New Roman" w:hAnsi="Times New Roman" w:cs="Times New Roman"/>
          <w:b/>
          <w:sz w:val="28"/>
          <w:szCs w:val="28"/>
        </w:rPr>
        <w:t xml:space="preserve">.3 Расчет затрат на монтажные работы </w:t>
      </w:r>
      <w:r w:rsidR="00791C78">
        <w:rPr>
          <w:rFonts w:ascii="Times New Roman" w:hAnsi="Times New Roman" w:cs="Times New Roman"/>
          <w:b/>
          <w:sz w:val="28"/>
          <w:szCs w:val="28"/>
        </w:rPr>
        <w:t>устройства бесконтактной идентификации объектов</w:t>
      </w:r>
      <w:r w:rsidR="00461D5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61D5F" w:rsidRPr="00783FC2" w:rsidRDefault="003F5939" w:rsidP="00185802">
      <w:pPr>
        <w:pStyle w:val="a4"/>
        <w:ind w:firstLine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Произведем расчет затрат на оборудование для одного маршрута, количество автобусов на маршруте </w:t>
      </w:r>
      <w:r w:rsidR="00791C78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 6. </w:t>
      </w:r>
      <w:r w:rsidR="00461D5F">
        <w:rPr>
          <w:rFonts w:ascii="Times New Roman" w:hAnsi="Times New Roman" w:cs="Times New Roman"/>
          <w:sz w:val="28"/>
          <w:szCs w:val="28"/>
        </w:rPr>
        <w:t xml:space="preserve">Расчет затрат </w:t>
      </w:r>
      <w:r>
        <w:rPr>
          <w:rFonts w:ascii="Times New Roman" w:hAnsi="Times New Roman" w:cs="Times New Roman"/>
          <w:sz w:val="28"/>
          <w:szCs w:val="28"/>
        </w:rPr>
        <w:t>на единицу автобуса приведен</w:t>
      </w:r>
      <w:r w:rsidR="00ED57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таблице 7.3.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3F5939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</w:t>
      </w:r>
      <w:r w:rsidR="00461D5F">
        <w:rPr>
          <w:rFonts w:ascii="Times New Roman" w:hAnsi="Times New Roman" w:cs="Times New Roman"/>
          <w:sz w:val="28"/>
          <w:szCs w:val="28"/>
        </w:rPr>
        <w:t xml:space="preserve">.3 – Расчет затрат на оборудование </w:t>
      </w:r>
      <w:r>
        <w:rPr>
          <w:rFonts w:ascii="Times New Roman" w:hAnsi="Times New Roman" w:cs="Times New Roman"/>
          <w:sz w:val="28"/>
          <w:szCs w:val="28"/>
        </w:rPr>
        <w:t>единицы автобуса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81"/>
        <w:gridCol w:w="1609"/>
        <w:gridCol w:w="1698"/>
        <w:gridCol w:w="1928"/>
        <w:gridCol w:w="1955"/>
      </w:tblGrid>
      <w:tr w:rsidR="00461D5F" w:rsidTr="00461D5F"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оборудование</w:t>
            </w:r>
          </w:p>
        </w:tc>
        <w:tc>
          <w:tcPr>
            <w:tcW w:w="1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Количество, шт.</w:t>
            </w:r>
          </w:p>
        </w:tc>
        <w:tc>
          <w:tcPr>
            <w:tcW w:w="1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за единицу, руб.</w:t>
            </w:r>
          </w:p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стоимость, руб.</w:t>
            </w:r>
          </w:p>
        </w:tc>
      </w:tr>
      <w:tr w:rsidR="00461D5F" w:rsidTr="00461D5F"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3F593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Датчик пассажиропотока</w:t>
            </w:r>
          </w:p>
        </w:tc>
        <w:tc>
          <w:tcPr>
            <w:tcW w:w="1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E9682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IRMA MATRIX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3F593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Pr="004C1F34" w:rsidRDefault="002A50E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50E4">
              <w:rPr>
                <w:rFonts w:ascii="Times New Roman" w:hAnsi="Times New Roman" w:cs="Times New Roman"/>
                <w:sz w:val="28"/>
                <w:szCs w:val="28"/>
              </w:rPr>
              <w:t>1966</w:t>
            </w:r>
          </w:p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2A50E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5988</w:t>
            </w:r>
          </w:p>
        </w:tc>
      </w:tr>
      <w:tr w:rsidR="00461D5F" w:rsidTr="00461D5F">
        <w:trPr>
          <w:trHeight w:val="743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Pr="006D3D22" w:rsidRDefault="006D3D2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записи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RFID-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метки</w:t>
            </w:r>
          </w:p>
        </w:tc>
        <w:tc>
          <w:tcPr>
            <w:tcW w:w="1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6D3D2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SR-RH-3036(SR)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Pr="001747F5" w:rsidRDefault="006D3D2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1747F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1747F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</w:tr>
      <w:tr w:rsidR="00461D5F" w:rsidTr="00461D5F"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Pr="001747F5" w:rsidRDefault="001747F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Активная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RFID-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метка</w:t>
            </w:r>
          </w:p>
        </w:tc>
        <w:tc>
          <w:tcPr>
            <w:tcW w:w="1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1747F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CMC3609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1747F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1747F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1747F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461D5F" w:rsidTr="00461D5F">
        <w:trPr>
          <w:trHeight w:val="285"/>
        </w:trPr>
        <w:tc>
          <w:tcPr>
            <w:tcW w:w="39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Pr="00BE2EA8" w:rsidRDefault="004F396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2A50E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6298</w:t>
            </w:r>
          </w:p>
        </w:tc>
      </w:tr>
      <w:tr w:rsidR="00461D5F" w:rsidTr="00461D5F">
        <w:trPr>
          <w:trHeight w:val="374"/>
        </w:trPr>
        <w:tc>
          <w:tcPr>
            <w:tcW w:w="761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Транспортно-заготовительные расходы (20%)</w:t>
            </w:r>
          </w:p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2A50E4" w:rsidP="002A50E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1260</w:t>
            </w:r>
          </w:p>
        </w:tc>
      </w:tr>
      <w:tr w:rsidR="00461D5F" w:rsidTr="00461D5F">
        <w:trPr>
          <w:trHeight w:val="279"/>
        </w:trPr>
        <w:tc>
          <w:tcPr>
            <w:tcW w:w="761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 с транспортно-заготовительными расходами</w:t>
            </w:r>
          </w:p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2A50E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7558</w:t>
            </w:r>
          </w:p>
        </w:tc>
      </w:tr>
    </w:tbl>
    <w:p w:rsidR="003F5939" w:rsidRDefault="003F5939" w:rsidP="00B6472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3F5939" w:rsidRDefault="003F5939" w:rsidP="003F5939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затрат на оборудование</w:t>
      </w:r>
      <w:r w:rsidR="007317A5">
        <w:rPr>
          <w:rFonts w:ascii="Times New Roman" w:hAnsi="Times New Roman" w:cs="Times New Roman"/>
          <w:sz w:val="28"/>
          <w:szCs w:val="28"/>
        </w:rPr>
        <w:t xml:space="preserve"> маршрута приведен в таблице 7.4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5939" w:rsidRDefault="003F5939" w:rsidP="003F5939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5939" w:rsidRDefault="007317A5" w:rsidP="003F5939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7.4</w:t>
      </w:r>
      <w:r w:rsidR="003F5939">
        <w:rPr>
          <w:rFonts w:ascii="Times New Roman" w:hAnsi="Times New Roman" w:cs="Times New Roman"/>
          <w:sz w:val="28"/>
          <w:szCs w:val="28"/>
        </w:rPr>
        <w:t xml:space="preserve"> – Расчет затрат на оборудование </w:t>
      </w:r>
      <w:r>
        <w:rPr>
          <w:rFonts w:ascii="Times New Roman" w:hAnsi="Times New Roman" w:cs="Times New Roman"/>
          <w:sz w:val="28"/>
          <w:szCs w:val="28"/>
        </w:rPr>
        <w:t>маршрута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3"/>
        <w:gridCol w:w="1912"/>
        <w:gridCol w:w="1695"/>
        <w:gridCol w:w="1738"/>
        <w:gridCol w:w="1823"/>
      </w:tblGrid>
      <w:tr w:rsidR="003F5939" w:rsidTr="00B64728"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3F5939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оборудование</w:t>
            </w:r>
          </w:p>
        </w:tc>
        <w:tc>
          <w:tcPr>
            <w:tcW w:w="1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3F5939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3F5939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Количество, шт.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3F5939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за единицу, руб.</w:t>
            </w:r>
          </w:p>
        </w:tc>
        <w:tc>
          <w:tcPr>
            <w:tcW w:w="1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3F5939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стоимость, руб.</w:t>
            </w:r>
          </w:p>
        </w:tc>
      </w:tr>
      <w:tr w:rsidR="003F5939" w:rsidTr="00B64728"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Pr="004C1F34" w:rsidRDefault="00B64728" w:rsidP="004C1F3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Микроконтроллер</w:t>
            </w:r>
          </w:p>
        </w:tc>
        <w:tc>
          <w:tcPr>
            <w:tcW w:w="1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B64728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47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AT89C5131A-S3SUM</w:t>
            </w:r>
          </w:p>
        </w:tc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B64728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Pr="006D3D22" w:rsidRDefault="00B64728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B64728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648</w:t>
            </w:r>
          </w:p>
        </w:tc>
      </w:tr>
      <w:tr w:rsidR="003F5939" w:rsidTr="00B64728">
        <w:trPr>
          <w:trHeight w:val="285"/>
        </w:trPr>
        <w:tc>
          <w:tcPr>
            <w:tcW w:w="42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3F5939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B64728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5939" w:rsidRDefault="003F5939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B64728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648</w:t>
            </w:r>
          </w:p>
        </w:tc>
      </w:tr>
      <w:tr w:rsidR="003F5939" w:rsidTr="00B64728">
        <w:trPr>
          <w:trHeight w:val="374"/>
        </w:trPr>
        <w:tc>
          <w:tcPr>
            <w:tcW w:w="77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3F5939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Транспортно-заготовительные расходы (20%)</w:t>
            </w:r>
          </w:p>
        </w:tc>
        <w:tc>
          <w:tcPr>
            <w:tcW w:w="1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B64728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  <w:tr w:rsidR="003F5939" w:rsidTr="00B64728">
        <w:trPr>
          <w:trHeight w:val="279"/>
        </w:trPr>
        <w:tc>
          <w:tcPr>
            <w:tcW w:w="77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3F5939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 с транспортно-заготовительными расходами</w:t>
            </w:r>
          </w:p>
        </w:tc>
        <w:tc>
          <w:tcPr>
            <w:tcW w:w="1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B64728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778</w:t>
            </w:r>
          </w:p>
        </w:tc>
      </w:tr>
    </w:tbl>
    <w:p w:rsidR="007317A5" w:rsidRDefault="007317A5" w:rsidP="007317A5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7317A5" w:rsidRDefault="007317A5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Расчет затрат на материалы, необходимые для монтажа </w:t>
      </w:r>
      <w:r w:rsidR="007317A5">
        <w:rPr>
          <w:rFonts w:ascii="Times New Roman" w:hAnsi="Times New Roman" w:cs="Times New Roman"/>
          <w:sz w:val="28"/>
          <w:szCs w:val="28"/>
        </w:rPr>
        <w:t>устройства бесконтактной идентификации</w:t>
      </w:r>
      <w:r w:rsidR="00621C15">
        <w:rPr>
          <w:rFonts w:ascii="Times New Roman" w:hAnsi="Times New Roman" w:cs="Times New Roman"/>
          <w:sz w:val="28"/>
          <w:szCs w:val="28"/>
        </w:rPr>
        <w:t xml:space="preserve"> объектов</w:t>
      </w:r>
      <w:r w:rsidR="004E0BC8">
        <w:rPr>
          <w:rFonts w:ascii="Times New Roman" w:hAnsi="Times New Roman" w:cs="Times New Roman"/>
          <w:sz w:val="28"/>
          <w:szCs w:val="28"/>
        </w:rPr>
        <w:t xml:space="preserve"> приведен в таблице</w:t>
      </w:r>
      <w:r w:rsidR="007317A5">
        <w:rPr>
          <w:rFonts w:ascii="Times New Roman" w:hAnsi="Times New Roman" w:cs="Times New Roman"/>
          <w:sz w:val="28"/>
          <w:szCs w:val="28"/>
        </w:rPr>
        <w:t xml:space="preserve"> 7.5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7317A5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7.5</w:t>
      </w:r>
      <w:r w:rsidR="00461D5F">
        <w:rPr>
          <w:rFonts w:ascii="Times New Roman" w:hAnsi="Times New Roman" w:cs="Times New Roman"/>
          <w:sz w:val="28"/>
          <w:szCs w:val="28"/>
        </w:rPr>
        <w:t xml:space="preserve"> – Расчет затрат на материалы.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6"/>
        <w:gridCol w:w="2376"/>
        <w:gridCol w:w="2368"/>
        <w:gridCol w:w="2372"/>
      </w:tblGrid>
      <w:tr w:rsidR="00461D5F" w:rsidTr="00461D5F">
        <w:trPr>
          <w:trHeight w:val="648"/>
        </w:trPr>
        <w:tc>
          <w:tcPr>
            <w:tcW w:w="2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материала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за единицу, руб.</w:t>
            </w:r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 стоимость, руб.</w:t>
            </w:r>
          </w:p>
        </w:tc>
      </w:tr>
      <w:tr w:rsidR="00461D5F" w:rsidTr="00461D5F">
        <w:trPr>
          <w:trHeight w:val="316"/>
        </w:trPr>
        <w:tc>
          <w:tcPr>
            <w:tcW w:w="2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2A50E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Ноутбук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2A50E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2A50E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</w:p>
        </w:tc>
      </w:tr>
      <w:tr w:rsidR="00461D5F" w:rsidTr="00461D5F">
        <w:trPr>
          <w:trHeight w:val="331"/>
        </w:trPr>
        <w:tc>
          <w:tcPr>
            <w:tcW w:w="2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Кабель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50м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0.60</w:t>
            </w:r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461D5F" w:rsidTr="00461D5F">
        <w:trPr>
          <w:trHeight w:val="316"/>
        </w:trPr>
        <w:tc>
          <w:tcPr>
            <w:tcW w:w="71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2A50E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324</w:t>
            </w:r>
          </w:p>
        </w:tc>
      </w:tr>
      <w:tr w:rsidR="00461D5F" w:rsidTr="00461D5F">
        <w:trPr>
          <w:trHeight w:val="316"/>
        </w:trPr>
        <w:tc>
          <w:tcPr>
            <w:tcW w:w="71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Транспортно-заготовительные расходы (20%)</w:t>
            </w:r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2A50E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</w:tr>
      <w:tr w:rsidR="00461D5F" w:rsidTr="00461D5F">
        <w:trPr>
          <w:trHeight w:val="331"/>
        </w:trPr>
        <w:tc>
          <w:tcPr>
            <w:tcW w:w="71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 с транспортно-заготовительными расходами</w:t>
            </w:r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2A50E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</w:p>
        </w:tc>
      </w:tr>
    </w:tbl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заработной платы на монтаж </w:t>
      </w:r>
      <w:r w:rsidR="002A50E4">
        <w:rPr>
          <w:rFonts w:ascii="Times New Roman" w:hAnsi="Times New Roman" w:cs="Times New Roman"/>
          <w:sz w:val="28"/>
          <w:szCs w:val="28"/>
        </w:rPr>
        <w:t>устройства бесконтактной идентификации</w:t>
      </w:r>
      <w:r w:rsidR="00621C15">
        <w:rPr>
          <w:rFonts w:ascii="Times New Roman" w:hAnsi="Times New Roman" w:cs="Times New Roman"/>
          <w:sz w:val="28"/>
          <w:szCs w:val="28"/>
        </w:rPr>
        <w:t xml:space="preserve"> объектов </w:t>
      </w:r>
      <w:r w:rsidR="004E0BC8">
        <w:rPr>
          <w:rFonts w:ascii="Times New Roman" w:hAnsi="Times New Roman" w:cs="Times New Roman"/>
          <w:sz w:val="28"/>
          <w:szCs w:val="28"/>
        </w:rPr>
        <w:t>приведены в таблиц</w:t>
      </w:r>
      <w:r w:rsidR="00323BFA">
        <w:rPr>
          <w:rFonts w:ascii="Times New Roman" w:hAnsi="Times New Roman" w:cs="Times New Roman"/>
          <w:sz w:val="28"/>
          <w:szCs w:val="28"/>
        </w:rPr>
        <w:t>е</w:t>
      </w:r>
      <w:r w:rsidR="004E0BC8">
        <w:rPr>
          <w:rFonts w:ascii="Times New Roman" w:hAnsi="Times New Roman" w:cs="Times New Roman"/>
          <w:sz w:val="28"/>
          <w:szCs w:val="28"/>
        </w:rPr>
        <w:t xml:space="preserve"> </w:t>
      </w:r>
      <w:r w:rsidR="00621C15">
        <w:rPr>
          <w:rFonts w:ascii="Times New Roman" w:hAnsi="Times New Roman" w:cs="Times New Roman"/>
          <w:sz w:val="28"/>
          <w:szCs w:val="28"/>
        </w:rPr>
        <w:t>7.6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1C15">
        <w:rPr>
          <w:rFonts w:ascii="Times New Roman" w:hAnsi="Times New Roman" w:cs="Times New Roman"/>
          <w:sz w:val="28"/>
          <w:szCs w:val="28"/>
        </w:rPr>
        <w:t>Таблица 7.6</w:t>
      </w:r>
      <w:r>
        <w:rPr>
          <w:rFonts w:ascii="Times New Roman" w:hAnsi="Times New Roman" w:cs="Times New Roman"/>
          <w:sz w:val="28"/>
          <w:szCs w:val="28"/>
        </w:rPr>
        <w:t xml:space="preserve"> – Расчет основной заработной платы исполнителей.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8"/>
        <w:gridCol w:w="1950"/>
        <w:gridCol w:w="1972"/>
        <w:gridCol w:w="1920"/>
        <w:gridCol w:w="1841"/>
      </w:tblGrid>
      <w:tr w:rsidR="00461D5F" w:rsidTr="00461D5F">
        <w:tc>
          <w:tcPr>
            <w:tcW w:w="1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исполнителей, чел.</w:t>
            </w:r>
          </w:p>
        </w:tc>
        <w:tc>
          <w:tcPr>
            <w:tcW w:w="1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Трудоемкость,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Тарифный оклад, руб.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Заработная плата по тарифу, руб.</w:t>
            </w:r>
          </w:p>
        </w:tc>
      </w:tr>
      <w:tr w:rsidR="00461D5F" w:rsidTr="00461D5F">
        <w:tc>
          <w:tcPr>
            <w:tcW w:w="1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Монтажник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</w:tr>
      <w:tr w:rsidR="00461D5F" w:rsidTr="00461D5F">
        <w:tc>
          <w:tcPr>
            <w:tcW w:w="1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Прораб</w:t>
            </w:r>
          </w:p>
        </w:tc>
        <w:tc>
          <w:tcPr>
            <w:tcW w:w="1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</w:tr>
      <w:tr w:rsidR="00461D5F" w:rsidTr="00461D5F">
        <w:tc>
          <w:tcPr>
            <w:tcW w:w="1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</w:tr>
      <w:tr w:rsidR="00461D5F" w:rsidTr="00461D5F">
        <w:tc>
          <w:tcPr>
            <w:tcW w:w="784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Премия (20%)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</w:p>
        </w:tc>
      </w:tr>
      <w:tr w:rsidR="00461D5F" w:rsidTr="00461D5F">
        <w:tc>
          <w:tcPr>
            <w:tcW w:w="784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заработная плата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1680</w:t>
            </w:r>
          </w:p>
        </w:tc>
      </w:tr>
    </w:tbl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сметы затрат на монтаж </w:t>
      </w:r>
      <w:r w:rsidR="00621C15">
        <w:rPr>
          <w:rFonts w:ascii="Times New Roman" w:hAnsi="Times New Roman" w:cs="Times New Roman"/>
          <w:sz w:val="28"/>
          <w:szCs w:val="28"/>
        </w:rPr>
        <w:t>устройства бесконтактной идентификации объектов</w:t>
      </w:r>
      <w:r w:rsidR="004E0BC8">
        <w:rPr>
          <w:rFonts w:ascii="Times New Roman" w:hAnsi="Times New Roman" w:cs="Times New Roman"/>
          <w:sz w:val="28"/>
          <w:szCs w:val="28"/>
        </w:rPr>
        <w:t xml:space="preserve"> приведен в таблице </w:t>
      </w:r>
      <w:r w:rsidR="00621C15">
        <w:rPr>
          <w:rFonts w:ascii="Times New Roman" w:hAnsi="Times New Roman" w:cs="Times New Roman"/>
          <w:sz w:val="28"/>
          <w:szCs w:val="28"/>
        </w:rPr>
        <w:t xml:space="preserve"> 7.7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621C15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7.7</w:t>
      </w:r>
      <w:r w:rsidR="00461D5F">
        <w:rPr>
          <w:rFonts w:ascii="Times New Roman" w:hAnsi="Times New Roman" w:cs="Times New Roman"/>
          <w:sz w:val="28"/>
          <w:szCs w:val="28"/>
        </w:rPr>
        <w:t xml:space="preserve"> - Расчет затрат на монтаж </w:t>
      </w:r>
      <w:r w:rsidR="0090041E">
        <w:rPr>
          <w:rFonts w:ascii="Times New Roman" w:hAnsi="Times New Roman" w:cs="Times New Roman"/>
          <w:sz w:val="28"/>
          <w:szCs w:val="28"/>
        </w:rPr>
        <w:t>устройства бесконтактной идентификации объектов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61D5F" w:rsidTr="00461D5F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Значение, руб.</w:t>
            </w:r>
          </w:p>
        </w:tc>
      </w:tr>
      <w:tr w:rsidR="00461D5F" w:rsidTr="00461D5F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 на оборудование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C32A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7558+778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C32A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8336</w:t>
            </w:r>
          </w:p>
        </w:tc>
      </w:tr>
      <w:tr w:rsidR="00461D5F" w:rsidTr="00461D5F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 на материалы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 табл. 6.4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</w:p>
        </w:tc>
      </w:tr>
      <w:tr w:rsidR="00461D5F" w:rsidTr="00461D5F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Заработная палата исполнителей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 табл. 6.5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1680</w:t>
            </w:r>
          </w:p>
        </w:tc>
      </w:tr>
      <w:tr w:rsidR="00461D5F" w:rsidTr="00461D5F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37801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1680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34.6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571</w:t>
            </w:r>
          </w:p>
        </w:tc>
      </w:tr>
      <w:tr w:rsidR="00461D5F" w:rsidTr="00461D5F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затраты на монтаж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E0BC8" w:rsidP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8336</w:t>
            </w:r>
            <w:r w:rsidR="00461D5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  <w:r w:rsidR="00461D5F">
              <w:rPr>
                <w:rFonts w:ascii="Times New Roman" w:hAnsi="Times New Roman" w:cs="Times New Roman"/>
                <w:sz w:val="28"/>
                <w:szCs w:val="28"/>
              </w:rPr>
              <w:t>+1680+571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10976</w:t>
            </w:r>
          </w:p>
        </w:tc>
      </w:tr>
    </w:tbl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затраты на проектные работы и монтаж </w:t>
      </w:r>
      <w:r w:rsidR="004E0BC8">
        <w:rPr>
          <w:rFonts w:ascii="Times New Roman" w:hAnsi="Times New Roman" w:cs="Times New Roman"/>
          <w:sz w:val="28"/>
          <w:szCs w:val="28"/>
        </w:rPr>
        <w:t>устройства бесконтактной идентификации объектов приведены в таблице 7.8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Pr="00437801" w:rsidRDefault="004E0BC8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7.8</w:t>
      </w:r>
      <w:r w:rsidR="00461D5F">
        <w:rPr>
          <w:rFonts w:ascii="Times New Roman" w:hAnsi="Times New Roman" w:cs="Times New Roman"/>
          <w:sz w:val="28"/>
          <w:szCs w:val="28"/>
        </w:rPr>
        <w:t xml:space="preserve"> –</w:t>
      </w:r>
      <w:r w:rsidR="00437801">
        <w:rPr>
          <w:rFonts w:ascii="Times New Roman" w:hAnsi="Times New Roman" w:cs="Times New Roman"/>
          <w:sz w:val="28"/>
          <w:szCs w:val="28"/>
        </w:rPr>
        <w:t xml:space="preserve"> Смета затрат</w:t>
      </w:r>
      <w:r w:rsidR="00461D5F">
        <w:rPr>
          <w:rFonts w:ascii="Times New Roman" w:hAnsi="Times New Roman" w:cs="Times New Roman"/>
          <w:sz w:val="28"/>
          <w:szCs w:val="28"/>
        </w:rPr>
        <w:t xml:space="preserve"> на проектные работы и монтаж </w:t>
      </w:r>
      <w:r w:rsidR="00437801">
        <w:rPr>
          <w:rFonts w:ascii="Times New Roman" w:hAnsi="Times New Roman" w:cs="Times New Roman"/>
          <w:sz w:val="28"/>
          <w:szCs w:val="28"/>
        </w:rPr>
        <w:t>устройства бесконтактной идентификации объектов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94"/>
        <w:gridCol w:w="3118"/>
        <w:gridCol w:w="2659"/>
      </w:tblGrid>
      <w:tr w:rsidR="00461D5F" w:rsidTr="00461D5F"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затрат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Сумма, руб.</w:t>
            </w:r>
          </w:p>
        </w:tc>
      </w:tr>
      <w:tr w:rsidR="00461D5F" w:rsidTr="00461D5F"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проектирование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 табл. 6.2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2318</w:t>
            </w:r>
          </w:p>
        </w:tc>
      </w:tr>
      <w:tr w:rsidR="00461D5F" w:rsidTr="00461D5F"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монтаж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 табл. 6.6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 w:rsidP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4E0BC8">
              <w:rPr>
                <w:rFonts w:ascii="Times New Roman" w:hAnsi="Times New Roman" w:cs="Times New Roman"/>
                <w:sz w:val="28"/>
                <w:szCs w:val="28"/>
              </w:rPr>
              <w:t>976</w:t>
            </w:r>
          </w:p>
        </w:tc>
      </w:tr>
      <w:tr w:rsidR="00461D5F" w:rsidTr="00461D5F">
        <w:trPr>
          <w:trHeight w:val="813"/>
        </w:trPr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Накладные затраты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37801" w:rsidP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(2318+10976)∙40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5318</w:t>
            </w:r>
          </w:p>
        </w:tc>
      </w:tr>
      <w:tr w:rsidR="00461D5F" w:rsidTr="00461D5F">
        <w:tc>
          <w:tcPr>
            <w:tcW w:w="691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 затрат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18612</w:t>
            </w:r>
          </w:p>
        </w:tc>
      </w:tr>
      <w:tr w:rsidR="00461D5F" w:rsidTr="00461D5F">
        <w:trPr>
          <w:trHeight w:val="787"/>
        </w:trPr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Плановая прибыль(30%)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37801" w:rsidP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18612∙30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5584</w:t>
            </w:r>
          </w:p>
        </w:tc>
      </w:tr>
      <w:tr w:rsidR="00461D5F" w:rsidTr="00461D5F"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Смета стоимость без НДС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E0BC8" w:rsidP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18612</w:t>
            </w:r>
            <w:r w:rsidR="00461D5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5584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24196</w:t>
            </w:r>
          </w:p>
        </w:tc>
      </w:tr>
      <w:tr w:rsidR="00461D5F" w:rsidTr="00461D5F"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Налог на добавленную стоимость (20%)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3780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24196∙20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НДС=20%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4839</w:t>
            </w:r>
          </w:p>
        </w:tc>
      </w:tr>
      <w:tr w:rsidR="00461D5F" w:rsidTr="00461D5F"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Сметная стоимость с НДС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24196+4839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29035</w:t>
            </w:r>
          </w:p>
        </w:tc>
      </w:tr>
    </w:tbl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E0BC8" w:rsidP="00461D5F">
      <w:pPr>
        <w:pStyle w:val="a4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461D5F">
        <w:rPr>
          <w:rFonts w:ascii="Times New Roman" w:hAnsi="Times New Roman" w:cs="Times New Roman"/>
          <w:b/>
          <w:sz w:val="28"/>
          <w:szCs w:val="28"/>
        </w:rPr>
        <w:t xml:space="preserve">.4 Расчет экономической эффективности от использования </w:t>
      </w:r>
      <w:r w:rsidR="00323BFA">
        <w:rPr>
          <w:rFonts w:ascii="Times New Roman" w:hAnsi="Times New Roman" w:cs="Times New Roman"/>
          <w:b/>
          <w:sz w:val="28"/>
          <w:szCs w:val="28"/>
        </w:rPr>
        <w:t>устройства бесконтактной идентификации объектов</w:t>
      </w:r>
      <w:r w:rsidR="00461D5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61D5F" w:rsidRDefault="00461D5F" w:rsidP="00323BFA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61D5F" w:rsidP="00323BFA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Экономическим эффектом от внедрения системы рассчитывается по формуле:</w:t>
      </w:r>
    </w:p>
    <w:p w:rsidR="00461D5F" w:rsidRDefault="00437801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∙∆Ч∙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∙Т∙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но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(7</m:t>
          </m:r>
          <m:r>
            <w:rPr>
              <w:rFonts w:ascii="Cambria Math" w:hAnsi="Cambria Math" w:cs="Times New Roman"/>
              <w:sz w:val="28"/>
              <w:szCs w:val="28"/>
            </w:rPr>
            <m:t>.2)</m:t>
          </m:r>
        </m:oMath>
      </m:oMathPara>
    </w:p>
    <w:p w:rsidR="00461D5F" w:rsidRDefault="00461D5F" w:rsidP="00461D5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61D5F" w:rsidP="00323BFA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="005D1045">
        <w:rPr>
          <w:rFonts w:ascii="Times New Roman" w:hAnsi="Times New Roman" w:cs="Times New Roman"/>
          <w:sz w:val="28"/>
          <w:szCs w:val="28"/>
        </w:rPr>
        <w:t xml:space="preserve"> – коэ</w:t>
      </w:r>
      <w:r>
        <w:rPr>
          <w:rFonts w:ascii="Times New Roman" w:hAnsi="Times New Roman" w:cs="Times New Roman"/>
          <w:sz w:val="28"/>
          <w:szCs w:val="28"/>
        </w:rPr>
        <w:t xml:space="preserve">ффициент премирования (1,3); </w:t>
      </w:r>
    </w:p>
    <w:p w:rsidR="00461D5F" w:rsidRDefault="00461D5F" w:rsidP="00323BFA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ΔЧ –</w:t>
      </w:r>
      <w:r w:rsidR="00323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 w:rsidR="00323BFA">
        <w:rPr>
          <w:rFonts w:ascii="Times New Roman" w:hAnsi="Times New Roman" w:cs="Times New Roman"/>
          <w:sz w:val="28"/>
          <w:szCs w:val="28"/>
        </w:rPr>
        <w:t>контроллеров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 внедрения </w:t>
      </w:r>
      <w:r w:rsidR="00323BFA" w:rsidRPr="00323BFA">
        <w:rPr>
          <w:rFonts w:ascii="Times New Roman" w:hAnsi="Times New Roman" w:cs="Times New Roman"/>
          <w:color w:val="000000" w:themeColor="text1"/>
          <w:sz w:val="28"/>
          <w:szCs w:val="28"/>
        </w:rPr>
        <w:t>устройства бесконтактной идентификации</w:t>
      </w:r>
      <w:r w:rsidR="0032581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(2 чел.); </w:t>
      </w:r>
    </w:p>
    <w:p w:rsidR="00461D5F" w:rsidRDefault="00437801" w:rsidP="00323BFA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="00461D5F">
        <w:rPr>
          <w:rFonts w:ascii="Times New Roman" w:hAnsi="Times New Roman" w:cs="Times New Roman"/>
          <w:sz w:val="28"/>
          <w:szCs w:val="28"/>
        </w:rPr>
        <w:t xml:space="preserve"> – месячная заработная плата 1 </w:t>
      </w:r>
      <w:r w:rsidR="00323BFA">
        <w:rPr>
          <w:rFonts w:ascii="Times New Roman" w:hAnsi="Times New Roman" w:cs="Times New Roman"/>
          <w:sz w:val="28"/>
          <w:szCs w:val="28"/>
        </w:rPr>
        <w:t>контроллера</w:t>
      </w:r>
      <w:r w:rsidR="00461D5F">
        <w:rPr>
          <w:rFonts w:ascii="Times New Roman" w:hAnsi="Times New Roman" w:cs="Times New Roman"/>
          <w:sz w:val="28"/>
          <w:szCs w:val="28"/>
        </w:rPr>
        <w:t xml:space="preserve"> (500 руб.);</w:t>
      </w:r>
    </w:p>
    <w:p w:rsidR="00461D5F" w:rsidRDefault="00461D5F" w:rsidP="00323BFA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 </w:t>
      </w:r>
      <w:r w:rsidR="00323BFA">
        <w:rPr>
          <w:rFonts w:ascii="Times New Roman" w:hAnsi="Times New Roman" w:cs="Times New Roman"/>
          <w:sz w:val="28"/>
          <w:szCs w:val="28"/>
        </w:rPr>
        <w:t>– количество месяцев работы  (12</w:t>
      </w:r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461D5F" w:rsidRDefault="00437801" w:rsidP="00323BFA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="00461D5F">
        <w:rPr>
          <w:rFonts w:ascii="Times New Roman" w:hAnsi="Times New Roman" w:cs="Times New Roman"/>
          <w:sz w:val="28"/>
          <w:szCs w:val="28"/>
        </w:rPr>
        <w:t xml:space="preserve"> ‒ норматив дополнительной заработной платы (20 %); </w:t>
      </w:r>
    </w:p>
    <w:p w:rsidR="00461D5F" w:rsidRDefault="00437801" w:rsidP="00323BFA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но</m:t>
            </m:r>
          </m:sub>
        </m:sSub>
      </m:oMath>
      <w:r w:rsidR="00461D5F">
        <w:rPr>
          <w:rFonts w:ascii="Times New Roman" w:hAnsi="Times New Roman" w:cs="Times New Roman"/>
          <w:sz w:val="28"/>
          <w:szCs w:val="28"/>
        </w:rPr>
        <w:t xml:space="preserve"> ‒ отчисления в фонд социальной защиты населения и на обязательное страхование, (34</w:t>
      </w:r>
      <w:r w:rsidR="005D1045">
        <w:rPr>
          <w:rFonts w:ascii="Times New Roman" w:hAnsi="Times New Roman" w:cs="Times New Roman"/>
          <w:sz w:val="28"/>
          <w:szCs w:val="28"/>
        </w:rPr>
        <w:t>.6</w:t>
      </w:r>
      <w:r w:rsidR="00461D5F">
        <w:rPr>
          <w:rFonts w:ascii="Times New Roman" w:hAnsi="Times New Roman" w:cs="Times New Roman"/>
          <w:sz w:val="28"/>
          <w:szCs w:val="28"/>
        </w:rPr>
        <w:t>%).</w:t>
      </w:r>
    </w:p>
    <w:p w:rsidR="00461D5F" w:rsidRDefault="00461D5F" w:rsidP="00323BFA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61D5F" w:rsidP="00323BFA">
      <w:pPr>
        <w:pStyle w:val="a4"/>
        <w:tabs>
          <w:tab w:val="left" w:pos="6810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Таким образом, </w:t>
      </w:r>
      <w:r w:rsidR="006253A7">
        <w:rPr>
          <w:rFonts w:ascii="Times New Roman" w:hAnsi="Times New Roman" w:cs="Times New Roman"/>
          <w:sz w:val="28"/>
        </w:rPr>
        <w:t>экономический эффект от внедрения</w:t>
      </w:r>
      <w:r>
        <w:rPr>
          <w:rFonts w:ascii="Times New Roman" w:hAnsi="Times New Roman" w:cs="Times New Roman"/>
          <w:sz w:val="28"/>
        </w:rPr>
        <w:t xml:space="preserve"> составит: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61D5F" w:rsidRDefault="00437801" w:rsidP="00323BFA">
      <w:pPr>
        <w:pStyle w:val="a4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=1.3∙2∙500∙12∙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34.6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25197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руб.</m:t>
          </m:r>
        </m:oMath>
      </m:oMathPara>
    </w:p>
    <w:p w:rsidR="00461D5F" w:rsidRDefault="00461D5F" w:rsidP="00323BFA">
      <w:pPr>
        <w:pStyle w:val="a4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61D5F" w:rsidRDefault="00461D5F" w:rsidP="00323BFA">
      <w:pPr>
        <w:pStyle w:val="a4"/>
        <w:ind w:firstLine="426"/>
        <w:jc w:val="both"/>
        <w:rPr>
          <w:rFonts w:ascii="Times New Roman" w:eastAsiaTheme="minorEastAsia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>Прирост чистой прибыли (</w:t>
      </w:r>
      <w:proofErr w:type="spellStart"/>
      <w:r>
        <w:rPr>
          <w:rFonts w:ascii="Times New Roman" w:hAnsi="Times New Roman" w:cs="Times New Roman"/>
          <w:sz w:val="28"/>
        </w:rPr>
        <w:t>ΔПч</w:t>
      </w:r>
      <w:proofErr w:type="spellEnd"/>
      <w:r>
        <w:rPr>
          <w:rFonts w:ascii="Times New Roman" w:hAnsi="Times New Roman" w:cs="Times New Roman"/>
          <w:sz w:val="28"/>
        </w:rPr>
        <w:t>) определяется по формуле:</w:t>
      </w:r>
    </w:p>
    <w:p w:rsidR="00461D5F" w:rsidRDefault="00461D5F" w:rsidP="00323BFA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61D5F" w:rsidP="00323BFA">
      <w:pPr>
        <w:pStyle w:val="a4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(7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.3)</m:t>
          </m:r>
        </m:oMath>
      </m:oMathPara>
    </w:p>
    <w:p w:rsidR="00461D5F" w:rsidRDefault="00461D5F" w:rsidP="00323BFA">
      <w:pPr>
        <w:pStyle w:val="a4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61D5F" w:rsidRDefault="00461D5F" w:rsidP="00323BFA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ставка налога на прибыль, (18%);</w:t>
      </w:r>
    </w:p>
    <w:p w:rsidR="00461D5F" w:rsidRDefault="00437801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461D5F">
        <w:rPr>
          <w:rFonts w:ascii="Times New Roman" w:hAnsi="Times New Roman" w:cs="Times New Roman"/>
          <w:sz w:val="28"/>
          <w:szCs w:val="28"/>
        </w:rPr>
        <w:t xml:space="preserve"> – сумма экономии, полученная за счет </w:t>
      </w:r>
      <w:r w:rsidR="00323BFA">
        <w:rPr>
          <w:rFonts w:ascii="Times New Roman" w:hAnsi="Times New Roman" w:cs="Times New Roman"/>
          <w:sz w:val="28"/>
          <w:szCs w:val="28"/>
        </w:rPr>
        <w:t>снижения i-</w:t>
      </w:r>
      <w:proofErr w:type="spellStart"/>
      <w:r w:rsidR="00323BFA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="00323BFA">
        <w:rPr>
          <w:rFonts w:ascii="Times New Roman" w:hAnsi="Times New Roman" w:cs="Times New Roman"/>
          <w:sz w:val="28"/>
          <w:szCs w:val="28"/>
        </w:rPr>
        <w:t xml:space="preserve"> вида затрат, руб.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прирост чистой прибыли составит 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61D5F" w:rsidP="00461D5F">
      <w:pPr>
        <w:pStyle w:val="a4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=25197-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25197*18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=20662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руб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61D5F" w:rsidRDefault="00461D5F" w:rsidP="00461D5F">
      <w:pPr>
        <w:pStyle w:val="a4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61D5F" w:rsidRDefault="0032581C" w:rsidP="00461D5F">
      <w:pPr>
        <w:pStyle w:val="a4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461D5F">
        <w:rPr>
          <w:rFonts w:ascii="Times New Roman" w:hAnsi="Times New Roman" w:cs="Times New Roman"/>
          <w:b/>
          <w:sz w:val="28"/>
          <w:szCs w:val="28"/>
        </w:rPr>
        <w:t xml:space="preserve">.5 Расчет показателей эффективности инвестиций в разработку и внедрение в эксплуатацию </w:t>
      </w:r>
      <w:r w:rsidR="000A561F">
        <w:rPr>
          <w:rFonts w:ascii="Times New Roman" w:hAnsi="Times New Roman" w:cs="Times New Roman"/>
          <w:b/>
          <w:sz w:val="28"/>
          <w:szCs w:val="28"/>
        </w:rPr>
        <w:t>устройства бесконтактной идентификации объектов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оценке эффективности инвестиционных проектов необходимо осуществить приведение затрат и результатов, полученных в разные периоды времени, к расчетному году, путем умножения затрат и результатов на коэффициент дисконтирования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, который определяется следующим образом: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37801" w:rsidP="00461D5F">
      <w:pPr>
        <w:pStyle w:val="a4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                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(7</m:t>
          </m:r>
          <m:r>
            <w:rPr>
              <w:rFonts w:ascii="Cambria Math" w:hAnsi="Cambria Math" w:cs="Times New Roman"/>
              <w:sz w:val="28"/>
              <w:szCs w:val="28"/>
            </w:rPr>
            <m:t>.4)</m:t>
          </m:r>
        </m:oMath>
      </m:oMathPara>
    </w:p>
    <w:p w:rsidR="00461D5F" w:rsidRDefault="00461D5F" w:rsidP="00461D5F">
      <w:pPr>
        <w:pStyle w:val="a4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61D5F" w:rsidRDefault="00461D5F" w:rsidP="00461D5F">
      <w:pPr>
        <w:pStyle w:val="a4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ставка рефинансирования (10%);</w:t>
      </w:r>
    </w:p>
    <w:p w:rsidR="00461D5F" w:rsidRDefault="00437801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 w:rsidR="00461D5F">
        <w:rPr>
          <w:rFonts w:ascii="Times New Roman" w:hAnsi="Times New Roman" w:cs="Times New Roman"/>
          <w:sz w:val="28"/>
          <w:szCs w:val="28"/>
        </w:rPr>
        <w:t xml:space="preserve"> – расчетный год, в качестве расчетного года принимается год вложения инвестиций,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 w:rsidR="00461D5F">
        <w:rPr>
          <w:rFonts w:ascii="Times New Roman" w:hAnsi="Times New Roman" w:cs="Times New Roman"/>
          <w:sz w:val="28"/>
          <w:szCs w:val="28"/>
        </w:rPr>
        <w:t>= 1;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– порядковый номер года, затраты и результаты которого приводятся к расчетному году (2018 – 1, 2019 – 2, 2020 – 3</w:t>
      </w:r>
      <w:r w:rsidR="00D82A65">
        <w:rPr>
          <w:rFonts w:ascii="Times New Roman" w:hAnsi="Times New Roman" w:cs="Times New Roman"/>
          <w:sz w:val="28"/>
          <w:szCs w:val="28"/>
        </w:rPr>
        <w:t>, 2021-4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коэффициенты дисконтирования составят:</w:t>
      </w:r>
    </w:p>
    <w:p w:rsidR="00C84608" w:rsidRDefault="00C84608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41E" w:rsidRDefault="00437801" w:rsidP="0090041E">
      <w:pPr>
        <w:pStyle w:val="a4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1+0.1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=1-2018 год;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1+0.1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=0.91-2019 год;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(1+0.1)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=0.83-2020 год.</m:t>
          </m:r>
        </m:oMath>
      </m:oMathPara>
    </w:p>
    <w:p w:rsidR="0090041E" w:rsidRDefault="00437801" w:rsidP="0090041E">
      <w:pPr>
        <w:pStyle w:val="a4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(1+0.1)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=0.75-2021 год.</m:t>
          </m:r>
        </m:oMath>
      </m:oMathPara>
    </w:p>
    <w:p w:rsidR="0090041E" w:rsidRDefault="0090041E" w:rsidP="00461D5F">
      <w:pPr>
        <w:pStyle w:val="a4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61D5F" w:rsidRDefault="00461D5F" w:rsidP="00461D5F">
      <w:pPr>
        <w:pStyle w:val="a4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показателей эффективности</w:t>
      </w:r>
      <w:r w:rsidR="00D82A65">
        <w:rPr>
          <w:rFonts w:ascii="Times New Roman" w:hAnsi="Times New Roman" w:cs="Times New Roman"/>
          <w:sz w:val="28"/>
          <w:szCs w:val="28"/>
        </w:rPr>
        <w:t xml:space="preserve"> инвестиций приведен в таблице 7.9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90041E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7.9</w:t>
      </w:r>
      <w:r w:rsidR="00461D5F">
        <w:rPr>
          <w:rFonts w:ascii="Times New Roman" w:hAnsi="Times New Roman" w:cs="Times New Roman"/>
          <w:sz w:val="28"/>
          <w:szCs w:val="28"/>
        </w:rPr>
        <w:t xml:space="preserve"> – Расчет эффективности инвестиций в </w:t>
      </w:r>
      <w:r w:rsidR="00D82A65">
        <w:rPr>
          <w:rFonts w:ascii="Times New Roman" w:hAnsi="Times New Roman" w:cs="Times New Roman"/>
          <w:sz w:val="28"/>
          <w:szCs w:val="28"/>
        </w:rPr>
        <w:t>устройство бесконтактной идентификации объектов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3"/>
        <w:gridCol w:w="1754"/>
        <w:gridCol w:w="1781"/>
        <w:gridCol w:w="1781"/>
        <w:gridCol w:w="1522"/>
      </w:tblGrid>
      <w:tr w:rsidR="00D82A65" w:rsidTr="00437801">
        <w:trPr>
          <w:trHeight w:val="316"/>
        </w:trPr>
        <w:tc>
          <w:tcPr>
            <w:tcW w:w="273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683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Расчетный период</w:t>
            </w:r>
          </w:p>
        </w:tc>
      </w:tr>
      <w:tr w:rsidR="00D82A65" w:rsidTr="00D82A65">
        <w:trPr>
          <w:trHeight w:val="144"/>
        </w:trPr>
        <w:tc>
          <w:tcPr>
            <w:tcW w:w="273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D82A6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2020</w:t>
            </w:r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2021</w:t>
            </w:r>
          </w:p>
        </w:tc>
      </w:tr>
      <w:tr w:rsidR="00D82A65" w:rsidTr="00C60F81">
        <w:trPr>
          <w:trHeight w:val="316"/>
        </w:trPr>
        <w:tc>
          <w:tcPr>
            <w:tcW w:w="2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Результат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Default="00D82A65" w:rsidP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D82A65" w:rsidTr="00C60F81">
        <w:trPr>
          <w:trHeight w:val="647"/>
        </w:trPr>
        <w:tc>
          <w:tcPr>
            <w:tcW w:w="2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Прирост чистой прибыли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10331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20662</m:t>
                </m:r>
              </m:oMath>
            </m:oMathPara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20662</m:t>
                </m:r>
              </m:oMath>
            </m:oMathPara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Pr="00C60F81" w:rsidRDefault="00C60F81" w:rsidP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20662</m:t>
                </m:r>
              </m:oMath>
            </m:oMathPara>
          </w:p>
        </w:tc>
      </w:tr>
      <w:tr w:rsidR="00D82A65" w:rsidTr="00C60F81">
        <w:trPr>
          <w:trHeight w:val="542"/>
        </w:trPr>
        <w:tc>
          <w:tcPr>
            <w:tcW w:w="2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Pr="00F03AFC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03AFC">
              <w:rPr>
                <w:rFonts w:ascii="Times New Roman" w:hAnsi="Times New Roman" w:cs="Times New Roman"/>
                <w:sz w:val="28"/>
                <w:szCs w:val="28"/>
              </w:rPr>
              <w:t>То же с учетом фактора времени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Pr="00F03AFC" w:rsidRDefault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10331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Pr="00F03AFC" w:rsidRDefault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18802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Pr="00F03AFC" w:rsidRDefault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17150</w:t>
            </w:r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Pr="00F03AFC" w:rsidRDefault="00C60F81" w:rsidP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15497</w:t>
            </w:r>
          </w:p>
        </w:tc>
      </w:tr>
      <w:tr w:rsidR="00D82A65" w:rsidTr="00C60F81">
        <w:trPr>
          <w:trHeight w:val="316"/>
        </w:trPr>
        <w:tc>
          <w:tcPr>
            <w:tcW w:w="804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Pr="00F03AFC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03A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Затраты (инвестиции)</w:t>
            </w:r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Pr="00C60F81" w:rsidRDefault="00D82A65" w:rsidP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D82A65" w:rsidTr="00C60F81">
        <w:trPr>
          <w:trHeight w:val="798"/>
        </w:trPr>
        <w:tc>
          <w:tcPr>
            <w:tcW w:w="2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Инвестиции в разработку продукта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29035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Default="00D82A65" w:rsidP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D82A65" w:rsidTr="00C60F81">
        <w:trPr>
          <w:trHeight w:val="542"/>
        </w:trPr>
        <w:tc>
          <w:tcPr>
            <w:tcW w:w="2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 же с учетом фактора времени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29035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Default="00D82A65" w:rsidP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D82A65" w:rsidTr="00C60F81">
        <w:trPr>
          <w:trHeight w:val="813"/>
        </w:trPr>
        <w:tc>
          <w:tcPr>
            <w:tcW w:w="2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Чистый дисконтированный доход по годам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Pr="00437801" w:rsidRDefault="0043780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378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-18704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Pr="00437801" w:rsidRDefault="0043780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378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18802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Pr="00437801" w:rsidRDefault="0043780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378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17150</w:t>
            </w:r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Pr="00437801" w:rsidRDefault="00437801" w:rsidP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378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15497</w:t>
            </w:r>
          </w:p>
        </w:tc>
      </w:tr>
      <w:tr w:rsidR="00D82A65" w:rsidTr="00C60F81">
        <w:trPr>
          <w:trHeight w:val="556"/>
        </w:trPr>
        <w:tc>
          <w:tcPr>
            <w:tcW w:w="2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ЧДД с нарастающим итогом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Pr="00437801" w:rsidRDefault="0043780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378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-18704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Pr="00437801" w:rsidRDefault="0043780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378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98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Pr="00437801" w:rsidRDefault="0043780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378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17248</w:t>
            </w:r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Pr="00437801" w:rsidRDefault="00437801" w:rsidP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378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32745</w:t>
            </w:r>
          </w:p>
        </w:tc>
      </w:tr>
      <w:tr w:rsidR="00D82A65" w:rsidTr="00C60F81">
        <w:trPr>
          <w:trHeight w:val="542"/>
        </w:trPr>
        <w:tc>
          <w:tcPr>
            <w:tcW w:w="2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дисконтирования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Pr="00437801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37801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Pr="00437801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37801">
              <w:rPr>
                <w:rFonts w:ascii="Times New Roman" w:eastAsiaTheme="minorEastAsia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Pr="00437801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37801">
              <w:rPr>
                <w:rFonts w:ascii="Times New Roman" w:eastAsiaTheme="minorEastAsia" w:hAnsi="Times New Roman" w:cs="Times New Roman"/>
                <w:sz w:val="28"/>
                <w:szCs w:val="28"/>
              </w:rPr>
              <w:t>0.83</w:t>
            </w:r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Pr="00437801" w:rsidRDefault="00437801" w:rsidP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378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0.75</w:t>
            </w:r>
          </w:p>
        </w:tc>
      </w:tr>
    </w:tbl>
    <w:p w:rsidR="00461D5F" w:rsidRDefault="00461D5F" w:rsidP="00461D5F">
      <w:pPr>
        <w:pStyle w:val="a4"/>
        <w:ind w:firstLine="567"/>
        <w:jc w:val="both"/>
      </w:pPr>
    </w:p>
    <w:p w:rsidR="00461D5F" w:rsidRDefault="00461D5F" w:rsidP="00461D5F">
      <w:pPr>
        <w:pStyle w:val="a4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Рентабельность инвестиций в разработку и внедрение определяется по формуле:</w:t>
      </w:r>
    </w:p>
    <w:p w:rsidR="00461D5F" w:rsidRDefault="00437801" w:rsidP="00461D5F">
      <w:pPr>
        <w:pStyle w:val="a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чср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*100%,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(7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.5)</m:t>
          </m:r>
        </m:oMath>
      </m:oMathPara>
    </w:p>
    <w:p w:rsidR="00461D5F" w:rsidRDefault="00461D5F" w:rsidP="00461D5F">
      <w:pPr>
        <w:pStyle w:val="a4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чср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среднегодовая величина чистой прибыли за расчетный период ( руб.);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затраты на проектные работы и монтаж системы (руб.). </w:t>
      </w:r>
    </w:p>
    <w:p w:rsidR="00461D5F" w:rsidRP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Среднегодовая величина чистой прибыли определяется по формуле:</w:t>
      </w:r>
    </w:p>
    <w:p w:rsidR="00461D5F" w:rsidRP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Pr="00461D5F" w:rsidRDefault="00437801" w:rsidP="00461D5F">
      <w:pPr>
        <w:pStyle w:val="a4"/>
        <w:ind w:firstLine="567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чср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                   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(7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.6 </m:t>
        </m:r>
      </m:oMath>
      <w:r w:rsidR="00461D5F" w:rsidRPr="00461D5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461D5F" w:rsidRPr="00461D5F" w:rsidRDefault="00461D5F" w:rsidP="00461D5F">
      <w:pPr>
        <w:pStyle w:val="a4"/>
        <w:ind w:firstLine="567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461D5F" w:rsidRP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4E3CC0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proofErr w:type="gramStart"/>
      <w:r w:rsidRPr="004E3CC0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чистая прибыль, полученная в году t (руб.);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 – количество расчетных периодов (3).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1D5F" w:rsidRDefault="00437801" w:rsidP="00461D5F">
      <w:pPr>
        <w:pStyle w:val="a4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чср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10331+18802+17150+15497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=15</m:t>
          </m:r>
          <m:r>
            <w:rPr>
              <w:rFonts w:ascii="Cambria Math" w:hAnsi="Cambria Math" w:cs="Times New Roman"/>
              <w:sz w:val="28"/>
              <w:szCs w:val="28"/>
            </w:rPr>
            <m:t>445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руб.</m:t>
          </m:r>
        </m:oMath>
      </m:oMathPara>
    </w:p>
    <w:p w:rsidR="00461D5F" w:rsidRDefault="00461D5F" w:rsidP="00461D5F">
      <w:pPr>
        <w:pStyle w:val="a4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61D5F" w:rsidRDefault="00437801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29035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100%=53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%</m:t>
          </m:r>
        </m:oMath>
      </m:oMathPara>
    </w:p>
    <w:p w:rsidR="005B616C" w:rsidRDefault="005B616C">
      <w:bookmarkStart w:id="0" w:name="_GoBack"/>
      <w:bookmarkEnd w:id="0"/>
    </w:p>
    <w:p w:rsidR="00C84608" w:rsidRDefault="00C84608" w:rsidP="001162B7">
      <w:pPr>
        <w:pStyle w:val="a4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4608" w:rsidRDefault="00C84608" w:rsidP="001162B7">
      <w:pPr>
        <w:pStyle w:val="a4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4608" w:rsidRDefault="00C84608" w:rsidP="001162B7">
      <w:pPr>
        <w:pStyle w:val="a4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4608" w:rsidRDefault="00C84608" w:rsidP="001162B7">
      <w:pPr>
        <w:pStyle w:val="a4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62B7" w:rsidRDefault="001162B7" w:rsidP="001162B7">
      <w:pPr>
        <w:pStyle w:val="a4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1162B7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1162B7" w:rsidRDefault="001162B7" w:rsidP="001162B7">
      <w:pPr>
        <w:pStyle w:val="a4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62B7" w:rsidRPr="001162B7" w:rsidRDefault="001162B7" w:rsidP="001162B7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этом разделе были произведены</w:t>
      </w:r>
      <w:r w:rsidRPr="000A5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расчет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0A5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стоимостной оценки затрат на проектирование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Затраты на проектирование составили 2318 рублей. В пункте 7.3</w:t>
      </w:r>
      <w:r w:rsidRPr="000A5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84608">
        <w:rPr>
          <w:rFonts w:ascii="Times New Roman" w:hAnsi="Times New Roman" w:cs="Times New Roman"/>
          <w:color w:val="000000" w:themeColor="text1"/>
          <w:sz w:val="28"/>
          <w:szCs w:val="28"/>
        </w:rPr>
        <w:t>произвели расчет затрат на</w:t>
      </w:r>
      <w:r w:rsidRPr="000A5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монтажные работы устройства беск</w:t>
      </w:r>
      <w:r w:rsidR="00C84608">
        <w:rPr>
          <w:rFonts w:ascii="Times New Roman" w:hAnsi="Times New Roman" w:cs="Times New Roman"/>
          <w:color w:val="000000" w:themeColor="text1"/>
          <w:sz w:val="28"/>
          <w:szCs w:val="28"/>
        </w:rPr>
        <w:t>онтактной идентификации объектов. Затраты на монтаж устройства с учетом НДС составили 29035</w:t>
      </w:r>
      <w:r w:rsidRPr="000A561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846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пункте 7.4 рассчитали</w:t>
      </w:r>
      <w:r w:rsidRPr="000A5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экономическую эффективность от использования устройства бесконтактной идентификации объектов</w:t>
      </w:r>
      <w:r w:rsidR="00C84608">
        <w:rPr>
          <w:rFonts w:ascii="Times New Roman" w:hAnsi="Times New Roman" w:cs="Times New Roman"/>
          <w:color w:val="000000" w:themeColor="text1"/>
          <w:sz w:val="28"/>
          <w:szCs w:val="28"/>
        </w:rPr>
        <w:t>. Таким образом, прирост чистой прибыли составил 20662. В заключение, произвели расчёт показателей</w:t>
      </w:r>
      <w:r w:rsidRPr="000A5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эффективности инвестиций в разработку и во внедрение в эксплуатацию.</w:t>
      </w:r>
      <w:r w:rsidR="00C846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итоге </w:t>
      </w:r>
      <w:r w:rsidR="00C84608">
        <w:rPr>
          <w:rFonts w:ascii="Times New Roman" w:hAnsi="Times New Roman" w:cs="Times New Roman"/>
          <w:sz w:val="28"/>
          <w:szCs w:val="28"/>
        </w:rPr>
        <w:t>р</w:t>
      </w:r>
      <w:r w:rsidR="00C84608">
        <w:rPr>
          <w:rFonts w:ascii="Times New Roman" w:hAnsi="Times New Roman" w:cs="Times New Roman"/>
          <w:sz w:val="28"/>
          <w:szCs w:val="28"/>
        </w:rPr>
        <w:t>ентабельность инвестиций в разработку и внедрение</w:t>
      </w:r>
      <w:r w:rsidR="00C84608">
        <w:rPr>
          <w:rFonts w:ascii="Times New Roman" w:hAnsi="Times New Roman" w:cs="Times New Roman"/>
          <w:sz w:val="28"/>
          <w:szCs w:val="28"/>
        </w:rPr>
        <w:t xml:space="preserve"> составила 54%.</w:t>
      </w:r>
    </w:p>
    <w:p w:rsidR="006261C4" w:rsidRPr="001162B7" w:rsidRDefault="006261C4" w:rsidP="006261C4">
      <w:pPr>
        <w:spacing w:line="240" w:lineRule="auto"/>
        <w:rPr>
          <w:sz w:val="36"/>
        </w:rPr>
      </w:pPr>
    </w:p>
    <w:sectPr w:rsidR="006261C4" w:rsidRPr="00116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D5F"/>
    <w:rsid w:val="000325A0"/>
    <w:rsid w:val="000A561F"/>
    <w:rsid w:val="001162B7"/>
    <w:rsid w:val="0012491F"/>
    <w:rsid w:val="00173247"/>
    <w:rsid w:val="001747F5"/>
    <w:rsid w:val="00185802"/>
    <w:rsid w:val="00221B6E"/>
    <w:rsid w:val="002A50E4"/>
    <w:rsid w:val="002B218F"/>
    <w:rsid w:val="00323BFA"/>
    <w:rsid w:val="0032581C"/>
    <w:rsid w:val="003F5939"/>
    <w:rsid w:val="00437801"/>
    <w:rsid w:val="00442C70"/>
    <w:rsid w:val="00461D5F"/>
    <w:rsid w:val="004C1F34"/>
    <w:rsid w:val="004E0BC8"/>
    <w:rsid w:val="004E3CC0"/>
    <w:rsid w:val="004F3964"/>
    <w:rsid w:val="00533405"/>
    <w:rsid w:val="005B616C"/>
    <w:rsid w:val="005D1045"/>
    <w:rsid w:val="00621C15"/>
    <w:rsid w:val="006253A7"/>
    <w:rsid w:val="006261C4"/>
    <w:rsid w:val="006D3D22"/>
    <w:rsid w:val="007317A5"/>
    <w:rsid w:val="00783FC2"/>
    <w:rsid w:val="00791C78"/>
    <w:rsid w:val="007963F5"/>
    <w:rsid w:val="007B285A"/>
    <w:rsid w:val="00816612"/>
    <w:rsid w:val="00892DEE"/>
    <w:rsid w:val="0090041E"/>
    <w:rsid w:val="00B47299"/>
    <w:rsid w:val="00B64728"/>
    <w:rsid w:val="00BE2EA8"/>
    <w:rsid w:val="00C32A62"/>
    <w:rsid w:val="00C60F81"/>
    <w:rsid w:val="00C84608"/>
    <w:rsid w:val="00CA449D"/>
    <w:rsid w:val="00D270E0"/>
    <w:rsid w:val="00D476EF"/>
    <w:rsid w:val="00D82A65"/>
    <w:rsid w:val="00E315AF"/>
    <w:rsid w:val="00E96829"/>
    <w:rsid w:val="00EA546B"/>
    <w:rsid w:val="00ED5701"/>
    <w:rsid w:val="00F03AFC"/>
    <w:rsid w:val="00FC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D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1D5F"/>
    <w:rPr>
      <w:color w:val="0000FF"/>
      <w:u w:val="single"/>
    </w:rPr>
  </w:style>
  <w:style w:type="paragraph" w:styleId="a4">
    <w:name w:val="No Spacing"/>
    <w:uiPriority w:val="1"/>
    <w:qFormat/>
    <w:rsid w:val="00461D5F"/>
    <w:pPr>
      <w:spacing w:after="0" w:line="240" w:lineRule="auto"/>
    </w:pPr>
  </w:style>
  <w:style w:type="table" w:styleId="a5">
    <w:name w:val="Table Grid"/>
    <w:basedOn w:val="a1"/>
    <w:uiPriority w:val="59"/>
    <w:rsid w:val="00461D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61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1D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D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1D5F"/>
    <w:rPr>
      <w:color w:val="0000FF"/>
      <w:u w:val="single"/>
    </w:rPr>
  </w:style>
  <w:style w:type="paragraph" w:styleId="a4">
    <w:name w:val="No Spacing"/>
    <w:uiPriority w:val="1"/>
    <w:qFormat/>
    <w:rsid w:val="00461D5F"/>
    <w:pPr>
      <w:spacing w:after="0" w:line="240" w:lineRule="auto"/>
    </w:pPr>
  </w:style>
  <w:style w:type="table" w:styleId="a5">
    <w:name w:val="Table Grid"/>
    <w:basedOn w:val="a1"/>
    <w:uiPriority w:val="59"/>
    <w:rsid w:val="00461D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61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1D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1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6D5D4-8994-4531-997F-5FAE642D6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2846</TotalTime>
  <Pages>8</Pages>
  <Words>1637</Words>
  <Characters>9336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Minchukov</dc:creator>
  <cp:lastModifiedBy>Artur Minchukov</cp:lastModifiedBy>
  <cp:revision>15</cp:revision>
  <dcterms:created xsi:type="dcterms:W3CDTF">2018-05-02T09:02:00Z</dcterms:created>
  <dcterms:modified xsi:type="dcterms:W3CDTF">2018-05-11T12:06:00Z</dcterms:modified>
</cp:coreProperties>
</file>