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7pa0kmawwuc" w:id="0"/>
      <w:bookmarkEnd w:id="0"/>
      <w:r w:rsidDel="00000000" w:rsidR="00000000" w:rsidRPr="00000000">
        <w:rPr>
          <w:rtl w:val="0"/>
        </w:rPr>
        <w:t xml:space="preserve">Documento de casos de prueba manuales v1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 de ejemplo:</w:t>
      </w:r>
      <w:r w:rsidDel="00000000" w:rsidR="00000000" w:rsidRPr="00000000">
        <w:rPr>
          <w:rtl w:val="0"/>
        </w:rPr>
        <w:t xml:space="preserve"> DemoBlaze (demoblaze.com)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Documento modelo:</w:t>
      </w:r>
      <w:r w:rsidDel="00000000" w:rsidR="00000000" w:rsidRPr="00000000">
        <w:rPr>
          <w:rtl w:val="0"/>
        </w:rPr>
        <w:t xml:space="preserve"> Muestra la estructura y el nivel de detalle para el entregable.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ARTURO ARONES BENDEZU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Pruebas funcionales:</w:t>
      </w:r>
      <w:r w:rsidDel="00000000" w:rsidR="00000000" w:rsidRPr="00000000">
        <w:rPr>
          <w:rtl w:val="0"/>
        </w:rPr>
        <w:t xml:space="preserve"> Realizadas el 14 de octubre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Pruebas de accesibilidad y usabilidad:</w:t>
      </w:r>
      <w:r w:rsidDel="00000000" w:rsidR="00000000" w:rsidRPr="00000000">
        <w:rPr>
          <w:rtl w:val="0"/>
        </w:rPr>
        <w:t xml:space="preserve"> Realizadas el 14 de octubre de 2026 en Chrome (ventana de incógnito)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docs/casos-manuales-v1.md (en tu repositorio)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c8odn4lzj4p" w:id="1"/>
      <w:bookmarkEnd w:id="1"/>
      <w:r w:rsidDel="00000000" w:rsidR="00000000" w:rsidRPr="00000000">
        <w:rPr>
          <w:rtl w:val="0"/>
        </w:rPr>
        <w:t xml:space="preserve">1. Alcance y flujos críticos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Sistema bajo prueba: Plataforma de comercio electrónico DemoBlaze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https://demoblaze.com/</w:t>
        </w:r>
      </w:hyperlink>
      <w:r w:rsidDel="00000000" w:rsidR="00000000" w:rsidRPr="00000000">
        <w:rPr>
          <w:rtl w:val="0"/>
        </w:rPr>
        <w:t xml:space="preserve">).</w:t>
        <w:br w:type="textWrapping"/>
        <w:t xml:space="preserve">Fuera de alcance: rendimiento, seguridad avanzada y pasarela de pago real.</w:t>
        <w:br w:type="textWrapping"/>
        <w:t xml:space="preserve">Requisito de referencia: El campo Creditcard del formulario de compra («Place Order») debe recibir estrictamente 16 dígitos numéricos, sin letras, símbolos ni espacios.</w:t>
        <w:br w:type="textWrapping"/>
        <w:t xml:space="preserve">Datos base de prueba: Producto en el carrito (Samsung galaxy s6), con datos de compra estándar.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crítico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qué es crítico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Añadir producto al carrito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la función principal de la tienda: si falla, no se puede iniciar el flujo de compra.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de campos obligatorios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Asegura que el sistema exija datos correctos antes de procesar una orden de compra.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de longitud y formato de Creditcard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Comprueba que el campo cumpla estrictamente con la regla de los 16 dígitos numéricos.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erfvou7k4wue" w:id="2"/>
      <w:bookmarkEnd w:id="2"/>
      <w:r w:rsidDel="00000000" w:rsidR="00000000" w:rsidRPr="00000000">
        <w:rPr>
          <w:rtl w:val="0"/>
        </w:rPr>
        <w:t xml:space="preserve">2. Casos de prueba por flujo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Estados: Aprobado, Fallido, Parcial y Por ejecutar. Resultados basados en la ejecución sobre el campo Creditcard en DemoBlaze el 14 de octubre de 2026.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y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observado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Abrir carrito, clic en «Place Order». Rellenar Creditcard con 16 dígitos exactos (4111222233334444).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acepta y procesa la compra con éxito.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procesa correctamente y muestra el modal de éxito.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Igual que CP-01 con Creditcard de 15 dígitos (123456781234567, límite inferior).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rechaza la compra por no cumplir los 16 dígitos requeridos.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aceptó el valor y mostró «Thank you for your purchase!».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Igual que CP-01 con Creditcard de 17 dígitos (12345678123456789, límite superior).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rechaza la compra por exceder los 16 dígitos.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aceptó el valor y procesó la orden con éxito.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Igual que CP-01 con letras en Creditcard (tarjetadeprueba).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rechaza la entrada indicando formato numérico obligatorio.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procesó la compra sin validar el formato alfabético.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Igual que CP-01 con caracteres especiales (1234-5678-9012!#).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rechaza por contener símbolos no permitidos.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procesó la compra conservando los símbolos.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Igual que CP-01 dejando el campo Creditcard vacío.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Mensaje indicando que el campo es obligatorio.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Solicitó completar el campo (alerta nativa del navegador).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Igual que CP-01 introduciendo espacios entre números (4111 2222 3333 4444).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rechaza o se sanitiza el campo automáticamente.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procesó la orden sin filtrar los espacios.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Igual que CP-01 probando inyección básica (' OR '1'='1).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sanitiza o rechaza los caracteres de código.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Procesó la entrada como texto plano.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Fallido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69ywo0xe01fq" w:id="3"/>
      <w:bookmarkEnd w:id="3"/>
      <w:r w:rsidDel="00000000" w:rsidR="00000000" w:rsidRPr="00000000">
        <w:rPr>
          <w:rtl w:val="0"/>
        </w:rPr>
        <w:t xml:space="preserve">3. Defectos encontrados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Severidad (impacto) y prioridad (urgencia) propuestas por el autor.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83jwkmoo33qj" w:id="4"/>
      <w:bookmarkEnd w:id="4"/>
      <w:r w:rsidDel="00000000" w:rsidR="00000000" w:rsidRPr="00000000">
        <w:rPr>
          <w:rtl w:val="0"/>
        </w:rPr>
        <w:t xml:space="preserve">DEF-01 · Acepta tarjeta de 15 dígitos por debajo del límite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relacionado:</w:t>
      </w:r>
      <w:r w:rsidDel="00000000" w:rsidR="00000000" w:rsidRPr="00000000">
        <w:rPr>
          <w:rtl w:val="0"/>
        </w:rPr>
        <w:t xml:space="preserve"> CP-02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Pasos para reproducir:</w:t>
      </w:r>
      <w:r w:rsidDel="00000000" w:rsidR="00000000" w:rsidRPr="00000000">
        <w:rPr>
          <w:rtl w:val="0"/>
        </w:rPr>
        <w:t xml:space="preserve"> 1. Agregar producto al carrito. 2. Cart -&gt; Place Order. 3. Name + Creditcard: 123456781234567. 4. Pulsar Purchase.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Esperado:</w:t>
      </w:r>
      <w:r w:rsidDel="00000000" w:rsidR="00000000" w:rsidRPr="00000000">
        <w:rPr>
          <w:rtl w:val="0"/>
        </w:rPr>
        <w:t xml:space="preserve"> Rechazar la compra porque la regla exige exactamente 16 dígitos.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Obtenido:</w:t>
      </w:r>
      <w:r w:rsidDel="00000000" w:rsidR="00000000" w:rsidRPr="00000000">
        <w:rPr>
          <w:rtl w:val="0"/>
        </w:rPr>
        <w:t xml:space="preserve"> Acepta el valor y muestra «Thank you for your purchase!».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Severidad / prioridad:</w:t>
      </w:r>
      <w:r w:rsidDel="00000000" w:rsidR="00000000" w:rsidRPr="00000000">
        <w:rPr>
          <w:rtl w:val="0"/>
        </w:rPr>
        <w:t xml:space="preserve"> Alta / Alta. Permite finalizar el flujo con un dato que incumple la regla definida.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h5j93p2tgzoz" w:id="5"/>
      <w:bookmarkEnd w:id="5"/>
      <w:r w:rsidDel="00000000" w:rsidR="00000000" w:rsidRPr="00000000">
        <w:rPr>
          <w:rtl w:val="0"/>
        </w:rPr>
        <w:t xml:space="preserve">DEF-02 · Acepta texto y caracteres especiales en el campo Creditcard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relacionado:</w:t>
      </w:r>
      <w:r w:rsidDel="00000000" w:rsidR="00000000" w:rsidRPr="00000000">
        <w:rPr>
          <w:rtl w:val="0"/>
        </w:rPr>
        <w:t xml:space="preserve"> CP-04 y CP-05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Pasos para reproducir:</w:t>
      </w:r>
      <w:r w:rsidDel="00000000" w:rsidR="00000000" w:rsidRPr="00000000">
        <w:rPr>
          <w:rtl w:val="0"/>
        </w:rPr>
        <w:t xml:space="preserve"> 1. Agregar producto -&gt; Cart. 2. Place Order. 3. Creditcard: TARJETA-INVALIDA!. 4. Pulsar Purchase.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Esperado:</w:t>
      </w:r>
      <w:r w:rsidDel="00000000" w:rsidR="00000000" w:rsidRPr="00000000">
        <w:rPr>
          <w:rtl w:val="0"/>
        </w:rPr>
        <w:t xml:space="preserve"> Rechazar la entrada e indicar que el campo admite solo números.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Obtenido:</w:t>
      </w:r>
      <w:r w:rsidDel="00000000" w:rsidR="00000000" w:rsidRPr="00000000">
        <w:rPr>
          <w:rtl w:val="0"/>
        </w:rPr>
        <w:t xml:space="preserve"> Procesa la compra sin validar el formato del campo y el recibo conserva el valor ingresado.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Severidad / prioridad:</w:t>
      </w:r>
      <w:r w:rsidDel="00000000" w:rsidR="00000000" w:rsidRPr="00000000">
        <w:rPr>
          <w:rtl w:val="0"/>
        </w:rPr>
        <w:t xml:space="preserve"> Media / Media. El flujo acepta y procesa un formato no numérico que no cumple la regla de prueba.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nvt8mlv1ke8t" w:id="6"/>
      <w:bookmarkEnd w:id="6"/>
      <w:r w:rsidDel="00000000" w:rsidR="00000000" w:rsidRPr="00000000">
        <w:rPr>
          <w:rtl w:val="0"/>
        </w:rPr>
        <w:t xml:space="preserve">4. Accesibilidad y usabilidad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U1 · Validación de campos obligatorios mediante alertas nativas del navegador (usabilidad)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Heurística de Nielsen:</w:t>
      </w:r>
      <w:r w:rsidDel="00000000" w:rsidR="00000000" w:rsidRPr="00000000">
        <w:rPr>
          <w:rtl w:val="0"/>
        </w:rPr>
        <w:t xml:space="preserve"> Ayudar a reconocer, diagnosticar y recuperarse de los errores.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Pasos para reproducir:</w:t>
      </w:r>
      <w:r w:rsidDel="00000000" w:rsidR="00000000" w:rsidRPr="00000000">
        <w:rPr>
          <w:rtl w:val="0"/>
        </w:rPr>
        <w:t xml:space="preserve"> Intentar finalizar la compra dejando el campo Nombre o Tarjeta vacío en «Place Order».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Esperado:</w:t>
      </w:r>
      <w:r w:rsidDel="00000000" w:rsidR="00000000" w:rsidRPr="00000000">
        <w:rPr>
          <w:rtl w:val="0"/>
        </w:rPr>
        <w:t xml:space="preserve"> Mensajes de error claros e integrados dentro de la interfaz gráfica del formulario.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Obtenido:</w:t>
      </w:r>
      <w:r w:rsidDel="00000000" w:rsidR="00000000" w:rsidRPr="00000000">
        <w:rPr>
          <w:rtl w:val="0"/>
        </w:rPr>
        <w:t xml:space="preserve"> Muestra una ventana emergente nativa del navegador diciendo «Please fill out Name and Creditcard.».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Severidad / prioridad:</w:t>
      </w:r>
      <w:r w:rsidDel="00000000" w:rsidR="00000000" w:rsidRPr="00000000">
        <w:rPr>
          <w:rtl w:val="0"/>
        </w:rPr>
        <w:t xml:space="preserve"> Baja / baja. No impide comprar, pero afecta la experiencia de usuario (UX).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i3qdjayaeigi" w:id="7"/>
      <w:bookmarkEnd w:id="7"/>
      <w:r w:rsidDel="00000000" w:rsidR="00000000" w:rsidRPr="00000000">
        <w:rPr>
          <w:rtl w:val="0"/>
        </w:rPr>
        <w:t xml:space="preserve">5. Registro en la herramienta de gestión (Jira)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Casos y defectos registrados en Jira siguiendo la estructura del proyecto.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de ejemplo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Vínculo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de 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[CLAVE-1]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CP-02 · Tarjeta de 15 dígitos (límite inferior) debe rechazarse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f2-creditcard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de 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[CLAVE-2]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CP-04 · Tarjeta con texto y caracteres especiales debe rechazarse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f2-creditcard-formato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[CLAVE-3]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DEF-01 · Permite procesar la compra con tarjeta de 15 dígitos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f2-creditcard · enlaza a [CLAVE-1]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[CLAVE-4]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DEF-02 · Acepta texto y caracteres especiales en campo Creditcard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f2-creditcard-formato · enlaza a [CLAVE-2]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1uxrpz6ku69a" w:id="8"/>
      <w:bookmarkEnd w:id="8"/>
      <w:r w:rsidDel="00000000" w:rsidR="00000000" w:rsidRPr="00000000">
        <w:rPr>
          <w:rtl w:val="0"/>
        </w:rPr>
        <w:t xml:space="preserve">6. Uso de IA (Nivel 1)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pedí:</w:t>
      </w:r>
      <w:r w:rsidDel="00000000" w:rsidR="00000000" w:rsidRPr="00000000">
        <w:rPr>
          <w:rtl w:val="0"/>
        </w:rPr>
        <w:t xml:space="preserve"> «Ayúdame a estructurar los casos de prueba de validación del campo Creditcard en DemoBlaze basándome en el formato del documento modelo de la sesión.»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usé de la respuesta:</w:t>
      </w:r>
      <w:r w:rsidDel="00000000" w:rsidR="00000000" w:rsidRPr="00000000">
        <w:rPr>
          <w:rtl w:val="0"/>
        </w:rPr>
        <w:t xml:space="preserve"> La organización de las clases de equivalencia, valores límite y la redacción formal de los defectos encontrados.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verifiqué en la fuente:</w:t>
      </w:r>
      <w:r w:rsidDel="00000000" w:rsidR="00000000" w:rsidRPr="00000000">
        <w:rPr>
          <w:rtl w:val="0"/>
        </w:rPr>
        <w:t xml:space="preserve"> Comprobé directamente en la interfaz de DemoBlaze (demoblaze.com) que el sistema realmente aceptaba las cadenas de 15 dígitos y texto alfabético al hacer clic en Purchase.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descarté y por qué:</w:t>
      </w:r>
      <w:r w:rsidDel="00000000" w:rsidR="00000000" w:rsidRPr="00000000">
        <w:rPr>
          <w:rtl w:val="0"/>
        </w:rPr>
        <w:t xml:space="preserve"> Cualquier suposición sobre pasarelas de pago reales, ya que DemoBlaze es un entorno de pruebas simulado sin validación bancaria real.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moblaz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