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tvp1djitkwm" w:id="0"/>
      <w:bookmarkEnd w:id="0"/>
      <w:r w:rsidDel="00000000" w:rsidR="00000000" w:rsidRPr="00000000">
        <w:rPr>
          <w:rtl w:val="0"/>
        </w:rPr>
        <w:t xml:space="preserve">Plantilla de Protocolo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3015"/>
        <w:gridCol w:w="1350"/>
        <w:gridCol w:w="3330"/>
        <w:tblGridChange w:id="0">
          <w:tblGrid>
            <w:gridCol w:w="1665"/>
            <w:gridCol w:w="3015"/>
            <w:gridCol w:w="1350"/>
            <w:gridCol w:w="33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Tema / tesis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x50dapm8vtvd" w:id="1"/>
      <w:bookmarkEnd w:id="1"/>
      <w:r w:rsidDel="00000000" w:rsidR="00000000" w:rsidRPr="00000000">
        <w:rPr>
          <w:rtl w:val="0"/>
        </w:rPr>
        <w:t xml:space="preserve">1. Título tentativo de la revisión</w:t>
      </w:r>
    </w:p>
    <w:tbl>
      <w:tblPr>
        <w:tblStyle w:val="Table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4wgzl5ct52o5" w:id="2"/>
      <w:bookmarkEnd w:id="2"/>
      <w:r w:rsidDel="00000000" w:rsidR="00000000" w:rsidRPr="00000000">
        <w:rPr>
          <w:rtl w:val="0"/>
        </w:rPr>
        <w:t xml:space="preserve">2. Problema y justificación breve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Describe en 4–6 líneas el problema que abordará la revisión, por qué es relevante en tu campo y qué vacío o necesidad de síntesis intenta atender.</w:t>
      </w:r>
    </w:p>
    <w:tbl>
      <w:tblPr>
        <w:tblStyle w:val="Table3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pquh0ic2ohpy" w:id="3"/>
      <w:bookmarkEnd w:id="3"/>
      <w:r w:rsidDel="00000000" w:rsidR="00000000" w:rsidRPr="00000000">
        <w:rPr>
          <w:rtl w:val="0"/>
        </w:rPr>
        <w:t xml:space="preserve">3. Pregunta de investigación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Pregunta final de investigación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Marco utilizado (PICO / PEO / SPIDER / PCC / SPICE / otro):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Justificación breve del marco elegido (2–3 líneas):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f5eaenwbs09y" w:id="4"/>
      <w:bookmarkEnd w:id="4"/>
      <w:r w:rsidDel="00000000" w:rsidR="00000000" w:rsidRPr="00000000">
        <w:rPr>
          <w:rtl w:val="0"/>
        </w:rPr>
        <w:t xml:space="preserve">4. Objetivo de la revisión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Objetivo general (1 oración)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Objetivos específicos (2 - 4 puntos)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lfcqcs2ucu1a" w:id="5"/>
      <w:bookmarkEnd w:id="5"/>
      <w:r w:rsidDel="00000000" w:rsidR="00000000" w:rsidRPr="00000000">
        <w:rPr>
          <w:rtl w:val="0"/>
        </w:rPr>
        <w:t xml:space="preserve">5. Alcance de la revisión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Contexto / población / unidad de análisis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Periodo cubierto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Idiomas a incluir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Tipos de evidencia / documentos a incluir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Tipos de evidencia / documentos a excluir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uwualdkrb5y" w:id="6"/>
      <w:bookmarkEnd w:id="6"/>
      <w:r w:rsidDel="00000000" w:rsidR="00000000" w:rsidRPr="00000000">
        <w:rPr>
          <w:rtl w:val="0"/>
        </w:rPr>
        <w:t xml:space="preserve">6. Criterios de elegibilidad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Criterios de inclusión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Criterios de exclusión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¿Cómo se resolverán casos ambiguos?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rh28m62mwmps" w:id="7"/>
      <w:bookmarkEnd w:id="7"/>
      <w:r w:rsidDel="00000000" w:rsidR="00000000" w:rsidRPr="00000000">
        <w:rPr>
          <w:rtl w:val="0"/>
        </w:rPr>
        <w:t xml:space="preserve">7. Fuentes y estrategia de búsqueda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Bases de datos / fuentes previstas (1 a 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Bloque A de conceptos + sinónimos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Bloque B de conceptos + sinónimos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Bloque C de conceptos + sinónimos (si aplica)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 maestro v1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qsdtwvl3wlft" w:id="8"/>
      <w:bookmarkEnd w:id="8"/>
      <w:r w:rsidDel="00000000" w:rsidR="00000000" w:rsidRPr="00000000">
        <w:rPr>
          <w:rtl w:val="0"/>
        </w:rPr>
        <w:t xml:space="preserve">8. Proceso de selección de estudios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¿Cómo se hará el cribado por título/resumen?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¿Cómo se hará la revisión a texto completo?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Razones de exclusión preliminares que se usarán: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ew7z3vnohxxq" w:id="9"/>
      <w:bookmarkEnd w:id="9"/>
      <w:r w:rsidDel="00000000" w:rsidR="00000000" w:rsidRPr="00000000">
        <w:rPr>
          <w:rtl w:val="0"/>
        </w:rPr>
        <w:t xml:space="preserve">9. Plan de extracción de datos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Campos mínimos de extracción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¿Qué campos responden directamente a la pregunta de investigación?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¿Cómo registrarás observaciones o dudas durante la extracción?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upeo5w390le1" w:id="10"/>
      <w:bookmarkEnd w:id="10"/>
      <w:r w:rsidDel="00000000" w:rsidR="00000000" w:rsidRPr="00000000">
        <w:rPr>
          <w:rtl w:val="0"/>
        </w:rPr>
        <w:t xml:space="preserve">10. Plan preliminar de síntesis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síntesis prevista (narrativa / temática / cuantitativa / mixta):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¿Cómo agruparás o compararás los estudios?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¿Qué producto esperas obtener al final de la revisión?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eb2bie1g5f6z" w:id="11"/>
      <w:bookmarkEnd w:id="11"/>
      <w:r w:rsidDel="00000000" w:rsidR="00000000" w:rsidRPr="00000000">
        <w:rPr>
          <w:rtl w:val="0"/>
        </w:rPr>
        <w:t xml:space="preserve">11. Riesgos previsibles y decisiones metodológicas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Riesgos previsibles (idioma, dispersión terminológica, literatura gris, exceso/escasez de resultados, acceso a texto completo):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Decisiones metodológicas para mitigar esos riesgos: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wsz0jmqw2kv2" w:id="12"/>
      <w:bookmarkEnd w:id="12"/>
      <w:r w:rsidDel="00000000" w:rsidR="00000000" w:rsidRPr="00000000">
        <w:rPr>
          <w:rtl w:val="0"/>
        </w:rPr>
        <w:t xml:space="preserve">12. Bitácora y trazabilidad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¿Dónde registrarás decisiones, cambios de criterio y ajustes de búsqueda?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¿Qué elementos no pueden faltar en tu bitácora de búsqueda?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Rule="auto"/>
    </w:pPr>
    <w:rPr>
      <w:rFonts w:ascii="Comfortaa" w:cs="Comfortaa" w:eastAsia="Comfortaa" w:hAnsi="Comfortaa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