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56FB" w14:textId="5074BFC3" w:rsidR="0006257E" w:rsidRDefault="003A4099">
      <w:r w:rsidRPr="003A4099">
        <w:rPr>
          <w:lang w:val="en-US"/>
        </w:rPr>
        <w:t>Reviewer #1:</w:t>
      </w:r>
      <w:r w:rsidRPr="003A4099">
        <w:rPr>
          <w:lang w:val="en-US"/>
        </w:rPr>
        <w:br/>
        <w:t xml:space="preserve">The article introduces an innovative approach to studying vaccine hesitancy, employing a complex system perspective, which is certainly relevant and timely, especially given the high hesitancy rates in Italy. </w:t>
      </w:r>
      <w:r w:rsidRPr="003A4099">
        <w:t>The choice of the country as a case study is justified, considering the significant vaccine hesitancy rates.</w:t>
      </w:r>
      <w:r w:rsidRPr="003A4099">
        <w:br/>
      </w:r>
      <w:r w:rsidRPr="003A4099">
        <w:br/>
        <w:t>Strengths:</w:t>
      </w:r>
      <w:r w:rsidRPr="003A4099">
        <w:br/>
        <w:t>Relevance and Timeliness: The work addresses a crucial and timely issue with potential impact on public health policies.</w:t>
      </w:r>
      <w:r w:rsidRPr="003A4099">
        <w:br/>
        <w:t>Methodological Innovation: The application of a complex system approach is a significant contribution to the field, representing methodological innovation.</w:t>
      </w:r>
      <w:r w:rsidRPr="003A4099">
        <w:br/>
        <w:t>Comparison with Alternative Approaches: The Discussion section highlights the comparison with alternative methodologies, demonstrating how the new approach generates novel insights.</w:t>
      </w:r>
      <w:r w:rsidRPr="003A4099">
        <w:br/>
      </w:r>
      <w:r w:rsidRPr="003A4099">
        <w:br/>
        <w:t>Weaknesses:</w:t>
      </w:r>
      <w:r w:rsidRPr="003A4099">
        <w:br/>
        <w:t>Lack of Hypotheses and Strong Theoretical Background: The absence of hypotheses and a robust theoretical background is concerning. This limits the theoretical context of the study, hindering a deeper understanding of the phenomenon.</w:t>
      </w:r>
      <w:r w:rsidRPr="003A4099">
        <w:br/>
        <w:t>Excessive Explanation in Each Section: The text could be more concise, as the authors tend to repetitively explain what will be discussed in each section, making the reading dense and prolonged.</w:t>
      </w:r>
      <w:r w:rsidRPr="003A4099">
        <w:br/>
        <w:t>Technical Results at the Expense of Phenomenon Explanation: The Results section seems to focus more on the technical description of the analytical procedure than on explaining the studied phenomenon, which may limit understanding for readers unfamiliar with the methodology.</w:t>
      </w:r>
      <w:r w:rsidRPr="003A4099">
        <w:br/>
        <w:t>Suggestions for Improvement:</w:t>
      </w:r>
      <w:r w:rsidRPr="003A4099">
        <w:br/>
      </w:r>
      <w:r w:rsidRPr="003A4099">
        <w:br/>
        <w:t>Incorporate Hypotheses and Strengthen Theoretical Background: I would recommend including clear hypotheses and a more substantial theoretical background to enrich the theoretical foundation of the study.</w:t>
      </w:r>
      <w:r w:rsidRPr="003A4099">
        <w:br/>
        <w:t>Increased Objectivity in Writing: I suggest that the authors strive for greater objectivity in writing, avoiding excessive repetitions and providing a smoother reading experience.</w:t>
      </w:r>
      <w:r w:rsidRPr="003A4099">
        <w:br/>
        <w:t>Deepen Explanation of Results: The Results section could benefit from a more explanatory approach to the studied phenomenon, rather than focusing solely on technical details.</w:t>
      </w:r>
      <w:r w:rsidRPr="003A4099">
        <w:br/>
        <w:t>In summary, the article has significant merits, but adjustments in these identified areas can strengthen its contribution and accessibility.</w:t>
      </w:r>
      <w:r w:rsidRPr="003A4099">
        <w:br/>
      </w:r>
      <w:r w:rsidRPr="003A4099">
        <w:br/>
      </w:r>
      <w:r w:rsidRPr="003A4099">
        <w:br/>
        <w:t>Reviewer #2:</w:t>
      </w:r>
      <w:r w:rsidRPr="003A4099">
        <w:br/>
        <w:t xml:space="preserve">I thank the editorial team for allowing me to review this paper. The study offers some valuable insights into the predictors of vaccine hesitancy in Italy, employing an innovative, accurate, </w:t>
      </w:r>
      <w:r w:rsidRPr="003A4099">
        <w:lastRenderedPageBreak/>
        <w:t>and complex methodology. However, while the article is intriguing, I have several comments for the authors to consider before publication, primarily related to the study's rationale and operational definitions of variables.</w:t>
      </w:r>
      <w:r w:rsidRPr="003A4099">
        <w:br/>
        <w:t>Below are listed my main concerns:</w:t>
      </w:r>
      <w:r w:rsidRPr="003A4099">
        <w:br/>
        <w:t>-       Italian context: Although the authors clarify Italy's status as one of the nations with high vaccine hesitancy levels, further elaboration is required. In what sense are Italians hesitant? What are the data, the adherence rates compared to other nations? Also, although the focus of the study is on COVID-19 vaccine hesitancy, very often this discussion seems to be - inaccurately - generalized: hesitancy towards Covid vaccines, i.e., "new" vaccines developed and promoted in an unprecedented emergency context, can take on completely different characteristics from hesitancy towards "traditional" vaccines. People may be hesitant towards COVID-19 vaccines but not towards "traditional" vaccines and vice versa. These aspects require deeper exploration.</w:t>
      </w:r>
      <w:r w:rsidRPr="003A4099">
        <w:br/>
        <w:t>-       Italian COVID-19 vaccination campaign: The authors emphasize their focus on the post "vaccine-day" period, giving the idea of having treated the long period from 27 December 2020 to today as if it were a single whole. However, the Italian vaccination campaign has undergone various phases, and public opinions (as well as adherence rates) have changed over time. Thus, if people at the beginning of the campaign were probably doubtful about "new vaccines", in more advanced stages (with very high vaccination rates), they might have been doubtful about the possibility of continuing to vaccinate. Therefore, the evolution/history of the vaccination campaign needs better consideration, also in relation to the discussion of the results (what are their implications, for example, in the post-pandemic era?).</w:t>
      </w:r>
      <w:r w:rsidRPr="003A4099">
        <w:br/>
        <w:t>-       Definition of vaccine hesitancy: The authors define vaccine hesitancy as a "behavior", in line with the SAGE group definition (p.3). Although this choice can be considered valid, it is essential to take into account that, in psychosocial literature, there is a very important debate on the definition of this concept: for some authors, it is a behaviour; for others, it is a spectrum of beliefs and attitudes; for others still, it lies in motivation (see for example Szilagyi, Albertin, Gurfinkel et al., 2020). This choice should be better problematized, taking into account the complexity of the concept of vaccination hesitancy which, in fact, does not always correspond with behavior: some people could decide to get vaccinated despite the hesitancy, others could decide not to get vaccinated for reasons other than the hesitancy itself.</w:t>
      </w:r>
      <w:r w:rsidRPr="003A4099">
        <w:br/>
        <w:t>-       Overlap between attitudes, intentions, and behaviors: Relatedly, the authors assert that only studies conducted after the Italian vaccine day can study hesitant behaviors, while previous studies can only investigate vaccine intentions. This statement is questionable since even at the height of the vaccination campaign several studies focused on attitudes/intentions rather than actual behaviors, or both variables (see the complexity of the construct mentioned above). Furthermore, stating that intentions equal attitudes is theoretically wrong: attitudes predict intentions, which in turn predict behaviors (see Ajzen's Theory of Planned Behavior). This confusion/overlap between attitudes, intentions and behaviors is repeated throughout the paper, so I urge the authors to clarify.</w:t>
      </w:r>
      <w:r w:rsidRPr="003A4099">
        <w:br/>
        <w:t xml:space="preserve">-       Influence of external factors: As the authors operationalize hesitancy as a behavior, </w:t>
      </w:r>
      <w:r w:rsidRPr="003A4099">
        <w:lastRenderedPageBreak/>
        <w:t>accounting for external factors influencing vaccination behavior becomes crucial for interpretating the results. For example, at the beginning of the vaccination campaign, vaccines were not available for everyone, and some sections of the population (e.g., the youngest) were excluded from the vaccination campaign. Could these people be considered "hesitant"? Conversely, the introduction of the Green Pass in Italy significantly impacted vaccination rates. Can it be concluded that all the people who got vaccinated because of the Green Pass were non-hesitant? Issues like these need to be taken into account when simply considering hesitancy as a behavior.</w:t>
      </w:r>
      <w:r w:rsidRPr="003A4099">
        <w:br/>
        <w:t>-       Italian studies bibliography: The authors claim to have identified only three Italian studies analyzing vaccination intentions during the Italian vaccination campaign. I urge the authors to update their bibliography, as numerous Italian studies explored vaccination intentions and refusal, also considering conspiracy beliefs/mentality (e.g., Capasso et al., 2022; Lo Moro et al., 2022; Zarbo et al., 2022).</w:t>
      </w:r>
      <w:r w:rsidRPr="003A4099">
        <w:br/>
        <w:t>-       Definition of "conspiracy beliefs": This construct is highly complex, but the authors seem to rely on a reductionistic definition. Although these beliefs seem to constitute the primary construct of the paper, there is a lack of in-depth treatment of the concept in the introductory section. Only by continuing to read the paper is it understood that the authors focus on conspiracy beliefs related to the virus's origins. However, this choice needs to be argued and justified. In the case of vaccine hesitancy, beliefs specifically related to the vaccine, such as the belief that the COVID-19 vaccine causes infertility, contains microchips or is used to modify humans genetically, are significant predictors. The decision to concentrate only on beliefs related to the virus's origins may be reductionistic and requires justification, as many individuals may be hesitant toward the vaccine not because of particular beliefs about the virus but due to specific conspiracy beliefs about</w:t>
      </w:r>
      <w:r w:rsidRPr="003A4099">
        <w:br/>
        <w:t>vaccine-related harms. In this sense, even the title of the paper is rather misleading: one would expect to find an in-depth analysis of conspiracy theories but a single theory on the origins of the virus is taken into consideration.</w:t>
      </w:r>
      <w:r w:rsidRPr="003A4099">
        <w:br/>
        <w:t>-       Operationalization of the dependent variable: The choice to combine a variable related to intention and one related to behavior is questionable, considering the so-called "intention-behavior gap" question. The authors should provide a more detailed justification for this choice.</w:t>
      </w:r>
      <w:r w:rsidRPr="003A4099">
        <w:br/>
        <w:t>-       Discussion of results: The final discussion primarily focuses on methodological aspects, lacking theoretical and practical anchoring in psychosocial literature. While the methodological attention is significant, the authors should discuss theoretical links and practical implications to benefit a broader audience beyond those interested primarily in the investigated methodology. Without this theoretical and practical reflection, the valuable work made risks being reduced to a mere "style exercise".</w:t>
      </w:r>
      <w:r w:rsidRPr="003A4099">
        <w:br/>
        <w:t>In conclusion, the paper makes a novel contribution to the literature, but refining the study's rationale, clarifying conceptual distinctions, and providing a more profound theoretical and practical discussion is required to enhance its impact.</w:t>
      </w:r>
      <w:r w:rsidRPr="003A4099">
        <w:br/>
      </w:r>
      <w:r w:rsidRPr="003A4099">
        <w:br/>
      </w:r>
      <w:r w:rsidRPr="003A4099">
        <w:br/>
      </w:r>
      <w:r w:rsidRPr="003A4099">
        <w:lastRenderedPageBreak/>
        <w:t>Reviewer #3:</w:t>
      </w:r>
      <w:r w:rsidRPr="003A4099">
        <w:br/>
        <w:t>In general, I found the article inspiring in certain points;</w:t>
      </w:r>
      <w:r w:rsidRPr="003A4099">
        <w:br/>
      </w:r>
      <w:r w:rsidRPr="003A4099">
        <w:br/>
        <w:t>1- Examining the multifactorial structure of vaccine hesitancy through the COVID-19 pandemic that had been recently experienced across the world is a valuable contribution to literature.</w:t>
      </w:r>
      <w:r w:rsidRPr="003A4099">
        <w:br/>
      </w:r>
      <w:r w:rsidRPr="003A4099">
        <w:br/>
        <w:t>2- Neural network as a scientific method still has not been frequently used in Social Sciences. Understanding the complex structure of vaccine hesitancy by referring to this method rather than already known methods like Structural Equation Modeling may pave the way for further studies.</w:t>
      </w:r>
      <w:r w:rsidRPr="003A4099">
        <w:br/>
      </w:r>
      <w:r w:rsidRPr="003A4099">
        <w:br/>
      </w:r>
      <w:r w:rsidRPr="003A4099">
        <w:br/>
      </w:r>
      <w:r w:rsidRPr="003A4099">
        <w:br/>
        <w:t>Reviewer #4:</w:t>
      </w:r>
      <w:r w:rsidRPr="003A4099">
        <w:br/>
        <w:t>In a scientific context, the paper under review, entitled 'Conspiracy theories are central to the complex system of predictors of Italian vaccine hesitancy,' is exceptionally interesting. It addresses individuals' intentions to receive the COVID-19 vaccination, a critical consideration given the substantial public health challenges in recent years. This study holds significant relevance for shaping and adjusting policies aimed at safeguarding and supporting the general population. The insights presented in the manuscript not only benefit scientists but also prove valuable for health professionals, stakeholders, and policymakers.</w:t>
      </w:r>
      <w:r w:rsidRPr="003A4099">
        <w:br/>
        <w:t>However, it is worth noting that the manuscript exhibits redundancy, particularly in explaining its various sections and repeating aspects of the methodology. This redundancy extends to the supplementary material, where many applied methods lack sufficient explanation. Consequently, there are several issues in each section that require improvement:</w:t>
      </w:r>
      <w:r w:rsidRPr="003A4099">
        <w:br/>
        <w:t>Full manuscript:</w:t>
      </w:r>
      <w:r w:rsidRPr="003A4099">
        <w:br/>
        <w:t>-       The use of the terms 'psychometrics networks' should be reconsidered. The use of 'network analysis' or 'partially correlated network analysis' would be more suitable.</w:t>
      </w:r>
      <w:r w:rsidRPr="003A4099">
        <w:br/>
        <w:t>Keywords:</w:t>
      </w:r>
      <w:r w:rsidRPr="003A4099">
        <w:br/>
        <w:t>-       Please consider adding the term 'COVID-19' to the keywords section.</w:t>
      </w:r>
      <w:r w:rsidRPr="003A4099">
        <w:br/>
        <w:t>Introduction:</w:t>
      </w:r>
      <w:r w:rsidRPr="003A4099">
        <w:br/>
        <w:t>-       Page 2, lines 5-10: You mentioned the origin of this methodology, linking it primarily to psychometric analysis. However, it seems to be associated solely with the validation studies of psychometric instruments, whereas, in reality, it has a broader background. This is an emerging field that has demonstrated its utility in various domains of psychology and mental health, such as assessing psychopathological symptoms, evaluating treatment effectiveness, and studying personality traits, among other applications.</w:t>
      </w:r>
      <w:r w:rsidRPr="003A4099">
        <w:br/>
      </w:r>
      <w:r w:rsidRPr="003A4099">
        <w:br/>
        <w:t>Therefore, I suggest specifying that the methodology originates from 'psychological network analysis' and adding additional information to provide clarity. Furthermore, I recommend supporting this brief explanation of the methodology with references. For example:</w:t>
      </w:r>
      <w:r w:rsidRPr="003A4099">
        <w:br/>
      </w:r>
      <w:r w:rsidRPr="003A4099">
        <w:lastRenderedPageBreak/>
        <w:t>Epskamp, S., Borsboom, D., &amp; Fried, E. I. (2018). Estimating psychological networks and their accuracy: A tutorial paper. Behavior Research Methods, 50(1), 195-212. </w:t>
      </w:r>
      <w:hyperlink r:id="rId4" w:tooltip="Original URL: https://doi.org/10.3758/s13428-017-0862-1. Click or tap if you trust this link." w:history="1">
        <w:r w:rsidRPr="003A4099">
          <w:rPr>
            <w:rStyle w:val="Collegamentoipertestuale"/>
          </w:rPr>
          <w:t>https://eur02.safelinks.protection.outlook.com/?url=https%3A%2F%2Fdoi.org%2F10.3758%2Fs13428-017-0862-1&amp;data=05%7C02%7Carturo.bertero%40unimi.it%7C91fe97449b0543afc7e808dc21be6201%7C13b55eef70184674a3d7cc0db06d545c%7C0%7C0%7C638422348783217641%7CUnknown%7CTWFpbGZsb3d8eyJWIjoiMC4wLjAwMDAiLCJQIjoiV2luMzIiLCJBTiI6Ik1haWwiLCJXVCI6Mn0%3D%7C0%7C%7C%7C&amp;sdata=ttaBUkE8fdLTpbp17PUOYZLpnOkF0xp9UCRLDtLHCG4%3D&amp;reserved=0</w:t>
        </w:r>
      </w:hyperlink>
      <w:r w:rsidRPr="003A4099">
        <w:br/>
        <w:t>Epskamp, S., &amp; Fried, E. I. (2018). A tutorial on regularized partial correlation networks. Psychological Methods, 23(4), 617-634. </w:t>
      </w:r>
      <w:hyperlink r:id="rId5" w:tooltip="Original URL: https://doi.org/10.1037/met0000167. Click or tap if you trust this link." w:history="1">
        <w:r w:rsidRPr="003A4099">
          <w:rPr>
            <w:rStyle w:val="Collegamentoipertestuale"/>
          </w:rPr>
          <w:t>https://eur02.safelinks.protection.outlook.com/?url=https%3A%2F%2Fdoi.org%2F10.1037%2Fmet0000167&amp;data=05%7C02%7Carturo.bertero%40unimi.it%7C91fe97449b0543afc7e808dc21be6201%7C13b55eef70184674a3d7cc0db06d545c%7C0%7C0%7C638422348783222761%7CUnknown%7CTWFpbGZsb3d8eyJWIjoiMC4wLjAwMDAiLCJQIjoiV2luMzIiLCJBTiI6Ik1haWwiLCJXVCI6Mn0%3D%7C0%7C%7C%7C&amp;sdata=gSiiaY0M4v5Z%2BJ7YgF%2B0Xi8G3j8W3xthIwe%2FWwgHqnM%3D&amp;reserved=0</w:t>
        </w:r>
      </w:hyperlink>
      <w:r w:rsidRPr="003A4099">
        <w:br/>
        <w:t>-       Page 2, lines 10-17: There is a gap between the previous sentences concerning network analysis and the Causal Attitude Network. Could you please provide more context to help understand the connection between these methodologies and clarify the transition from one approach to the other?</w:t>
      </w:r>
      <w:r w:rsidRPr="003A4099">
        <w:br/>
        <w:t>-       Page 2, line 32: You mentioned the 'Broad Attitude Network' approach, but no additional information is provided. What distinguishes the 'Broad Attitude Network' approach from a standard network analysis? Please explain this and incorporate it into the manuscript when comparing the different approaches in the preceding lines.</w:t>
      </w:r>
      <w:r w:rsidRPr="003A4099">
        <w:br/>
        <w:t>-       Page 2, lines 26-27: You commented on the use of previous studies with the same objective as your study but with narrow methodologies. Could you please provide some examples of the variety of methods used and include the corresponding citations?</w:t>
      </w:r>
      <w:r w:rsidRPr="003A4099">
        <w:br/>
        <w:t>-       Page 2, lines 28-37: If more space is needed for corrections and additions of new information, consider reducing these lines. They currently explain the structure of the study in a fairly generic way, adding little value to the manuscript itself.</w:t>
      </w:r>
      <w:r w:rsidRPr="003A4099">
        <w:br/>
        <w:t>Background</w:t>
      </w:r>
      <w:r w:rsidRPr="003A4099">
        <w:br/>
        <w:t>-       Page 3, Table 1: Why are these indicators more relevant than the others (there are a total of 50 in this section)? Please provide some support for your decision.</w:t>
      </w:r>
      <w:r w:rsidRPr="003A4099">
        <w:br/>
        <w:t>-       Page 5-6: You added Figure 1 as an example with an extra explanation, which is fair for those unfamiliar with the network analysis approach. However, there is a significant lack of explanation regarding the concepts and relationships among the Causal Attitude Network, Broad Attitude Networks, and their relationship to Network Analysis. Please provide this explanation here or in the previous section, as has already been requested.</w:t>
      </w:r>
      <w:r w:rsidRPr="003A4099">
        <w:br/>
        <w:t>-       Page 7, Line 27: Define "CAWI".</w:t>
      </w:r>
      <w:r w:rsidRPr="003A4099">
        <w:br/>
        <w:t xml:space="preserve">-       Page 7: The sample was reduced by almost 60% from the initial one. How can you explain this reduction? Which variable has had the most significant impact on this decrease? How </w:t>
      </w:r>
      <w:r w:rsidRPr="003A4099">
        <w:lastRenderedPageBreak/>
        <w:t>could it be compensated for in the current study or in future studies?</w:t>
      </w:r>
      <w:r w:rsidRPr="003A4099">
        <w:br/>
        <w:t>-       Page 7, line 26: You wrote, 'Wave three was fielded between March 17 and June 16, 2021,' while in Supplement S2, in File 1: Data Management, it can be read as '# 10 November to 22 December 2021.' Can you please explain this discrepancy and correct it if needed?</w:t>
      </w:r>
      <w:r w:rsidRPr="003A4099">
        <w:br/>
        <w:t>Results</w:t>
      </w:r>
      <w:r w:rsidRPr="003A4099">
        <w:br/>
        <w:t>-       Consider a subsection explaining the stability of communities, structure, and edges.</w:t>
      </w:r>
      <w:r w:rsidRPr="003A4099">
        <w:br/>
        <w:t>-       "4.6 Empirical predictors of vaccine hesitancy" sub-section: How were these predictors selected? Are they coming from network analysis or the backbone? If they are derived from network analysis, this section should be presented before discussing the backbone.</w:t>
      </w:r>
      <w:r w:rsidRPr="003A4099">
        <w:br/>
        <w:t>Discussion:</w:t>
      </w:r>
      <w:r w:rsidRPr="003A4099">
        <w:br/>
        <w:t>-       This section mainly presents the results again, but lacks an extensive comparison with previous works and an explanation of the relevance of the predictors in different studies.</w:t>
      </w:r>
      <w:r w:rsidRPr="003A4099">
        <w:br/>
        <w:t>-       It introduces additional analyses to support the use of network analysis, such as regression analysis and plots of some results. However, 1) this is not a methodological paper, and the technique has already been developed in the previous sections; there is no methodological improvement provided in this paper. 2) New results should not be presented in the discussion section, as all results should be included in the Results section. More attention should be paid to the obtained evidence in relation to previous studies.</w:t>
      </w:r>
      <w:r w:rsidRPr="003A4099">
        <w:br/>
        <w:t>-       The study should consider, as an alternative analysis, Structural Equation Models or regression models, specifically the Bayesian Network model, which can provide directionality to the edges. Two useful references about it:</w:t>
      </w:r>
      <w:r w:rsidRPr="003A4099">
        <w:br/>
        <w:t>Briganti, G., Scutari, M., &amp; McNally, R. J. (2022). A Tutorial on Bayesian Networks for Psychopathology Researchers. Psychological Methods, 28(4), 947-961. </w:t>
      </w:r>
      <w:hyperlink r:id="rId6" w:tooltip="Original URL: https://doi.org/10.1037/met0000479. Click or tap if you trust this link." w:history="1">
        <w:r w:rsidRPr="003A4099">
          <w:rPr>
            <w:rStyle w:val="Collegamentoipertestuale"/>
          </w:rPr>
          <w:t>https://eur02.safelinks.protection.outlook.com/?url=https%3A%2F%2Fdoi.org%2F10.1037%2Fmet0000479&amp;data=05%7C02%7Carturo.bertero%40unimi.it%7C91fe97449b0543afc7e808dc21be6201%7C13b55eef70184674a3d7cc0db06d545c%7C0%7C0%7C638422348783227300%7CUnknown%7CTWFpbGZsb3d8eyJWIjoiMC4wLjAwMDAiLCJQIjoiV2luMzIiLCJBTiI6Ik1haWwiLCJXVCI6Mn0%3D%7C0%7C%7C%7C&amp;sdata=BbdpXHkkKnNwB9GDFafF%2F2gudAQF4Hs7cYiCQxfYIyc%3D&amp;reserved=0</w:t>
        </w:r>
      </w:hyperlink>
      <w:r w:rsidRPr="003A4099">
        <w:br/>
        <w:t>Scutari, M. (2010). Learning Bayesian networks with the bnlearn R Package. Journal of Statistical Software, 35(3), 1-22. </w:t>
      </w:r>
      <w:hyperlink r:id="rId7" w:tooltip="Original URL: https://doi.org/10.18637/jss.v035.i03. Click or tap if you trust this link." w:history="1">
        <w:r w:rsidRPr="003A4099">
          <w:rPr>
            <w:rStyle w:val="Collegamentoipertestuale"/>
          </w:rPr>
          <w:t>https://eur02.safelinks.protection.outlook.com/?url=https%3A%2F%2Fdoi.org%2F10.18637%2Fjss.v035.i03&amp;data=05%7C02%7Carturo.bertero%40unimi.it%7C91fe97449b0543afc7e808dc21be6201%7C13b55eef70184674a3d7cc0db06d545c%7C0%7C0%7C638422348783233500%7CUnknown%7CTWFpbGZsb3d8eyJWIjoiMC4wLjAwMDAiLCJQIjoiV2luMzIiLCJBTiI6Ik1haWwiLCJXVCI6Mn0%3D%7C0%7C%7C%7C&amp;sdata=5tUs95vI%2Fgi09kGAEtvTiHyo0irTLKnxalrT%2F2ndzNg%3D&amp;reserved=0</w:t>
        </w:r>
      </w:hyperlink>
      <w:r w:rsidRPr="003A4099">
        <w:br/>
        <w:t>-       It could be interesting to discuss the results with vaccination hesitation, not only in relation to COVID-19 but also in previous studies about the topic for other diseases or in general.</w:t>
      </w:r>
      <w:r w:rsidRPr="003A4099">
        <w:br/>
        <w:t>Conclusions:</w:t>
      </w:r>
      <w:r w:rsidRPr="003A4099">
        <w:br/>
        <w:t xml:space="preserve">-       The paragraph on limitations should be included in the discussion section, along with </w:t>
      </w:r>
      <w:r w:rsidRPr="003A4099">
        <w:lastRenderedPageBreak/>
        <w:t>some lines on implications for policymakers and future research projects.</w:t>
      </w:r>
      <w:r w:rsidRPr="003A4099">
        <w:br/>
        <w:t>-       The conclusions are based on the advantages provided by the use of the network analysis approach, not paying enough attention to the evidence itself provided by the results, which should be the cornerstone of the paper.</w:t>
      </w:r>
      <w:r w:rsidRPr="003A4099">
        <w:br/>
        <w:t>Supplementary Material</w:t>
      </w:r>
      <w:r w:rsidRPr="003A4099">
        <w:br/>
        <w:t>-       In the supplementary material, we find a Principal Components Analysis that is not mentioned or considered in the full text. Additionally, the results obtained are not in line with the communities identified in the network analysis. Why have you included such analysis there? What kind of information does it aim to provide?</w:t>
      </w:r>
    </w:p>
    <w:sectPr w:rsidR="0006257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EF"/>
    <w:rsid w:val="0006257E"/>
    <w:rsid w:val="00122A00"/>
    <w:rsid w:val="002F19EF"/>
    <w:rsid w:val="003A4099"/>
    <w:rsid w:val="00D615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766DAC-F7E0-4EFE-9650-1635F371F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F1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F1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F19E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F19E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F19E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F19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F19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F19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F19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F19E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F19E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F19E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F19E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F19E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F19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F19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F19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F19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2F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F19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F19E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F19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F19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F19EF"/>
    <w:rPr>
      <w:i/>
      <w:iCs/>
      <w:color w:val="404040" w:themeColor="text1" w:themeTint="BF"/>
    </w:rPr>
  </w:style>
  <w:style w:type="paragraph" w:styleId="Paragrafoelenco">
    <w:name w:val="List Paragraph"/>
    <w:basedOn w:val="Normale"/>
    <w:uiPriority w:val="34"/>
    <w:qFormat/>
    <w:rsid w:val="002F19EF"/>
    <w:pPr>
      <w:ind w:left="720"/>
      <w:contextualSpacing/>
    </w:pPr>
  </w:style>
  <w:style w:type="character" w:styleId="Enfasiintensa">
    <w:name w:val="Intense Emphasis"/>
    <w:basedOn w:val="Carpredefinitoparagrafo"/>
    <w:uiPriority w:val="21"/>
    <w:qFormat/>
    <w:rsid w:val="002F19EF"/>
    <w:rPr>
      <w:i/>
      <w:iCs/>
      <w:color w:val="0F4761" w:themeColor="accent1" w:themeShade="BF"/>
    </w:rPr>
  </w:style>
  <w:style w:type="paragraph" w:styleId="Citazioneintensa">
    <w:name w:val="Intense Quote"/>
    <w:basedOn w:val="Normale"/>
    <w:next w:val="Normale"/>
    <w:link w:val="CitazioneintensaCarattere"/>
    <w:uiPriority w:val="30"/>
    <w:qFormat/>
    <w:rsid w:val="002F1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F19EF"/>
    <w:rPr>
      <w:i/>
      <w:iCs/>
      <w:color w:val="0F4761" w:themeColor="accent1" w:themeShade="BF"/>
    </w:rPr>
  </w:style>
  <w:style w:type="character" w:styleId="Riferimentointenso">
    <w:name w:val="Intense Reference"/>
    <w:basedOn w:val="Carpredefinitoparagrafo"/>
    <w:uiPriority w:val="32"/>
    <w:qFormat/>
    <w:rsid w:val="002F19EF"/>
    <w:rPr>
      <w:b/>
      <w:bCs/>
      <w:smallCaps/>
      <w:color w:val="0F4761" w:themeColor="accent1" w:themeShade="BF"/>
      <w:spacing w:val="5"/>
    </w:rPr>
  </w:style>
  <w:style w:type="character" w:styleId="Collegamentoipertestuale">
    <w:name w:val="Hyperlink"/>
    <w:basedOn w:val="Carpredefinitoparagrafo"/>
    <w:uiPriority w:val="99"/>
    <w:unhideWhenUsed/>
    <w:rsid w:val="003A4099"/>
    <w:rPr>
      <w:color w:val="467886" w:themeColor="hyperlink"/>
      <w:u w:val="single"/>
    </w:rPr>
  </w:style>
  <w:style w:type="character" w:styleId="Menzionenonrisolta">
    <w:name w:val="Unresolved Mention"/>
    <w:basedOn w:val="Carpredefinitoparagrafo"/>
    <w:uiPriority w:val="99"/>
    <w:semiHidden/>
    <w:unhideWhenUsed/>
    <w:rsid w:val="003A40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ur02.safelinks.protection.outlook.com/?url=https%3A%2F%2Fdoi.org%2F10.18637%2Fjss.v035.i03&amp;data=05%7C02%7Carturo.bertero%40unimi.it%7C91fe97449b0543afc7e808dc21be6201%7C13b55eef70184674a3d7cc0db06d545c%7C0%7C0%7C638422348783233500%7CUnknown%7CTWFpbGZsb3d8eyJWIjoiMC4wLjAwMDAiLCJQIjoiV2luMzIiLCJBTiI6Ik1haWwiLCJXVCI6Mn0%3D%7C0%7C%7C%7C&amp;sdata=5tUs95vI%2Fgi09kGAEtvTiHyo0irTLKnxalrT%2F2ndzNg%3D&amp;reserved=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ur02.safelinks.protection.outlook.com/?url=https%3A%2F%2Fdoi.org%2F10.1037%2Fmet0000479&amp;data=05%7C02%7Carturo.bertero%40unimi.it%7C91fe97449b0543afc7e808dc21be6201%7C13b55eef70184674a3d7cc0db06d545c%7C0%7C0%7C638422348783227300%7CUnknown%7CTWFpbGZsb3d8eyJWIjoiMC4wLjAwMDAiLCJQIjoiV2luMzIiLCJBTiI6Ik1haWwiLCJXVCI6Mn0%3D%7C0%7C%7C%7C&amp;sdata=BbdpXHkkKnNwB9GDFafF%2F2gudAQF4Hs7cYiCQxfYIyc%3D&amp;reserved=0" TargetMode="External"/><Relationship Id="rId5" Type="http://schemas.openxmlformats.org/officeDocument/2006/relationships/hyperlink" Target="https://eur02.safelinks.protection.outlook.com/?url=https%3A%2F%2Fdoi.org%2F10.1037%2Fmet0000167&amp;data=05%7C02%7Carturo.bertero%40unimi.it%7C91fe97449b0543afc7e808dc21be6201%7C13b55eef70184674a3d7cc0db06d545c%7C0%7C0%7C638422348783222761%7CUnknown%7CTWFpbGZsb3d8eyJWIjoiMC4wLjAwMDAiLCJQIjoiV2luMzIiLCJBTiI6Ik1haWwiLCJXVCI6Mn0%3D%7C0%7C%7C%7C&amp;sdata=gSiiaY0M4v5Z%2BJ7YgF%2B0Xi8G3j8W3xthIwe%2FWwgHqnM%3D&amp;reserved=0" TargetMode="External"/><Relationship Id="rId4" Type="http://schemas.openxmlformats.org/officeDocument/2006/relationships/hyperlink" Target="https://eur02.safelinks.protection.outlook.com/?url=https%3A%2F%2Fdoi.org%2F10.3758%2Fs13428-017-0862-1&amp;data=05%7C02%7Carturo.bertero%40unimi.it%7C91fe97449b0543afc7e808dc21be6201%7C13b55eef70184674a3d7cc0db06d545c%7C0%7C0%7C638422348783217641%7CUnknown%7CTWFpbGZsb3d8eyJWIjoiMC4wLjAwMDAiLCJQIjoiV2luMzIiLCJBTiI6Ik1haWwiLCJXVCI6Mn0%3D%7C0%7C%7C%7C&amp;sdata=ttaBUkE8fdLTpbp17PUOYZLpnOkF0xp9UCRLDtLHCG4%3D&amp;reserved=0" TargetMode="Externa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3123</Words>
  <Characters>17804</Characters>
  <Application>Microsoft Office Word</Application>
  <DocSecurity>0</DocSecurity>
  <Lines>148</Lines>
  <Paragraphs>41</Paragraphs>
  <ScaleCrop>false</ScaleCrop>
  <Company/>
  <LinksUpToDate>false</LinksUpToDate>
  <CharactersWithSpaces>20886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2</cp:revision>
  <dcterms:created xsi:type="dcterms:W3CDTF">2025-05-09T10:40:00Z</dcterms:created>
  <dcterms:modified xsi:type="dcterms:W3CDTF">2025-05-09T10:40:00Z</dcterms:modified>
</cp:coreProperties>
</file>