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2096207328"/>
        <w:docPartObj>
          <w:docPartGallery w:val="Table of Contents"/>
          <w:docPartUnique/>
        </w:docPartObj>
      </w:sdtPr>
      <w:sdtEndPr>
        <w:rPr>
          <w:b/>
          <w:bCs/>
        </w:rPr>
      </w:sdtEndPr>
      <w:sdtContent>
        <w:p w14:paraId="227717FA" w14:textId="4890262A" w:rsidR="008552DE" w:rsidRDefault="008552DE">
          <w:pPr>
            <w:pStyle w:val="TtuloTDC"/>
          </w:pPr>
          <w:r>
            <w:t>Contenido</w:t>
          </w:r>
        </w:p>
        <w:p w14:paraId="0C7632F6" w14:textId="77DD87C7" w:rsidR="0067314E"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7753378" w:history="1">
            <w:r w:rsidR="0067314E" w:rsidRPr="006154C0">
              <w:rPr>
                <w:rStyle w:val="Hipervnculo"/>
                <w:noProof/>
              </w:rPr>
              <w:t>Semana 1 – Unidad 1 - Direccionamiento IP y Enrutamiento.</w:t>
            </w:r>
            <w:r w:rsidR="0067314E">
              <w:rPr>
                <w:noProof/>
                <w:webHidden/>
              </w:rPr>
              <w:tab/>
            </w:r>
            <w:r w:rsidR="0067314E">
              <w:rPr>
                <w:noProof/>
                <w:webHidden/>
              </w:rPr>
              <w:fldChar w:fldCharType="begin"/>
            </w:r>
            <w:r w:rsidR="0067314E">
              <w:rPr>
                <w:noProof/>
                <w:webHidden/>
              </w:rPr>
              <w:instrText xml:space="preserve"> PAGEREF _Toc147753378 \h </w:instrText>
            </w:r>
            <w:r w:rsidR="0067314E">
              <w:rPr>
                <w:noProof/>
                <w:webHidden/>
              </w:rPr>
            </w:r>
            <w:r w:rsidR="0067314E">
              <w:rPr>
                <w:noProof/>
                <w:webHidden/>
              </w:rPr>
              <w:fldChar w:fldCharType="separate"/>
            </w:r>
            <w:r w:rsidR="0067314E">
              <w:rPr>
                <w:noProof/>
                <w:webHidden/>
              </w:rPr>
              <w:t>2</w:t>
            </w:r>
            <w:r w:rsidR="0067314E">
              <w:rPr>
                <w:noProof/>
                <w:webHidden/>
              </w:rPr>
              <w:fldChar w:fldCharType="end"/>
            </w:r>
          </w:hyperlink>
        </w:p>
        <w:p w14:paraId="2D8DCCC1" w14:textId="3294FAEB" w:rsidR="0067314E" w:rsidRDefault="0067314E">
          <w:pPr>
            <w:pStyle w:val="TDC1"/>
            <w:tabs>
              <w:tab w:val="right" w:leader="dot" w:pos="8828"/>
            </w:tabs>
            <w:rPr>
              <w:rFonts w:asciiTheme="minorHAnsi" w:eastAsiaTheme="minorEastAsia" w:hAnsiTheme="minorHAnsi" w:cstheme="minorBidi"/>
              <w:noProof/>
              <w:kern w:val="2"/>
              <w14:ligatures w14:val="standardContextual"/>
            </w:rPr>
          </w:pPr>
          <w:hyperlink w:anchor="_Toc147753379" w:history="1">
            <w:r w:rsidRPr="006154C0">
              <w:rPr>
                <w:rStyle w:val="Hipervnculo"/>
                <w:noProof/>
              </w:rPr>
              <w:t>Semana 2 – Unidad 1 - Enrutamiento estático y dinámico.</w:t>
            </w:r>
            <w:r>
              <w:rPr>
                <w:noProof/>
                <w:webHidden/>
              </w:rPr>
              <w:tab/>
            </w:r>
            <w:r>
              <w:rPr>
                <w:noProof/>
                <w:webHidden/>
              </w:rPr>
              <w:fldChar w:fldCharType="begin"/>
            </w:r>
            <w:r>
              <w:rPr>
                <w:noProof/>
                <w:webHidden/>
              </w:rPr>
              <w:instrText xml:space="preserve"> PAGEREF _Toc147753379 \h </w:instrText>
            </w:r>
            <w:r>
              <w:rPr>
                <w:noProof/>
                <w:webHidden/>
              </w:rPr>
            </w:r>
            <w:r>
              <w:rPr>
                <w:noProof/>
                <w:webHidden/>
              </w:rPr>
              <w:fldChar w:fldCharType="separate"/>
            </w:r>
            <w:r>
              <w:rPr>
                <w:noProof/>
                <w:webHidden/>
              </w:rPr>
              <w:t>12</w:t>
            </w:r>
            <w:r>
              <w:rPr>
                <w:noProof/>
                <w:webHidden/>
              </w:rPr>
              <w:fldChar w:fldCharType="end"/>
            </w:r>
          </w:hyperlink>
        </w:p>
        <w:p w14:paraId="33F4C33C" w14:textId="44077EDC" w:rsidR="0067314E" w:rsidRDefault="0067314E">
          <w:pPr>
            <w:pStyle w:val="TDC1"/>
            <w:tabs>
              <w:tab w:val="right" w:leader="dot" w:pos="8828"/>
            </w:tabs>
            <w:rPr>
              <w:rFonts w:asciiTheme="minorHAnsi" w:eastAsiaTheme="minorEastAsia" w:hAnsiTheme="minorHAnsi" w:cstheme="minorBidi"/>
              <w:noProof/>
              <w:kern w:val="2"/>
              <w14:ligatures w14:val="standardContextual"/>
            </w:rPr>
          </w:pPr>
          <w:hyperlink w:anchor="_Toc147753380" w:history="1">
            <w:r w:rsidRPr="006154C0">
              <w:rPr>
                <w:rStyle w:val="Hipervnculo"/>
                <w:noProof/>
              </w:rPr>
              <w:t>Semana 3 – Unidad 1 – Router RIP.</w:t>
            </w:r>
            <w:r>
              <w:rPr>
                <w:noProof/>
                <w:webHidden/>
              </w:rPr>
              <w:tab/>
            </w:r>
            <w:r>
              <w:rPr>
                <w:noProof/>
                <w:webHidden/>
              </w:rPr>
              <w:fldChar w:fldCharType="begin"/>
            </w:r>
            <w:r>
              <w:rPr>
                <w:noProof/>
                <w:webHidden/>
              </w:rPr>
              <w:instrText xml:space="preserve"> PAGEREF _Toc147753380 \h </w:instrText>
            </w:r>
            <w:r>
              <w:rPr>
                <w:noProof/>
                <w:webHidden/>
              </w:rPr>
            </w:r>
            <w:r>
              <w:rPr>
                <w:noProof/>
                <w:webHidden/>
              </w:rPr>
              <w:fldChar w:fldCharType="separate"/>
            </w:r>
            <w:r>
              <w:rPr>
                <w:noProof/>
                <w:webHidden/>
              </w:rPr>
              <w:t>17</w:t>
            </w:r>
            <w:r>
              <w:rPr>
                <w:noProof/>
                <w:webHidden/>
              </w:rPr>
              <w:fldChar w:fldCharType="end"/>
            </w:r>
          </w:hyperlink>
        </w:p>
        <w:p w14:paraId="4FF29456" w14:textId="07F787FB" w:rsidR="0067314E" w:rsidRDefault="0067314E">
          <w:pPr>
            <w:pStyle w:val="TDC1"/>
            <w:tabs>
              <w:tab w:val="right" w:leader="dot" w:pos="8828"/>
            </w:tabs>
            <w:rPr>
              <w:rFonts w:asciiTheme="minorHAnsi" w:eastAsiaTheme="minorEastAsia" w:hAnsiTheme="minorHAnsi" w:cstheme="minorBidi"/>
              <w:noProof/>
              <w:kern w:val="2"/>
              <w14:ligatures w14:val="standardContextual"/>
            </w:rPr>
          </w:pPr>
          <w:hyperlink w:anchor="_Toc147753381" w:history="1">
            <w:r w:rsidRPr="006154C0">
              <w:rPr>
                <w:rStyle w:val="Hipervnculo"/>
                <w:noProof/>
              </w:rPr>
              <w:t>Semana 4 – Unidad 1 – Clasificación de Señales.</w:t>
            </w:r>
            <w:r>
              <w:rPr>
                <w:noProof/>
                <w:webHidden/>
              </w:rPr>
              <w:tab/>
            </w:r>
            <w:r>
              <w:rPr>
                <w:noProof/>
                <w:webHidden/>
              </w:rPr>
              <w:fldChar w:fldCharType="begin"/>
            </w:r>
            <w:r>
              <w:rPr>
                <w:noProof/>
                <w:webHidden/>
              </w:rPr>
              <w:instrText xml:space="preserve"> PAGEREF _Toc147753381 \h </w:instrText>
            </w:r>
            <w:r>
              <w:rPr>
                <w:noProof/>
                <w:webHidden/>
              </w:rPr>
            </w:r>
            <w:r>
              <w:rPr>
                <w:noProof/>
                <w:webHidden/>
              </w:rPr>
              <w:fldChar w:fldCharType="separate"/>
            </w:r>
            <w:r>
              <w:rPr>
                <w:noProof/>
                <w:webHidden/>
              </w:rPr>
              <w:t>19</w:t>
            </w:r>
            <w:r>
              <w:rPr>
                <w:noProof/>
                <w:webHidden/>
              </w:rPr>
              <w:fldChar w:fldCharType="end"/>
            </w:r>
          </w:hyperlink>
        </w:p>
        <w:p w14:paraId="28318248" w14:textId="565AEFF5" w:rsidR="0067314E" w:rsidRDefault="0067314E">
          <w:pPr>
            <w:pStyle w:val="TDC1"/>
            <w:tabs>
              <w:tab w:val="right" w:leader="dot" w:pos="8828"/>
            </w:tabs>
            <w:rPr>
              <w:rFonts w:asciiTheme="minorHAnsi" w:eastAsiaTheme="minorEastAsia" w:hAnsiTheme="minorHAnsi" w:cstheme="minorBidi"/>
              <w:noProof/>
              <w:kern w:val="2"/>
              <w14:ligatures w14:val="standardContextual"/>
            </w:rPr>
          </w:pPr>
          <w:hyperlink w:anchor="_Toc147753382" w:history="1">
            <w:r w:rsidRPr="006154C0">
              <w:rPr>
                <w:rStyle w:val="Hipervnculo"/>
                <w:noProof/>
              </w:rPr>
              <w:t>Semana 5 – Unidad 2 – Segmentación de dominio de colisión y  broadcast</w:t>
            </w:r>
            <w:r>
              <w:rPr>
                <w:noProof/>
                <w:webHidden/>
              </w:rPr>
              <w:tab/>
            </w:r>
            <w:r>
              <w:rPr>
                <w:noProof/>
                <w:webHidden/>
              </w:rPr>
              <w:fldChar w:fldCharType="begin"/>
            </w:r>
            <w:r>
              <w:rPr>
                <w:noProof/>
                <w:webHidden/>
              </w:rPr>
              <w:instrText xml:space="preserve"> PAGEREF _Toc147753382 \h </w:instrText>
            </w:r>
            <w:r>
              <w:rPr>
                <w:noProof/>
                <w:webHidden/>
              </w:rPr>
            </w:r>
            <w:r>
              <w:rPr>
                <w:noProof/>
                <w:webHidden/>
              </w:rPr>
              <w:fldChar w:fldCharType="separate"/>
            </w:r>
            <w:r>
              <w:rPr>
                <w:noProof/>
                <w:webHidden/>
              </w:rPr>
              <w:t>22</w:t>
            </w:r>
            <w:r>
              <w:rPr>
                <w:noProof/>
                <w:webHidden/>
              </w:rPr>
              <w:fldChar w:fldCharType="end"/>
            </w:r>
          </w:hyperlink>
        </w:p>
        <w:p w14:paraId="0E5FD23C" w14:textId="17158C61" w:rsidR="0067314E" w:rsidRDefault="0067314E">
          <w:pPr>
            <w:pStyle w:val="TDC1"/>
            <w:tabs>
              <w:tab w:val="right" w:leader="dot" w:pos="8828"/>
            </w:tabs>
            <w:rPr>
              <w:rFonts w:asciiTheme="minorHAnsi" w:eastAsiaTheme="minorEastAsia" w:hAnsiTheme="minorHAnsi" w:cstheme="minorBidi"/>
              <w:noProof/>
              <w:kern w:val="2"/>
              <w14:ligatures w14:val="standardContextual"/>
            </w:rPr>
          </w:pPr>
          <w:hyperlink w:anchor="_Toc147753383" w:history="1">
            <w:r w:rsidRPr="006154C0">
              <w:rPr>
                <w:rStyle w:val="Hipervnculo"/>
                <w:noProof/>
              </w:rPr>
              <w:t>Segmentación de dominio de colisión y broadcast</w:t>
            </w:r>
            <w:r>
              <w:rPr>
                <w:noProof/>
                <w:webHidden/>
              </w:rPr>
              <w:tab/>
            </w:r>
            <w:r>
              <w:rPr>
                <w:noProof/>
                <w:webHidden/>
              </w:rPr>
              <w:fldChar w:fldCharType="begin"/>
            </w:r>
            <w:r>
              <w:rPr>
                <w:noProof/>
                <w:webHidden/>
              </w:rPr>
              <w:instrText xml:space="preserve"> PAGEREF _Toc147753383 \h </w:instrText>
            </w:r>
            <w:r>
              <w:rPr>
                <w:noProof/>
                <w:webHidden/>
              </w:rPr>
            </w:r>
            <w:r>
              <w:rPr>
                <w:noProof/>
                <w:webHidden/>
              </w:rPr>
              <w:fldChar w:fldCharType="separate"/>
            </w:r>
            <w:r>
              <w:rPr>
                <w:noProof/>
                <w:webHidden/>
              </w:rPr>
              <w:t>22</w:t>
            </w:r>
            <w:r>
              <w:rPr>
                <w:noProof/>
                <w:webHidden/>
              </w:rPr>
              <w:fldChar w:fldCharType="end"/>
            </w:r>
          </w:hyperlink>
        </w:p>
        <w:p w14:paraId="0D11059E" w14:textId="0B7DA10B" w:rsidR="0067314E" w:rsidRDefault="0067314E">
          <w:pPr>
            <w:pStyle w:val="TDC2"/>
            <w:tabs>
              <w:tab w:val="right" w:leader="dot" w:pos="8828"/>
            </w:tabs>
            <w:rPr>
              <w:rFonts w:asciiTheme="minorHAnsi" w:eastAsiaTheme="minorEastAsia" w:hAnsiTheme="minorHAnsi" w:cstheme="minorBidi"/>
              <w:noProof/>
              <w:kern w:val="2"/>
              <w14:ligatures w14:val="standardContextual"/>
            </w:rPr>
          </w:pPr>
          <w:hyperlink w:anchor="_Toc147753384" w:history="1">
            <w:r w:rsidRPr="006154C0">
              <w:rPr>
                <w:rStyle w:val="Hipervnculo"/>
                <w:rFonts w:ascii="Open Sans" w:hAnsi="Open Sans" w:cs="Open Sans"/>
                <w:noProof/>
              </w:rPr>
              <w:t>¿Qué es el switch Capa 2?</w:t>
            </w:r>
            <w:r>
              <w:rPr>
                <w:noProof/>
                <w:webHidden/>
              </w:rPr>
              <w:tab/>
            </w:r>
            <w:r>
              <w:rPr>
                <w:noProof/>
                <w:webHidden/>
              </w:rPr>
              <w:fldChar w:fldCharType="begin"/>
            </w:r>
            <w:r>
              <w:rPr>
                <w:noProof/>
                <w:webHidden/>
              </w:rPr>
              <w:instrText xml:space="preserve"> PAGEREF _Toc147753384 \h </w:instrText>
            </w:r>
            <w:r>
              <w:rPr>
                <w:noProof/>
                <w:webHidden/>
              </w:rPr>
            </w:r>
            <w:r>
              <w:rPr>
                <w:noProof/>
                <w:webHidden/>
              </w:rPr>
              <w:fldChar w:fldCharType="separate"/>
            </w:r>
            <w:r>
              <w:rPr>
                <w:noProof/>
                <w:webHidden/>
              </w:rPr>
              <w:t>23</w:t>
            </w:r>
            <w:r>
              <w:rPr>
                <w:noProof/>
                <w:webHidden/>
              </w:rPr>
              <w:fldChar w:fldCharType="end"/>
            </w:r>
          </w:hyperlink>
        </w:p>
        <w:p w14:paraId="61112C41" w14:textId="7E74C965" w:rsidR="0067314E" w:rsidRDefault="0067314E">
          <w:pPr>
            <w:pStyle w:val="TDC2"/>
            <w:tabs>
              <w:tab w:val="right" w:leader="dot" w:pos="8828"/>
            </w:tabs>
            <w:rPr>
              <w:rFonts w:asciiTheme="minorHAnsi" w:eastAsiaTheme="minorEastAsia" w:hAnsiTheme="minorHAnsi" w:cstheme="minorBidi"/>
              <w:noProof/>
              <w:kern w:val="2"/>
              <w14:ligatures w14:val="standardContextual"/>
            </w:rPr>
          </w:pPr>
          <w:hyperlink w:anchor="_Toc147753385" w:history="1">
            <w:r w:rsidRPr="006154C0">
              <w:rPr>
                <w:rStyle w:val="Hipervnculo"/>
                <w:rFonts w:ascii="Open Sans" w:hAnsi="Open Sans" w:cs="Open Sans"/>
                <w:noProof/>
              </w:rPr>
              <w:t>¿Cuál es el Switch Capa 3?</w:t>
            </w:r>
            <w:r>
              <w:rPr>
                <w:noProof/>
                <w:webHidden/>
              </w:rPr>
              <w:tab/>
            </w:r>
            <w:r>
              <w:rPr>
                <w:noProof/>
                <w:webHidden/>
              </w:rPr>
              <w:fldChar w:fldCharType="begin"/>
            </w:r>
            <w:r>
              <w:rPr>
                <w:noProof/>
                <w:webHidden/>
              </w:rPr>
              <w:instrText xml:space="preserve"> PAGEREF _Toc147753385 \h </w:instrText>
            </w:r>
            <w:r>
              <w:rPr>
                <w:noProof/>
                <w:webHidden/>
              </w:rPr>
            </w:r>
            <w:r>
              <w:rPr>
                <w:noProof/>
                <w:webHidden/>
              </w:rPr>
              <w:fldChar w:fldCharType="separate"/>
            </w:r>
            <w:r>
              <w:rPr>
                <w:noProof/>
                <w:webHidden/>
              </w:rPr>
              <w:t>24</w:t>
            </w:r>
            <w:r>
              <w:rPr>
                <w:noProof/>
                <w:webHidden/>
              </w:rPr>
              <w:fldChar w:fldCharType="end"/>
            </w:r>
          </w:hyperlink>
        </w:p>
        <w:p w14:paraId="6ADB99BE" w14:textId="457260E9" w:rsidR="0067314E" w:rsidRDefault="0067314E">
          <w:pPr>
            <w:pStyle w:val="TDC2"/>
            <w:tabs>
              <w:tab w:val="right" w:leader="dot" w:pos="8828"/>
            </w:tabs>
            <w:rPr>
              <w:rFonts w:asciiTheme="minorHAnsi" w:eastAsiaTheme="minorEastAsia" w:hAnsiTheme="minorHAnsi" w:cstheme="minorBidi"/>
              <w:noProof/>
              <w:kern w:val="2"/>
              <w14:ligatures w14:val="standardContextual"/>
            </w:rPr>
          </w:pPr>
          <w:hyperlink w:anchor="_Toc147753386" w:history="1">
            <w:r w:rsidRPr="006154C0">
              <w:rPr>
                <w:rStyle w:val="Hipervnculo"/>
                <w:rFonts w:ascii="Open Sans" w:hAnsi="Open Sans" w:cs="Open Sans"/>
                <w:noProof/>
              </w:rPr>
              <w:t>La diferencia entre un switch capa 2 vs capa 3</w:t>
            </w:r>
            <w:r>
              <w:rPr>
                <w:noProof/>
                <w:webHidden/>
              </w:rPr>
              <w:tab/>
            </w:r>
            <w:r>
              <w:rPr>
                <w:noProof/>
                <w:webHidden/>
              </w:rPr>
              <w:fldChar w:fldCharType="begin"/>
            </w:r>
            <w:r>
              <w:rPr>
                <w:noProof/>
                <w:webHidden/>
              </w:rPr>
              <w:instrText xml:space="preserve"> PAGEREF _Toc147753386 \h </w:instrText>
            </w:r>
            <w:r>
              <w:rPr>
                <w:noProof/>
                <w:webHidden/>
              </w:rPr>
            </w:r>
            <w:r>
              <w:rPr>
                <w:noProof/>
                <w:webHidden/>
              </w:rPr>
              <w:fldChar w:fldCharType="separate"/>
            </w:r>
            <w:r>
              <w:rPr>
                <w:noProof/>
                <w:webHidden/>
              </w:rPr>
              <w:t>25</w:t>
            </w:r>
            <w:r>
              <w:rPr>
                <w:noProof/>
                <w:webHidden/>
              </w:rPr>
              <w:fldChar w:fldCharType="end"/>
            </w:r>
          </w:hyperlink>
        </w:p>
        <w:p w14:paraId="05A60FF4" w14:textId="76C98B11" w:rsidR="0067314E" w:rsidRDefault="0067314E">
          <w:pPr>
            <w:pStyle w:val="TDC2"/>
            <w:tabs>
              <w:tab w:val="right" w:leader="dot" w:pos="8828"/>
            </w:tabs>
            <w:rPr>
              <w:rFonts w:asciiTheme="minorHAnsi" w:eastAsiaTheme="minorEastAsia" w:hAnsiTheme="minorHAnsi" w:cstheme="minorBidi"/>
              <w:noProof/>
              <w:kern w:val="2"/>
              <w14:ligatures w14:val="standardContextual"/>
            </w:rPr>
          </w:pPr>
          <w:hyperlink w:anchor="_Toc147753387" w:history="1">
            <w:r w:rsidRPr="006154C0">
              <w:rPr>
                <w:rStyle w:val="Hipervnculo"/>
                <w:rFonts w:ascii="Open Sans" w:hAnsi="Open Sans" w:cs="Open Sans"/>
                <w:noProof/>
              </w:rPr>
              <w:t>¿ Cómo elegir entre un switch Capa 2 y un switch Capa 3?</w:t>
            </w:r>
            <w:r>
              <w:rPr>
                <w:noProof/>
                <w:webHidden/>
              </w:rPr>
              <w:tab/>
            </w:r>
            <w:r>
              <w:rPr>
                <w:noProof/>
                <w:webHidden/>
              </w:rPr>
              <w:fldChar w:fldCharType="begin"/>
            </w:r>
            <w:r>
              <w:rPr>
                <w:noProof/>
                <w:webHidden/>
              </w:rPr>
              <w:instrText xml:space="preserve"> PAGEREF _Toc147753387 \h </w:instrText>
            </w:r>
            <w:r>
              <w:rPr>
                <w:noProof/>
                <w:webHidden/>
              </w:rPr>
            </w:r>
            <w:r>
              <w:rPr>
                <w:noProof/>
                <w:webHidden/>
              </w:rPr>
              <w:fldChar w:fldCharType="separate"/>
            </w:r>
            <w:r>
              <w:rPr>
                <w:noProof/>
                <w:webHidden/>
              </w:rPr>
              <w:t>27</w:t>
            </w:r>
            <w:r>
              <w:rPr>
                <w:noProof/>
                <w:webHidden/>
              </w:rPr>
              <w:fldChar w:fldCharType="end"/>
            </w:r>
          </w:hyperlink>
        </w:p>
        <w:p w14:paraId="4EBEB5EB" w14:textId="2DD4CBF4" w:rsidR="0067314E" w:rsidRDefault="0067314E">
          <w:pPr>
            <w:pStyle w:val="TDC3"/>
            <w:tabs>
              <w:tab w:val="right" w:leader="dot" w:pos="8828"/>
            </w:tabs>
            <w:rPr>
              <w:rFonts w:asciiTheme="minorHAnsi" w:eastAsiaTheme="minorEastAsia" w:hAnsiTheme="minorHAnsi" w:cstheme="minorBidi"/>
              <w:noProof/>
              <w:kern w:val="2"/>
              <w14:ligatures w14:val="standardContextual"/>
            </w:rPr>
          </w:pPr>
          <w:hyperlink w:anchor="_Toc147753388" w:history="1">
            <w:r w:rsidRPr="006154C0">
              <w:rPr>
                <w:rStyle w:val="Hipervnculo"/>
                <w:rFonts w:ascii="Open Sans" w:hAnsi="Open Sans" w:cs="Open Sans"/>
                <w:noProof/>
              </w:rPr>
              <w:t>Consideraciones de uso inicial</w:t>
            </w:r>
            <w:r>
              <w:rPr>
                <w:noProof/>
                <w:webHidden/>
              </w:rPr>
              <w:tab/>
            </w:r>
            <w:r>
              <w:rPr>
                <w:noProof/>
                <w:webHidden/>
              </w:rPr>
              <w:fldChar w:fldCharType="begin"/>
            </w:r>
            <w:r>
              <w:rPr>
                <w:noProof/>
                <w:webHidden/>
              </w:rPr>
              <w:instrText xml:space="preserve"> PAGEREF _Toc147753388 \h </w:instrText>
            </w:r>
            <w:r>
              <w:rPr>
                <w:noProof/>
                <w:webHidden/>
              </w:rPr>
            </w:r>
            <w:r>
              <w:rPr>
                <w:noProof/>
                <w:webHidden/>
              </w:rPr>
              <w:fldChar w:fldCharType="separate"/>
            </w:r>
            <w:r>
              <w:rPr>
                <w:noProof/>
                <w:webHidden/>
              </w:rPr>
              <w:t>27</w:t>
            </w:r>
            <w:r>
              <w:rPr>
                <w:noProof/>
                <w:webHidden/>
              </w:rPr>
              <w:fldChar w:fldCharType="end"/>
            </w:r>
          </w:hyperlink>
        </w:p>
        <w:p w14:paraId="0555CDA5" w14:textId="7F324847" w:rsidR="0067314E" w:rsidRDefault="0067314E">
          <w:pPr>
            <w:pStyle w:val="TDC3"/>
            <w:tabs>
              <w:tab w:val="right" w:leader="dot" w:pos="8828"/>
            </w:tabs>
            <w:rPr>
              <w:rFonts w:asciiTheme="minorHAnsi" w:eastAsiaTheme="minorEastAsia" w:hAnsiTheme="minorHAnsi" w:cstheme="minorBidi"/>
              <w:noProof/>
              <w:kern w:val="2"/>
              <w14:ligatures w14:val="standardContextual"/>
            </w:rPr>
          </w:pPr>
          <w:hyperlink w:anchor="_Toc147753389" w:history="1">
            <w:r w:rsidRPr="006154C0">
              <w:rPr>
                <w:rStyle w:val="Hipervnculo"/>
                <w:rFonts w:ascii="Open Sans" w:hAnsi="Open Sans" w:cs="Open Sans"/>
                <w:noProof/>
              </w:rPr>
              <w:t>Requerimientos de enrutamiento Inter-VLAN</w:t>
            </w:r>
            <w:r>
              <w:rPr>
                <w:noProof/>
                <w:webHidden/>
              </w:rPr>
              <w:tab/>
            </w:r>
            <w:r>
              <w:rPr>
                <w:noProof/>
                <w:webHidden/>
              </w:rPr>
              <w:fldChar w:fldCharType="begin"/>
            </w:r>
            <w:r>
              <w:rPr>
                <w:noProof/>
                <w:webHidden/>
              </w:rPr>
              <w:instrText xml:space="preserve"> PAGEREF _Toc147753389 \h </w:instrText>
            </w:r>
            <w:r>
              <w:rPr>
                <w:noProof/>
                <w:webHidden/>
              </w:rPr>
            </w:r>
            <w:r>
              <w:rPr>
                <w:noProof/>
                <w:webHidden/>
              </w:rPr>
              <w:fldChar w:fldCharType="separate"/>
            </w:r>
            <w:r>
              <w:rPr>
                <w:noProof/>
                <w:webHidden/>
              </w:rPr>
              <w:t>27</w:t>
            </w:r>
            <w:r>
              <w:rPr>
                <w:noProof/>
                <w:webHidden/>
              </w:rPr>
              <w:fldChar w:fldCharType="end"/>
            </w:r>
          </w:hyperlink>
        </w:p>
        <w:p w14:paraId="47BEDB2E" w14:textId="03FFBC01" w:rsidR="0067314E" w:rsidRDefault="0067314E">
          <w:pPr>
            <w:pStyle w:val="TDC3"/>
            <w:tabs>
              <w:tab w:val="right" w:leader="dot" w:pos="8828"/>
            </w:tabs>
            <w:rPr>
              <w:rFonts w:asciiTheme="minorHAnsi" w:eastAsiaTheme="minorEastAsia" w:hAnsiTheme="minorHAnsi" w:cstheme="minorBidi"/>
              <w:noProof/>
              <w:kern w:val="2"/>
              <w14:ligatures w14:val="standardContextual"/>
            </w:rPr>
          </w:pPr>
          <w:hyperlink w:anchor="_Toc147753390" w:history="1">
            <w:r w:rsidRPr="006154C0">
              <w:rPr>
                <w:rStyle w:val="Hipervnculo"/>
                <w:rFonts w:ascii="Open Sans" w:hAnsi="Open Sans" w:cs="Open Sans"/>
                <w:noProof/>
              </w:rPr>
              <w:t>Comparación con routers</w:t>
            </w:r>
            <w:r>
              <w:rPr>
                <w:noProof/>
                <w:webHidden/>
              </w:rPr>
              <w:tab/>
            </w:r>
            <w:r>
              <w:rPr>
                <w:noProof/>
                <w:webHidden/>
              </w:rPr>
              <w:fldChar w:fldCharType="begin"/>
            </w:r>
            <w:r>
              <w:rPr>
                <w:noProof/>
                <w:webHidden/>
              </w:rPr>
              <w:instrText xml:space="preserve"> PAGEREF _Toc147753390 \h </w:instrText>
            </w:r>
            <w:r>
              <w:rPr>
                <w:noProof/>
                <w:webHidden/>
              </w:rPr>
            </w:r>
            <w:r>
              <w:rPr>
                <w:noProof/>
                <w:webHidden/>
              </w:rPr>
              <w:fldChar w:fldCharType="separate"/>
            </w:r>
            <w:r>
              <w:rPr>
                <w:noProof/>
                <w:webHidden/>
              </w:rPr>
              <w:t>27</w:t>
            </w:r>
            <w:r>
              <w:rPr>
                <w:noProof/>
                <w:webHidden/>
              </w:rPr>
              <w:fldChar w:fldCharType="end"/>
            </w:r>
          </w:hyperlink>
        </w:p>
        <w:p w14:paraId="7FEB3BF0" w14:textId="0D152E89" w:rsidR="0067314E" w:rsidRDefault="0067314E">
          <w:pPr>
            <w:pStyle w:val="TDC3"/>
            <w:tabs>
              <w:tab w:val="right" w:leader="dot" w:pos="8828"/>
            </w:tabs>
            <w:rPr>
              <w:rFonts w:asciiTheme="minorHAnsi" w:eastAsiaTheme="minorEastAsia" w:hAnsiTheme="minorHAnsi" w:cstheme="minorBidi"/>
              <w:noProof/>
              <w:kern w:val="2"/>
              <w14:ligatures w14:val="standardContextual"/>
            </w:rPr>
          </w:pPr>
          <w:hyperlink w:anchor="_Toc147753391" w:history="1">
            <w:r w:rsidRPr="006154C0">
              <w:rPr>
                <w:rStyle w:val="Hipervnculo"/>
                <w:rFonts w:ascii="Open Sans" w:hAnsi="Open Sans" w:cs="Open Sans"/>
                <w:noProof/>
              </w:rPr>
              <w:t>Uso de switch capa 3</w:t>
            </w:r>
            <w:r>
              <w:rPr>
                <w:noProof/>
                <w:webHidden/>
              </w:rPr>
              <w:tab/>
            </w:r>
            <w:r>
              <w:rPr>
                <w:noProof/>
                <w:webHidden/>
              </w:rPr>
              <w:fldChar w:fldCharType="begin"/>
            </w:r>
            <w:r>
              <w:rPr>
                <w:noProof/>
                <w:webHidden/>
              </w:rPr>
              <w:instrText xml:space="preserve"> PAGEREF _Toc147753391 \h </w:instrText>
            </w:r>
            <w:r>
              <w:rPr>
                <w:noProof/>
                <w:webHidden/>
              </w:rPr>
            </w:r>
            <w:r>
              <w:rPr>
                <w:noProof/>
                <w:webHidden/>
              </w:rPr>
              <w:fldChar w:fldCharType="separate"/>
            </w:r>
            <w:r>
              <w:rPr>
                <w:noProof/>
                <w:webHidden/>
              </w:rPr>
              <w:t>27</w:t>
            </w:r>
            <w:r>
              <w:rPr>
                <w:noProof/>
                <w:webHidden/>
              </w:rPr>
              <w:fldChar w:fldCharType="end"/>
            </w:r>
          </w:hyperlink>
        </w:p>
        <w:p w14:paraId="7E676A48" w14:textId="30D58982" w:rsidR="0067314E" w:rsidRDefault="0067314E">
          <w:pPr>
            <w:pStyle w:val="TDC3"/>
            <w:tabs>
              <w:tab w:val="right" w:leader="dot" w:pos="8828"/>
            </w:tabs>
            <w:rPr>
              <w:rFonts w:asciiTheme="minorHAnsi" w:eastAsiaTheme="minorEastAsia" w:hAnsiTheme="minorHAnsi" w:cstheme="minorBidi"/>
              <w:noProof/>
              <w:kern w:val="2"/>
              <w14:ligatures w14:val="standardContextual"/>
            </w:rPr>
          </w:pPr>
          <w:hyperlink w:anchor="_Toc147753392" w:history="1">
            <w:r w:rsidRPr="006154C0">
              <w:rPr>
                <w:rStyle w:val="Hipervnculo"/>
                <w:rFonts w:ascii="Open Sans" w:hAnsi="Open Sans" w:cs="Open Sans"/>
                <w:noProof/>
              </w:rPr>
              <w:t>Uso de router capa 3</w:t>
            </w:r>
            <w:r>
              <w:rPr>
                <w:noProof/>
                <w:webHidden/>
              </w:rPr>
              <w:tab/>
            </w:r>
            <w:r>
              <w:rPr>
                <w:noProof/>
                <w:webHidden/>
              </w:rPr>
              <w:fldChar w:fldCharType="begin"/>
            </w:r>
            <w:r>
              <w:rPr>
                <w:noProof/>
                <w:webHidden/>
              </w:rPr>
              <w:instrText xml:space="preserve"> PAGEREF _Toc147753392 \h </w:instrText>
            </w:r>
            <w:r>
              <w:rPr>
                <w:noProof/>
                <w:webHidden/>
              </w:rPr>
            </w:r>
            <w:r>
              <w:rPr>
                <w:noProof/>
                <w:webHidden/>
              </w:rPr>
              <w:fldChar w:fldCharType="separate"/>
            </w:r>
            <w:r>
              <w:rPr>
                <w:noProof/>
                <w:webHidden/>
              </w:rPr>
              <w:t>28</w:t>
            </w:r>
            <w:r>
              <w:rPr>
                <w:noProof/>
                <w:webHidden/>
              </w:rPr>
              <w:fldChar w:fldCharType="end"/>
            </w:r>
          </w:hyperlink>
        </w:p>
        <w:p w14:paraId="60655559" w14:textId="4167063C" w:rsidR="0067314E" w:rsidRDefault="0067314E">
          <w:pPr>
            <w:pStyle w:val="TDC2"/>
            <w:tabs>
              <w:tab w:val="right" w:leader="dot" w:pos="8828"/>
            </w:tabs>
            <w:rPr>
              <w:rFonts w:asciiTheme="minorHAnsi" w:eastAsiaTheme="minorEastAsia" w:hAnsiTheme="minorHAnsi" w:cstheme="minorBidi"/>
              <w:noProof/>
              <w:kern w:val="2"/>
              <w14:ligatures w14:val="standardContextual"/>
            </w:rPr>
          </w:pPr>
          <w:hyperlink w:anchor="_Toc147753393" w:history="1">
            <w:r w:rsidRPr="006154C0">
              <w:rPr>
                <w:rStyle w:val="Hipervnculo"/>
                <w:rFonts w:ascii="Open Sans" w:hAnsi="Open Sans" w:cs="Open Sans"/>
                <w:noProof/>
              </w:rPr>
              <w:t>¿ Cómo comprar switches Capa 2 y switches Capa 3?</w:t>
            </w:r>
            <w:r>
              <w:rPr>
                <w:noProof/>
                <w:webHidden/>
              </w:rPr>
              <w:tab/>
            </w:r>
            <w:r>
              <w:rPr>
                <w:noProof/>
                <w:webHidden/>
              </w:rPr>
              <w:fldChar w:fldCharType="begin"/>
            </w:r>
            <w:r>
              <w:rPr>
                <w:noProof/>
                <w:webHidden/>
              </w:rPr>
              <w:instrText xml:space="preserve"> PAGEREF _Toc147753393 \h </w:instrText>
            </w:r>
            <w:r>
              <w:rPr>
                <w:noProof/>
                <w:webHidden/>
              </w:rPr>
            </w:r>
            <w:r>
              <w:rPr>
                <w:noProof/>
                <w:webHidden/>
              </w:rPr>
              <w:fldChar w:fldCharType="separate"/>
            </w:r>
            <w:r>
              <w:rPr>
                <w:noProof/>
                <w:webHidden/>
              </w:rPr>
              <w:t>28</w:t>
            </w:r>
            <w:r>
              <w:rPr>
                <w:noProof/>
                <w:webHidden/>
              </w:rPr>
              <w:fldChar w:fldCharType="end"/>
            </w:r>
          </w:hyperlink>
        </w:p>
        <w:p w14:paraId="2A8827A7" w14:textId="503E73C3" w:rsidR="0067314E" w:rsidRDefault="0067314E">
          <w:pPr>
            <w:pStyle w:val="TDC3"/>
            <w:tabs>
              <w:tab w:val="right" w:leader="dot" w:pos="8828"/>
            </w:tabs>
            <w:rPr>
              <w:rFonts w:asciiTheme="minorHAnsi" w:eastAsiaTheme="minorEastAsia" w:hAnsiTheme="minorHAnsi" w:cstheme="minorBidi"/>
              <w:noProof/>
              <w:kern w:val="2"/>
              <w14:ligatures w14:val="standardContextual"/>
            </w:rPr>
          </w:pPr>
          <w:hyperlink w:anchor="_Toc147753394" w:history="1">
            <w:r w:rsidRPr="006154C0">
              <w:rPr>
                <w:rStyle w:val="Hipervnculo"/>
                <w:rFonts w:ascii="Open Sans" w:hAnsi="Open Sans" w:cs="Open Sans"/>
                <w:noProof/>
              </w:rPr>
              <w:t>Velocidad de Reenvío (Throughput)</w:t>
            </w:r>
            <w:r>
              <w:rPr>
                <w:noProof/>
                <w:webHidden/>
              </w:rPr>
              <w:tab/>
            </w:r>
            <w:r>
              <w:rPr>
                <w:noProof/>
                <w:webHidden/>
              </w:rPr>
              <w:fldChar w:fldCharType="begin"/>
            </w:r>
            <w:r>
              <w:rPr>
                <w:noProof/>
                <w:webHidden/>
              </w:rPr>
              <w:instrText xml:space="preserve"> PAGEREF _Toc147753394 \h </w:instrText>
            </w:r>
            <w:r>
              <w:rPr>
                <w:noProof/>
                <w:webHidden/>
              </w:rPr>
            </w:r>
            <w:r>
              <w:rPr>
                <w:noProof/>
                <w:webHidden/>
              </w:rPr>
              <w:fldChar w:fldCharType="separate"/>
            </w:r>
            <w:r>
              <w:rPr>
                <w:noProof/>
                <w:webHidden/>
              </w:rPr>
              <w:t>28</w:t>
            </w:r>
            <w:r>
              <w:rPr>
                <w:noProof/>
                <w:webHidden/>
              </w:rPr>
              <w:fldChar w:fldCharType="end"/>
            </w:r>
          </w:hyperlink>
        </w:p>
        <w:p w14:paraId="4465EFDC" w14:textId="78A87DF8" w:rsidR="0067314E" w:rsidRDefault="0067314E">
          <w:pPr>
            <w:pStyle w:val="TDC3"/>
            <w:tabs>
              <w:tab w:val="right" w:leader="dot" w:pos="8828"/>
            </w:tabs>
            <w:rPr>
              <w:rFonts w:asciiTheme="minorHAnsi" w:eastAsiaTheme="minorEastAsia" w:hAnsiTheme="minorHAnsi" w:cstheme="minorBidi"/>
              <w:noProof/>
              <w:kern w:val="2"/>
              <w14:ligatures w14:val="standardContextual"/>
            </w:rPr>
          </w:pPr>
          <w:hyperlink w:anchor="_Toc147753395" w:history="1">
            <w:r w:rsidRPr="006154C0">
              <w:rPr>
                <w:rStyle w:val="Hipervnculo"/>
                <w:rFonts w:ascii="Open Sans" w:hAnsi="Open Sans" w:cs="Open Sans"/>
                <w:noProof/>
              </w:rPr>
              <w:t>Ancho de Banda del Backplane (Switch Fabric)</w:t>
            </w:r>
            <w:r>
              <w:rPr>
                <w:noProof/>
                <w:webHidden/>
              </w:rPr>
              <w:tab/>
            </w:r>
            <w:r>
              <w:rPr>
                <w:noProof/>
                <w:webHidden/>
              </w:rPr>
              <w:fldChar w:fldCharType="begin"/>
            </w:r>
            <w:r>
              <w:rPr>
                <w:noProof/>
                <w:webHidden/>
              </w:rPr>
              <w:instrText xml:space="preserve"> PAGEREF _Toc147753395 \h </w:instrText>
            </w:r>
            <w:r>
              <w:rPr>
                <w:noProof/>
                <w:webHidden/>
              </w:rPr>
            </w:r>
            <w:r>
              <w:rPr>
                <w:noProof/>
                <w:webHidden/>
              </w:rPr>
              <w:fldChar w:fldCharType="separate"/>
            </w:r>
            <w:r>
              <w:rPr>
                <w:noProof/>
                <w:webHidden/>
              </w:rPr>
              <w:t>28</w:t>
            </w:r>
            <w:r>
              <w:rPr>
                <w:noProof/>
                <w:webHidden/>
              </w:rPr>
              <w:fldChar w:fldCharType="end"/>
            </w:r>
          </w:hyperlink>
        </w:p>
        <w:p w14:paraId="15AF9B9F" w14:textId="69E5B1DC" w:rsidR="0067314E" w:rsidRDefault="0067314E">
          <w:pPr>
            <w:pStyle w:val="TDC3"/>
            <w:tabs>
              <w:tab w:val="right" w:leader="dot" w:pos="8828"/>
            </w:tabs>
            <w:rPr>
              <w:rFonts w:asciiTheme="minorHAnsi" w:eastAsiaTheme="minorEastAsia" w:hAnsiTheme="minorHAnsi" w:cstheme="minorBidi"/>
              <w:noProof/>
              <w:kern w:val="2"/>
              <w14:ligatures w14:val="standardContextual"/>
            </w:rPr>
          </w:pPr>
          <w:hyperlink w:anchor="_Toc147753396" w:history="1">
            <w:r w:rsidRPr="006154C0">
              <w:rPr>
                <w:rStyle w:val="Hipervnculo"/>
                <w:rFonts w:ascii="Open Sans" w:hAnsi="Open Sans" w:cs="Open Sans"/>
                <w:noProof/>
              </w:rPr>
              <w:t>Otros Parámetros Clave</w:t>
            </w:r>
            <w:r>
              <w:rPr>
                <w:noProof/>
                <w:webHidden/>
              </w:rPr>
              <w:tab/>
            </w:r>
            <w:r>
              <w:rPr>
                <w:noProof/>
                <w:webHidden/>
              </w:rPr>
              <w:fldChar w:fldCharType="begin"/>
            </w:r>
            <w:r>
              <w:rPr>
                <w:noProof/>
                <w:webHidden/>
              </w:rPr>
              <w:instrText xml:space="preserve"> PAGEREF _Toc147753396 \h </w:instrText>
            </w:r>
            <w:r>
              <w:rPr>
                <w:noProof/>
                <w:webHidden/>
              </w:rPr>
            </w:r>
            <w:r>
              <w:rPr>
                <w:noProof/>
                <w:webHidden/>
              </w:rPr>
              <w:fldChar w:fldCharType="separate"/>
            </w:r>
            <w:r>
              <w:rPr>
                <w:noProof/>
                <w:webHidden/>
              </w:rPr>
              <w:t>29</w:t>
            </w:r>
            <w:r>
              <w:rPr>
                <w:noProof/>
                <w:webHidden/>
              </w:rPr>
              <w:fldChar w:fldCharType="end"/>
            </w:r>
          </w:hyperlink>
        </w:p>
        <w:p w14:paraId="0CF1EE4B" w14:textId="135A61A8" w:rsidR="0067314E" w:rsidRDefault="0067314E">
          <w:pPr>
            <w:pStyle w:val="TDC2"/>
            <w:tabs>
              <w:tab w:val="right" w:leader="dot" w:pos="8828"/>
            </w:tabs>
            <w:rPr>
              <w:rFonts w:asciiTheme="minorHAnsi" w:eastAsiaTheme="minorEastAsia" w:hAnsiTheme="minorHAnsi" w:cstheme="minorBidi"/>
              <w:noProof/>
              <w:kern w:val="2"/>
              <w14:ligatures w14:val="standardContextual"/>
            </w:rPr>
          </w:pPr>
          <w:hyperlink w:anchor="_Toc147753397" w:history="1">
            <w:r w:rsidRPr="006154C0">
              <w:rPr>
                <w:rStyle w:val="Hipervnculo"/>
                <w:rFonts w:ascii="Open Sans" w:hAnsi="Open Sans" w:cs="Open Sans"/>
                <w:noProof/>
              </w:rPr>
              <w:t>Resumen</w:t>
            </w:r>
            <w:r>
              <w:rPr>
                <w:noProof/>
                <w:webHidden/>
              </w:rPr>
              <w:tab/>
            </w:r>
            <w:r>
              <w:rPr>
                <w:noProof/>
                <w:webHidden/>
              </w:rPr>
              <w:fldChar w:fldCharType="begin"/>
            </w:r>
            <w:r>
              <w:rPr>
                <w:noProof/>
                <w:webHidden/>
              </w:rPr>
              <w:instrText xml:space="preserve"> PAGEREF _Toc147753397 \h </w:instrText>
            </w:r>
            <w:r>
              <w:rPr>
                <w:noProof/>
                <w:webHidden/>
              </w:rPr>
            </w:r>
            <w:r>
              <w:rPr>
                <w:noProof/>
                <w:webHidden/>
              </w:rPr>
              <w:fldChar w:fldCharType="separate"/>
            </w:r>
            <w:r>
              <w:rPr>
                <w:noProof/>
                <w:webHidden/>
              </w:rPr>
              <w:t>29</w:t>
            </w:r>
            <w:r>
              <w:rPr>
                <w:noProof/>
                <w:webHidden/>
              </w:rPr>
              <w:fldChar w:fldCharType="end"/>
            </w:r>
          </w:hyperlink>
        </w:p>
        <w:p w14:paraId="384F6A52" w14:textId="215E2644" w:rsidR="0067314E" w:rsidRDefault="0067314E">
          <w:pPr>
            <w:pStyle w:val="TDC1"/>
            <w:tabs>
              <w:tab w:val="right" w:leader="dot" w:pos="8828"/>
            </w:tabs>
            <w:rPr>
              <w:rFonts w:asciiTheme="minorHAnsi" w:eastAsiaTheme="minorEastAsia" w:hAnsiTheme="minorHAnsi" w:cstheme="minorBidi"/>
              <w:noProof/>
              <w:kern w:val="2"/>
              <w14:ligatures w14:val="standardContextual"/>
            </w:rPr>
          </w:pPr>
          <w:hyperlink w:anchor="_Toc147753398" w:history="1">
            <w:r w:rsidRPr="006154C0">
              <w:rPr>
                <w:rStyle w:val="Hipervnculo"/>
                <w:noProof/>
              </w:rPr>
              <w:t>Semana 6 – Unidad 2 - Vlans</w:t>
            </w:r>
            <w:r>
              <w:rPr>
                <w:noProof/>
                <w:webHidden/>
              </w:rPr>
              <w:tab/>
            </w:r>
            <w:r>
              <w:rPr>
                <w:noProof/>
                <w:webHidden/>
              </w:rPr>
              <w:fldChar w:fldCharType="begin"/>
            </w:r>
            <w:r>
              <w:rPr>
                <w:noProof/>
                <w:webHidden/>
              </w:rPr>
              <w:instrText xml:space="preserve"> PAGEREF _Toc147753398 \h </w:instrText>
            </w:r>
            <w:r>
              <w:rPr>
                <w:noProof/>
                <w:webHidden/>
              </w:rPr>
            </w:r>
            <w:r>
              <w:rPr>
                <w:noProof/>
                <w:webHidden/>
              </w:rPr>
              <w:fldChar w:fldCharType="separate"/>
            </w:r>
            <w:r>
              <w:rPr>
                <w:noProof/>
                <w:webHidden/>
              </w:rPr>
              <w:t>30</w:t>
            </w:r>
            <w:r>
              <w:rPr>
                <w:noProof/>
                <w:webHidden/>
              </w:rPr>
              <w:fldChar w:fldCharType="end"/>
            </w:r>
          </w:hyperlink>
        </w:p>
        <w:p w14:paraId="59AE92AC" w14:textId="0A32C985" w:rsidR="0067314E" w:rsidRDefault="0067314E">
          <w:pPr>
            <w:pStyle w:val="TDC1"/>
            <w:tabs>
              <w:tab w:val="right" w:leader="dot" w:pos="8828"/>
            </w:tabs>
            <w:rPr>
              <w:rFonts w:asciiTheme="minorHAnsi" w:eastAsiaTheme="minorEastAsia" w:hAnsiTheme="minorHAnsi" w:cstheme="minorBidi"/>
              <w:noProof/>
              <w:kern w:val="2"/>
              <w14:ligatures w14:val="standardContextual"/>
            </w:rPr>
          </w:pPr>
          <w:hyperlink w:anchor="_Toc147753399" w:history="1">
            <w:r w:rsidRPr="006154C0">
              <w:rPr>
                <w:rStyle w:val="Hipervnculo"/>
                <w:noProof/>
              </w:rPr>
              <w:t xml:space="preserve">Semana 7 – Unidad 2 – </w:t>
            </w:r>
            <w:r w:rsidRPr="006154C0">
              <w:rPr>
                <w:rStyle w:val="Hipervnculo"/>
                <w:noProof/>
              </w:rPr>
              <w:t>V</w:t>
            </w:r>
            <w:r w:rsidRPr="006154C0">
              <w:rPr>
                <w:rStyle w:val="Hipervnculo"/>
                <w:noProof/>
              </w:rPr>
              <w:t>lans - Practica</w:t>
            </w:r>
            <w:r>
              <w:rPr>
                <w:noProof/>
                <w:webHidden/>
              </w:rPr>
              <w:tab/>
            </w:r>
            <w:r>
              <w:rPr>
                <w:noProof/>
                <w:webHidden/>
              </w:rPr>
              <w:fldChar w:fldCharType="begin"/>
            </w:r>
            <w:r>
              <w:rPr>
                <w:noProof/>
                <w:webHidden/>
              </w:rPr>
              <w:instrText xml:space="preserve"> PAGEREF _Toc147753399 \h </w:instrText>
            </w:r>
            <w:r>
              <w:rPr>
                <w:noProof/>
                <w:webHidden/>
              </w:rPr>
            </w:r>
            <w:r>
              <w:rPr>
                <w:noProof/>
                <w:webHidden/>
              </w:rPr>
              <w:fldChar w:fldCharType="separate"/>
            </w:r>
            <w:r>
              <w:rPr>
                <w:noProof/>
                <w:webHidden/>
              </w:rPr>
              <w:t>32</w:t>
            </w:r>
            <w:r>
              <w:rPr>
                <w:noProof/>
                <w:webHidden/>
              </w:rPr>
              <w:fldChar w:fldCharType="end"/>
            </w:r>
          </w:hyperlink>
        </w:p>
        <w:p w14:paraId="4DDF9C00" w14:textId="193DA3E2" w:rsidR="008552DE" w:rsidRDefault="008552DE">
          <w:r>
            <w:rPr>
              <w:b/>
              <w:bCs/>
            </w:rPr>
            <w:fldChar w:fldCharType="end"/>
          </w:r>
        </w:p>
      </w:sdtContent>
    </w:sdt>
    <w:p w14:paraId="233004B4" w14:textId="77777777" w:rsidR="006706FA" w:rsidRDefault="00000000">
      <w:r>
        <w:br w:type="page"/>
      </w:r>
    </w:p>
    <w:p w14:paraId="043133E7" w14:textId="77777777" w:rsidR="006706FA" w:rsidRDefault="00000000">
      <w:pPr>
        <w:pStyle w:val="Ttulo1"/>
      </w:pPr>
      <w:bookmarkStart w:id="0" w:name="_Toc147753378"/>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 xml:space="preserve">Escenario Sistema de comunicación entre 2 máquinas que usan el protocolo </w:t>
      </w:r>
      <w:proofErr w:type="spellStart"/>
      <w:r>
        <w:t>ip</w:t>
      </w:r>
      <w:proofErr w:type="spellEnd"/>
      <w:r>
        <w:t xml:space="preserve">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8"/>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 xml:space="preserve">Ejercicio 2 Red Publica Sistema con </w:t>
      </w:r>
      <w:proofErr w:type="spellStart"/>
      <w:r>
        <w:t>Router</w:t>
      </w:r>
      <w:proofErr w:type="spellEnd"/>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2"/>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4"/>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6"/>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7"/>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47753379"/>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 xml:space="preserve">El enrutamiento es el proceso de determinar la mejor ruta para enviar paquetes de datos a través de una red. Los </w:t>
      </w:r>
      <w:proofErr w:type="spellStart"/>
      <w:r>
        <w:t>routers</w:t>
      </w:r>
      <w:proofErr w:type="spellEnd"/>
      <w:r>
        <w:t xml:space="preserve"> son dispositivos de red que se utilizan para enrutar paquetes de datos. Los </w:t>
      </w:r>
      <w:proofErr w:type="spellStart"/>
      <w:r>
        <w:t>routers</w:t>
      </w:r>
      <w:proofErr w:type="spellEnd"/>
      <w:r>
        <w:t xml:space="preserve"> utilizan tablas de enrutamiento para almacenar información sobre las redes a las que están conectados. Cuando un </w:t>
      </w:r>
      <w:proofErr w:type="spellStart"/>
      <w:r>
        <w:t>router</w:t>
      </w:r>
      <w:proofErr w:type="spellEnd"/>
      <w:r>
        <w:t xml:space="preserve">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 xml:space="preserve">Enrutamiento estático: 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318165BD" w14:textId="77777777" w:rsidR="006706FA" w:rsidRDefault="00000000">
      <w:r>
        <w:t xml:space="preserve">Enrutamiento dinámico: 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4C28C020" w14:textId="77777777" w:rsidR="006706FA" w:rsidRDefault="00000000">
      <w:r>
        <w:t xml:space="preserve">Los protocolos de enrutamiento son conjuntos de reglas que especifican cómo los </w:t>
      </w:r>
      <w:proofErr w:type="spellStart"/>
      <w:r>
        <w:t>routers</w:t>
      </w:r>
      <w:proofErr w:type="spellEnd"/>
      <w:r>
        <w:t xml:space="preserve">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244912F"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6B826D32"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 xml:space="preserve">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 xml:space="preserve">Es eficiente, ya que no requiere que los </w:t>
      </w:r>
      <w:proofErr w:type="spellStart"/>
      <w:r>
        <w:t>routers</w:t>
      </w:r>
      <w:proofErr w:type="spellEnd"/>
      <w:r>
        <w:t xml:space="preserve">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 xml:space="preserve">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 xml:space="preserve">Requiere más recursos de los </w:t>
      </w:r>
      <w:proofErr w:type="spellStart"/>
      <w:r>
        <w:t>routers</w:t>
      </w:r>
      <w:proofErr w:type="spellEnd"/>
      <w:r>
        <w:t>.</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02E69147"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626001AF"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 xml:space="preserve">Los protocolos de enrutamiento vector distancia actualizan sus tablas de enrutamiento de forma periódica. Cuando un </w:t>
      </w:r>
      <w:proofErr w:type="spellStart"/>
      <w:r>
        <w:t>router</w:t>
      </w:r>
      <w:proofErr w:type="spellEnd"/>
      <w:r>
        <w:t xml:space="preserve">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w:t>
      </w:r>
      <w:proofErr w:type="spellStart"/>
      <w:r>
        <w:t>routers</w:t>
      </w:r>
      <w:proofErr w:type="spellEnd"/>
      <w:r>
        <w:t>, la capacidad de cada enlace y el estado de cada enlace.</w:t>
      </w:r>
    </w:p>
    <w:p w14:paraId="382E7A98" w14:textId="77777777" w:rsidR="006706FA" w:rsidRDefault="006706FA"/>
    <w:p w14:paraId="6A21EDE3" w14:textId="77777777" w:rsidR="006706FA" w:rsidRDefault="00000000">
      <w:r>
        <w:t xml:space="preserve">Los protocolos de enrutamiento de estado de enlace actualizan sus bases de datos de estado de enlace de forma periódica. Cuando un </w:t>
      </w:r>
      <w:proofErr w:type="spellStart"/>
      <w:r>
        <w:t>router</w:t>
      </w:r>
      <w:proofErr w:type="spellEnd"/>
      <w:r>
        <w:t xml:space="preserve">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w:t>
      </w:r>
      <w:proofErr w:type="spellStart"/>
      <w:r>
        <w:t>routers</w:t>
      </w:r>
      <w:proofErr w:type="spellEnd"/>
      <w:r>
        <w:t>.</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47753380"/>
      <w:r>
        <w:lastRenderedPageBreak/>
        <w:t xml:space="preserve">Semana 3 – Unidad 1 </w:t>
      </w:r>
      <w:r w:rsidR="008552DE">
        <w:t>–</w:t>
      </w:r>
      <w:r>
        <w:t xml:space="preserve"> </w:t>
      </w:r>
      <w:proofErr w:type="spellStart"/>
      <w:r w:rsidR="008552DE">
        <w:t>Router</w:t>
      </w:r>
      <w:proofErr w:type="spellEnd"/>
      <w:r w:rsidR="008552DE">
        <w:t xml:space="preserve"> RIP</w:t>
      </w:r>
      <w:r>
        <w:t>.</w:t>
      </w:r>
      <w:bookmarkEnd w:id="3"/>
    </w:p>
    <w:p w14:paraId="0E0EDF4C" w14:textId="429A6ACD" w:rsidR="00F63740" w:rsidRDefault="00F63740" w:rsidP="00F63740">
      <w:r>
        <w:t>04, 06 y 07 de septiembre.</w:t>
      </w:r>
    </w:p>
    <w:p w14:paraId="55655839" w14:textId="33D01110" w:rsidR="00F63740" w:rsidRDefault="00F63740" w:rsidP="00F63740">
      <w:proofErr w:type="spellStart"/>
      <w:r>
        <w:t>Router</w:t>
      </w:r>
      <w:proofErr w:type="spellEnd"/>
      <w:r>
        <w:t xml:space="preserve"> RIP</w:t>
      </w:r>
    </w:p>
    <w:p w14:paraId="0FCD19B9" w14:textId="77777777" w:rsidR="00F63740" w:rsidRDefault="00F63740" w:rsidP="00F63740">
      <w:r>
        <w:t xml:space="preserve">El </w:t>
      </w:r>
      <w:proofErr w:type="spellStart"/>
      <w:r>
        <w:t>Router</w:t>
      </w:r>
      <w:proofErr w:type="spellEnd"/>
      <w:r>
        <w:t xml:space="preserve"> RIP es un protocolo de enrutamiento dinámico que utiliza el conteo de saltos como su métrica principal. RIP se utiliza para compartir información de enrutamiento entre </w:t>
      </w:r>
      <w:proofErr w:type="spellStart"/>
      <w:r>
        <w:t>routers</w:t>
      </w:r>
      <w:proofErr w:type="spellEnd"/>
      <w:r>
        <w:t xml:space="preserve"> en una red IP.</w:t>
      </w:r>
    </w:p>
    <w:p w14:paraId="4A608A00" w14:textId="77777777" w:rsidR="00F63740" w:rsidRDefault="00F63740" w:rsidP="00F63740"/>
    <w:p w14:paraId="749B10E4" w14:textId="77777777" w:rsidR="00F63740" w:rsidRDefault="00F63740" w:rsidP="00F63740">
      <w:r>
        <w:t xml:space="preserve">RIP es un protocolo de vector distancia, lo que significa que cada </w:t>
      </w:r>
      <w:proofErr w:type="spellStart"/>
      <w:r>
        <w:t>router</w:t>
      </w:r>
      <w:proofErr w:type="spellEnd"/>
      <w:r>
        <w:t xml:space="preserve"> mantiene una tabla de enrutamiento que enumera las rutas a redes remotas. La tabla de enrutamiento se actualiza periódicamente a medida que los </w:t>
      </w:r>
      <w:proofErr w:type="spellStart"/>
      <w:r>
        <w:t>routers</w:t>
      </w:r>
      <w:proofErr w:type="spellEnd"/>
      <w:r>
        <w:t xml:space="preserve"> intercambian información entre sí.</w:t>
      </w:r>
    </w:p>
    <w:p w14:paraId="7BE3F46F" w14:textId="77777777" w:rsidR="00F63740" w:rsidRDefault="00F63740" w:rsidP="00F63740"/>
    <w:p w14:paraId="73253F08" w14:textId="77777777" w:rsidR="00F63740" w:rsidRDefault="00F63740" w:rsidP="00F63740">
      <w:r>
        <w:t xml:space="preserve">El conteo de saltos es la métrica utilizada por RIP para determinar la mejor ruta a una red remota. El </w:t>
      </w:r>
      <w:proofErr w:type="spellStart"/>
      <w:r>
        <w:t>router</w:t>
      </w:r>
      <w:proofErr w:type="spellEnd"/>
      <w:r>
        <w:t xml:space="preserve"> con el menor número de saltos al destino se considera la mejor ruta.</w:t>
      </w:r>
    </w:p>
    <w:p w14:paraId="76F007B8" w14:textId="77777777" w:rsidR="00F63740" w:rsidRDefault="00F63740" w:rsidP="00F63740"/>
    <w:p w14:paraId="71651ABF" w14:textId="77777777" w:rsidR="00F63740" w:rsidRDefault="00F63740" w:rsidP="00F63740">
      <w:r>
        <w:t xml:space="preserve">RIP tiene un límite de 15 saltos. Esto significa que un paquete IP no puede viajar más de 15 </w:t>
      </w:r>
      <w:proofErr w:type="spellStart"/>
      <w:r>
        <w:t>routers</w:t>
      </w:r>
      <w:proofErr w:type="spellEnd"/>
      <w:r>
        <w:t xml:space="preserve"> para llegar a su destino. Si un paquete debe viajar más de 15 </w:t>
      </w:r>
      <w:proofErr w:type="spellStart"/>
      <w:r>
        <w:t>routers</w:t>
      </w:r>
      <w:proofErr w:type="spellEnd"/>
      <w:r>
        <w:t>,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 xml:space="preserve">En resumen, el </w:t>
      </w:r>
      <w:proofErr w:type="spellStart"/>
      <w:r>
        <w:t>Router</w:t>
      </w:r>
      <w:proofErr w:type="spellEnd"/>
      <w:r>
        <w:t xml:space="preserve">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bookmarkStart w:id="4" w:name="_Toc147753381"/>
      <w:r>
        <w:lastRenderedPageBreak/>
        <w:t>Semana 4 – Unidad 1 – Clasificación de Señales.</w:t>
      </w:r>
      <w:bookmarkEnd w:id="4"/>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04028D9C" w:rsidR="002E4574"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70FF40A2" w14:textId="77777777" w:rsidR="002E4574" w:rsidRDefault="002E4574">
      <w:r>
        <w:br w:type="page"/>
      </w:r>
    </w:p>
    <w:p w14:paraId="7BE67FFC" w14:textId="083E99B6" w:rsidR="002E4574" w:rsidRDefault="002E4574" w:rsidP="002E4574">
      <w:pPr>
        <w:pStyle w:val="Ttulo1"/>
      </w:pPr>
      <w:bookmarkStart w:id="5" w:name="_Toc147753382"/>
      <w:r>
        <w:lastRenderedPageBreak/>
        <w:t xml:space="preserve">Semana 5 – Unidad 2 – Segmentación de dominio de colisión </w:t>
      </w:r>
      <w:proofErr w:type="gramStart"/>
      <w:r>
        <w:t>y  broadcast</w:t>
      </w:r>
      <w:bookmarkEnd w:id="5"/>
      <w:proofErr w:type="gramEnd"/>
    </w:p>
    <w:p w14:paraId="3EABCF8A" w14:textId="407AFFEE" w:rsidR="002E4574" w:rsidRDefault="002E4574" w:rsidP="002E4574">
      <w:r>
        <w:t>18, 20, 2</w:t>
      </w:r>
      <w:r w:rsidR="004779A9">
        <w:t>1</w:t>
      </w:r>
      <w:r>
        <w:t xml:space="preserve"> </w:t>
      </w:r>
      <w:proofErr w:type="gramStart"/>
      <w:r>
        <w:t>Septiembre</w:t>
      </w:r>
      <w:proofErr w:type="gramEnd"/>
    </w:p>
    <w:p w14:paraId="4E2B2435" w14:textId="01027BC6" w:rsidR="002E4574" w:rsidRDefault="002E4574" w:rsidP="002E4574">
      <w:pPr>
        <w:pStyle w:val="Ttulo1"/>
      </w:pPr>
      <w:bookmarkStart w:id="6" w:name="_Toc147753383"/>
      <w:r>
        <w:t>Segmentación de dominio de colisión y broadcast</w:t>
      </w:r>
      <w:bookmarkEnd w:id="6"/>
    </w:p>
    <w:p w14:paraId="2AA34327" w14:textId="77777777" w:rsidR="002E4574" w:rsidRDefault="002E4574" w:rsidP="002E4574">
      <w:r>
        <w:t>La segmentación de dominio de colisión y la difusión (broadcast) son dos conceptos relacionados con las redes de computadoras y la forma en que los dispositivos de red se comunican entre sí. Estos conceptos se originan en las redes Ethernet, que han sido ampliamente utilizadas en entornos de redes locales (LAN) y se basan en el protocolo de acceso múltiple con detección de portadora y detección de colisiones (CSMA/CD).</w:t>
      </w:r>
    </w:p>
    <w:p w14:paraId="330D8FE3" w14:textId="77777777" w:rsidR="002E4574" w:rsidRDefault="002E4574" w:rsidP="002E4574">
      <w:r>
        <w:t>Segmentación de dominio de colisión (</w:t>
      </w:r>
      <w:proofErr w:type="spellStart"/>
      <w:r>
        <w:t>Collision</w:t>
      </w:r>
      <w:proofErr w:type="spellEnd"/>
      <w:r>
        <w:t xml:space="preserve"> </w:t>
      </w:r>
      <w:proofErr w:type="spellStart"/>
      <w:r>
        <w:t>Domain</w:t>
      </w:r>
      <w:proofErr w:type="spellEnd"/>
      <w:r>
        <w:t xml:space="preserve">): Un dominio de colisión es un segmento o parte de una red en la que varios dispositivos compiten por el acceso al medio de transmisión compartido. En una red Ethernet tradicional, todos los dispositivos conectados a un segmento (por ejemplo, un cable compartido o un concentrador) están en el mismo dominio de colisión. Esto significa </w:t>
      </w:r>
      <w:proofErr w:type="gramStart"/>
      <w:r>
        <w:t>que</w:t>
      </w:r>
      <w:proofErr w:type="gramEnd"/>
      <w:r>
        <w:t xml:space="preserve"> si dos dispositivos transmiten datos al mismo tiempo en ese segmento, se produce una colisión y ambos deben volver a intentar la transmisión después de un período de espera aleatorio. La segmentación de dominio de colisión implica dividir la red en segmentos más pequeños o utilizar conmutadores (switches) en lugar de concentradores (</w:t>
      </w:r>
      <w:proofErr w:type="spellStart"/>
      <w:r>
        <w:t>hubs</w:t>
      </w:r>
      <w:proofErr w:type="spellEnd"/>
      <w:r>
        <w:t>) para reducir la cantidad de dispositivos en un dominio de colisión. Esto mejora la eficiencia y el rendimiento de la red al reducir la probabilidad de colisiones.</w:t>
      </w:r>
    </w:p>
    <w:p w14:paraId="38F532E3" w14:textId="77777777" w:rsidR="002E4574" w:rsidRDefault="002E4574" w:rsidP="002E4574">
      <w:r>
        <w:t xml:space="preserve">Difusión (Broadcast): La difusión es un método de comunicación en una red en el que un dispositivo envía un paquete de datos a todos los dispositivos en la red, sin importar su dirección MAC (dirección de control de acceso al medio). En Ethernet, la difusión se realiza utilizando la dirección MAC especial llamada "dirección de difusión" (broadcast </w:t>
      </w:r>
      <w:proofErr w:type="spellStart"/>
      <w:r>
        <w:t>address</w:t>
      </w:r>
      <w:proofErr w:type="spellEnd"/>
      <w:r>
        <w:t xml:space="preserve">), que es una dirección en la que todos los bits son 1. Cuando un dispositivo envía un paquete a la dirección de difusión, todos los dispositivos en la misma red lo recibirán y procesarán. Esto se utiliza para fines como la resolución de direcciones IP en una red local (ARP, </w:t>
      </w:r>
      <w:proofErr w:type="spellStart"/>
      <w:r>
        <w:t>Address</w:t>
      </w:r>
      <w:proofErr w:type="spellEnd"/>
      <w:r>
        <w:t xml:space="preserve"> </w:t>
      </w:r>
      <w:proofErr w:type="spellStart"/>
      <w:r>
        <w:t>Resolution</w:t>
      </w:r>
      <w:proofErr w:type="spellEnd"/>
      <w:r>
        <w:t xml:space="preserve"> </w:t>
      </w:r>
      <w:proofErr w:type="spellStart"/>
      <w:r>
        <w:t>Protocol</w:t>
      </w:r>
      <w:proofErr w:type="spellEnd"/>
      <w:r>
        <w:t>), donde un dispositivo necesita conocer la dirección MAC de otro dispositivo para comunicarse con él.</w:t>
      </w:r>
    </w:p>
    <w:p w14:paraId="2A480757" w14:textId="09C29D08" w:rsidR="002E4574" w:rsidRDefault="002E4574" w:rsidP="002E4574">
      <w:r>
        <w:t>En resumen, la segmentación de dominio de colisión se refiere a la división de una red en segmentos más pequeños para reducir la probabilidad de colisiones, mientras que la difusión implica enviar datos a todos los dispositivos en una red. Ambos conceptos son importantes para comprender cómo funcionan las redes Ethernet y cómo se gestionan las comunicaciones en entornos compartidos</w:t>
      </w:r>
      <w:r w:rsidR="00D10E58">
        <w:t>.</w:t>
      </w:r>
    </w:p>
    <w:p w14:paraId="526B3337" w14:textId="77777777" w:rsidR="00D10E58" w:rsidRDefault="00D10E58" w:rsidP="00D10E58">
      <w:pPr>
        <w:pStyle w:val="blogp"/>
        <w:shd w:val="clear" w:color="auto" w:fill="FFFFFF"/>
        <w:spacing w:before="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Para conectar todos los dispositivos de red y clientes en una red, necesitas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Este switch es esencial para la conexión de dispositivos. A medida que la diversidad de aplicaciones de red aumenta y se implementan redes convergentes, se vuelven necesarios switches más avanzados. Pongamos por ejemplo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w:t>
      </w:r>
    </w:p>
    <w:p w14:paraId="7598A48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Este switch es cada vez más relevante en centros de procesamiento de datos, redes corporativas complejas, aplicaciones de negocios y proyectos sofisticados para clientes.</w:t>
      </w:r>
    </w:p>
    <w:p w14:paraId="7BEC2621" w14:textId="60322B8A"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5CD9A945" wp14:editId="26532EAB">
            <wp:extent cx="5612130" cy="3382645"/>
            <wp:effectExtent l="0" t="0" r="7620" b="8255"/>
            <wp:docPr id="145727512" name="Imagen 5" descr="FS S5860-20S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S5860-20SQ">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82645"/>
                    </a:xfrm>
                    <a:prstGeom prst="rect">
                      <a:avLst/>
                    </a:prstGeom>
                    <a:noFill/>
                    <a:ln>
                      <a:noFill/>
                    </a:ln>
                  </pic:spPr>
                </pic:pic>
              </a:graphicData>
            </a:graphic>
          </wp:inline>
        </w:drawing>
      </w:r>
    </w:p>
    <w:p w14:paraId="2D7FB99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7" w:name="_Toc147753384"/>
      <w:r>
        <w:rPr>
          <w:rFonts w:ascii="Open Sans" w:hAnsi="Open Sans" w:cs="Open Sans"/>
          <w:color w:val="19191A"/>
          <w:sz w:val="24"/>
          <w:szCs w:val="24"/>
        </w:rPr>
        <w:t>¿Qué es el switch Capa 2?</w:t>
      </w:r>
      <w:bookmarkEnd w:id="7"/>
    </w:p>
    <w:p w14:paraId="17FFF4EE"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modelo OSI es un modelo de referencia para describir las comunicaciones de red. Para comprender el origen de los términos "Capa 2" o "Capa 3", es necesario revisar las especificaciones del modelo OSI (Open </w:t>
      </w:r>
      <w:proofErr w:type="spellStart"/>
      <w:r>
        <w:rPr>
          <w:rFonts w:ascii="Open Sans" w:hAnsi="Open Sans" w:cs="Open Sans"/>
          <w:color w:val="19191A"/>
          <w:sz w:val="21"/>
          <w:szCs w:val="21"/>
        </w:rPr>
        <w:t>System</w:t>
      </w:r>
      <w:proofErr w:type="spellEnd"/>
      <w:r>
        <w:rPr>
          <w:rFonts w:ascii="Open Sans" w:hAnsi="Open Sans" w:cs="Open Sans"/>
          <w:color w:val="19191A"/>
          <w:sz w:val="21"/>
          <w:szCs w:val="21"/>
        </w:rPr>
        <w:t xml:space="preserve"> </w:t>
      </w:r>
      <w:proofErr w:type="spellStart"/>
      <w:r>
        <w:rPr>
          <w:rFonts w:ascii="Open Sans" w:hAnsi="Open Sans" w:cs="Open Sans"/>
          <w:color w:val="19191A"/>
          <w:sz w:val="21"/>
          <w:szCs w:val="21"/>
        </w:rPr>
        <w:t>Interconnection</w:t>
      </w:r>
      <w:proofErr w:type="spellEnd"/>
      <w:r>
        <w:rPr>
          <w:rFonts w:ascii="Open Sans" w:hAnsi="Open Sans" w:cs="Open Sans"/>
          <w:color w:val="19191A"/>
          <w:sz w:val="21"/>
          <w:szCs w:val="21"/>
        </w:rPr>
        <w:t>).</w:t>
      </w:r>
    </w:p>
    <w:p w14:paraId="516419D7"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Las especificaciones están compuestas por siete capas: Capa física, Capa de enlace de datos, Capa de red, Capa de transporte, Capa de sesión, Capa de presentación y Capa de aplicación. Cuando digamos "Capa 2", nos referimos a la Capa de enlace de datos. Y cuando digamos "Capa 3", hablamos de la Capa de red.</w:t>
      </w:r>
    </w:p>
    <w:p w14:paraId="08401C9C" w14:textId="49CE2773"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253FB228" wp14:editId="08052E4E">
            <wp:extent cx="5612130" cy="2413000"/>
            <wp:effectExtent l="0" t="0" r="7620" b="6350"/>
            <wp:docPr id="1554866675" name="Imagen 4" descr="switch capa 2 vs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capa 2 vs capa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13000"/>
                    </a:xfrm>
                    <a:prstGeom prst="rect">
                      <a:avLst/>
                    </a:prstGeom>
                    <a:noFill/>
                    <a:ln>
                      <a:noFill/>
                    </a:ln>
                  </pic:spPr>
                </pic:pic>
              </a:graphicData>
            </a:graphic>
          </wp:inline>
        </w:drawing>
      </w:r>
    </w:p>
    <w:p w14:paraId="1E96356F"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La Capa 2 permite que los dispositivos en una red local (LAN) se comuniquen directamente entre sí.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facilita esta comunicación al utilizar una tabla de direcciones MAC. En esta tabla, el switch guarda las direcciones MAC de los dispositivos que ha identificado, junto con el puerto físico donde los vio por última vez.</w:t>
      </w:r>
    </w:p>
    <w:p w14:paraId="038CB5F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Los paquetes de información se envían y reciben usando direcciones MAC solo dentro de la red LAN. Fuera de la LAN, estas direcciones no son reconocidas.</w:t>
      </w:r>
    </w:p>
    <w:p w14:paraId="482DD258"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Además,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tiene la capacidad de asignar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(redes virtuales) a puertos específicos del switch. Esto permite que dispositivos en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se comuniquen entre sí, incluso si están en subredes distintas en la Capa 3.</w:t>
      </w:r>
    </w:p>
    <w:p w14:paraId="20EB5F5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8" w:name="_Toc147753385"/>
      <w:r>
        <w:rPr>
          <w:rFonts w:ascii="Open Sans" w:hAnsi="Open Sans" w:cs="Open Sans"/>
          <w:color w:val="19191A"/>
          <w:sz w:val="24"/>
          <w:szCs w:val="24"/>
        </w:rPr>
        <w:t>¿Cuál es el Switch Capa 3?</w:t>
      </w:r>
      <w:bookmarkEnd w:id="8"/>
    </w:p>
    <w:p w14:paraId="00B5A9F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Capa 3 se ocupa del enrutamiento de paquetes a través de direcciones lógicas y el control de subredes. Uno de los dispositivos más comunes en la Capa 3 es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(también conocido como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Este se encarga de dirigir los paquetes hacia sus respectivas direcciones IP (Protocolo de Internet).</w:t>
      </w:r>
    </w:p>
    <w:p w14:paraId="5445E09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la Capa 3, se verifica la dirección IP de origen y destino de cada paquete. Esto se hace en la tabla de enrutamiento IP. Luego, se decide el siguiente paso en la ruta del paquete. Este puede ser hacia otro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o hacia un switch.</w:t>
      </w:r>
    </w:p>
    <w:p w14:paraId="17C4D5E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la dirección IP de destino no se encuentra en la tabla, el paquete se descarta a menos que haya una dirección IP predeterminada configurada. Por esta razón, el proceso de enrutamiento a menudo es sensible a la latencia.</w:t>
      </w:r>
    </w:p>
    <w:p w14:paraId="754D9DFB"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Si quiere saber más, puede leer este artículo: </w:t>
      </w:r>
      <w:hyperlink r:id="rId30" w:tgtFrame="_blank" w:history="1">
        <w:r>
          <w:rPr>
            <w:rStyle w:val="Hipervnculo"/>
            <w:rFonts w:ascii="Open Sans" w:eastAsiaTheme="minorEastAsia" w:hAnsi="Open Sans" w:cs="Open Sans"/>
            <w:color w:val="0060BF"/>
            <w:sz w:val="21"/>
            <w:szCs w:val="21"/>
            <w:bdr w:val="none" w:sz="0" w:space="0" w:color="auto" w:frame="1"/>
          </w:rPr>
          <w:t xml:space="preserve">Switch capa 3 vs el </w:t>
        </w:r>
        <w:proofErr w:type="spellStart"/>
        <w:r>
          <w:rPr>
            <w:rStyle w:val="Hipervnculo"/>
            <w:rFonts w:ascii="Open Sans" w:eastAsiaTheme="minorEastAsia" w:hAnsi="Open Sans" w:cs="Open Sans"/>
            <w:color w:val="0060BF"/>
            <w:sz w:val="21"/>
            <w:szCs w:val="21"/>
            <w:bdr w:val="none" w:sz="0" w:space="0" w:color="auto" w:frame="1"/>
          </w:rPr>
          <w:t>router</w:t>
        </w:r>
        <w:proofErr w:type="spellEnd"/>
      </w:hyperlink>
    </w:p>
    <w:p w14:paraId="3DB29B72" w14:textId="14A2672D"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17A26633" wp14:editId="6BF0EC34">
            <wp:extent cx="5612130" cy="4637405"/>
            <wp:effectExtent l="0" t="0" r="7620" b="0"/>
            <wp:docPr id="2123096819" name="Imagen 3" descr="S5800-8TF12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5800-8TF12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37405"/>
                    </a:xfrm>
                    <a:prstGeom prst="rect">
                      <a:avLst/>
                    </a:prstGeom>
                    <a:noFill/>
                    <a:ln>
                      <a:noFill/>
                    </a:ln>
                  </pic:spPr>
                </pic:pic>
              </a:graphicData>
            </a:graphic>
          </wp:inline>
        </w:drawing>
      </w:r>
    </w:p>
    <w:p w14:paraId="080248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como se muestra en la imagen, también conocido como switch multicapa, combina algunas de las funciones de un switch capa 2 y las de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Estos tres dispositivos diferentes están diseñados para diversas aplicaciones y dependen en gran medida de las funciones que pueden ofrecer. A pesar de sus diferencias, comparten algunas similitudes en sus funciones.</w:t>
      </w:r>
    </w:p>
    <w:p w14:paraId="5AA7C37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9" w:name="_Toc147753386"/>
      <w:r>
        <w:rPr>
          <w:rFonts w:ascii="Open Sans" w:hAnsi="Open Sans" w:cs="Open Sans"/>
          <w:color w:val="19191A"/>
          <w:sz w:val="24"/>
          <w:szCs w:val="24"/>
        </w:rPr>
        <w:t xml:space="preserve">La diferencia entre </w:t>
      </w:r>
      <w:proofErr w:type="gramStart"/>
      <w:r>
        <w:rPr>
          <w:rFonts w:ascii="Open Sans" w:hAnsi="Open Sans" w:cs="Open Sans"/>
          <w:color w:val="19191A"/>
          <w:sz w:val="24"/>
          <w:szCs w:val="24"/>
        </w:rPr>
        <w:t>un switch capa</w:t>
      </w:r>
      <w:proofErr w:type="gramEnd"/>
      <w:r>
        <w:rPr>
          <w:rFonts w:ascii="Open Sans" w:hAnsi="Open Sans" w:cs="Open Sans"/>
          <w:color w:val="19191A"/>
          <w:sz w:val="24"/>
          <w:szCs w:val="24"/>
        </w:rPr>
        <w:t xml:space="preserve"> 2 vs capa 3</w:t>
      </w:r>
      <w:bookmarkEnd w:id="9"/>
    </w:p>
    <w:p w14:paraId="71017FD1"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 principal diferencia entre la Capa 2 y la Capa 3 se encuentra en su función de enrutamiento. Un switch de Capa 2 trabaja exclusivamente con direcciones MAC y no se preocupa por las </w:t>
      </w:r>
      <w:hyperlink r:id="rId33" w:tgtFrame="_blank" w:history="1">
        <w:r>
          <w:rPr>
            <w:rStyle w:val="Hipervnculo"/>
            <w:rFonts w:ascii="Open Sans" w:eastAsiaTheme="minorEastAsia" w:hAnsi="Open Sans" w:cs="Open Sans"/>
            <w:color w:val="0060BF"/>
            <w:sz w:val="21"/>
            <w:szCs w:val="21"/>
            <w:bdr w:val="none" w:sz="0" w:space="0" w:color="auto" w:frame="1"/>
          </w:rPr>
          <w:t>direcciones IP</w:t>
        </w:r>
      </w:hyperlink>
      <w:r>
        <w:rPr>
          <w:rFonts w:ascii="Open Sans" w:hAnsi="Open Sans" w:cs="Open Sans"/>
          <w:color w:val="19191A"/>
          <w:sz w:val="21"/>
          <w:szCs w:val="21"/>
        </w:rPr>
        <w:t> ni otros elementos de niveles superiores.</w:t>
      </w:r>
    </w:p>
    <w:p w14:paraId="619176DA"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Por otro lado,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realiza todas las tareas de un switch capa 2, pero también puede llevar a cabo enrutamiento estático y dinámico.</w:t>
      </w:r>
    </w:p>
    <w:p w14:paraId="248961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En términos sencillos, un switch de capa 3 posee tanto una tabla de direcciones MAC como una tabla de rutas IP. Además de esto, controla la comunicación dentro de las VLAN y el enrutamiento de paquetes entre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diferentes.</w:t>
      </w:r>
    </w:p>
    <w:p w14:paraId="457B240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que solo agrega enrutamiento estático se conoce como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2+" 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3 Lite". Los switches capa 3 hacen más cosas y pueden entender la información de la dirección IP en los datos que pasan por el switch. Por ejemplo, pueden identificar el tráfico de VLAN utilizando la dirección IP en lugar de requerir configuraciones manuales en los puertos. En resumen, los switches capa 3 ofrecen mayor potencia y seguridad según sea necesario.</w:t>
      </w:r>
    </w:p>
    <w:p w14:paraId="202155B1" w14:textId="0B951D3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4C3778CF" wp14:editId="5B028AD6">
            <wp:extent cx="5612130" cy="3239770"/>
            <wp:effectExtent l="0" t="0" r="7620" b="0"/>
            <wp:docPr id="791286029" name="Imagen 2"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cap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p>
    <w:tbl>
      <w:tblPr>
        <w:tblW w:w="0" w:type="auto"/>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2769"/>
        <w:gridCol w:w="1624"/>
        <w:gridCol w:w="4445"/>
      </w:tblGrid>
      <w:tr w:rsidR="00D10E58" w14:paraId="4C1601A7" w14:textId="77777777" w:rsidTr="00D10E58">
        <w:trPr>
          <w:tblHeader/>
        </w:trPr>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39E12F88" w14:textId="77777777" w:rsidR="00D10E58" w:rsidRDefault="00D10E58">
            <w:pPr>
              <w:spacing w:line="330" w:lineRule="atLeast"/>
              <w:rPr>
                <w:rFonts w:ascii="Times New Roman" w:hAnsi="Times New Roman" w:cs="Times New Roman"/>
                <w:b/>
                <w:bCs/>
                <w:color w:val="19191A"/>
                <w:sz w:val="21"/>
                <w:szCs w:val="21"/>
              </w:rPr>
            </w:pPr>
            <w:r>
              <w:rPr>
                <w:b/>
                <w:bCs/>
                <w:color w:val="19191A"/>
                <w:sz w:val="21"/>
                <w:szCs w:val="21"/>
              </w:rPr>
              <w:t>Modelo</w:t>
            </w:r>
          </w:p>
        </w:tc>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0EE95225" w14:textId="77777777" w:rsidR="00D10E58" w:rsidRDefault="00D10E58">
            <w:pPr>
              <w:spacing w:line="330" w:lineRule="atLeast"/>
              <w:rPr>
                <w:b/>
                <w:bCs/>
                <w:color w:val="19191A"/>
                <w:sz w:val="21"/>
                <w:szCs w:val="21"/>
              </w:rPr>
            </w:pPr>
            <w:r>
              <w:rPr>
                <w:b/>
                <w:bCs/>
                <w:color w:val="19191A"/>
                <w:sz w:val="21"/>
                <w:szCs w:val="21"/>
              </w:rPr>
              <w:t>Switch capa 2</w:t>
            </w:r>
          </w:p>
        </w:tc>
        <w:tc>
          <w:tcPr>
            <w:tcW w:w="0" w:type="auto"/>
            <w:tcBorders>
              <w:top w:val="nil"/>
              <w:left w:val="nil"/>
              <w:bottom w:val="nil"/>
              <w:right w:val="nil"/>
            </w:tcBorders>
            <w:shd w:val="clear" w:color="auto" w:fill="F2F2F2"/>
            <w:tcMar>
              <w:top w:w="240" w:type="dxa"/>
              <w:left w:w="240" w:type="dxa"/>
              <w:bottom w:w="240" w:type="dxa"/>
              <w:right w:w="240" w:type="dxa"/>
            </w:tcMar>
            <w:vAlign w:val="center"/>
            <w:hideMark/>
          </w:tcPr>
          <w:p w14:paraId="280111D6" w14:textId="77777777" w:rsidR="00D10E58" w:rsidRDefault="00D10E58">
            <w:pPr>
              <w:spacing w:line="330" w:lineRule="atLeast"/>
              <w:rPr>
                <w:b/>
                <w:bCs/>
                <w:color w:val="19191A"/>
                <w:sz w:val="21"/>
                <w:szCs w:val="21"/>
              </w:rPr>
            </w:pPr>
            <w:r>
              <w:rPr>
                <w:b/>
                <w:bCs/>
                <w:color w:val="19191A"/>
                <w:sz w:val="21"/>
                <w:szCs w:val="21"/>
              </w:rPr>
              <w:t>Switch capa 3</w:t>
            </w:r>
          </w:p>
        </w:tc>
      </w:tr>
      <w:tr w:rsidR="00D10E58" w14:paraId="0B20FB70"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34A4561" w14:textId="77777777" w:rsidR="00D10E58" w:rsidRDefault="00D10E58">
            <w:pPr>
              <w:spacing w:line="330" w:lineRule="atLeast"/>
              <w:rPr>
                <w:color w:val="19191A"/>
                <w:sz w:val="21"/>
                <w:szCs w:val="21"/>
              </w:rPr>
            </w:pPr>
            <w:r>
              <w:rPr>
                <w:color w:val="19191A"/>
                <w:sz w:val="21"/>
                <w:szCs w:val="21"/>
              </w:rPr>
              <w:t>Función de enrutamiento</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3544851" w14:textId="77777777" w:rsidR="00D10E58" w:rsidRDefault="00D10E58">
            <w:pPr>
              <w:spacing w:line="330" w:lineRule="atLeast"/>
              <w:rPr>
                <w:color w:val="19191A"/>
                <w:sz w:val="21"/>
                <w:szCs w:val="21"/>
              </w:rPr>
            </w:pPr>
            <w:r>
              <w:rPr>
                <w:color w:val="19191A"/>
                <w:sz w:val="21"/>
                <w:szCs w:val="21"/>
              </w:rPr>
              <w:t>Sólo Dirección Mac</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63674077" w14:textId="77777777" w:rsidR="00D10E58" w:rsidRDefault="00D10E58">
            <w:pPr>
              <w:spacing w:line="330" w:lineRule="atLeast"/>
              <w:rPr>
                <w:color w:val="19191A"/>
                <w:sz w:val="21"/>
                <w:szCs w:val="21"/>
              </w:rPr>
            </w:pPr>
            <w:r>
              <w:rPr>
                <w:color w:val="19191A"/>
                <w:sz w:val="21"/>
                <w:szCs w:val="21"/>
              </w:rPr>
              <w:t>Admite varios tipos de enrutamiento, como enrutamiento estático y enrutamiento dinámico</w:t>
            </w:r>
          </w:p>
        </w:tc>
      </w:tr>
      <w:tr w:rsidR="00D10E58" w14:paraId="57528A47"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B5AA1E0" w14:textId="77777777" w:rsidR="00D10E58" w:rsidRDefault="00D10E58">
            <w:pPr>
              <w:spacing w:line="330" w:lineRule="atLeast"/>
              <w:rPr>
                <w:color w:val="19191A"/>
                <w:sz w:val="21"/>
                <w:szCs w:val="21"/>
              </w:rPr>
            </w:pPr>
            <w:r>
              <w:rPr>
                <w:color w:val="19191A"/>
                <w:sz w:val="21"/>
                <w:szCs w:val="21"/>
              </w:rPr>
              <w:t>Etiquetado de VLAN basado en la dirección IP</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2F00CBF8"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4C9DA868" w14:textId="77777777" w:rsidR="00D10E58" w:rsidRDefault="00D10E58">
            <w:pPr>
              <w:spacing w:line="330" w:lineRule="atLeast"/>
              <w:rPr>
                <w:color w:val="19191A"/>
                <w:sz w:val="21"/>
                <w:szCs w:val="21"/>
              </w:rPr>
            </w:pPr>
            <w:r>
              <w:rPr>
                <w:color w:val="19191A"/>
                <w:sz w:val="21"/>
                <w:szCs w:val="21"/>
              </w:rPr>
              <w:t>Sí</w:t>
            </w:r>
          </w:p>
        </w:tc>
      </w:tr>
      <w:tr w:rsidR="00D10E58" w14:paraId="369A6B63"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148FA03C" w14:textId="77777777" w:rsidR="00D10E58" w:rsidRDefault="00D10E58">
            <w:pPr>
              <w:spacing w:line="330" w:lineRule="atLeast"/>
              <w:rPr>
                <w:color w:val="19191A"/>
                <w:sz w:val="21"/>
                <w:szCs w:val="21"/>
              </w:rPr>
            </w:pPr>
            <w:proofErr w:type="gramStart"/>
            <w:r>
              <w:rPr>
                <w:color w:val="19191A"/>
                <w:sz w:val="21"/>
                <w:szCs w:val="21"/>
              </w:rPr>
              <w:lastRenderedPageBreak/>
              <w:t>Inter-VLAN</w:t>
            </w:r>
            <w:proofErr w:type="gram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6502DA7D"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984CC32" w14:textId="77777777" w:rsidR="00D10E58" w:rsidRDefault="00D10E58">
            <w:pPr>
              <w:spacing w:line="330" w:lineRule="atLeast"/>
              <w:rPr>
                <w:color w:val="19191A"/>
                <w:sz w:val="21"/>
                <w:szCs w:val="21"/>
              </w:rPr>
            </w:pPr>
            <w:r>
              <w:rPr>
                <w:color w:val="19191A"/>
                <w:sz w:val="21"/>
                <w:szCs w:val="21"/>
              </w:rPr>
              <w:t>Sí</w:t>
            </w:r>
          </w:p>
        </w:tc>
      </w:tr>
      <w:tr w:rsidR="00D10E58" w14:paraId="7778AB14"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D168AE8" w14:textId="77777777" w:rsidR="00D10E58" w:rsidRDefault="00D10E58">
            <w:pPr>
              <w:spacing w:line="330" w:lineRule="atLeast"/>
              <w:rPr>
                <w:color w:val="19191A"/>
                <w:sz w:val="21"/>
                <w:szCs w:val="21"/>
              </w:rPr>
            </w:pPr>
            <w:r>
              <w:rPr>
                <w:color w:val="19191A"/>
                <w:sz w:val="21"/>
                <w:szCs w:val="21"/>
              </w:rPr>
              <w:t xml:space="preserve">Escenas </w:t>
            </w:r>
            <w:proofErr w:type="spellStart"/>
            <w:r>
              <w:rPr>
                <w:color w:val="19191A"/>
                <w:sz w:val="21"/>
                <w:szCs w:val="21"/>
              </w:rPr>
              <w:t>utilizanas</w:t>
            </w:r>
            <w:proofErr w:type="spell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44DBCD3C" w14:textId="77777777" w:rsidR="00D10E58" w:rsidRDefault="00D10E58">
            <w:pPr>
              <w:spacing w:line="330" w:lineRule="atLeast"/>
              <w:rPr>
                <w:color w:val="19191A"/>
                <w:sz w:val="21"/>
                <w:szCs w:val="21"/>
              </w:rPr>
            </w:pPr>
            <w:r>
              <w:rPr>
                <w:color w:val="19191A"/>
                <w:sz w:val="21"/>
                <w:szCs w:val="21"/>
              </w:rPr>
              <w:t>Capa 2</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F5D404D" w14:textId="77777777" w:rsidR="00D10E58" w:rsidRDefault="00D10E58">
            <w:pPr>
              <w:spacing w:line="330" w:lineRule="atLeast"/>
              <w:rPr>
                <w:color w:val="19191A"/>
                <w:sz w:val="21"/>
                <w:szCs w:val="21"/>
              </w:rPr>
            </w:pPr>
            <w:r>
              <w:rPr>
                <w:color w:val="19191A"/>
                <w:sz w:val="21"/>
                <w:szCs w:val="21"/>
              </w:rPr>
              <w:t>Agregar switches de acceso múltiples</w:t>
            </w:r>
          </w:p>
        </w:tc>
      </w:tr>
    </w:tbl>
    <w:p w14:paraId="6B4807B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0" w:name="_Toc147753387"/>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elegir entre un switch Capa 2 y un switch Capa 3?</w:t>
      </w:r>
      <w:bookmarkEnd w:id="10"/>
    </w:p>
    <w:p w14:paraId="455BDAA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1" w:name="_Toc147753388"/>
      <w:r>
        <w:rPr>
          <w:rFonts w:ascii="Open Sans" w:hAnsi="Open Sans" w:cs="Open Sans"/>
          <w:color w:val="19191A"/>
          <w:sz w:val="21"/>
          <w:szCs w:val="21"/>
        </w:rPr>
        <w:t>Consideraciones de uso inicial</w:t>
      </w:r>
      <w:bookmarkEnd w:id="11"/>
    </w:p>
    <w:p w14:paraId="6FE0324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Al momento de elegir entre un switch de Capa 2 y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 importante pensar en el contexto del uso. Si tu red se basa principalmente en operaciones de Capa 2, como la conexión de servidores,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 suficiente. Esto se conoce como la capa de acceso en la topología de red.</w:t>
      </w:r>
    </w:p>
    <w:p w14:paraId="06F5A011"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2" w:name="_Toc147753389"/>
      <w:r>
        <w:rPr>
          <w:rFonts w:ascii="Open Sans" w:hAnsi="Open Sans" w:cs="Open Sans"/>
          <w:color w:val="19191A"/>
          <w:sz w:val="21"/>
          <w:szCs w:val="21"/>
        </w:rPr>
        <w:t xml:space="preserve">Requerimientos de enrutamiento </w:t>
      </w:r>
      <w:proofErr w:type="gramStart"/>
      <w:r>
        <w:rPr>
          <w:rFonts w:ascii="Open Sans" w:hAnsi="Open Sans" w:cs="Open Sans"/>
          <w:color w:val="19191A"/>
          <w:sz w:val="21"/>
          <w:szCs w:val="21"/>
        </w:rPr>
        <w:t>Inter-VLAN</w:t>
      </w:r>
      <w:bookmarkEnd w:id="12"/>
      <w:proofErr w:type="gramEnd"/>
    </w:p>
    <w:p w14:paraId="180A70B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que los dispositivos de diferentes grupos se comuniquen entre sí a través de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necesitará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Esta función se encuentra en la capa de distribución en la topología de red.</w:t>
      </w:r>
    </w:p>
    <w:p w14:paraId="6393BDDA"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3" w:name="_Toc147753390"/>
      <w:r>
        <w:rPr>
          <w:rFonts w:ascii="Open Sans" w:hAnsi="Open Sans" w:cs="Open Sans"/>
          <w:color w:val="19191A"/>
          <w:sz w:val="21"/>
          <w:szCs w:val="21"/>
        </w:rPr>
        <w:t xml:space="preserve">Comparación con </w:t>
      </w:r>
      <w:proofErr w:type="spellStart"/>
      <w:r>
        <w:rPr>
          <w:rFonts w:ascii="Open Sans" w:hAnsi="Open Sans" w:cs="Open Sans"/>
          <w:color w:val="19191A"/>
          <w:sz w:val="21"/>
          <w:szCs w:val="21"/>
        </w:rPr>
        <w:t>routers</w:t>
      </w:r>
      <w:bookmarkEnd w:id="13"/>
      <w:proofErr w:type="spellEnd"/>
    </w:p>
    <w:p w14:paraId="35E7411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bien tanto los switches capa 3 como los </w:t>
      </w:r>
      <w:proofErr w:type="spellStart"/>
      <w:r>
        <w:rPr>
          <w:rFonts w:ascii="Open Sans" w:hAnsi="Open Sans" w:cs="Open Sans"/>
          <w:color w:val="19191A"/>
          <w:sz w:val="21"/>
          <w:szCs w:val="21"/>
        </w:rPr>
        <w:t>routers</w:t>
      </w:r>
      <w:proofErr w:type="spellEnd"/>
      <w:r>
        <w:rPr>
          <w:rFonts w:ascii="Open Sans" w:hAnsi="Open Sans" w:cs="Open Sans"/>
          <w:color w:val="19191A"/>
          <w:sz w:val="21"/>
          <w:szCs w:val="21"/>
        </w:rPr>
        <w:t xml:space="preserve"> pueden realizar enrutamiento, la elección entre ellos depende de tus necesidades específicas. No es tanto cuál es la mejor opción de enrutamiento en general, sino cuál es la más adecuada para la aplicación.</w:t>
      </w:r>
    </w:p>
    <w:p w14:paraId="03B80019"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4" w:name="_Toc147753391"/>
      <w:r>
        <w:rPr>
          <w:rFonts w:ascii="Open Sans" w:hAnsi="Open Sans" w:cs="Open Sans"/>
          <w:color w:val="19191A"/>
          <w:sz w:val="21"/>
          <w:szCs w:val="21"/>
        </w:rPr>
        <w:t>Uso de switch capa 3</w:t>
      </w:r>
      <w:bookmarkEnd w:id="14"/>
    </w:p>
    <w:p w14:paraId="44E8672B"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quieres conectar varias redes y permitir el enrutamiento entre ellas sin necesidad de rutas externas,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 es la mejor opción.</w:t>
      </w:r>
    </w:p>
    <w:p w14:paraId="22CABD4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5" w:name="_Toc147753392"/>
      <w:r>
        <w:rPr>
          <w:rFonts w:ascii="Open Sans" w:hAnsi="Open Sans" w:cs="Open Sans"/>
          <w:color w:val="19191A"/>
          <w:sz w:val="21"/>
          <w:szCs w:val="21"/>
        </w:rPr>
        <w:lastRenderedPageBreak/>
        <w:t xml:space="preserve">Uso de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capa 3</w:t>
      </w:r>
      <w:bookmarkEnd w:id="15"/>
    </w:p>
    <w:p w14:paraId="56CC32C5"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enrutamiento hacia ISP o en entornos con funciones avanzadas de Capa 3, elige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con más capacidad y funcionalidades de capa 3.</w:t>
      </w:r>
    </w:p>
    <w:p w14:paraId="72C49192" w14:textId="6B3D414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07228594" wp14:editId="1F070450">
            <wp:extent cx="5612130" cy="2773045"/>
            <wp:effectExtent l="0" t="0" r="7620" b="8255"/>
            <wp:docPr id="460699377" name="Imagen 1"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capa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73045"/>
                    </a:xfrm>
                    <a:prstGeom prst="rect">
                      <a:avLst/>
                    </a:prstGeom>
                    <a:noFill/>
                    <a:ln>
                      <a:noFill/>
                    </a:ln>
                  </pic:spPr>
                </pic:pic>
              </a:graphicData>
            </a:graphic>
          </wp:inline>
        </w:drawing>
      </w:r>
    </w:p>
    <w:p w14:paraId="7A117E5A"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6" w:name="_Toc147753393"/>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comprar switches Capa 2 y switches Capa 3?</w:t>
      </w:r>
      <w:bookmarkEnd w:id="16"/>
    </w:p>
    <w:p w14:paraId="0C294DB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estás considerando la compra de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vs capa 3, es importante tener en cuenta varios parámetros clave, como la velocidad de reenvío,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el 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la memoria de la dirección MAC y la latencia.</w:t>
      </w:r>
    </w:p>
    <w:p w14:paraId="279630AE"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7" w:name="_Toc147753394"/>
      <w:r>
        <w:rPr>
          <w:rFonts w:ascii="Open Sans" w:hAnsi="Open Sans" w:cs="Open Sans"/>
          <w:color w:val="19191A"/>
          <w:sz w:val="21"/>
          <w:szCs w:val="21"/>
        </w:rPr>
        <w:t>Velocidad de Reenvío (</w:t>
      </w:r>
      <w:proofErr w:type="spellStart"/>
      <w:r>
        <w:rPr>
          <w:rFonts w:ascii="Open Sans" w:hAnsi="Open Sans" w:cs="Open Sans"/>
          <w:color w:val="19191A"/>
          <w:sz w:val="21"/>
          <w:szCs w:val="21"/>
        </w:rPr>
        <w:t>Throughput</w:t>
      </w:r>
      <w:proofErr w:type="spellEnd"/>
      <w:r>
        <w:rPr>
          <w:rFonts w:ascii="Open Sans" w:hAnsi="Open Sans" w:cs="Open Sans"/>
          <w:color w:val="19191A"/>
          <w:sz w:val="21"/>
          <w:szCs w:val="21"/>
        </w:rPr>
        <w:t>)</w:t>
      </w:r>
      <w:bookmarkEnd w:id="17"/>
    </w:p>
    <w:p w14:paraId="47D6519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velocidad de reenvío, también conocida como tasa de rendimiento, se refiere a la capacidad de reenvío de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tejido de conmutación. Cuando esta capacidad de reenvío es mayor que la suma de las velocidades de todos los </w:t>
      </w:r>
      <w:proofErr w:type="gramStart"/>
      <w:r>
        <w:rPr>
          <w:rFonts w:ascii="Open Sans" w:hAnsi="Open Sans" w:cs="Open Sans"/>
          <w:color w:val="19191A"/>
          <w:sz w:val="21"/>
          <w:szCs w:val="21"/>
        </w:rPr>
        <w:t>puertos,</w:t>
      </w:r>
      <w:proofErr w:type="gramEnd"/>
      <w:r>
        <w:rPr>
          <w:rFonts w:ascii="Open Sans" w:hAnsi="Open Sans" w:cs="Open Sans"/>
          <w:color w:val="19191A"/>
          <w:sz w:val="21"/>
          <w:szCs w:val="21"/>
        </w:rPr>
        <w:t xml:space="preserve"> se considera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no bloqueante. La velocidad de reenvío se mide en paquetes por segundo (</w:t>
      </w:r>
      <w:proofErr w:type="spellStart"/>
      <w:r>
        <w:rPr>
          <w:rFonts w:ascii="Open Sans" w:hAnsi="Open Sans" w:cs="Open Sans"/>
          <w:color w:val="19191A"/>
          <w:sz w:val="21"/>
          <w:szCs w:val="21"/>
        </w:rPr>
        <w:t>pps</w:t>
      </w:r>
      <w:proofErr w:type="spellEnd"/>
      <w:r>
        <w:rPr>
          <w:rFonts w:ascii="Open Sans" w:hAnsi="Open Sans" w:cs="Open Sans"/>
          <w:color w:val="19191A"/>
          <w:sz w:val="21"/>
          <w:szCs w:val="21"/>
        </w:rPr>
        <w:t>). Puede calcularse utilizando la siguiente fórmula:</w:t>
      </w:r>
    </w:p>
    <w:p w14:paraId="0404C12F"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Velocidad de Reenvío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 Gbit/s * 14.880.950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 Gbit/s * 1.488.095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100Mbit/s * 148.809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w:t>
      </w:r>
    </w:p>
    <w:p w14:paraId="4573EBCF"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8" w:name="_Toc147753395"/>
      <w:r>
        <w:rPr>
          <w:rFonts w:ascii="Open Sans" w:hAnsi="Open Sans" w:cs="Open Sans"/>
          <w:color w:val="19191A"/>
          <w:sz w:val="21"/>
          <w:szCs w:val="21"/>
        </w:rPr>
        <w:t xml:space="preserve">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(Switch </w:t>
      </w:r>
      <w:proofErr w:type="spellStart"/>
      <w:r>
        <w:rPr>
          <w:rFonts w:ascii="Open Sans" w:hAnsi="Open Sans" w:cs="Open Sans"/>
          <w:color w:val="19191A"/>
          <w:sz w:val="21"/>
          <w:szCs w:val="21"/>
        </w:rPr>
        <w:t>Fabric</w:t>
      </w:r>
      <w:proofErr w:type="spellEnd"/>
      <w:r>
        <w:rPr>
          <w:rFonts w:ascii="Open Sans" w:hAnsi="Open Sans" w:cs="Open Sans"/>
          <w:color w:val="19191A"/>
          <w:sz w:val="21"/>
          <w:szCs w:val="21"/>
        </w:rPr>
        <w:t>)</w:t>
      </w:r>
      <w:bookmarkEnd w:id="18"/>
    </w:p>
    <w:p w14:paraId="0B2A45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la capacidad del tejido de conmutación es la suma de las velocidades de todos los puertos. Esta suma se cuenta dos veces, una para la dirección </w:t>
      </w:r>
      <w:r>
        <w:rPr>
          <w:rFonts w:ascii="Open Sans" w:hAnsi="Open Sans" w:cs="Open Sans"/>
          <w:color w:val="19191A"/>
          <w:sz w:val="21"/>
          <w:szCs w:val="21"/>
        </w:rPr>
        <w:lastRenderedPageBreak/>
        <w:t>de transmisión (</w:t>
      </w:r>
      <w:proofErr w:type="spellStart"/>
      <w:r>
        <w:rPr>
          <w:rFonts w:ascii="Open Sans" w:hAnsi="Open Sans" w:cs="Open Sans"/>
          <w:color w:val="19191A"/>
          <w:sz w:val="21"/>
          <w:szCs w:val="21"/>
        </w:rPr>
        <w:t>Tx</w:t>
      </w:r>
      <w:proofErr w:type="spellEnd"/>
      <w:r>
        <w:rPr>
          <w:rFonts w:ascii="Open Sans" w:hAnsi="Open Sans" w:cs="Open Sans"/>
          <w:color w:val="19191A"/>
          <w:sz w:val="21"/>
          <w:szCs w:val="21"/>
        </w:rPr>
        <w:t>) y otra para la dirección de recepción (</w:t>
      </w:r>
      <w:proofErr w:type="spellStart"/>
      <w:r>
        <w:rPr>
          <w:rFonts w:ascii="Open Sans" w:hAnsi="Open Sans" w:cs="Open Sans"/>
          <w:color w:val="19191A"/>
          <w:sz w:val="21"/>
          <w:szCs w:val="21"/>
        </w:rPr>
        <w:t>Rx</w:t>
      </w:r>
      <w:proofErr w:type="spellEnd"/>
      <w:r>
        <w:rPr>
          <w:rFonts w:ascii="Open Sans" w:hAnsi="Open Sans" w:cs="Open Sans"/>
          <w:color w:val="19191A"/>
          <w:sz w:val="21"/>
          <w:szCs w:val="21"/>
        </w:rPr>
        <w:t xml:space="preserve">).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se mide en bits por segundo (</w:t>
      </w:r>
      <w:proofErr w:type="spellStart"/>
      <w:r>
        <w:rPr>
          <w:rFonts w:ascii="Open Sans" w:hAnsi="Open Sans" w:cs="Open Sans"/>
          <w:color w:val="19191A"/>
          <w:sz w:val="21"/>
          <w:szCs w:val="21"/>
        </w:rPr>
        <w:t>bps</w:t>
      </w:r>
      <w:proofErr w:type="spellEnd"/>
      <w:r>
        <w:rPr>
          <w:rFonts w:ascii="Open Sans" w:hAnsi="Open Sans" w:cs="Open Sans"/>
          <w:color w:val="19191A"/>
          <w:sz w:val="21"/>
          <w:szCs w:val="21"/>
        </w:rPr>
        <w:t xml:space="preserve"> o bit/s) y se calcula de la siguiente manera:</w:t>
      </w:r>
    </w:p>
    <w:p w14:paraId="6FC5C9DA"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 xml:space="preserve">Ancho de Banda del </w:t>
      </w:r>
      <w:proofErr w:type="spellStart"/>
      <w:r>
        <w:rPr>
          <w:rStyle w:val="nfasis"/>
          <w:rFonts w:ascii="Open Sans" w:hAnsi="Open Sans" w:cs="Open Sans"/>
          <w:color w:val="19191A"/>
          <w:sz w:val="21"/>
          <w:szCs w:val="21"/>
          <w:bdr w:val="none" w:sz="0" w:space="0" w:color="auto" w:frame="1"/>
        </w:rPr>
        <w:t>Backplane</w:t>
      </w:r>
      <w:proofErr w:type="spellEnd"/>
      <w:r>
        <w:rPr>
          <w:rStyle w:val="nfasis"/>
          <w:rFonts w:ascii="Open Sans" w:hAnsi="Open Sans" w:cs="Open Sans"/>
          <w:color w:val="19191A"/>
          <w:sz w:val="21"/>
          <w:szCs w:val="21"/>
          <w:bdr w:val="none" w:sz="0" w:space="0" w:color="auto" w:frame="1"/>
        </w:rPr>
        <w:t xml:space="preserve"> (bps) = Número de Puertos * Velocidad de Datos del Puerto * 2.</w:t>
      </w:r>
    </w:p>
    <w:p w14:paraId="11DDA95C"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9" w:name="_Toc147753396"/>
      <w:r>
        <w:rPr>
          <w:rFonts w:ascii="Open Sans" w:hAnsi="Open Sans" w:cs="Open Sans"/>
          <w:color w:val="19191A"/>
          <w:sz w:val="21"/>
          <w:szCs w:val="21"/>
        </w:rPr>
        <w:t>Otros Parámetros Clave</w:t>
      </w:r>
      <w:bookmarkEnd w:id="19"/>
    </w:p>
    <w:p w14:paraId="7FB6D6F4"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Este parámetro se refiere a la cantidad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que pueden configurarse. Normalmente, 1K (equivalente a 1024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 suficiente para un switch de Capa 2, mientras que un switch de Capa 3 suele admitir alrededor de 4k (4096)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w:t>
      </w:r>
    </w:p>
    <w:p w14:paraId="2461591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Memoria de la Tabla de Direcciones MAC: Indica la cantidad de direcciones MAC que un switch puede almacenar. Por lo general, se expresa en capacidades como 8k o 128k.</w:t>
      </w:r>
    </w:p>
    <w:p w14:paraId="45A4546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Latencia: La latencia se refiere al tiempo de retraso que experimenta una transferencia de datos. En general, se busca que la latencia sea lo más baja posible y se mide en nanosegundos (</w:t>
      </w:r>
      <w:proofErr w:type="spellStart"/>
      <w:r>
        <w:rPr>
          <w:rFonts w:ascii="Open Sans" w:hAnsi="Open Sans" w:cs="Open Sans"/>
          <w:color w:val="19191A"/>
          <w:sz w:val="21"/>
          <w:szCs w:val="21"/>
        </w:rPr>
        <w:t>ns</w:t>
      </w:r>
      <w:proofErr w:type="spellEnd"/>
      <w:r>
        <w:rPr>
          <w:rFonts w:ascii="Open Sans" w:hAnsi="Open Sans" w:cs="Open Sans"/>
          <w:color w:val="19191A"/>
          <w:sz w:val="21"/>
          <w:szCs w:val="21"/>
        </w:rPr>
        <w:t>).</w:t>
      </w:r>
    </w:p>
    <w:p w14:paraId="4C47977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Es importante considerar estos parámetros al elegir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o capa 3 para asegurarte de que se ajuste a tus necesidades de red.</w:t>
      </w:r>
    </w:p>
    <w:p w14:paraId="718B7198"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20" w:name="_Toc147753397"/>
      <w:r>
        <w:rPr>
          <w:rFonts w:ascii="Open Sans" w:hAnsi="Open Sans" w:cs="Open Sans"/>
          <w:color w:val="19191A"/>
          <w:sz w:val="24"/>
          <w:szCs w:val="24"/>
        </w:rPr>
        <w:t>Resumen</w:t>
      </w:r>
      <w:bookmarkEnd w:id="20"/>
    </w:p>
    <w:p w14:paraId="0D91D6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este artículo, hemos explicado las características de los diagramas de las capas 2 y 3 y los dispositivos comunes utilizados en estas capas. Esto incluye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2, el switch capa 3 y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 importante destacar que no siempre el dispositivo más avanzado es la mejor opción. En su lugar, es esencial seleccionar el dispositivo más adecuado para tu aplicación específica.</w:t>
      </w:r>
    </w:p>
    <w:p w14:paraId="78A0C42D" w14:textId="77777777" w:rsidR="00D10E58" w:rsidRPr="002E4574" w:rsidRDefault="00D10E58" w:rsidP="002E4574"/>
    <w:p w14:paraId="2318A870" w14:textId="3BF3D7FB" w:rsidR="004779A9" w:rsidRDefault="004779A9">
      <w:r>
        <w:br w:type="page"/>
      </w:r>
    </w:p>
    <w:p w14:paraId="7B91FDF8" w14:textId="10019070" w:rsidR="004779A9" w:rsidRDefault="004779A9" w:rsidP="004779A9">
      <w:pPr>
        <w:pStyle w:val="Ttulo1"/>
      </w:pPr>
      <w:bookmarkStart w:id="21" w:name="_Toc147753398"/>
      <w:r>
        <w:lastRenderedPageBreak/>
        <w:t xml:space="preserve">Semana 6 – Unidad 2 - </w:t>
      </w:r>
      <w:proofErr w:type="spellStart"/>
      <w:r>
        <w:t>Vlans</w:t>
      </w:r>
      <w:bookmarkEnd w:id="21"/>
      <w:proofErr w:type="spellEnd"/>
    </w:p>
    <w:p w14:paraId="1D52CDCC" w14:textId="1CC5C9D8" w:rsidR="004779A9" w:rsidRDefault="004779A9" w:rsidP="004779A9">
      <w:r>
        <w:t xml:space="preserve">25, 27, 28 </w:t>
      </w:r>
      <w:proofErr w:type="gramStart"/>
      <w:r>
        <w:t>Septiembre</w:t>
      </w:r>
      <w:proofErr w:type="gramEnd"/>
    </w:p>
    <w:p w14:paraId="6F0D0FD0" w14:textId="77777777" w:rsidR="004779A9" w:rsidRDefault="004779A9" w:rsidP="004779A9">
      <w:r>
        <w:t>Las VLAN (Virtual LAN) son una tecnología de redes que permite segmentar una red física en múltiples redes lógicas separadas. Estas redes lógicas se crean para mejorar la administración, la seguridad y el rendimiento de una red. Las VLAN se utilizan comúnmente en entornos empresariales para dividir una red en grupos lógicos de dispositivos, incluso si están conectados a la misma infraestructura física.</w:t>
      </w:r>
    </w:p>
    <w:p w14:paraId="632497CB" w14:textId="77777777" w:rsidR="004779A9" w:rsidRDefault="004779A9" w:rsidP="004779A9"/>
    <w:p w14:paraId="0DE0430E" w14:textId="77777777" w:rsidR="004779A9" w:rsidRDefault="004779A9" w:rsidP="004779A9">
      <w:r>
        <w:t>Los tipos más comunes de VLAN son:</w:t>
      </w:r>
    </w:p>
    <w:p w14:paraId="6F7930AC" w14:textId="77777777" w:rsidR="004779A9" w:rsidRDefault="004779A9" w:rsidP="004779A9"/>
    <w:p w14:paraId="174D265B" w14:textId="77777777" w:rsidR="004779A9" w:rsidRDefault="004779A9" w:rsidP="004779A9">
      <w:r>
        <w:t>1. VLAN basada en puertos: En este tipo de VLAN, se asignan puertos específicos de un switch a una VLAN en función de la configuración del puerto. Los dispositivos conectados a estos puertos pertenecerán automáticamente a la VLAN correspondiente.</w:t>
      </w:r>
    </w:p>
    <w:p w14:paraId="05C52BE2" w14:textId="77777777" w:rsidR="004779A9" w:rsidRDefault="004779A9" w:rsidP="004779A9"/>
    <w:p w14:paraId="783120C4" w14:textId="77777777" w:rsidR="004779A9" w:rsidRDefault="004779A9" w:rsidP="004779A9">
      <w:r>
        <w:t xml:space="preserve">2. VLAN basada en etiquetas 802.1Q: En este enfoque, se utiliza el estándar IEEE 802.1Q para etiquetar los tráficos de red con información de VLAN. Cada trama de red incluye una etiqueta VLAN que indica a qué VLAN pertenece. Los switches y </w:t>
      </w:r>
      <w:proofErr w:type="spellStart"/>
      <w:r>
        <w:t>routers</w:t>
      </w:r>
      <w:proofErr w:type="spellEnd"/>
      <w:r>
        <w:t xml:space="preserve"> pueden interpretar estas etiquetas para enrutar y conmutar el tráfico de manera adecuada.</w:t>
      </w:r>
    </w:p>
    <w:p w14:paraId="0FC2EABA" w14:textId="77777777" w:rsidR="004779A9" w:rsidRDefault="004779A9" w:rsidP="004779A9"/>
    <w:p w14:paraId="43B3AE39" w14:textId="77777777" w:rsidR="004779A9" w:rsidRDefault="004779A9" w:rsidP="004779A9">
      <w:r>
        <w:t xml:space="preserve">3. VLAN basada en IP: En lugar de asignar </w:t>
      </w:r>
      <w:proofErr w:type="spellStart"/>
      <w:r>
        <w:t>VLANs</w:t>
      </w:r>
      <w:proofErr w:type="spellEnd"/>
      <w:r>
        <w:t xml:space="preserve"> según puertos o etiquetas, se pueden configurar </w:t>
      </w:r>
      <w:proofErr w:type="spellStart"/>
      <w:r>
        <w:t>VLANs</w:t>
      </w:r>
      <w:proofErr w:type="spellEnd"/>
      <w:r>
        <w:t xml:space="preserve"> basadas en direcciones IP. Esto permite agrupar dispositivos en función de sus direcciones IP, lo que puede simplificar la administración de la red, especialmente en redes virtuales o en la nube.</w:t>
      </w:r>
    </w:p>
    <w:p w14:paraId="5F2F9393" w14:textId="77777777" w:rsidR="004779A9" w:rsidRDefault="004779A9" w:rsidP="004779A9"/>
    <w:p w14:paraId="3F3D6A8F" w14:textId="77777777" w:rsidR="004779A9" w:rsidRDefault="004779A9" w:rsidP="004779A9">
      <w:r>
        <w:t>4. VLAN de voz: Estas VLAN se utilizan para priorizar y segmentar el tráfico de voz en una red, lo que es crucial para la calidad de las llamadas VoIP (Voz sobre IP). Ayudan a garantizar que el tráfico de voz tenga prioridad sobre otros tipos de datos en la red.</w:t>
      </w:r>
    </w:p>
    <w:p w14:paraId="322DC8F7" w14:textId="77777777" w:rsidR="004779A9" w:rsidRDefault="004779A9" w:rsidP="004779A9"/>
    <w:p w14:paraId="21837D7B" w14:textId="77777777" w:rsidR="004779A9" w:rsidRDefault="004779A9" w:rsidP="004779A9">
      <w:r>
        <w:t xml:space="preserve">5. VLAN de gestión: Estas VLAN se utilizan para la administración de dispositivos de red, como switches y </w:t>
      </w:r>
      <w:proofErr w:type="spellStart"/>
      <w:r>
        <w:t>routers</w:t>
      </w:r>
      <w:proofErr w:type="spellEnd"/>
      <w:r>
        <w:t>. Ayudan a asegurar que el tráfico de administración de red esté separado del tráfico de datos normal para mejorar la seguridad y el control.</w:t>
      </w:r>
    </w:p>
    <w:p w14:paraId="4C7191AD" w14:textId="77777777" w:rsidR="004779A9" w:rsidRDefault="004779A9" w:rsidP="004779A9"/>
    <w:p w14:paraId="3BEE8A51" w14:textId="77777777" w:rsidR="004779A9" w:rsidRDefault="004779A9" w:rsidP="004779A9">
      <w:r>
        <w:t>6. VLAN nativa: Cada trama 802.1Q tiene una VLAN nativa, que es la VLAN predeterminada a la que pertenecerá una trama si no tiene una etiqueta VLAN. Por lo general, se utiliza para el tráfico que ingresa o sale de la red VLAN etiquetada.</w:t>
      </w:r>
    </w:p>
    <w:p w14:paraId="493D118D" w14:textId="77777777" w:rsidR="004779A9" w:rsidRDefault="004779A9" w:rsidP="004779A9"/>
    <w:p w14:paraId="46D73D0B" w14:textId="77777777" w:rsidR="004779A9" w:rsidRDefault="004779A9" w:rsidP="004779A9">
      <w:r>
        <w:t>7. VLAN de invitados: Las VLAN de invitados se utilizan comúnmente en entornos empresariales o de hospitalidad para aislar el tráfico de los dispositivos de invitados de la red principal, proporcionando así seguridad y limitando el acceso a recursos críticos.</w:t>
      </w:r>
    </w:p>
    <w:p w14:paraId="4A4D9B46" w14:textId="77777777" w:rsidR="004779A9" w:rsidRDefault="004779A9" w:rsidP="004779A9"/>
    <w:p w14:paraId="2E5A9176" w14:textId="6EB0F99E" w:rsidR="004779A9" w:rsidRDefault="004779A9" w:rsidP="004779A9">
      <w:r>
        <w:t xml:space="preserve">Estos son algunos de los tipos de VLAN más comunes, y las organizaciones pueden implementar varias </w:t>
      </w:r>
      <w:proofErr w:type="spellStart"/>
      <w:r>
        <w:t>VLANs</w:t>
      </w:r>
      <w:proofErr w:type="spellEnd"/>
      <w:r>
        <w:t xml:space="preserve"> según sus necesidades específicas para segmentar y gestionar eficazmente su tráfico de red.</w:t>
      </w:r>
    </w:p>
    <w:p w14:paraId="16651D0F" w14:textId="77777777" w:rsidR="004779A9" w:rsidRDefault="004779A9">
      <w:r>
        <w:br w:type="page"/>
      </w:r>
    </w:p>
    <w:p w14:paraId="42DF9352" w14:textId="4EE97117" w:rsidR="004779A9" w:rsidRDefault="004779A9" w:rsidP="004779A9">
      <w:pPr>
        <w:pStyle w:val="Ttulo1"/>
      </w:pPr>
      <w:bookmarkStart w:id="22" w:name="_Toc147753399"/>
      <w:r>
        <w:lastRenderedPageBreak/>
        <w:t xml:space="preserve">Semana 7 – Unidad 2 – </w:t>
      </w:r>
      <w:proofErr w:type="spellStart"/>
      <w:r>
        <w:t>Vlans</w:t>
      </w:r>
      <w:proofErr w:type="spellEnd"/>
      <w:r>
        <w:t xml:space="preserve"> - Practica</w:t>
      </w:r>
      <w:bookmarkEnd w:id="22"/>
    </w:p>
    <w:p w14:paraId="51060314" w14:textId="31EB972D" w:rsidR="006706FA" w:rsidRDefault="004779A9" w:rsidP="004779A9">
      <w:r>
        <w:t xml:space="preserve">02, 04, 05 </w:t>
      </w:r>
      <w:proofErr w:type="gramStart"/>
      <w:r>
        <w:t>Octubre</w:t>
      </w:r>
      <w:proofErr w:type="gramEnd"/>
    </w:p>
    <w:p w14:paraId="21036376" w14:textId="3223F452" w:rsidR="004779A9" w:rsidRDefault="004779A9" w:rsidP="004779A9">
      <w:r w:rsidRPr="004779A9">
        <w:rPr>
          <w:noProof/>
        </w:rPr>
        <w:drawing>
          <wp:inline distT="0" distB="0" distL="0" distR="0" wp14:anchorId="2860C71B" wp14:editId="35E32C8F">
            <wp:extent cx="5612130" cy="2981325"/>
            <wp:effectExtent l="0" t="0" r="7620" b="9525"/>
            <wp:docPr id="55719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0449" name=""/>
                    <pic:cNvPicPr/>
                  </pic:nvPicPr>
                  <pic:blipFill>
                    <a:blip r:embed="rId36"/>
                    <a:stretch>
                      <a:fillRect/>
                    </a:stretch>
                  </pic:blipFill>
                  <pic:spPr>
                    <a:xfrm>
                      <a:off x="0" y="0"/>
                      <a:ext cx="5612130" cy="2981325"/>
                    </a:xfrm>
                    <a:prstGeom prst="rect">
                      <a:avLst/>
                    </a:prstGeom>
                  </pic:spPr>
                </pic:pic>
              </a:graphicData>
            </a:graphic>
          </wp:inline>
        </w:drawing>
      </w:r>
    </w:p>
    <w:p w14:paraId="2E0ACA53" w14:textId="77777777" w:rsidR="0067314E" w:rsidRDefault="0067314E" w:rsidP="004779A9"/>
    <w:p w14:paraId="648D15E3" w14:textId="68285BF4" w:rsidR="004779A9" w:rsidRDefault="004779A9" w:rsidP="004779A9">
      <w:r w:rsidRPr="004779A9">
        <w:rPr>
          <w:noProof/>
        </w:rPr>
        <w:lastRenderedPageBreak/>
        <w:drawing>
          <wp:inline distT="0" distB="0" distL="0" distR="0" wp14:anchorId="6F5CA0AA" wp14:editId="55AC986C">
            <wp:extent cx="5342083" cy="5250635"/>
            <wp:effectExtent l="0" t="0" r="0" b="7620"/>
            <wp:docPr id="93538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4740" name=""/>
                    <pic:cNvPicPr/>
                  </pic:nvPicPr>
                  <pic:blipFill>
                    <a:blip r:embed="rId37"/>
                    <a:stretch>
                      <a:fillRect/>
                    </a:stretch>
                  </pic:blipFill>
                  <pic:spPr>
                    <a:xfrm>
                      <a:off x="0" y="0"/>
                      <a:ext cx="5342083" cy="5250635"/>
                    </a:xfrm>
                    <a:prstGeom prst="rect">
                      <a:avLst/>
                    </a:prstGeom>
                  </pic:spPr>
                </pic:pic>
              </a:graphicData>
            </a:graphic>
          </wp:inline>
        </w:drawing>
      </w:r>
    </w:p>
    <w:p w14:paraId="632F6CEB" w14:textId="034E808A" w:rsidR="004779A9" w:rsidRDefault="004779A9" w:rsidP="004779A9">
      <w:r w:rsidRPr="004779A9">
        <w:rPr>
          <w:noProof/>
        </w:rPr>
        <w:lastRenderedPageBreak/>
        <w:drawing>
          <wp:inline distT="0" distB="0" distL="0" distR="0" wp14:anchorId="75A5DE02" wp14:editId="7742F58D">
            <wp:extent cx="5342083" cy="5250635"/>
            <wp:effectExtent l="0" t="0" r="0" b="7620"/>
            <wp:docPr id="1496615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5387" name=""/>
                    <pic:cNvPicPr/>
                  </pic:nvPicPr>
                  <pic:blipFill>
                    <a:blip r:embed="rId38"/>
                    <a:stretch>
                      <a:fillRect/>
                    </a:stretch>
                  </pic:blipFill>
                  <pic:spPr>
                    <a:xfrm>
                      <a:off x="0" y="0"/>
                      <a:ext cx="5342083" cy="5250635"/>
                    </a:xfrm>
                    <a:prstGeom prst="rect">
                      <a:avLst/>
                    </a:prstGeom>
                  </pic:spPr>
                </pic:pic>
              </a:graphicData>
            </a:graphic>
          </wp:inline>
        </w:drawing>
      </w:r>
    </w:p>
    <w:p w14:paraId="6366D228" w14:textId="143B2ECD" w:rsidR="004779A9" w:rsidRDefault="004779A9" w:rsidP="004779A9">
      <w:r w:rsidRPr="004779A9">
        <w:rPr>
          <w:noProof/>
        </w:rPr>
        <w:lastRenderedPageBreak/>
        <w:drawing>
          <wp:inline distT="0" distB="0" distL="0" distR="0" wp14:anchorId="3D7F3A60" wp14:editId="54EF4ECA">
            <wp:extent cx="5342083" cy="5250635"/>
            <wp:effectExtent l="0" t="0" r="0" b="7620"/>
            <wp:docPr id="61951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7090" name=""/>
                    <pic:cNvPicPr/>
                  </pic:nvPicPr>
                  <pic:blipFill>
                    <a:blip r:embed="rId39"/>
                    <a:stretch>
                      <a:fillRect/>
                    </a:stretch>
                  </pic:blipFill>
                  <pic:spPr>
                    <a:xfrm>
                      <a:off x="0" y="0"/>
                      <a:ext cx="5342083" cy="5250635"/>
                    </a:xfrm>
                    <a:prstGeom prst="rect">
                      <a:avLst/>
                    </a:prstGeom>
                  </pic:spPr>
                </pic:pic>
              </a:graphicData>
            </a:graphic>
          </wp:inline>
        </w:drawing>
      </w:r>
    </w:p>
    <w:p w14:paraId="6EA5DF72" w14:textId="4EDE3615" w:rsidR="004779A9" w:rsidRDefault="004779A9" w:rsidP="004779A9">
      <w:r w:rsidRPr="004779A9">
        <w:rPr>
          <w:noProof/>
        </w:rPr>
        <w:lastRenderedPageBreak/>
        <w:drawing>
          <wp:inline distT="0" distB="0" distL="0" distR="0" wp14:anchorId="0CFA02AA" wp14:editId="6E44F013">
            <wp:extent cx="5342083" cy="5250635"/>
            <wp:effectExtent l="0" t="0" r="0" b="7620"/>
            <wp:docPr id="4527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6615" name=""/>
                    <pic:cNvPicPr/>
                  </pic:nvPicPr>
                  <pic:blipFill>
                    <a:blip r:embed="rId40"/>
                    <a:stretch>
                      <a:fillRect/>
                    </a:stretch>
                  </pic:blipFill>
                  <pic:spPr>
                    <a:xfrm>
                      <a:off x="0" y="0"/>
                      <a:ext cx="5342083" cy="5250635"/>
                    </a:xfrm>
                    <a:prstGeom prst="rect">
                      <a:avLst/>
                    </a:prstGeom>
                  </pic:spPr>
                </pic:pic>
              </a:graphicData>
            </a:graphic>
          </wp:inline>
        </w:drawing>
      </w:r>
    </w:p>
    <w:p w14:paraId="1341803A" w14:textId="415B47DE" w:rsidR="004779A9" w:rsidRDefault="004779A9" w:rsidP="004779A9">
      <w:r w:rsidRPr="004779A9">
        <w:rPr>
          <w:noProof/>
        </w:rPr>
        <w:lastRenderedPageBreak/>
        <w:drawing>
          <wp:inline distT="0" distB="0" distL="0" distR="0" wp14:anchorId="65E0DAF3" wp14:editId="7E3C8B2B">
            <wp:extent cx="5342083" cy="5250635"/>
            <wp:effectExtent l="0" t="0" r="0" b="7620"/>
            <wp:docPr id="1483145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5401" name=""/>
                    <pic:cNvPicPr/>
                  </pic:nvPicPr>
                  <pic:blipFill>
                    <a:blip r:embed="rId41"/>
                    <a:stretch>
                      <a:fillRect/>
                    </a:stretch>
                  </pic:blipFill>
                  <pic:spPr>
                    <a:xfrm>
                      <a:off x="0" y="0"/>
                      <a:ext cx="5342083" cy="5250635"/>
                    </a:xfrm>
                    <a:prstGeom prst="rect">
                      <a:avLst/>
                    </a:prstGeom>
                  </pic:spPr>
                </pic:pic>
              </a:graphicData>
            </a:graphic>
          </wp:inline>
        </w:drawing>
      </w:r>
    </w:p>
    <w:p w14:paraId="582DABC7" w14:textId="1D8CA2CF" w:rsidR="004779A9" w:rsidRDefault="004779A9" w:rsidP="004779A9">
      <w:r w:rsidRPr="004779A9">
        <w:rPr>
          <w:noProof/>
        </w:rPr>
        <w:lastRenderedPageBreak/>
        <w:drawing>
          <wp:inline distT="0" distB="0" distL="0" distR="0" wp14:anchorId="374EA329" wp14:editId="5ED62C11">
            <wp:extent cx="5342083" cy="5250635"/>
            <wp:effectExtent l="0" t="0" r="0" b="7620"/>
            <wp:docPr id="2914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2962" name=""/>
                    <pic:cNvPicPr/>
                  </pic:nvPicPr>
                  <pic:blipFill>
                    <a:blip r:embed="rId42"/>
                    <a:stretch>
                      <a:fillRect/>
                    </a:stretch>
                  </pic:blipFill>
                  <pic:spPr>
                    <a:xfrm>
                      <a:off x="0" y="0"/>
                      <a:ext cx="5342083" cy="5250635"/>
                    </a:xfrm>
                    <a:prstGeom prst="rect">
                      <a:avLst/>
                    </a:prstGeom>
                  </pic:spPr>
                </pic:pic>
              </a:graphicData>
            </a:graphic>
          </wp:inline>
        </w:drawing>
      </w:r>
    </w:p>
    <w:p w14:paraId="23792D97" w14:textId="264D28E9" w:rsidR="004779A9" w:rsidRDefault="004779A9" w:rsidP="004779A9">
      <w:r w:rsidRPr="004779A9">
        <w:rPr>
          <w:noProof/>
        </w:rPr>
        <w:lastRenderedPageBreak/>
        <w:drawing>
          <wp:inline distT="0" distB="0" distL="0" distR="0" wp14:anchorId="79272BD0" wp14:editId="59508AB3">
            <wp:extent cx="5612130" cy="3685540"/>
            <wp:effectExtent l="0" t="0" r="7620" b="0"/>
            <wp:docPr id="31786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8902" name=""/>
                    <pic:cNvPicPr/>
                  </pic:nvPicPr>
                  <pic:blipFill>
                    <a:blip r:embed="rId43"/>
                    <a:stretch>
                      <a:fillRect/>
                    </a:stretch>
                  </pic:blipFill>
                  <pic:spPr>
                    <a:xfrm>
                      <a:off x="0" y="0"/>
                      <a:ext cx="5612130" cy="3685540"/>
                    </a:xfrm>
                    <a:prstGeom prst="rect">
                      <a:avLst/>
                    </a:prstGeom>
                  </pic:spPr>
                </pic:pic>
              </a:graphicData>
            </a:graphic>
          </wp:inline>
        </w:drawing>
      </w:r>
    </w:p>
    <w:p w14:paraId="1FE2DD55" w14:textId="623C2892" w:rsidR="0067314E" w:rsidRDefault="004779A9" w:rsidP="004779A9">
      <w:r w:rsidRPr="004779A9">
        <w:rPr>
          <w:noProof/>
        </w:rPr>
        <w:lastRenderedPageBreak/>
        <w:drawing>
          <wp:inline distT="0" distB="0" distL="0" distR="0" wp14:anchorId="1C831CF4" wp14:editId="6CFA76EF">
            <wp:extent cx="5342083" cy="5250635"/>
            <wp:effectExtent l="0" t="0" r="0" b="7620"/>
            <wp:docPr id="2807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0214" name=""/>
                    <pic:cNvPicPr/>
                  </pic:nvPicPr>
                  <pic:blipFill>
                    <a:blip r:embed="rId44"/>
                    <a:stretch>
                      <a:fillRect/>
                    </a:stretch>
                  </pic:blipFill>
                  <pic:spPr>
                    <a:xfrm>
                      <a:off x="0" y="0"/>
                      <a:ext cx="5342083" cy="5250635"/>
                    </a:xfrm>
                    <a:prstGeom prst="rect">
                      <a:avLst/>
                    </a:prstGeom>
                  </pic:spPr>
                </pic:pic>
              </a:graphicData>
            </a:graphic>
          </wp:inline>
        </w:drawing>
      </w:r>
    </w:p>
    <w:p w14:paraId="38ED4547" w14:textId="77777777" w:rsidR="0067314E" w:rsidRDefault="0067314E">
      <w:r>
        <w:br w:type="page"/>
      </w:r>
    </w:p>
    <w:p w14:paraId="01877F47" w14:textId="48AB66A9" w:rsidR="0067314E" w:rsidRDefault="0067314E" w:rsidP="0067314E">
      <w:pPr>
        <w:pStyle w:val="Ttulo1"/>
      </w:pPr>
      <w:r>
        <w:lastRenderedPageBreak/>
        <w:t xml:space="preserve">Semana </w:t>
      </w:r>
      <w:r>
        <w:t>8</w:t>
      </w:r>
      <w:r>
        <w:t xml:space="preserve"> – Unidad 2 – </w:t>
      </w:r>
      <w:proofErr w:type="spellStart"/>
      <w:r>
        <w:t>Vlans</w:t>
      </w:r>
      <w:proofErr w:type="spellEnd"/>
      <w:r>
        <w:t xml:space="preserve"> - Practica</w:t>
      </w:r>
    </w:p>
    <w:p w14:paraId="462A6909" w14:textId="60881D23" w:rsidR="0067314E" w:rsidRDefault="0067314E" w:rsidP="0067314E">
      <w:r>
        <w:t>0</w:t>
      </w:r>
      <w:r>
        <w:t>9</w:t>
      </w:r>
      <w:r>
        <w:t xml:space="preserve">, </w:t>
      </w:r>
      <w:r>
        <w:t>11</w:t>
      </w:r>
      <w:r>
        <w:t xml:space="preserve">, </w:t>
      </w:r>
      <w:r>
        <w:t>12</w:t>
      </w:r>
      <w:r>
        <w:t xml:space="preserve"> </w:t>
      </w:r>
      <w:proofErr w:type="gramStart"/>
      <w:r>
        <w:t>Octubre</w:t>
      </w:r>
      <w:proofErr w:type="gramEnd"/>
    </w:p>
    <w:p w14:paraId="2AB08299" w14:textId="77777777" w:rsidR="0067314E" w:rsidRDefault="0067314E" w:rsidP="0067314E">
      <w:r>
        <w:t>Tecnologías de conmutación (VLAN, VTP, STP)</w:t>
      </w:r>
    </w:p>
    <w:p w14:paraId="508EE639" w14:textId="77777777" w:rsidR="0067314E" w:rsidRDefault="0067314E" w:rsidP="0067314E">
      <w:r>
        <w:t xml:space="preserve">La conmutación de redes es un componente esencial en el mundo de la tecnología de la información. Las redes modernas dependen de diversas tecnologías para garantizar que los datos se transmitan de manera eficiente y segura. Entre estas tecnologías, se encuentran las VLAN (Redes de Área Local Virtuales), VTP (Protocolo de </w:t>
      </w:r>
      <w:proofErr w:type="spellStart"/>
      <w:r>
        <w:t>Trunking</w:t>
      </w:r>
      <w:proofErr w:type="spellEnd"/>
      <w:r>
        <w:t xml:space="preserve"> VLAN) y STP (</w:t>
      </w:r>
      <w:proofErr w:type="spellStart"/>
      <w:r>
        <w:t>Spanning</w:t>
      </w:r>
      <w:proofErr w:type="spellEnd"/>
      <w:r>
        <w:t xml:space="preserve"> </w:t>
      </w:r>
      <w:proofErr w:type="spellStart"/>
      <w:r>
        <w:t>Tree</w:t>
      </w:r>
      <w:proofErr w:type="spellEnd"/>
      <w:r>
        <w:t xml:space="preserve"> </w:t>
      </w:r>
      <w:proofErr w:type="spellStart"/>
      <w:r>
        <w:t>Protocol</w:t>
      </w:r>
      <w:proofErr w:type="spellEnd"/>
      <w:r>
        <w:t>). En este artículo, exploraremos estas tecnologías de conmutación y cómo contribuyen al funcionamiento óptimo de las redes.</w:t>
      </w:r>
    </w:p>
    <w:p w14:paraId="77E5405B" w14:textId="77777777" w:rsidR="0067314E" w:rsidRDefault="0067314E" w:rsidP="0067314E">
      <w:r>
        <w:t>Introducción a las Tecnologías de Conmutación</w:t>
      </w:r>
    </w:p>
    <w:p w14:paraId="30E2E91B" w14:textId="77777777" w:rsidR="0067314E" w:rsidRDefault="0067314E" w:rsidP="0067314E">
      <w:r>
        <w:t>Las tecnologías de conmutación son fundamentales para la creación de redes eficientes y escalables. Permiten la segmentación de redes, el control de tráfico y la redundancia, lo que garantiza la disponibilidad de la red. Aquí, analizaremos las tres tecnologías clave: VLAN, VTP y STP.</w:t>
      </w:r>
    </w:p>
    <w:p w14:paraId="313596D3" w14:textId="77777777" w:rsidR="0067314E" w:rsidRDefault="0067314E" w:rsidP="0067314E">
      <w:r>
        <w:t>VLAN: Redes de Área Local Virtuales</w:t>
      </w:r>
    </w:p>
    <w:p w14:paraId="6FE7DD9D" w14:textId="77777777" w:rsidR="0067314E" w:rsidRDefault="0067314E" w:rsidP="0067314E">
      <w:r>
        <w:t>Las VLAN son una forma de segmentar una red física en múltiples redes lógicas. Esto se logra etiquetando los paquetes de datos con información adicional que indica a qué VLAN pertenecen. Las VLAN ofrecen varios beneficios:</w:t>
      </w:r>
    </w:p>
    <w:p w14:paraId="4EA0C841" w14:textId="77777777" w:rsidR="0067314E" w:rsidRDefault="0067314E" w:rsidP="0067314E">
      <w:r>
        <w:t>1. Seguridad</w:t>
      </w:r>
    </w:p>
    <w:p w14:paraId="092F387D" w14:textId="77777777" w:rsidR="0067314E" w:rsidRDefault="0067314E" w:rsidP="0067314E">
      <w:r>
        <w:t>Permiten aislar grupos de dispositivos, mejorando la seguridad al evitar el acceso no autorizado a ciertas partes de la red.</w:t>
      </w:r>
    </w:p>
    <w:p w14:paraId="79BD8B1E" w14:textId="77777777" w:rsidR="0067314E" w:rsidRDefault="0067314E" w:rsidP="0067314E">
      <w:r>
        <w:t>2. Eficiencia</w:t>
      </w:r>
    </w:p>
    <w:p w14:paraId="778EF601" w14:textId="77777777" w:rsidR="0067314E" w:rsidRDefault="0067314E" w:rsidP="0067314E">
      <w:r>
        <w:t>Facilitan la administración al agrupar dispositivos con necesidades similares en una VLAN específica.</w:t>
      </w:r>
    </w:p>
    <w:p w14:paraId="5867750A" w14:textId="77777777" w:rsidR="0067314E" w:rsidRDefault="0067314E" w:rsidP="0067314E">
      <w:r>
        <w:t>3. Escalabilidad</w:t>
      </w:r>
    </w:p>
    <w:p w14:paraId="1401F5F9" w14:textId="77777777" w:rsidR="0067314E" w:rsidRDefault="0067314E" w:rsidP="0067314E">
      <w:r>
        <w:t>Las VLAN permiten expandir fácilmente la red sin necesidad de reconfigurar la infraestructura física.</w:t>
      </w:r>
    </w:p>
    <w:p w14:paraId="5DCD38C0" w14:textId="77777777" w:rsidR="0067314E" w:rsidRDefault="0067314E" w:rsidP="0067314E">
      <w:r>
        <w:t xml:space="preserve">VTP: Protocolo de </w:t>
      </w:r>
      <w:proofErr w:type="spellStart"/>
      <w:r>
        <w:t>Trunking</w:t>
      </w:r>
      <w:proofErr w:type="spellEnd"/>
      <w:r>
        <w:t xml:space="preserve"> VLAN</w:t>
      </w:r>
    </w:p>
    <w:p w14:paraId="25070261" w14:textId="77777777" w:rsidR="0067314E" w:rsidRDefault="0067314E" w:rsidP="0067314E">
      <w:r>
        <w:t xml:space="preserve">El Protocolo de </w:t>
      </w:r>
      <w:proofErr w:type="spellStart"/>
      <w:r>
        <w:t>Trunking</w:t>
      </w:r>
      <w:proofErr w:type="spellEnd"/>
      <w:r>
        <w:t xml:space="preserve"> VLAN (VTP) es una herramienta crucial en redes que utilizan VLAN. Su función principal es la sincronización automática de la información de VLAN entre dispositivos de red. Veamos sus ventajas:</w:t>
      </w:r>
    </w:p>
    <w:p w14:paraId="415BFDB0" w14:textId="77777777" w:rsidR="0067314E" w:rsidRDefault="0067314E" w:rsidP="0067314E">
      <w:r>
        <w:t>4. Simplificación de la configuración</w:t>
      </w:r>
    </w:p>
    <w:p w14:paraId="012026C0" w14:textId="77777777" w:rsidR="0067314E" w:rsidRDefault="0067314E" w:rsidP="0067314E">
      <w:r>
        <w:t>VTP reduce la necesidad de configurar manualmente cada switch de la red al propagar la información de VLAN automáticamente.</w:t>
      </w:r>
    </w:p>
    <w:p w14:paraId="497B571C" w14:textId="77777777" w:rsidR="0067314E" w:rsidRDefault="0067314E" w:rsidP="0067314E"/>
    <w:p w14:paraId="1BC9B254" w14:textId="77777777" w:rsidR="0067314E" w:rsidRDefault="0067314E" w:rsidP="0067314E">
      <w:r>
        <w:lastRenderedPageBreak/>
        <w:t>5. Evita errores humanos</w:t>
      </w:r>
    </w:p>
    <w:p w14:paraId="23CB07B3" w14:textId="77777777" w:rsidR="0067314E" w:rsidRDefault="0067314E" w:rsidP="0067314E">
      <w:r>
        <w:t>Al minimizar la configuración manual, se reducen los errores de configuración, lo que mejora la estabilidad de la red.</w:t>
      </w:r>
    </w:p>
    <w:p w14:paraId="11296E8D" w14:textId="77777777" w:rsidR="0067314E" w:rsidRDefault="0067314E" w:rsidP="0067314E">
      <w:r>
        <w:t>6. Mayor eficiencia</w:t>
      </w:r>
    </w:p>
    <w:p w14:paraId="7D82D4E3" w14:textId="77777777" w:rsidR="0067314E" w:rsidRDefault="0067314E" w:rsidP="0067314E">
      <w:r>
        <w:t>VTP permite un despliegue más rápido de nuevas VLAN en toda la red.</w:t>
      </w:r>
    </w:p>
    <w:p w14:paraId="41211BB2" w14:textId="77777777" w:rsidR="0067314E" w:rsidRDefault="0067314E" w:rsidP="0067314E">
      <w:r>
        <w:t xml:space="preserve">STP: </w:t>
      </w:r>
      <w:proofErr w:type="spellStart"/>
      <w:r>
        <w:t>Spanning</w:t>
      </w:r>
      <w:proofErr w:type="spellEnd"/>
      <w:r>
        <w:t xml:space="preserve"> </w:t>
      </w:r>
      <w:proofErr w:type="spellStart"/>
      <w:r>
        <w:t>Tree</w:t>
      </w:r>
      <w:proofErr w:type="spellEnd"/>
      <w:r>
        <w:t xml:space="preserve"> </w:t>
      </w:r>
      <w:proofErr w:type="spellStart"/>
      <w:r>
        <w:t>Protocol</w:t>
      </w:r>
      <w:proofErr w:type="spellEnd"/>
    </w:p>
    <w:p w14:paraId="2E30646A" w14:textId="77777777" w:rsidR="0067314E" w:rsidRDefault="0067314E" w:rsidP="0067314E">
      <w:r>
        <w:t>El Protocolo de Árbol de Expansión (STP) es una tecnología vital para prevenir bucles en la topología de red, lo que podría provocar un colapso en la comunicación. STP logra esto seleccionando el camino más eficiente para el tráfico y bloqueando otros caminos redundantes.</w:t>
      </w:r>
    </w:p>
    <w:p w14:paraId="51E33C66" w14:textId="77777777" w:rsidR="0067314E" w:rsidRDefault="0067314E" w:rsidP="0067314E">
      <w:r>
        <w:t>7. Redundancia segura</w:t>
      </w:r>
    </w:p>
    <w:p w14:paraId="15910779" w14:textId="77777777" w:rsidR="0067314E" w:rsidRDefault="0067314E" w:rsidP="0067314E">
      <w:r>
        <w:t>STP permite la redundancia en la red sin el riesgo de bucles, garantizando la continuidad de la comunicación incluso en caso de fallos.</w:t>
      </w:r>
    </w:p>
    <w:p w14:paraId="4511DBD0" w14:textId="77777777" w:rsidR="0067314E" w:rsidRDefault="0067314E" w:rsidP="0067314E">
      <w:r>
        <w:t>8. Automatización</w:t>
      </w:r>
    </w:p>
    <w:p w14:paraId="592A90A7" w14:textId="77777777" w:rsidR="0067314E" w:rsidRDefault="0067314E" w:rsidP="0067314E">
      <w:r>
        <w:t>STP es una tecnología autónoma que selecciona automáticamente los caminos más eficientes sin intervención humana.</w:t>
      </w:r>
    </w:p>
    <w:p w14:paraId="79EB6E35" w14:textId="77777777" w:rsidR="0067314E" w:rsidRDefault="0067314E" w:rsidP="0067314E">
      <w:r>
        <w:t>9. Estabilidad</w:t>
      </w:r>
    </w:p>
    <w:p w14:paraId="57EFEF79" w14:textId="77777777" w:rsidR="0067314E" w:rsidRDefault="0067314E" w:rsidP="0067314E">
      <w:r>
        <w:t>Evita problemas de congestión y pérdida de datos al optimizar la ruta de los paquetes de datos.</w:t>
      </w:r>
    </w:p>
    <w:p w14:paraId="0FD1AAC8" w14:textId="540F1345" w:rsidR="0067314E" w:rsidRDefault="0067314E" w:rsidP="0067314E">
      <w:r>
        <w:t>Conclusión</w:t>
      </w:r>
    </w:p>
    <w:p w14:paraId="28B27B97" w14:textId="571D67ED" w:rsidR="006F26BD" w:rsidRDefault="0067314E" w:rsidP="0067314E">
      <w:r>
        <w:t xml:space="preserve">En resumen, las tecnologías de conmutación, como las VLAN, VTP y STP, son fundamentales para la gestión eficiente y segura de las redes modernas. La segmentación de redes, la sincronización de VLAN y la prevención de bucles son aspectos críticos para garantizar un rendimiento óptimo de la </w:t>
      </w:r>
      <w:r>
        <w:t>red.</w:t>
      </w:r>
    </w:p>
    <w:p w14:paraId="1FC818CF" w14:textId="77777777" w:rsidR="0067314E" w:rsidRDefault="0067314E" w:rsidP="0067314E"/>
    <w:sectPr w:rsidR="0067314E">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13678F"/>
    <w:multiLevelType w:val="multilevel"/>
    <w:tmpl w:val="720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578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1522B1"/>
    <w:rsid w:val="00226994"/>
    <w:rsid w:val="002E4574"/>
    <w:rsid w:val="004779A9"/>
    <w:rsid w:val="006706FA"/>
    <w:rsid w:val="0067314E"/>
    <w:rsid w:val="006F26BD"/>
    <w:rsid w:val="008552DE"/>
    <w:rsid w:val="009026A6"/>
    <w:rsid w:val="00D10E58"/>
    <w:rsid w:val="00E86554"/>
    <w:rsid w:val="00F63740"/>
    <w:rsid w:val="00F84D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 w:type="paragraph" w:customStyle="1" w:styleId="blogp">
    <w:name w:val="blog_p"/>
    <w:basedOn w:val="Normal"/>
    <w:rsid w:val="00D10E5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0E5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10E58"/>
    <w:rPr>
      <w:i/>
      <w:iCs/>
    </w:rPr>
  </w:style>
  <w:style w:type="paragraph" w:styleId="TDC2">
    <w:name w:val="toc 2"/>
    <w:basedOn w:val="Normal"/>
    <w:next w:val="Normal"/>
    <w:autoRedefine/>
    <w:uiPriority w:val="39"/>
    <w:unhideWhenUsed/>
    <w:rsid w:val="004779A9"/>
    <w:pPr>
      <w:spacing w:after="100"/>
      <w:ind w:left="220"/>
    </w:pPr>
  </w:style>
  <w:style w:type="paragraph" w:styleId="TDC3">
    <w:name w:val="toc 3"/>
    <w:basedOn w:val="Normal"/>
    <w:next w:val="Normal"/>
    <w:autoRedefine/>
    <w:uiPriority w:val="39"/>
    <w:unhideWhenUsed/>
    <w:rsid w:val="004779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735637">
      <w:bodyDiv w:val="1"/>
      <w:marLeft w:val="0"/>
      <w:marRight w:val="0"/>
      <w:marTop w:val="0"/>
      <w:marBottom w:val="0"/>
      <w:divBdr>
        <w:top w:val="none" w:sz="0" w:space="0" w:color="auto"/>
        <w:left w:val="none" w:sz="0" w:space="0" w:color="auto"/>
        <w:bottom w:val="none" w:sz="0" w:space="0" w:color="auto"/>
        <w:right w:val="none" w:sz="0" w:space="0" w:color="auto"/>
      </w:divBdr>
      <w:divsChild>
        <w:div w:id="1244953754">
          <w:marLeft w:val="0"/>
          <w:marRight w:val="0"/>
          <w:marTop w:val="0"/>
          <w:marBottom w:val="300"/>
          <w:divBdr>
            <w:top w:val="none" w:sz="0" w:space="0" w:color="auto"/>
            <w:left w:val="none" w:sz="0" w:space="0" w:color="auto"/>
            <w:bottom w:val="none" w:sz="0" w:space="0" w:color="auto"/>
            <w:right w:val="none" w:sz="0" w:space="0" w:color="auto"/>
          </w:divBdr>
          <w:divsChild>
            <w:div w:id="20341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s.com/es/products/69404.html?c_site=community_es&amp;c_ctype=knowledge&amp;c_from=picturelink&amp;c_cat=BMCS230002-Enterprise_Switches-Wiki-ES&amp;c_rel=21408" TargetMode="External"/><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s.com/es/products/108710.html?c_site=community_es&amp;c_ctype=knowledge&amp;c_from=picturelink&amp;c_cat=BMCS230002-Enterprise_Switches-Wiki-ES&amp;c_rel=21408" TargetMode="External"/><Relationship Id="rId30" Type="http://schemas.openxmlformats.org/officeDocument/2006/relationships/hyperlink" Target="https://community.fs.com/es/blog/layer-3-switch-vs-router-what-is-your-best-bet.html" TargetMode="External"/><Relationship Id="rId35" Type="http://schemas.openxmlformats.org/officeDocument/2006/relationships/image" Target="media/image25.jpeg"/><Relationship Id="rId43" Type="http://schemas.openxmlformats.org/officeDocument/2006/relationships/image" Target="media/image33.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mmunity.fs.com/es/blog/know-ip-address-and-subnet-mask.html" TargetMode="External"/><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43</Pages>
  <Words>6093</Words>
  <Characters>33517</Characters>
  <Application>Microsoft Office Word</Application>
  <DocSecurity>0</DocSecurity>
  <Lines>279</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JOSE ARTURO BUSTAMANTE LAZCANO</cp:lastModifiedBy>
  <cp:revision>16</cp:revision>
  <dcterms:created xsi:type="dcterms:W3CDTF">2023-08-22T14:13:00Z</dcterms:created>
  <dcterms:modified xsi:type="dcterms:W3CDTF">2023-10-09T20:21:00Z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