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BC0" w:rsidRDefault="00373BC0" w:rsidP="00120036">
      <w:pPr>
        <w:pStyle w:val="Espaciadoprincipal"/>
      </w:pPr>
    </w:p>
    <w:p w:rsidR="00120036" w:rsidRDefault="00120036" w:rsidP="00120036">
      <w:pPr>
        <w:pStyle w:val="Ttulo1"/>
      </w:pPr>
      <w:r>
        <w:t>Actividad industrial de Jalisco en marzo de 2024</w:t>
      </w:r>
    </w:p>
    <w:p w:rsidR="00120036" w:rsidRDefault="00120036" w:rsidP="00120036">
      <w:r>
        <w:t>De acuerdo con cifras del Indicador Mensual de la Actividad Industrial por Entidad Federativa (IMAIEF) reportadas por INEGI, la actividad indus</w:t>
      </w:r>
      <w:r w:rsidR="007D2D2A">
        <w:t>trial en Jalisco disminuyó 4.6%</w:t>
      </w:r>
      <w:r>
        <w:t xml:space="preserve"> a tasa anual en marzo de 2024 con cifras originales, cifra menor a la del mes inmediato anterior, cuando se presentó un incremento de 0.1% anual. Cabe señalar que, con cifras desestacionalizadas, la variación anual de Jalisco fue de 0.0%.</w:t>
      </w:r>
    </w:p>
    <w:p w:rsidR="00120036" w:rsidRDefault="00120036" w:rsidP="00120036">
      <w:r>
        <w:t xml:space="preserve">El desempeño estatal promedio de los últimos doce meses registró un descenso al pasar de 1.1% a 0.4% respecto al mes inmediato anterior. </w:t>
      </w:r>
    </w:p>
    <w:p w:rsidR="00120036" w:rsidRDefault="00120036" w:rsidP="00120036">
      <w:r>
        <w:t>La actividad industrial considera los sectores: i) Minería; ii) Generación, transmisión y distribución de energía eléctrica, suministro de agua y de gas por ductos al consumidor final; iii) Construcción; y, iv) Industrias manufactureras.</w:t>
      </w:r>
    </w:p>
    <w:p w:rsidR="00120036" w:rsidRDefault="00120036" w:rsidP="00120036">
      <w:pPr>
        <w:pStyle w:val="Figura-titulos"/>
      </w:pPr>
      <w:r>
        <w:t>Indicador Mensual de la Actividad Industrial de Jalisco. Variación porcentual anual y variación promedio anual con cifras originales, enero 2013-marzo 2024</w:t>
      </w:r>
    </w:p>
    <w:p w:rsidR="00120036" w:rsidRDefault="00120036" w:rsidP="00120036">
      <w:pPr>
        <w:pStyle w:val="Espaciadoprincipal"/>
      </w:pPr>
      <w:r>
        <w:rPr>
          <w:noProof/>
          <w:lang w:eastAsia="es-MX"/>
        </w:rPr>
        <w:drawing>
          <wp:inline distT="0" distB="0" distL="0" distR="0" wp14:anchorId="74EF022C" wp14:editId="33A0646F">
            <wp:extent cx="5944870" cy="3175000"/>
            <wp:effectExtent l="0" t="0" r="17780" b="63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20036" w:rsidRDefault="00120036" w:rsidP="00120036">
      <w:pPr>
        <w:pStyle w:val="Fuentes"/>
      </w:pPr>
      <w:r>
        <w:t>Fuente: IIEG, con información de INEGI.</w:t>
      </w:r>
    </w:p>
    <w:p w:rsidR="00120036" w:rsidRDefault="00120036" w:rsidP="00120036">
      <w:pPr>
        <w:pStyle w:val="Fuentes"/>
      </w:pPr>
      <w:r>
        <w:t>Nota: La variación anual es la variación con respecto al mismo mes del año anterior, mientras que la variación promedio es el promedio de las variaciones los últimos doce meses. Las variaciones son de las cifras originales, es decir, las cifras sin desestacionalizar.</w:t>
      </w:r>
    </w:p>
    <w:p w:rsidR="00120036" w:rsidRDefault="00120036">
      <w:pPr>
        <w:spacing w:before="0" w:after="0" w:line="240" w:lineRule="auto"/>
        <w:jc w:val="left"/>
        <w:rPr>
          <w:b/>
          <w:sz w:val="24"/>
        </w:rPr>
      </w:pPr>
      <w:r>
        <w:br w:type="page"/>
      </w:r>
    </w:p>
    <w:p w:rsidR="00120036" w:rsidRDefault="00120036" w:rsidP="00120036">
      <w:pPr>
        <w:pStyle w:val="Espaciadoprincipal"/>
      </w:pPr>
    </w:p>
    <w:p w:rsidR="00120036" w:rsidRDefault="00120036" w:rsidP="00120036">
      <w:r>
        <w:t xml:space="preserve">En variación anual en cifras originales, el desempeño de la actividad industrial de Jalisco en marzo de 2024 fue inferior al nacional, que registró una disminución anual de 3.0%. La variación de -4.6% de Jalisco ubicó a la entidad en el lugar 18 a nivel nacional en cuanto a desempeño de la actividad industrial. </w:t>
      </w:r>
    </w:p>
    <w:p w:rsidR="00120036" w:rsidRDefault="00120036" w:rsidP="00120036">
      <w:pPr>
        <w:pStyle w:val="Figura-titulos"/>
      </w:pPr>
      <w:r>
        <w:t>Variación porcentual anual del IMAIEF por entidad federativa con cifras originales, marzo 2024</w:t>
      </w:r>
    </w:p>
    <w:p w:rsidR="00120036" w:rsidRDefault="00120036" w:rsidP="00120036">
      <w:pPr>
        <w:pStyle w:val="Espaciadoprincipal"/>
      </w:pPr>
      <w:r>
        <w:rPr>
          <w:noProof/>
          <w:lang w:eastAsia="es-MX"/>
        </w:rPr>
        <w:drawing>
          <wp:inline distT="0" distB="0" distL="0" distR="0" wp14:anchorId="2EF351D7" wp14:editId="0466DBEA">
            <wp:extent cx="5880100" cy="5695950"/>
            <wp:effectExtent l="0" t="0" r="635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20036" w:rsidRDefault="00120036" w:rsidP="00120036">
      <w:pPr>
        <w:pStyle w:val="Fuentes"/>
      </w:pPr>
      <w:r>
        <w:t>Fuente: IIEG, con información de INEGI.</w:t>
      </w:r>
    </w:p>
    <w:p w:rsidR="00120036" w:rsidRDefault="00120036" w:rsidP="00120036">
      <w:pPr>
        <w:pStyle w:val="Fuentes"/>
      </w:pPr>
      <w:r>
        <w:t>Nota: La variación anual es la variación con respecto al mismo mes del año anterior. Las variaciones son de las cifras originales, es decir, las cifras sin desestacionalizar.</w:t>
      </w:r>
    </w:p>
    <w:p w:rsidR="00120036" w:rsidRDefault="00120036">
      <w:pPr>
        <w:spacing w:before="0" w:after="0" w:line="240" w:lineRule="auto"/>
        <w:jc w:val="left"/>
        <w:rPr>
          <w:b/>
          <w:sz w:val="24"/>
        </w:rPr>
      </w:pPr>
      <w:r>
        <w:br w:type="page"/>
      </w:r>
    </w:p>
    <w:p w:rsidR="00120036" w:rsidRDefault="00120036" w:rsidP="00120036">
      <w:pPr>
        <w:pStyle w:val="Espaciadoprincipal"/>
      </w:pPr>
    </w:p>
    <w:p w:rsidR="00120036" w:rsidRDefault="00120036" w:rsidP="00120036">
      <w:r>
        <w:t xml:space="preserve">Con respecto a la serie desestacionalizada, el último valor del indicador de la actividad industrial de Jalisco se ubicó en 103.9, cifra superior a la del mes inmediato anterior de 103.6, </w:t>
      </w:r>
      <w:r w:rsidR="007D2D2A">
        <w:t>no obstante</w:t>
      </w:r>
      <w:r>
        <w:t xml:space="preserve">, esta cifra se encuentra en línea con la de marzo de 2023. </w:t>
      </w:r>
      <w:r w:rsidR="007D2D2A">
        <w:t xml:space="preserve">Por otra parte, </w:t>
      </w:r>
      <w:r w:rsidR="007D2D2A" w:rsidRPr="007D2D2A">
        <w:t xml:space="preserve">el indicador de tendencia-ciclo </w:t>
      </w:r>
      <w:r>
        <w:t>registró su primer aumento después de 4 meses consecutivos de descensos.</w:t>
      </w:r>
    </w:p>
    <w:p w:rsidR="00120036" w:rsidRDefault="00120036" w:rsidP="00120036">
      <w:pPr>
        <w:pStyle w:val="Figura-titulos"/>
      </w:pPr>
      <w:r>
        <w:t>Indicador Mensual de la Actividad Industrial de Jalisco. Serie desestacionalizadas y de tendencia-ciclo, marzo 2024</w:t>
      </w:r>
    </w:p>
    <w:p w:rsidR="00120036" w:rsidRDefault="00120036" w:rsidP="00120036">
      <w:pPr>
        <w:pStyle w:val="Espaciadoprincipal"/>
      </w:pPr>
      <w:r>
        <w:rPr>
          <w:noProof/>
          <w:lang w:eastAsia="es-MX"/>
        </w:rPr>
        <w:drawing>
          <wp:inline distT="0" distB="0" distL="0" distR="0" wp14:anchorId="6EC566A4" wp14:editId="3781FA36">
            <wp:extent cx="5944870" cy="3175000"/>
            <wp:effectExtent l="0" t="0" r="17780" b="63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20036" w:rsidRDefault="00120036" w:rsidP="00120036">
      <w:pPr>
        <w:pStyle w:val="Fuentes"/>
      </w:pPr>
      <w:r>
        <w:t>Fuente: IIEG, con información de INEGI.</w:t>
      </w:r>
    </w:p>
    <w:p w:rsidR="00120036" w:rsidRDefault="00120036" w:rsidP="00120036">
      <w:pPr>
        <w:pStyle w:val="Fuentes"/>
      </w:pPr>
      <w:r>
        <w:t>Nota: Índice base 2018=100.</w:t>
      </w:r>
    </w:p>
    <w:p w:rsidR="00120036" w:rsidRDefault="00120036">
      <w:pPr>
        <w:spacing w:before="0" w:after="0" w:line="240" w:lineRule="auto"/>
        <w:jc w:val="left"/>
        <w:rPr>
          <w:b/>
          <w:sz w:val="24"/>
        </w:rPr>
      </w:pPr>
      <w:r>
        <w:br w:type="page"/>
      </w:r>
    </w:p>
    <w:p w:rsidR="00120036" w:rsidRDefault="00120036" w:rsidP="00120036">
      <w:pPr>
        <w:pStyle w:val="Espaciadoprincipal"/>
      </w:pPr>
    </w:p>
    <w:p w:rsidR="00120036" w:rsidRDefault="00120036" w:rsidP="00120036">
      <w:r>
        <w:t>Con cifras desestacionalizadas, el desempeño de la actividad industrial de Jalisco en marzo de 2024 fue inferior al nacional, que registró un crecimiento anual de 2.0%. La</w:t>
      </w:r>
      <w:r w:rsidR="007D2D2A">
        <w:t xml:space="preserve"> tasa anual constante de J</w:t>
      </w:r>
      <w:r>
        <w:t xml:space="preserve">alisco ubicó a la entidad en el lugar 20 a nivel nacional en cuanto a desempeño de la actividad industrial. </w:t>
      </w:r>
    </w:p>
    <w:p w:rsidR="00120036" w:rsidRDefault="00120036" w:rsidP="00120036">
      <w:pPr>
        <w:pStyle w:val="Figura-titulos"/>
      </w:pPr>
      <w:r>
        <w:t>Variación porcentual anual del IMAIEF por entidad federativa con cifras desestacionalizadas, marzo 2024</w:t>
      </w:r>
    </w:p>
    <w:p w:rsidR="00120036" w:rsidRDefault="00120036" w:rsidP="00120036">
      <w:pPr>
        <w:pStyle w:val="Espaciadoprincipal"/>
      </w:pPr>
      <w:r>
        <w:rPr>
          <w:noProof/>
          <w:lang w:eastAsia="es-MX"/>
        </w:rPr>
        <w:drawing>
          <wp:inline distT="0" distB="0" distL="0" distR="0" wp14:anchorId="19078D2F" wp14:editId="6791A8CD">
            <wp:extent cx="5880100" cy="5695950"/>
            <wp:effectExtent l="0" t="0" r="635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20036" w:rsidRDefault="00120036" w:rsidP="00120036">
      <w:pPr>
        <w:pStyle w:val="Fuentes"/>
      </w:pPr>
      <w:r>
        <w:t>Fuente: IIEG, con información de INEGI.</w:t>
      </w:r>
    </w:p>
    <w:p w:rsidR="00120036" w:rsidRDefault="00120036" w:rsidP="00120036">
      <w:pPr>
        <w:pStyle w:val="Fuentes"/>
      </w:pPr>
      <w:r>
        <w:t>Nota: La variación anual es la variación con respecto al mismo mes del año anterior. Las variaciones son de las cifras desestacionalizadas.</w:t>
      </w:r>
    </w:p>
    <w:p w:rsidR="00120036" w:rsidRDefault="00120036">
      <w:pPr>
        <w:spacing w:before="0" w:after="0" w:line="240" w:lineRule="auto"/>
        <w:jc w:val="left"/>
        <w:rPr>
          <w:b/>
          <w:sz w:val="24"/>
        </w:rPr>
      </w:pPr>
      <w:r>
        <w:br w:type="page"/>
      </w:r>
    </w:p>
    <w:p w:rsidR="00120036" w:rsidRDefault="00120036" w:rsidP="00120036">
      <w:pPr>
        <w:pStyle w:val="Espaciadoprincipal"/>
      </w:pPr>
    </w:p>
    <w:p w:rsidR="00120036" w:rsidRDefault="00120036" w:rsidP="00120036">
      <w:r>
        <w:t xml:space="preserve">En variación mensual con cifras desestacionalizadas, el desempeño de la actividad industrial de Jalisco en marzo de 2024 fue inferior al nacional, que registró un crecimiento mensual de 0.5%. El crecimiento de 0.3% de Jalisco ubicó a la entidad en el lugar 21 a nivel nacional en cuanto a desempeño de la actividad industrial. </w:t>
      </w:r>
    </w:p>
    <w:p w:rsidR="00120036" w:rsidRDefault="00120036" w:rsidP="00120036">
      <w:pPr>
        <w:pStyle w:val="Figura-titulos"/>
      </w:pPr>
      <w:r>
        <w:t>Variación porcentual mensual del IMAIEF por entidad federativa con cifras desestacionalizadas, marzo 2024</w:t>
      </w:r>
    </w:p>
    <w:p w:rsidR="00120036" w:rsidRDefault="00120036" w:rsidP="00120036">
      <w:pPr>
        <w:pStyle w:val="Espaciadoprincipal"/>
      </w:pPr>
      <w:r>
        <w:rPr>
          <w:noProof/>
          <w:lang w:eastAsia="es-MX"/>
        </w:rPr>
        <w:drawing>
          <wp:inline distT="0" distB="0" distL="0" distR="0" wp14:anchorId="67FC4E97" wp14:editId="74E071FF">
            <wp:extent cx="5880100" cy="5695950"/>
            <wp:effectExtent l="0" t="0" r="635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20036" w:rsidRDefault="00120036" w:rsidP="00120036">
      <w:pPr>
        <w:pStyle w:val="Fuentes"/>
      </w:pPr>
      <w:r>
        <w:t>Fuente: IIEG, con información de INEGI.</w:t>
      </w:r>
    </w:p>
    <w:p w:rsidR="00120036" w:rsidRDefault="00120036" w:rsidP="00120036">
      <w:pPr>
        <w:pStyle w:val="Fuentes"/>
      </w:pPr>
      <w:r>
        <w:t>Nota: La variación mensual es la variación con respecto al mes inmediato anterior. Las variaciones son de las cifras desestacionalizadas.</w:t>
      </w:r>
    </w:p>
    <w:p w:rsidR="00120036" w:rsidRDefault="00120036">
      <w:pPr>
        <w:spacing w:before="0" w:after="0" w:line="240" w:lineRule="auto"/>
        <w:jc w:val="left"/>
        <w:rPr>
          <w:b/>
          <w:sz w:val="24"/>
        </w:rPr>
      </w:pPr>
      <w:r>
        <w:br w:type="page"/>
      </w:r>
    </w:p>
    <w:p w:rsidR="00120036" w:rsidRDefault="00120036" w:rsidP="00120036">
      <w:pPr>
        <w:pStyle w:val="Espaciadoprincipal"/>
      </w:pPr>
    </w:p>
    <w:p w:rsidR="00120036" w:rsidRDefault="00120036" w:rsidP="00120036">
      <w:r>
        <w:t>Si bien la actividad industrial en Jalisco presentó una caída anual de -4.6% en marzo de 2024, las industrias manufactureras presentaron una caída anual de 2.2%, mientras que la industria de la construcción cayó 14.3% anual, siendo esta industria la que ocasionó que la variación global de la actividad industrial cayera a una mayor tasa. Por otro lado, los sectores de minería y servicios públicos (industrias de energía eléctrica, suministro de agua y de gas), los cuales tienen una menor contribución en la variación total del sector industrial de Jalisco, presentaron variaciones anuales de -20.7% y 2.2%, respectivamente.</w:t>
      </w:r>
    </w:p>
    <w:p w:rsidR="00120036" w:rsidRDefault="00120036" w:rsidP="00120036">
      <w:pPr>
        <w:pStyle w:val="Figura-titulos"/>
      </w:pPr>
      <w:r>
        <w:t>Variación porcentual anual del IMAIEF de actividades secundarias, industria de la construcción, industrias manufactureras, minería y servicios públicos de Jalisco, marzo 2024</w:t>
      </w:r>
    </w:p>
    <w:p w:rsidR="00120036" w:rsidRDefault="00120036" w:rsidP="00120036">
      <w:pPr>
        <w:pStyle w:val="Espaciadoprincipal"/>
      </w:pPr>
      <w:r>
        <w:rPr>
          <w:noProof/>
          <w:lang w:eastAsia="es-MX"/>
        </w:rPr>
        <w:drawing>
          <wp:inline distT="0" distB="0" distL="0" distR="0" wp14:anchorId="1446D37F" wp14:editId="281784FC">
            <wp:extent cx="5880100" cy="3175000"/>
            <wp:effectExtent l="0" t="0" r="6350" b="63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20036" w:rsidRDefault="00120036" w:rsidP="00120036">
      <w:pPr>
        <w:pStyle w:val="Fuentes"/>
      </w:pPr>
      <w:r>
        <w:t>Fuente: IIEG, con información de INEGI.</w:t>
      </w:r>
    </w:p>
    <w:p w:rsidR="00120036" w:rsidRDefault="00120036" w:rsidP="00120036">
      <w:pPr>
        <w:pStyle w:val="Fuentes"/>
      </w:pPr>
      <w:r>
        <w:t>Nota: La variación anual es la variación con respecto al mismo mes del año anterior. La variación de servicios públicos se refiere a la generación, transmisión y distribución de energía eléctrica, suministro de agua y de gas por ductos al consumidor final. Las variaciones son de las cifras originales, es decir, las cifras sin desestacionalizar.</w:t>
      </w:r>
    </w:p>
    <w:p w:rsidR="00120036" w:rsidRDefault="00120036">
      <w:pPr>
        <w:spacing w:before="0" w:after="0" w:line="240" w:lineRule="auto"/>
        <w:jc w:val="left"/>
        <w:rPr>
          <w:b/>
          <w:sz w:val="24"/>
        </w:rPr>
      </w:pPr>
      <w:r>
        <w:br w:type="page"/>
      </w:r>
    </w:p>
    <w:p w:rsidR="00120036" w:rsidRDefault="00120036" w:rsidP="00120036">
      <w:pPr>
        <w:pStyle w:val="Espaciadoprincipal"/>
      </w:pPr>
    </w:p>
    <w:p w:rsidR="00120036" w:rsidRDefault="00120036" w:rsidP="00120036">
      <w:r>
        <w:t>Con relación a los sectores que componen las actividades secundarias, la industria de la construcción en Jalisco presentó una disminución de 14.3% a tasa anual en marzo de 2024, caída mayor a la del mes inmediato anterior, cuando se presentó un descenso de 11.1% anual. Además, la cifra de marzo de 2024 fue inferior a la de marzo de 2023, cuando se presentó un crecimiento de 2.2% en la actividad de la industria de la construcción estatal. Asimismo, la variación estatal promedio de los últimos doce meses bajó de 2.8% a 1.4%.</w:t>
      </w:r>
    </w:p>
    <w:p w:rsidR="00120036" w:rsidRDefault="00120036" w:rsidP="00120036">
      <w:pPr>
        <w:pStyle w:val="Figura-titulos"/>
      </w:pPr>
      <w:r>
        <w:t>Variación porcentual anual del IMAIEF de construcción de Jalisco y su promedio de últimos doce meses, enero 2013-marzo 2024</w:t>
      </w:r>
    </w:p>
    <w:p w:rsidR="00120036" w:rsidRDefault="00120036" w:rsidP="00120036">
      <w:pPr>
        <w:pStyle w:val="Espaciadoprincipal"/>
      </w:pPr>
      <w:r>
        <w:rPr>
          <w:noProof/>
          <w:lang w:eastAsia="es-MX"/>
        </w:rPr>
        <w:drawing>
          <wp:inline distT="0" distB="0" distL="0" distR="0" wp14:anchorId="17B8C5FC" wp14:editId="2AF0AA82">
            <wp:extent cx="5944870" cy="3175000"/>
            <wp:effectExtent l="0" t="0" r="17780" b="63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20036" w:rsidRDefault="00120036" w:rsidP="00120036">
      <w:pPr>
        <w:pStyle w:val="Fuentes"/>
      </w:pPr>
      <w:r>
        <w:t>Fuente: IIEG, con información de INEGI.</w:t>
      </w:r>
    </w:p>
    <w:p w:rsidR="00120036" w:rsidRDefault="00120036" w:rsidP="00120036">
      <w:pPr>
        <w:pStyle w:val="Fuentes"/>
      </w:pPr>
      <w:r>
        <w:t>Nota: La variación anual es la variación con respecto al mismo mes del año anterior, mientras que la variación promedio es el promedio de las variaciones los últimos doce meses. Las variaciones son de las cifras originales, es decir, las cifras sin desestacionalizar.</w:t>
      </w:r>
    </w:p>
    <w:p w:rsidR="00120036" w:rsidRDefault="00120036">
      <w:pPr>
        <w:spacing w:before="0" w:after="0" w:line="240" w:lineRule="auto"/>
        <w:jc w:val="left"/>
        <w:rPr>
          <w:b/>
          <w:sz w:val="24"/>
        </w:rPr>
      </w:pPr>
      <w:r>
        <w:br w:type="page"/>
      </w:r>
    </w:p>
    <w:p w:rsidR="00120036" w:rsidRDefault="00120036" w:rsidP="00120036">
      <w:pPr>
        <w:pStyle w:val="Espaciadoprincipal"/>
      </w:pPr>
    </w:p>
    <w:p w:rsidR="00120036" w:rsidRDefault="00120036" w:rsidP="00120036">
      <w:r>
        <w:t xml:space="preserve">El desempeño de la actividad de la industria de la construcción estatal en marzo de 2024 fue inferior al nacional, que registró un crecimiento anual de 5.8%. Jalisco se ubicó en el lugar 28 a nivel nacional en cuanto a desempeño de la industria de la construcción. </w:t>
      </w:r>
    </w:p>
    <w:p w:rsidR="00120036" w:rsidRDefault="00120036" w:rsidP="00120036">
      <w:pPr>
        <w:pStyle w:val="Figura-titulos"/>
      </w:pPr>
      <w:r>
        <w:t>Variación porcentual anual del IMAIEF de construcción por entidad federativa, marzo 2024</w:t>
      </w:r>
    </w:p>
    <w:p w:rsidR="00120036" w:rsidRDefault="00120036" w:rsidP="00120036">
      <w:pPr>
        <w:pStyle w:val="Espaciadoprincipal"/>
      </w:pPr>
      <w:r>
        <w:rPr>
          <w:noProof/>
          <w:lang w:eastAsia="es-MX"/>
        </w:rPr>
        <w:drawing>
          <wp:inline distT="0" distB="0" distL="0" distR="0" wp14:anchorId="46E6A9B2" wp14:editId="7CE2DD26">
            <wp:extent cx="5880100" cy="5695950"/>
            <wp:effectExtent l="0" t="0" r="635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20036" w:rsidRDefault="00120036" w:rsidP="00120036">
      <w:pPr>
        <w:pStyle w:val="Fuentes"/>
      </w:pPr>
      <w:r>
        <w:t>Fuente: IIEG, con información de INEGI.</w:t>
      </w:r>
    </w:p>
    <w:p w:rsidR="00120036" w:rsidRDefault="00120036" w:rsidP="00120036">
      <w:pPr>
        <w:pStyle w:val="Fuentes"/>
      </w:pPr>
      <w:r>
        <w:t>Nota: La variación anual es la variación con respecto al mismo mes del año anterior. Las variaciones son de las cifras originales, es decir, las cifras sin desestacionalizar.</w:t>
      </w:r>
    </w:p>
    <w:p w:rsidR="00120036" w:rsidRDefault="00120036">
      <w:pPr>
        <w:spacing w:before="0" w:after="0" w:line="240" w:lineRule="auto"/>
        <w:jc w:val="left"/>
        <w:rPr>
          <w:b/>
          <w:sz w:val="24"/>
        </w:rPr>
      </w:pPr>
      <w:r>
        <w:br w:type="page"/>
      </w:r>
    </w:p>
    <w:p w:rsidR="00120036" w:rsidRDefault="00120036" w:rsidP="00120036">
      <w:pPr>
        <w:pStyle w:val="Espaciadoprincipal"/>
      </w:pPr>
    </w:p>
    <w:p w:rsidR="00120036" w:rsidRDefault="00120036" w:rsidP="00120036">
      <w:r>
        <w:t>Respecto a la actividad de las industrias manufactureras en Jalisco, en marzo de 2024 se presentó una disminución de 2.2% a tasa anual en marzo de 2024, cifra inferior a la del mes inmediato anterior, cuando se presentó un crecimiento de 2.7% anual. Además, la cifra de marzo de 2024 fue inferior a la de marzo de 2023, cuando se presentó un crecimiento de 4.8% en la actividad de las industrias manufactureras. Asimismo, la variación estatal promedio de los últimos doce meses bajó de 0.7% a 0.1%.</w:t>
      </w:r>
    </w:p>
    <w:p w:rsidR="00120036" w:rsidRDefault="00120036" w:rsidP="00120036">
      <w:pPr>
        <w:pStyle w:val="Figura-titulos"/>
      </w:pPr>
      <w:r>
        <w:t>Variación porcentual anual del IMAIEF de industrias manufactureras de Jalisco y su promedio de últimos doce meses, enero 2013-marzo 2024</w:t>
      </w:r>
    </w:p>
    <w:p w:rsidR="00120036" w:rsidRDefault="00120036" w:rsidP="00120036">
      <w:pPr>
        <w:pStyle w:val="Espaciadoprincipal"/>
      </w:pPr>
      <w:r>
        <w:rPr>
          <w:noProof/>
          <w:lang w:eastAsia="es-MX"/>
        </w:rPr>
        <w:drawing>
          <wp:inline distT="0" distB="0" distL="0" distR="0" wp14:anchorId="4B5BA7E2" wp14:editId="0A117700">
            <wp:extent cx="5944870" cy="3175000"/>
            <wp:effectExtent l="0" t="0" r="17780" b="635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20036" w:rsidRDefault="00120036" w:rsidP="00120036">
      <w:pPr>
        <w:pStyle w:val="Fuentes"/>
      </w:pPr>
      <w:r>
        <w:t>Fuente: IIEG, con información de INEGI.</w:t>
      </w:r>
    </w:p>
    <w:p w:rsidR="00120036" w:rsidRDefault="00120036" w:rsidP="00120036">
      <w:pPr>
        <w:pStyle w:val="Fuentes"/>
      </w:pPr>
      <w:r>
        <w:t>Nota: La variación anual es la variación con respecto al mismo mes del año anterior, mientras que la variación promedio es el promedio de las variaciones los últimos doce meses. Las variaciones son de las cifras originales, es decir, las cifras sin desestacionalizar.</w:t>
      </w:r>
    </w:p>
    <w:p w:rsidR="00120036" w:rsidRDefault="00120036">
      <w:pPr>
        <w:spacing w:before="0" w:after="0" w:line="240" w:lineRule="auto"/>
        <w:jc w:val="left"/>
        <w:rPr>
          <w:b/>
          <w:sz w:val="24"/>
        </w:rPr>
      </w:pPr>
      <w:r>
        <w:br w:type="page"/>
      </w:r>
    </w:p>
    <w:p w:rsidR="00120036" w:rsidRDefault="00120036" w:rsidP="00120036">
      <w:pPr>
        <w:pStyle w:val="Espaciadoprincipal"/>
      </w:pPr>
    </w:p>
    <w:p w:rsidR="00120036" w:rsidRDefault="00120036" w:rsidP="00120036">
      <w:r>
        <w:t>El desempeño estatal de la actividad de las industrias manufactureras, que mostró una caída de 2.2% anual en marzo, fue superior al nacional, que registró una disminución anual de 5</w:t>
      </w:r>
      <w:r w:rsidR="007D2D2A">
        <w:t>.0</w:t>
      </w:r>
      <w:bookmarkStart w:id="0" w:name="_GoBack"/>
      <w:bookmarkEnd w:id="0"/>
      <w:r>
        <w:t xml:space="preserve">%. Jalisco se ubicó en el lugar 12 a nivel nacional en cuanto a desempeño de las industrias manufactureras. </w:t>
      </w:r>
    </w:p>
    <w:p w:rsidR="00120036" w:rsidRDefault="00120036" w:rsidP="00120036">
      <w:pPr>
        <w:pStyle w:val="Figura-titulos"/>
      </w:pPr>
      <w:r>
        <w:t>Variación porcentual anual del IMAIEF de industrias manufactureras por entidad federativa, marzo 2024</w:t>
      </w:r>
    </w:p>
    <w:p w:rsidR="00120036" w:rsidRDefault="00120036" w:rsidP="00120036">
      <w:pPr>
        <w:pStyle w:val="Espaciadoprincipal"/>
      </w:pPr>
      <w:r>
        <w:rPr>
          <w:noProof/>
          <w:lang w:eastAsia="es-MX"/>
        </w:rPr>
        <w:drawing>
          <wp:inline distT="0" distB="0" distL="0" distR="0" wp14:anchorId="6BEE6979" wp14:editId="4607E267">
            <wp:extent cx="5880100" cy="5695950"/>
            <wp:effectExtent l="0" t="0" r="635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20036" w:rsidRDefault="00120036" w:rsidP="00120036">
      <w:pPr>
        <w:pStyle w:val="Fuentes"/>
      </w:pPr>
      <w:r>
        <w:t>Fuente: IIEG, con información de INEGI.</w:t>
      </w:r>
    </w:p>
    <w:p w:rsidR="00120036" w:rsidRDefault="00120036" w:rsidP="00120036">
      <w:pPr>
        <w:pStyle w:val="Fuentes"/>
      </w:pPr>
      <w:r>
        <w:t>Nota: La variación anual es la variación con respecto al mismo mes del año anterior. Las variaciones son de las cifras originales, es decir, las cifras sin desestacionalizar.</w:t>
      </w:r>
    </w:p>
    <w:p w:rsidR="00120036" w:rsidRPr="00373BC0" w:rsidRDefault="00120036" w:rsidP="00120036">
      <w:pPr>
        <w:pStyle w:val="Espaciadoprincipal"/>
      </w:pPr>
    </w:p>
    <w:sectPr w:rsidR="00120036" w:rsidRPr="00373BC0" w:rsidSect="000E07BC">
      <w:headerReference w:type="default" r:id="rId16"/>
      <w:footerReference w:type="default" r:id="rId17"/>
      <w:pgSz w:w="12240" w:h="15840"/>
      <w:pgMar w:top="1418" w:right="1134" w:bottom="1418" w:left="1701" w:header="397" w:footer="28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B0B" w:rsidRDefault="00DF0B0B" w:rsidP="00472F4C">
      <w:r>
        <w:separator/>
      </w:r>
    </w:p>
    <w:p w:rsidR="00DF0B0B" w:rsidRDefault="00DF0B0B" w:rsidP="00472F4C"/>
  </w:endnote>
  <w:endnote w:type="continuationSeparator" w:id="0">
    <w:p w:rsidR="00DF0B0B" w:rsidRDefault="00DF0B0B" w:rsidP="00472F4C">
      <w:r>
        <w:continuationSeparator/>
      </w:r>
    </w:p>
    <w:p w:rsidR="00DF0B0B" w:rsidRDefault="00DF0B0B" w:rsidP="00472F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CE4" w:rsidRPr="00472F4C" w:rsidRDefault="00954815" w:rsidP="00472F4C">
    <w:pPr>
      <w:pStyle w:val="Piedepgina"/>
    </w:pPr>
    <w:r>
      <w:rPr>
        <w:noProof/>
        <w:lang w:eastAsia="es-MX"/>
      </w:rPr>
      <mc:AlternateContent>
        <mc:Choice Requires="wps">
          <w:drawing>
            <wp:anchor distT="0" distB="0" distL="114300" distR="114300" simplePos="0" relativeHeight="251660288" behindDoc="0" locked="0" layoutInCell="1" allowOverlap="1" wp14:anchorId="207210E0" wp14:editId="52FE136D">
              <wp:simplePos x="0" y="0"/>
              <wp:positionH relativeFrom="column">
                <wp:posOffset>5002614</wp:posOffset>
              </wp:positionH>
              <wp:positionV relativeFrom="paragraph">
                <wp:posOffset>-200329</wp:posOffset>
              </wp:positionV>
              <wp:extent cx="1318674" cy="360045"/>
              <wp:effectExtent l="0" t="0" r="0" b="190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8674" cy="360045"/>
                      </a:xfrm>
                      <a:prstGeom prst="rect">
                        <a:avLst/>
                      </a:prstGeom>
                      <a:noFill/>
                      <a:ln w="6350">
                        <a:noFill/>
                      </a:ln>
                    </wps:spPr>
                    <wps:txbx>
                      <w:txbxContent>
                        <w:p w:rsidR="004018F1" w:rsidRPr="00D9177E" w:rsidRDefault="004018F1" w:rsidP="004018F1">
                          <w:pPr>
                            <w:pStyle w:val="Piedepgina"/>
                            <w:jc w:val="right"/>
                            <w:rPr>
                              <w:rFonts w:cs="Arial"/>
                              <w:sz w:val="18"/>
                              <w:szCs w:val="18"/>
                            </w:rPr>
                          </w:pPr>
                          <w:r w:rsidRPr="00D9177E">
                            <w:rPr>
                              <w:rFonts w:cs="Arial"/>
                              <w:sz w:val="18"/>
                              <w:szCs w:val="18"/>
                              <w:lang w:val="es-ES"/>
                            </w:rPr>
                            <w:t xml:space="preserve">Página </w:t>
                          </w:r>
                          <w:r w:rsidRPr="00D9177E">
                            <w:rPr>
                              <w:rFonts w:cs="Arial"/>
                              <w:bCs/>
                              <w:sz w:val="18"/>
                              <w:szCs w:val="18"/>
                            </w:rPr>
                            <w:fldChar w:fldCharType="begin"/>
                          </w:r>
                          <w:r w:rsidRPr="00D9177E">
                            <w:rPr>
                              <w:rFonts w:cs="Arial"/>
                              <w:bCs/>
                              <w:sz w:val="18"/>
                              <w:szCs w:val="18"/>
                            </w:rPr>
                            <w:instrText>PAGE</w:instrText>
                          </w:r>
                          <w:r w:rsidRPr="00D9177E">
                            <w:rPr>
                              <w:rFonts w:cs="Arial"/>
                              <w:bCs/>
                              <w:sz w:val="18"/>
                              <w:szCs w:val="18"/>
                            </w:rPr>
                            <w:fldChar w:fldCharType="separate"/>
                          </w:r>
                          <w:r w:rsidR="007D2D2A">
                            <w:rPr>
                              <w:rFonts w:cs="Arial"/>
                              <w:bCs/>
                              <w:noProof/>
                              <w:sz w:val="18"/>
                              <w:szCs w:val="18"/>
                            </w:rPr>
                            <w:t>10</w:t>
                          </w:r>
                          <w:r w:rsidRPr="00D9177E">
                            <w:rPr>
                              <w:rFonts w:cs="Arial"/>
                              <w:bCs/>
                              <w:sz w:val="18"/>
                              <w:szCs w:val="18"/>
                            </w:rPr>
                            <w:fldChar w:fldCharType="end"/>
                          </w:r>
                          <w:r w:rsidRPr="00D9177E">
                            <w:rPr>
                              <w:rFonts w:cs="Arial"/>
                              <w:sz w:val="18"/>
                              <w:szCs w:val="18"/>
                              <w:lang w:val="es-ES"/>
                            </w:rPr>
                            <w:t xml:space="preserve"> de </w:t>
                          </w:r>
                          <w:r w:rsidRPr="00D9177E">
                            <w:rPr>
                              <w:rFonts w:cs="Arial"/>
                              <w:bCs/>
                              <w:sz w:val="18"/>
                              <w:szCs w:val="18"/>
                            </w:rPr>
                            <w:fldChar w:fldCharType="begin"/>
                          </w:r>
                          <w:r w:rsidRPr="00D9177E">
                            <w:rPr>
                              <w:rFonts w:cs="Arial"/>
                              <w:bCs/>
                              <w:sz w:val="18"/>
                              <w:szCs w:val="18"/>
                            </w:rPr>
                            <w:instrText>NUMPAGES</w:instrText>
                          </w:r>
                          <w:r w:rsidRPr="00D9177E">
                            <w:rPr>
                              <w:rFonts w:cs="Arial"/>
                              <w:bCs/>
                              <w:sz w:val="18"/>
                              <w:szCs w:val="18"/>
                            </w:rPr>
                            <w:fldChar w:fldCharType="separate"/>
                          </w:r>
                          <w:r w:rsidR="007D2D2A">
                            <w:rPr>
                              <w:rFonts w:cs="Arial"/>
                              <w:bCs/>
                              <w:noProof/>
                              <w:sz w:val="18"/>
                              <w:szCs w:val="18"/>
                            </w:rPr>
                            <w:t>10</w:t>
                          </w:r>
                          <w:r w:rsidRPr="00D9177E">
                            <w:rPr>
                              <w:rFonts w:cs="Arial"/>
                              <w:bCs/>
                              <w:sz w:val="18"/>
                              <w:szCs w:val="18"/>
                            </w:rPr>
                            <w:fldChar w:fldCharType="end"/>
                          </w:r>
                        </w:p>
                        <w:p w:rsidR="004018F1" w:rsidRDefault="004018F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7210E0" id="_x0000_t202" coordsize="21600,21600" o:spt="202" path="m,l,21600r21600,l21600,xe">
              <v:stroke joinstyle="miter"/>
              <v:path gradientshapeok="t" o:connecttype="rect"/>
            </v:shapetype>
            <v:shape id="Cuadro de texto 4" o:spid="_x0000_s1027" type="#_x0000_t202" style="position:absolute;left:0;text-align:left;margin-left:393.9pt;margin-top:-15.75pt;width:103.8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" filled="f" stroked="f" strokeweight=".5pt">
              <v:path arrowok="t"/>
              <v:textbox>
                <w:txbxContent>
                  <w:p w:rsidR="004018F1" w:rsidRPr="00D9177E" w:rsidRDefault="004018F1" w:rsidP="004018F1">
                    <w:pPr>
                      <w:pStyle w:val="Piedepgina"/>
                      <w:jc w:val="right"/>
                      <w:rPr>
                        <w:rFonts w:cs="Arial"/>
                        <w:sz w:val="18"/>
                        <w:szCs w:val="18"/>
                      </w:rPr>
                    </w:pPr>
                    <w:r w:rsidRPr="00D9177E">
                      <w:rPr>
                        <w:rFonts w:cs="Arial"/>
                        <w:sz w:val="18"/>
                        <w:szCs w:val="18"/>
                        <w:lang w:val="es-ES"/>
                      </w:rPr>
                      <w:t xml:space="preserve">Página </w:t>
                    </w:r>
                    <w:r w:rsidRPr="00D9177E">
                      <w:rPr>
                        <w:rFonts w:cs="Arial"/>
                        <w:bCs/>
                        <w:sz w:val="18"/>
                        <w:szCs w:val="18"/>
                      </w:rPr>
                      <w:fldChar w:fldCharType="begin"/>
                    </w:r>
                    <w:r w:rsidRPr="00D9177E">
                      <w:rPr>
                        <w:rFonts w:cs="Arial"/>
                        <w:bCs/>
                        <w:sz w:val="18"/>
                        <w:szCs w:val="18"/>
                      </w:rPr>
                      <w:instrText>PAGE</w:instrText>
                    </w:r>
                    <w:r w:rsidRPr="00D9177E">
                      <w:rPr>
                        <w:rFonts w:cs="Arial"/>
                        <w:bCs/>
                        <w:sz w:val="18"/>
                        <w:szCs w:val="18"/>
                      </w:rPr>
                      <w:fldChar w:fldCharType="separate"/>
                    </w:r>
                    <w:r w:rsidR="007D2D2A">
                      <w:rPr>
                        <w:rFonts w:cs="Arial"/>
                        <w:bCs/>
                        <w:noProof/>
                        <w:sz w:val="18"/>
                        <w:szCs w:val="18"/>
                      </w:rPr>
                      <w:t>10</w:t>
                    </w:r>
                    <w:r w:rsidRPr="00D9177E">
                      <w:rPr>
                        <w:rFonts w:cs="Arial"/>
                        <w:bCs/>
                        <w:sz w:val="18"/>
                        <w:szCs w:val="18"/>
                      </w:rPr>
                      <w:fldChar w:fldCharType="end"/>
                    </w:r>
                    <w:r w:rsidRPr="00D9177E">
                      <w:rPr>
                        <w:rFonts w:cs="Arial"/>
                        <w:sz w:val="18"/>
                        <w:szCs w:val="18"/>
                        <w:lang w:val="es-ES"/>
                      </w:rPr>
                      <w:t xml:space="preserve"> de </w:t>
                    </w:r>
                    <w:r w:rsidRPr="00D9177E">
                      <w:rPr>
                        <w:rFonts w:cs="Arial"/>
                        <w:bCs/>
                        <w:sz w:val="18"/>
                        <w:szCs w:val="18"/>
                      </w:rPr>
                      <w:fldChar w:fldCharType="begin"/>
                    </w:r>
                    <w:r w:rsidRPr="00D9177E">
                      <w:rPr>
                        <w:rFonts w:cs="Arial"/>
                        <w:bCs/>
                        <w:sz w:val="18"/>
                        <w:szCs w:val="18"/>
                      </w:rPr>
                      <w:instrText>NUMPAGES</w:instrText>
                    </w:r>
                    <w:r w:rsidRPr="00D9177E">
                      <w:rPr>
                        <w:rFonts w:cs="Arial"/>
                        <w:bCs/>
                        <w:sz w:val="18"/>
                        <w:szCs w:val="18"/>
                      </w:rPr>
                      <w:fldChar w:fldCharType="separate"/>
                    </w:r>
                    <w:r w:rsidR="007D2D2A">
                      <w:rPr>
                        <w:rFonts w:cs="Arial"/>
                        <w:bCs/>
                        <w:noProof/>
                        <w:sz w:val="18"/>
                        <w:szCs w:val="18"/>
                      </w:rPr>
                      <w:t>10</w:t>
                    </w:r>
                    <w:r w:rsidRPr="00D9177E">
                      <w:rPr>
                        <w:rFonts w:cs="Arial"/>
                        <w:bCs/>
                        <w:sz w:val="18"/>
                        <w:szCs w:val="18"/>
                      </w:rPr>
                      <w:fldChar w:fldCharType="end"/>
                    </w:r>
                  </w:p>
                  <w:p w:rsidR="004018F1" w:rsidRDefault="004018F1"/>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B0B" w:rsidRDefault="00DF0B0B" w:rsidP="00472F4C">
      <w:r>
        <w:separator/>
      </w:r>
    </w:p>
    <w:p w:rsidR="00DF0B0B" w:rsidRDefault="00DF0B0B" w:rsidP="00472F4C"/>
  </w:footnote>
  <w:footnote w:type="continuationSeparator" w:id="0">
    <w:p w:rsidR="00DF0B0B" w:rsidRDefault="00DF0B0B" w:rsidP="00472F4C">
      <w:r>
        <w:continuationSeparator/>
      </w:r>
    </w:p>
    <w:p w:rsidR="00DF0B0B" w:rsidRDefault="00DF0B0B" w:rsidP="00472F4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12D" w:rsidRDefault="00120036" w:rsidP="00472F4C">
    <w:pPr>
      <w:pStyle w:val="Encabezado"/>
    </w:pPr>
    <w:r>
      <w:rPr>
        <w:noProof/>
        <w:lang w:eastAsia="es-MX"/>
      </w:rPr>
      <mc:AlternateContent>
        <mc:Choice Requires="wps">
          <w:drawing>
            <wp:anchor distT="0" distB="0" distL="114300" distR="114300" simplePos="0" relativeHeight="251661312" behindDoc="0" locked="0" layoutInCell="1" allowOverlap="1">
              <wp:simplePos x="0" y="0"/>
              <wp:positionH relativeFrom="column">
                <wp:posOffset>3237865</wp:posOffset>
              </wp:positionH>
              <wp:positionV relativeFrom="paragraph">
                <wp:posOffset>103505</wp:posOffset>
              </wp:positionV>
              <wp:extent cx="3048000" cy="444500"/>
              <wp:effectExtent l="0" t="0" r="19050" b="12700"/>
              <wp:wrapNone/>
              <wp:docPr id="13" name="Cuadro de texto 13"/>
              <wp:cNvGraphicFramePr/>
              <a:graphic xmlns:a="http://schemas.openxmlformats.org/drawingml/2006/main">
                <a:graphicData uri="http://schemas.microsoft.com/office/word/2010/wordprocessingShape">
                  <wps:wsp>
                    <wps:cNvSpPr txBox="1"/>
                    <wps:spPr>
                      <a:xfrm>
                        <a:off x="0" y="0"/>
                        <a:ext cx="3048000" cy="444500"/>
                      </a:xfrm>
                      <a:prstGeom prst="rect">
                        <a:avLst/>
                      </a:prstGeom>
                      <a:solidFill>
                        <a:srgbClr val="FFFFFF"/>
                      </a:solidFill>
                      <a:ln w="6350">
                        <a:solidFill>
                          <a:srgbClr val="FFFFFF"/>
                        </a:solidFill>
                      </a:ln>
                    </wps:spPr>
                    <wps:txbx>
                      <w:txbxContent>
                        <w:p w:rsidR="00120036" w:rsidRPr="00120036" w:rsidRDefault="00120036" w:rsidP="00120036">
                          <w:pPr>
                            <w:jc w:val="left"/>
                            <w:rPr>
                              <w:color w:val="627178"/>
                            </w:rPr>
                          </w:pPr>
                          <w:r w:rsidRPr="00120036">
                            <w:rPr>
                              <w:color w:val="627178"/>
                            </w:rPr>
                            <w:t>Ficha informativa, 09 de julio de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13" o:spid="_x0000_s1026" type="#_x0000_t202" style="position:absolute;left:0;text-align:left;margin-left:254.95pt;margin-top:8.15pt;width:240pt;height: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" strokecolor="white" strokeweight=".5pt">
              <v:textbox>
                <w:txbxContent>
                  <w:p w:rsidR="00120036" w:rsidRPr="00120036" w:rsidRDefault="00120036" w:rsidP="00120036">
                    <w:pPr>
                      <w:jc w:val="left"/>
                      <w:rPr>
                        <w:color w:val="627178"/>
                      </w:rPr>
                    </w:pPr>
                    <w:r w:rsidRPr="00120036">
                      <w:rPr>
                        <w:color w:val="627178"/>
                      </w:rPr>
                      <w:t>Ficha informativa, 09 de julio de 2024</w:t>
                    </w:r>
                  </w:p>
                </w:txbxContent>
              </v:textbox>
            </v:shape>
          </w:pict>
        </mc:Fallback>
      </mc:AlternateContent>
    </w:r>
    <w:r w:rsidR="00954815">
      <w:rPr>
        <w:noProof/>
        <w:lang w:eastAsia="es-MX"/>
      </w:rPr>
      <w:drawing>
        <wp:anchor distT="0" distB="0" distL="114300" distR="114300" simplePos="0" relativeHeight="251653632" behindDoc="1" locked="0" layoutInCell="1" allowOverlap="1" wp14:anchorId="0FEB9E58" wp14:editId="18BA5ACE">
          <wp:simplePos x="0" y="0"/>
          <wp:positionH relativeFrom="page">
            <wp:posOffset>9525</wp:posOffset>
          </wp:positionH>
          <wp:positionV relativeFrom="page">
            <wp:posOffset>9525</wp:posOffset>
          </wp:positionV>
          <wp:extent cx="7757795" cy="10036810"/>
          <wp:effectExtent l="0" t="0" r="0" b="6985"/>
          <wp:wrapNone/>
          <wp:docPr id="3" name="Imagen 1" descr="C:\Users\miguel.gonzalez\Documents\01 Mike\Paquete Imagen\2021\Recursos-20210219T174006Z-001\Recursos\cuadernillo fichas iieg formato IMGS-0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C:\Users\miguel.gonzalez\Documents\01 Mike\Paquete Imagen\2021\Recursos-20210219T174006Z-001\Recursos\cuadernillo fichas iieg formato IMGS-02.jp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7795" cy="10036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5CE4" w:rsidRDefault="006B5CE4" w:rsidP="00472F4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120036"/>
    <w:rsid w:val="000E07BC"/>
    <w:rsid w:val="00112845"/>
    <w:rsid w:val="00120036"/>
    <w:rsid w:val="0012223A"/>
    <w:rsid w:val="00223BC3"/>
    <w:rsid w:val="00256F0D"/>
    <w:rsid w:val="00262E75"/>
    <w:rsid w:val="00373BC0"/>
    <w:rsid w:val="0039687E"/>
    <w:rsid w:val="004018F1"/>
    <w:rsid w:val="00457817"/>
    <w:rsid w:val="00465D4E"/>
    <w:rsid w:val="00472F4C"/>
    <w:rsid w:val="004A31C9"/>
    <w:rsid w:val="004C5978"/>
    <w:rsid w:val="0060209B"/>
    <w:rsid w:val="006034D8"/>
    <w:rsid w:val="00626DAC"/>
    <w:rsid w:val="006B5CE4"/>
    <w:rsid w:val="006B6389"/>
    <w:rsid w:val="006E712D"/>
    <w:rsid w:val="007D2D2A"/>
    <w:rsid w:val="00872AD2"/>
    <w:rsid w:val="00954815"/>
    <w:rsid w:val="00981CDD"/>
    <w:rsid w:val="009E4EFC"/>
    <w:rsid w:val="00A33A4F"/>
    <w:rsid w:val="00AB3B1C"/>
    <w:rsid w:val="00AB67CE"/>
    <w:rsid w:val="00B01A5E"/>
    <w:rsid w:val="00B023D8"/>
    <w:rsid w:val="00B433AB"/>
    <w:rsid w:val="00CD304C"/>
    <w:rsid w:val="00D22951"/>
    <w:rsid w:val="00D82E5C"/>
    <w:rsid w:val="00D9177E"/>
    <w:rsid w:val="00D96BCE"/>
    <w:rsid w:val="00DF0B0B"/>
    <w:rsid w:val="00F96C66"/>
    <w:rsid w:val="00FF51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EBB3A"/>
  <w15:chartTrackingRefBased/>
  <w15:docId w15:val="{E8396ADA-26DE-4338-A9BF-1B34F8B9D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389"/>
    <w:pPr>
      <w:spacing w:before="240" w:after="240" w:line="300" w:lineRule="auto"/>
      <w:jc w:val="both"/>
    </w:pPr>
    <w:rPr>
      <w:rFonts w:ascii="Arial" w:hAnsi="Arial" w:cstheme="minorBidi"/>
      <w:sz w:val="22"/>
      <w:szCs w:val="22"/>
      <w:lang w:eastAsia="en-US"/>
    </w:rPr>
  </w:style>
  <w:style w:type="paragraph" w:styleId="Ttulo1">
    <w:name w:val="heading 1"/>
    <w:basedOn w:val="Tabla-titulos"/>
    <w:next w:val="Normal"/>
    <w:link w:val="Ttulo1Car"/>
    <w:autoRedefine/>
    <w:uiPriority w:val="9"/>
    <w:qFormat/>
    <w:rsid w:val="00262E75"/>
    <w:pPr>
      <w:spacing w:before="0" w:after="720"/>
      <w:outlineLvl w:val="0"/>
    </w:pPr>
    <w:rPr>
      <w:sz w:val="26"/>
    </w:rPr>
  </w:style>
  <w:style w:type="paragraph" w:styleId="Ttulo2">
    <w:name w:val="heading 2"/>
    <w:basedOn w:val="Normal"/>
    <w:next w:val="Normal"/>
    <w:link w:val="Ttulo2Car"/>
    <w:autoRedefine/>
    <w:uiPriority w:val="9"/>
    <w:unhideWhenUsed/>
    <w:qFormat/>
    <w:rsid w:val="00223BC3"/>
    <w:pPr>
      <w:keepNext/>
      <w:keepLines/>
      <w:spacing w:before="40"/>
      <w:outlineLvl w:val="1"/>
    </w:pPr>
    <w:rPr>
      <w:rFonts w:eastAsia="Times New Roman" w:cs="Times New Roman"/>
      <w:color w:val="000000"/>
      <w:szCs w:val="26"/>
    </w:rPr>
  </w:style>
  <w:style w:type="paragraph" w:styleId="Ttulo3">
    <w:name w:val="heading 3"/>
    <w:basedOn w:val="Normal"/>
    <w:next w:val="Normal"/>
    <w:link w:val="Ttulo3Car"/>
    <w:uiPriority w:val="9"/>
    <w:semiHidden/>
    <w:unhideWhenUsed/>
    <w:qFormat/>
    <w:rsid w:val="00D9177E"/>
    <w:pPr>
      <w:keepNext/>
      <w:keepLines/>
      <w:spacing w:before="40" w:after="0"/>
      <w:outlineLvl w:val="2"/>
    </w:pPr>
    <w:rPr>
      <w:rFonts w:eastAsiaTheme="majorEastAsia"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712D"/>
    <w:pPr>
      <w:tabs>
        <w:tab w:val="center" w:pos="4419"/>
        <w:tab w:val="right" w:pos="8838"/>
      </w:tabs>
      <w:spacing w:before="0" w:after="0" w:line="240" w:lineRule="auto"/>
    </w:pPr>
    <w:rPr>
      <w:rFonts w:cs="Times New Roman"/>
    </w:rPr>
  </w:style>
  <w:style w:type="character" w:customStyle="1" w:styleId="EncabezadoCar">
    <w:name w:val="Encabezado Car"/>
    <w:basedOn w:val="Fuentedeprrafopredeter"/>
    <w:link w:val="Encabezado"/>
    <w:uiPriority w:val="99"/>
    <w:rsid w:val="006E712D"/>
  </w:style>
  <w:style w:type="paragraph" w:styleId="Piedepgina">
    <w:name w:val="footer"/>
    <w:basedOn w:val="Normal"/>
    <w:link w:val="PiedepginaCar"/>
    <w:uiPriority w:val="99"/>
    <w:unhideWhenUsed/>
    <w:rsid w:val="006E712D"/>
    <w:pPr>
      <w:tabs>
        <w:tab w:val="center" w:pos="4419"/>
        <w:tab w:val="right" w:pos="8838"/>
      </w:tabs>
      <w:spacing w:before="0" w:after="0" w:line="240" w:lineRule="auto"/>
    </w:pPr>
    <w:rPr>
      <w:rFonts w:cs="Times New Roman"/>
    </w:rPr>
  </w:style>
  <w:style w:type="character" w:customStyle="1" w:styleId="PiedepginaCar">
    <w:name w:val="Pie de página Car"/>
    <w:basedOn w:val="Fuentedeprrafopredeter"/>
    <w:link w:val="Piedepgina"/>
    <w:uiPriority w:val="99"/>
    <w:rsid w:val="006E712D"/>
  </w:style>
  <w:style w:type="character" w:customStyle="1" w:styleId="Ttulo1Car">
    <w:name w:val="Título 1 Car"/>
    <w:link w:val="Ttulo1"/>
    <w:uiPriority w:val="9"/>
    <w:rsid w:val="00262E75"/>
    <w:rPr>
      <w:rFonts w:ascii="Arial" w:hAnsi="Arial"/>
      <w:b/>
      <w:sz w:val="26"/>
      <w:szCs w:val="22"/>
      <w:lang w:eastAsia="en-US"/>
    </w:rPr>
  </w:style>
  <w:style w:type="character" w:customStyle="1" w:styleId="Ttulo2Car">
    <w:name w:val="Título 2 Car"/>
    <w:link w:val="Ttulo2"/>
    <w:uiPriority w:val="9"/>
    <w:rsid w:val="00223BC3"/>
    <w:rPr>
      <w:rFonts w:ascii="Arial" w:eastAsia="Times New Roman" w:hAnsi="Arial"/>
      <w:color w:val="000000"/>
      <w:sz w:val="22"/>
      <w:szCs w:val="26"/>
      <w:lang w:eastAsia="en-US"/>
    </w:rPr>
  </w:style>
  <w:style w:type="paragraph" w:customStyle="1" w:styleId="Tabla-titulos">
    <w:name w:val="Tabla - titulos"/>
    <w:basedOn w:val="Normal"/>
    <w:next w:val="Normal"/>
    <w:link w:val="Tabla-titulosCar"/>
    <w:qFormat/>
    <w:rsid w:val="00D22951"/>
    <w:pPr>
      <w:spacing w:after="0"/>
      <w:jc w:val="center"/>
    </w:pPr>
    <w:rPr>
      <w:rFonts w:cs="Times New Roman"/>
      <w:b/>
    </w:rPr>
  </w:style>
  <w:style w:type="character" w:customStyle="1" w:styleId="Tabla-titulosCar">
    <w:name w:val="Tabla - titulos Car"/>
    <w:link w:val="Tabla-titulos"/>
    <w:rsid w:val="00D22951"/>
    <w:rPr>
      <w:rFonts w:ascii="Arial" w:hAnsi="Arial"/>
      <w:b/>
      <w:sz w:val="22"/>
      <w:szCs w:val="22"/>
      <w:lang w:eastAsia="en-US"/>
    </w:rPr>
  </w:style>
  <w:style w:type="paragraph" w:customStyle="1" w:styleId="Tabla-contenido">
    <w:name w:val="Tabla - contenido"/>
    <w:basedOn w:val="Sinespaciado"/>
    <w:link w:val="Tabla-contenidoCar"/>
    <w:qFormat/>
    <w:rsid w:val="00465D4E"/>
    <w:pPr>
      <w:jc w:val="center"/>
    </w:pPr>
    <w:rPr>
      <w:rFonts w:cs="Arial"/>
      <w:sz w:val="18"/>
    </w:rPr>
  </w:style>
  <w:style w:type="character" w:customStyle="1" w:styleId="Tabla-contenidoCar">
    <w:name w:val="Tabla - contenido Car"/>
    <w:link w:val="Tabla-contenido"/>
    <w:rsid w:val="00465D4E"/>
    <w:rPr>
      <w:rFonts w:ascii="Arial" w:hAnsi="Arial" w:cs="Arial"/>
      <w:sz w:val="18"/>
    </w:rPr>
  </w:style>
  <w:style w:type="paragraph" w:styleId="Sinespaciado">
    <w:name w:val="No Spacing"/>
    <w:link w:val="SinespaciadoCar"/>
    <w:uiPriority w:val="1"/>
    <w:qFormat/>
    <w:rsid w:val="004A31C9"/>
    <w:pPr>
      <w:jc w:val="both"/>
    </w:pPr>
    <w:rPr>
      <w:rFonts w:ascii="Arial" w:hAnsi="Arial"/>
      <w:sz w:val="22"/>
      <w:szCs w:val="22"/>
      <w:lang w:eastAsia="en-US"/>
    </w:rPr>
  </w:style>
  <w:style w:type="paragraph" w:customStyle="1" w:styleId="Fuentes">
    <w:name w:val="Fuentes"/>
    <w:next w:val="Normal"/>
    <w:link w:val="FuentesCar"/>
    <w:qFormat/>
    <w:rsid w:val="00B433AB"/>
    <w:pPr>
      <w:spacing w:line="259" w:lineRule="auto"/>
      <w:jc w:val="both"/>
    </w:pPr>
    <w:rPr>
      <w:rFonts w:ascii="Arial" w:eastAsia="MS Mincho" w:hAnsi="Arial" w:cs="Arial"/>
      <w:szCs w:val="24"/>
      <w:lang w:val="es-ES" w:eastAsia="es-ES"/>
    </w:rPr>
  </w:style>
  <w:style w:type="character" w:customStyle="1" w:styleId="FuentesCar">
    <w:name w:val="Fuentes Car"/>
    <w:link w:val="Fuentes"/>
    <w:rsid w:val="00B433AB"/>
    <w:rPr>
      <w:rFonts w:ascii="Arial" w:eastAsia="MS Mincho" w:hAnsi="Arial" w:cs="Arial"/>
      <w:szCs w:val="24"/>
      <w:lang w:val="es-ES" w:eastAsia="es-ES"/>
    </w:rPr>
  </w:style>
  <w:style w:type="paragraph" w:customStyle="1" w:styleId="Figura-titulos">
    <w:name w:val="Figura - titulos"/>
    <w:basedOn w:val="Normal"/>
    <w:next w:val="Normal"/>
    <w:link w:val="Figura-titulosCar"/>
    <w:qFormat/>
    <w:rsid w:val="000E07BC"/>
    <w:pPr>
      <w:spacing w:before="0" w:after="0" w:line="240" w:lineRule="auto"/>
      <w:jc w:val="center"/>
    </w:pPr>
    <w:rPr>
      <w:rFonts w:cs="Times New Roman"/>
      <w:b/>
      <w:sz w:val="24"/>
    </w:rPr>
  </w:style>
  <w:style w:type="character" w:customStyle="1" w:styleId="Figura-titulosCar">
    <w:name w:val="Figura - titulos Car"/>
    <w:link w:val="Figura-titulos"/>
    <w:rsid w:val="000E07BC"/>
    <w:rPr>
      <w:rFonts w:ascii="Arial" w:hAnsi="Arial"/>
      <w:b/>
      <w:sz w:val="24"/>
      <w:szCs w:val="22"/>
      <w:lang w:eastAsia="en-US"/>
    </w:rPr>
  </w:style>
  <w:style w:type="character" w:customStyle="1" w:styleId="SinespaciadoCar">
    <w:name w:val="Sin espaciado Car"/>
    <w:basedOn w:val="Fuentedeprrafopredeter"/>
    <w:link w:val="Sinespaciado"/>
    <w:uiPriority w:val="1"/>
    <w:rsid w:val="004A31C9"/>
    <w:rPr>
      <w:rFonts w:ascii="Arial" w:hAnsi="Arial"/>
      <w:sz w:val="22"/>
      <w:szCs w:val="22"/>
      <w:lang w:eastAsia="en-US"/>
    </w:rPr>
  </w:style>
  <w:style w:type="character" w:customStyle="1" w:styleId="Ttulo3Car">
    <w:name w:val="Título 3 Car"/>
    <w:basedOn w:val="Fuentedeprrafopredeter"/>
    <w:link w:val="Ttulo3"/>
    <w:uiPriority w:val="9"/>
    <w:semiHidden/>
    <w:rsid w:val="00D9177E"/>
    <w:rPr>
      <w:rFonts w:ascii="Arial" w:eastAsiaTheme="majorEastAsia" w:hAnsi="Arial" w:cstheme="majorBidi"/>
      <w:color w:val="1F4D78" w:themeColor="accent1" w:themeShade="7F"/>
      <w:sz w:val="24"/>
      <w:szCs w:val="24"/>
      <w:lang w:eastAsia="en-US"/>
    </w:rPr>
  </w:style>
  <w:style w:type="paragraph" w:styleId="Ttulo">
    <w:name w:val="Title"/>
    <w:basedOn w:val="Normal"/>
    <w:next w:val="Normal"/>
    <w:link w:val="TtuloCar"/>
    <w:uiPriority w:val="10"/>
    <w:qFormat/>
    <w:rsid w:val="00D9177E"/>
    <w:pPr>
      <w:spacing w:before="0"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D9177E"/>
    <w:rPr>
      <w:rFonts w:ascii="Arial" w:eastAsiaTheme="majorEastAsia" w:hAnsi="Arial" w:cstheme="majorBidi"/>
      <w:spacing w:val="-10"/>
      <w:kern w:val="28"/>
      <w:sz w:val="56"/>
      <w:szCs w:val="56"/>
      <w:lang w:eastAsia="en-US"/>
    </w:rPr>
  </w:style>
  <w:style w:type="paragraph" w:customStyle="1" w:styleId="Tabla">
    <w:name w:val="Tabla"/>
    <w:basedOn w:val="Normal"/>
    <w:link w:val="TablaCar"/>
    <w:autoRedefine/>
    <w:qFormat/>
    <w:rsid w:val="00AB3B1C"/>
    <w:pPr>
      <w:pBdr>
        <w:top w:val="none" w:sz="0" w:space="0" w:color="000000"/>
        <w:left w:val="none" w:sz="0" w:space="0" w:color="000000"/>
        <w:bottom w:val="none" w:sz="0" w:space="0" w:color="000000"/>
        <w:right w:val="none" w:sz="0" w:space="0" w:color="000000"/>
      </w:pBdr>
      <w:spacing w:before="20" w:after="20" w:line="240" w:lineRule="auto"/>
      <w:ind w:right="20"/>
      <w:jc w:val="left"/>
    </w:pPr>
    <w:rPr>
      <w:rFonts w:eastAsia="Arial" w:cs="Arial"/>
      <w:sz w:val="18"/>
      <w:szCs w:val="20"/>
    </w:rPr>
  </w:style>
  <w:style w:type="character" w:customStyle="1" w:styleId="TablaCar">
    <w:name w:val="Tabla Car"/>
    <w:basedOn w:val="Fuentedeprrafopredeter"/>
    <w:link w:val="Tabla"/>
    <w:rsid w:val="00AB3B1C"/>
    <w:rPr>
      <w:rFonts w:ascii="Arial" w:eastAsia="Arial" w:hAnsi="Arial" w:cs="Arial"/>
      <w:sz w:val="18"/>
      <w:lang w:eastAsia="en-US"/>
    </w:rPr>
  </w:style>
  <w:style w:type="paragraph" w:customStyle="1" w:styleId="Figura-titulos0">
    <w:name w:val="Figura-titulos"/>
    <w:basedOn w:val="Normal"/>
    <w:next w:val="Normal"/>
    <w:link w:val="Figura-titulosCar0"/>
    <w:rsid w:val="000E07BC"/>
    <w:pPr>
      <w:spacing w:before="0" w:after="0"/>
      <w:jc w:val="center"/>
    </w:pPr>
    <w:rPr>
      <w:b/>
      <w:sz w:val="24"/>
    </w:rPr>
  </w:style>
  <w:style w:type="paragraph" w:customStyle="1" w:styleId="Espaciado">
    <w:name w:val="Espaciado"/>
    <w:next w:val="Normal"/>
    <w:link w:val="EspaciadoCar"/>
    <w:qFormat/>
    <w:rsid w:val="00B433AB"/>
    <w:pPr>
      <w:spacing w:before="240" w:after="240" w:line="259" w:lineRule="auto"/>
      <w:jc w:val="both"/>
    </w:pPr>
    <w:rPr>
      <w:rFonts w:ascii="Arial" w:hAnsi="Arial" w:cstheme="minorBidi"/>
      <w:b/>
      <w:sz w:val="24"/>
      <w:szCs w:val="22"/>
      <w:lang w:eastAsia="en-US"/>
    </w:rPr>
  </w:style>
  <w:style w:type="character" w:customStyle="1" w:styleId="Figura-titulosCar0">
    <w:name w:val="Figura-titulos Car"/>
    <w:basedOn w:val="Fuentedeprrafopredeter"/>
    <w:link w:val="Figura-titulos0"/>
    <w:rsid w:val="000E07BC"/>
    <w:rPr>
      <w:rFonts w:ascii="Arial" w:hAnsi="Arial" w:cstheme="minorBidi"/>
      <w:b/>
      <w:sz w:val="24"/>
      <w:szCs w:val="22"/>
      <w:lang w:eastAsia="en-US"/>
    </w:rPr>
  </w:style>
  <w:style w:type="paragraph" w:customStyle="1" w:styleId="Espaciadoprincipal">
    <w:name w:val="Espaciado principal"/>
    <w:basedOn w:val="Espaciado"/>
    <w:link w:val="EspaciadoprincipalCar"/>
    <w:qFormat/>
    <w:rsid w:val="00373BC0"/>
    <w:pPr>
      <w:spacing w:before="0" w:after="0" w:line="240" w:lineRule="auto"/>
      <w:jc w:val="left"/>
    </w:pPr>
  </w:style>
  <w:style w:type="character" w:customStyle="1" w:styleId="EspaciadoCar">
    <w:name w:val="Espaciado Car"/>
    <w:basedOn w:val="Fuentedeprrafopredeter"/>
    <w:link w:val="Espaciado"/>
    <w:rsid w:val="00B433AB"/>
    <w:rPr>
      <w:rFonts w:ascii="Arial" w:hAnsi="Arial" w:cstheme="minorBidi"/>
      <w:b/>
      <w:sz w:val="24"/>
      <w:szCs w:val="22"/>
      <w:lang w:eastAsia="en-US"/>
    </w:rPr>
  </w:style>
  <w:style w:type="character" w:customStyle="1" w:styleId="EspaciadoprincipalCar">
    <w:name w:val="Espaciado principal Car"/>
    <w:basedOn w:val="EspaciadoCar"/>
    <w:link w:val="Espaciadoprincipal"/>
    <w:rsid w:val="00373BC0"/>
    <w:rPr>
      <w:rFonts w:ascii="Arial" w:hAnsi="Arial" w:cstheme="minorBidi"/>
      <w:b/>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uro.carrillo\Documents\IMAIEF\AUT\PLANTILLA.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rturo.carrillo\Documents\IMAIEF\2024%2003\IMAIEF_R-Excel%202024_03.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arturo.carrillo\Documents\IMAIEF\2024%2003\IMAIEF_R-Excel%202024_03.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rturo.carrillo\Documents\IMAIEF\2024%2003\IMAIEF_R-Excel%202024_03.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rturo.carrillo\Documents\IMAIEF\2024%2003\IMAIEF_R-Excel%202024_03.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rturo.carrillo\Documents\IMAIEF\2024%2003\IMAIEF_R-Excel%202024_03.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rturo.carrillo\Documents\IMAIEF\2024%2003\IMAIEF_R-Excel%202024_03.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arturo.carrillo\Documents\IMAIEF\2024%2003\IMAIEF_R-Excel%202024_03.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arturo.carrillo\Documents\IMAIEF\2024%2003\IMAIEF_R-Excel%202024_03.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arturo.carrillo\Documents\IMAIEF\2024%2003\IMAIEF_R-Excel%202024_03.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arturo.carrillo\Documents\IMAIEF\2024%2003\IMAIEF_R-Excel%202024_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'ACT SEC VAR'!$C$5</c:f>
              <c:strCache>
                <c:ptCount val="1"/>
                <c:pt idx="0">
                  <c:v>Variación</c:v>
                </c:pt>
              </c:strCache>
            </c:strRef>
          </c:tx>
          <c:spPr>
            <a:solidFill>
              <a:srgbClr val="C9D0D6"/>
            </a:solidFill>
            <a:ln>
              <a:noFill/>
            </a:ln>
            <a:effectLst/>
          </c:spPr>
          <c:invertIfNegative val="0"/>
          <c:dPt>
            <c:idx val="2"/>
            <c:invertIfNegative val="0"/>
            <c:bubble3D val="0"/>
            <c:spPr>
              <a:solidFill>
                <a:srgbClr val="7C878E"/>
              </a:solidFill>
              <a:ln>
                <a:noFill/>
              </a:ln>
              <a:effectLst/>
            </c:spPr>
            <c:extLst>
              <c:ext xmlns:c16="http://schemas.microsoft.com/office/drawing/2014/chart" uri="{C3380CC4-5D6E-409C-BE32-E72D297353CC}">
                <c16:uniqueId val="{00000001-595D-4772-818F-739FEFA11EFB}"/>
              </c:ext>
            </c:extLst>
          </c:dPt>
          <c:dPt>
            <c:idx val="14"/>
            <c:invertIfNegative val="0"/>
            <c:bubble3D val="0"/>
            <c:spPr>
              <a:solidFill>
                <a:srgbClr val="7C878E"/>
              </a:solidFill>
              <a:ln>
                <a:noFill/>
              </a:ln>
              <a:effectLst/>
            </c:spPr>
            <c:extLst>
              <c:ext xmlns:c16="http://schemas.microsoft.com/office/drawing/2014/chart" uri="{C3380CC4-5D6E-409C-BE32-E72D297353CC}">
                <c16:uniqueId val="{00000003-595D-4772-818F-739FEFA11EFB}"/>
              </c:ext>
            </c:extLst>
          </c:dPt>
          <c:dPt>
            <c:idx val="26"/>
            <c:invertIfNegative val="0"/>
            <c:bubble3D val="0"/>
            <c:spPr>
              <a:solidFill>
                <a:srgbClr val="7C878E"/>
              </a:solidFill>
              <a:ln>
                <a:noFill/>
              </a:ln>
              <a:effectLst/>
            </c:spPr>
            <c:extLst>
              <c:ext xmlns:c16="http://schemas.microsoft.com/office/drawing/2014/chart" uri="{C3380CC4-5D6E-409C-BE32-E72D297353CC}">
                <c16:uniqueId val="{00000005-595D-4772-818F-739FEFA11EFB}"/>
              </c:ext>
            </c:extLst>
          </c:dPt>
          <c:dPt>
            <c:idx val="38"/>
            <c:invertIfNegative val="0"/>
            <c:bubble3D val="0"/>
            <c:spPr>
              <a:solidFill>
                <a:srgbClr val="7C878E"/>
              </a:solidFill>
              <a:ln>
                <a:noFill/>
              </a:ln>
              <a:effectLst/>
            </c:spPr>
            <c:extLst>
              <c:ext xmlns:c16="http://schemas.microsoft.com/office/drawing/2014/chart" uri="{C3380CC4-5D6E-409C-BE32-E72D297353CC}">
                <c16:uniqueId val="{00000007-595D-4772-818F-739FEFA11EFB}"/>
              </c:ext>
            </c:extLst>
          </c:dPt>
          <c:dPt>
            <c:idx val="50"/>
            <c:invertIfNegative val="0"/>
            <c:bubble3D val="0"/>
            <c:spPr>
              <a:solidFill>
                <a:srgbClr val="7C878E"/>
              </a:solidFill>
              <a:ln>
                <a:noFill/>
              </a:ln>
              <a:effectLst/>
            </c:spPr>
            <c:extLst>
              <c:ext xmlns:c16="http://schemas.microsoft.com/office/drawing/2014/chart" uri="{C3380CC4-5D6E-409C-BE32-E72D297353CC}">
                <c16:uniqueId val="{00000009-595D-4772-818F-739FEFA11EFB}"/>
              </c:ext>
            </c:extLst>
          </c:dPt>
          <c:dPt>
            <c:idx val="62"/>
            <c:invertIfNegative val="0"/>
            <c:bubble3D val="0"/>
            <c:spPr>
              <a:solidFill>
                <a:srgbClr val="7C878E"/>
              </a:solidFill>
              <a:ln>
                <a:noFill/>
              </a:ln>
              <a:effectLst/>
            </c:spPr>
            <c:extLst>
              <c:ext xmlns:c16="http://schemas.microsoft.com/office/drawing/2014/chart" uri="{C3380CC4-5D6E-409C-BE32-E72D297353CC}">
                <c16:uniqueId val="{0000000B-595D-4772-818F-739FEFA11EFB}"/>
              </c:ext>
            </c:extLst>
          </c:dPt>
          <c:dPt>
            <c:idx val="74"/>
            <c:invertIfNegative val="0"/>
            <c:bubble3D val="0"/>
            <c:spPr>
              <a:solidFill>
                <a:srgbClr val="7C878E"/>
              </a:solidFill>
              <a:ln>
                <a:noFill/>
              </a:ln>
              <a:effectLst/>
            </c:spPr>
            <c:extLst>
              <c:ext xmlns:c16="http://schemas.microsoft.com/office/drawing/2014/chart" uri="{C3380CC4-5D6E-409C-BE32-E72D297353CC}">
                <c16:uniqueId val="{0000000D-595D-4772-818F-739FEFA11EFB}"/>
              </c:ext>
            </c:extLst>
          </c:dPt>
          <c:dPt>
            <c:idx val="86"/>
            <c:invertIfNegative val="0"/>
            <c:bubble3D val="0"/>
            <c:spPr>
              <a:solidFill>
                <a:srgbClr val="7C878E"/>
              </a:solidFill>
              <a:ln>
                <a:noFill/>
              </a:ln>
              <a:effectLst/>
            </c:spPr>
            <c:extLst>
              <c:ext xmlns:c16="http://schemas.microsoft.com/office/drawing/2014/chart" uri="{C3380CC4-5D6E-409C-BE32-E72D297353CC}">
                <c16:uniqueId val="{0000000F-595D-4772-818F-739FEFA11EFB}"/>
              </c:ext>
            </c:extLst>
          </c:dPt>
          <c:dPt>
            <c:idx val="98"/>
            <c:invertIfNegative val="0"/>
            <c:bubble3D val="0"/>
            <c:spPr>
              <a:solidFill>
                <a:srgbClr val="7C878E"/>
              </a:solidFill>
              <a:ln>
                <a:noFill/>
              </a:ln>
              <a:effectLst/>
            </c:spPr>
            <c:extLst>
              <c:ext xmlns:c16="http://schemas.microsoft.com/office/drawing/2014/chart" uri="{C3380CC4-5D6E-409C-BE32-E72D297353CC}">
                <c16:uniqueId val="{00000011-595D-4772-818F-739FEFA11EFB}"/>
              </c:ext>
            </c:extLst>
          </c:dPt>
          <c:dPt>
            <c:idx val="110"/>
            <c:invertIfNegative val="0"/>
            <c:bubble3D val="0"/>
            <c:spPr>
              <a:solidFill>
                <a:srgbClr val="7C878E"/>
              </a:solidFill>
              <a:ln>
                <a:noFill/>
              </a:ln>
              <a:effectLst/>
            </c:spPr>
            <c:extLst>
              <c:ext xmlns:c16="http://schemas.microsoft.com/office/drawing/2014/chart" uri="{C3380CC4-5D6E-409C-BE32-E72D297353CC}">
                <c16:uniqueId val="{00000013-595D-4772-818F-739FEFA11EFB}"/>
              </c:ext>
            </c:extLst>
          </c:dPt>
          <c:dPt>
            <c:idx val="122"/>
            <c:invertIfNegative val="0"/>
            <c:bubble3D val="0"/>
            <c:spPr>
              <a:solidFill>
                <a:srgbClr val="7C878E"/>
              </a:solidFill>
              <a:ln>
                <a:noFill/>
              </a:ln>
              <a:effectLst/>
            </c:spPr>
            <c:extLst>
              <c:ext xmlns:c16="http://schemas.microsoft.com/office/drawing/2014/chart" uri="{C3380CC4-5D6E-409C-BE32-E72D297353CC}">
                <c16:uniqueId val="{00000015-595D-4772-818F-739FEFA11EFB}"/>
              </c:ext>
            </c:extLst>
          </c:dPt>
          <c:dPt>
            <c:idx val="134"/>
            <c:invertIfNegative val="0"/>
            <c:bubble3D val="0"/>
            <c:spPr>
              <a:solidFill>
                <a:srgbClr val="FBBB27"/>
              </a:solidFill>
              <a:ln>
                <a:noFill/>
              </a:ln>
              <a:effectLst/>
            </c:spPr>
            <c:extLst>
              <c:ext xmlns:c16="http://schemas.microsoft.com/office/drawing/2014/chart" uri="{C3380CC4-5D6E-409C-BE32-E72D297353CC}">
                <c16:uniqueId val="{00000017-595D-4772-818F-739FEFA11EFB}"/>
              </c:ext>
            </c:extLst>
          </c:dPt>
          <c:cat>
            <c:multiLvlStrRef>
              <c:f>'ACT SEC VAR'!$A$6:$B$140</c:f>
              <c:multiLvlStrCache>
                <c:ptCount val="135"/>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pt idx="77">
                    <c:v>JUN</c:v>
                  </c:pt>
                  <c:pt idx="78">
                    <c:v>JUL</c:v>
                  </c:pt>
                  <c:pt idx="79">
                    <c:v>AGO</c:v>
                  </c:pt>
                  <c:pt idx="80">
                    <c:v>SEP</c:v>
                  </c:pt>
                  <c:pt idx="81">
                    <c:v>OCT</c:v>
                  </c:pt>
                  <c:pt idx="82">
                    <c:v>NOV</c:v>
                  </c:pt>
                  <c:pt idx="83">
                    <c:v>DIC</c:v>
                  </c:pt>
                  <c:pt idx="84">
                    <c:v>ENE</c:v>
                  </c:pt>
                  <c:pt idx="85">
                    <c:v>FEB</c:v>
                  </c:pt>
                  <c:pt idx="86">
                    <c:v>MAR</c:v>
                  </c:pt>
                  <c:pt idx="87">
                    <c:v>ABR</c:v>
                  </c:pt>
                  <c:pt idx="88">
                    <c:v>MAY</c:v>
                  </c:pt>
                  <c:pt idx="89">
                    <c:v>JUN</c:v>
                  </c:pt>
                  <c:pt idx="90">
                    <c:v>JUL</c:v>
                  </c:pt>
                  <c:pt idx="91">
                    <c:v>AGO</c:v>
                  </c:pt>
                  <c:pt idx="92">
                    <c:v>SEP</c:v>
                  </c:pt>
                  <c:pt idx="93">
                    <c:v>OCT</c:v>
                  </c:pt>
                  <c:pt idx="94">
                    <c:v>NOV</c:v>
                  </c:pt>
                  <c:pt idx="95">
                    <c:v>DIC</c:v>
                  </c:pt>
                  <c:pt idx="96">
                    <c:v>ENE</c:v>
                  </c:pt>
                  <c:pt idx="97">
                    <c:v>FEB</c:v>
                  </c:pt>
                  <c:pt idx="98">
                    <c:v>MAR</c:v>
                  </c:pt>
                  <c:pt idx="99">
                    <c:v>ABR</c:v>
                  </c:pt>
                  <c:pt idx="100">
                    <c:v>MAY</c:v>
                  </c:pt>
                  <c:pt idx="101">
                    <c:v>JUN</c:v>
                  </c:pt>
                  <c:pt idx="102">
                    <c:v>JUL</c:v>
                  </c:pt>
                  <c:pt idx="103">
                    <c:v>AGO</c:v>
                  </c:pt>
                  <c:pt idx="104">
                    <c:v>SEP</c:v>
                  </c:pt>
                  <c:pt idx="105">
                    <c:v>OCT</c:v>
                  </c:pt>
                  <c:pt idx="106">
                    <c:v>NOV</c:v>
                  </c:pt>
                  <c:pt idx="107">
                    <c:v>DIC</c:v>
                  </c:pt>
                  <c:pt idx="108">
                    <c:v>ENE</c:v>
                  </c:pt>
                  <c:pt idx="109">
                    <c:v>FEB</c:v>
                  </c:pt>
                  <c:pt idx="110">
                    <c:v>MAR</c:v>
                  </c:pt>
                  <c:pt idx="111">
                    <c:v>ABR</c:v>
                  </c:pt>
                  <c:pt idx="112">
                    <c:v>MAY</c:v>
                  </c:pt>
                  <c:pt idx="113">
                    <c:v>JUN</c:v>
                  </c:pt>
                  <c:pt idx="114">
                    <c:v>JUL</c:v>
                  </c:pt>
                  <c:pt idx="115">
                    <c:v>AGO</c:v>
                  </c:pt>
                  <c:pt idx="116">
                    <c:v>SEP</c:v>
                  </c:pt>
                  <c:pt idx="117">
                    <c:v>OCT</c:v>
                  </c:pt>
                  <c:pt idx="118">
                    <c:v>NOV</c:v>
                  </c:pt>
                  <c:pt idx="119">
                    <c:v>DIC</c:v>
                  </c:pt>
                  <c:pt idx="120">
                    <c:v>ENE</c:v>
                  </c:pt>
                  <c:pt idx="121">
                    <c:v>FEB</c:v>
                  </c:pt>
                  <c:pt idx="122">
                    <c:v>MAR</c:v>
                  </c:pt>
                  <c:pt idx="123">
                    <c:v>ABR</c:v>
                  </c:pt>
                  <c:pt idx="124">
                    <c:v>MAY</c:v>
                  </c:pt>
                  <c:pt idx="125">
                    <c:v>JUN</c:v>
                  </c:pt>
                  <c:pt idx="126">
                    <c:v>JUL</c:v>
                  </c:pt>
                  <c:pt idx="127">
                    <c:v>AGO</c:v>
                  </c:pt>
                  <c:pt idx="128">
                    <c:v>SEP</c:v>
                  </c:pt>
                  <c:pt idx="129">
                    <c:v>OCT</c:v>
                  </c:pt>
                  <c:pt idx="130">
                    <c:v>NOV</c:v>
                  </c:pt>
                  <c:pt idx="131">
                    <c:v>DIC</c:v>
                  </c:pt>
                  <c:pt idx="132">
                    <c:v>ENE</c:v>
                  </c:pt>
                  <c:pt idx="133">
                    <c:v>FEB</c:v>
                  </c:pt>
                  <c:pt idx="134">
                    <c:v>MAR</c:v>
                  </c:pt>
                </c:lvl>
                <c:lvl>
                  <c:pt idx="0">
                    <c:v>2013</c:v>
                  </c:pt>
                  <c:pt idx="12">
                    <c:v>2014</c:v>
                  </c:pt>
                  <c:pt idx="24">
                    <c:v>2015</c:v>
                  </c:pt>
                  <c:pt idx="36">
                    <c:v>2016</c:v>
                  </c:pt>
                  <c:pt idx="48">
                    <c:v>2017</c:v>
                  </c:pt>
                  <c:pt idx="60">
                    <c:v>2018</c:v>
                  </c:pt>
                  <c:pt idx="72">
                    <c:v>2019</c:v>
                  </c:pt>
                  <c:pt idx="84">
                    <c:v>2020</c:v>
                  </c:pt>
                  <c:pt idx="96">
                    <c:v>2021</c:v>
                  </c:pt>
                  <c:pt idx="108">
                    <c:v>2022</c:v>
                  </c:pt>
                  <c:pt idx="120">
                    <c:v>2023</c:v>
                  </c:pt>
                  <c:pt idx="132">
                    <c:v>2024</c:v>
                  </c:pt>
                </c:lvl>
              </c:multiLvlStrCache>
            </c:multiLvlStrRef>
          </c:cat>
          <c:val>
            <c:numRef>
              <c:f>'ACT SEC VAR'!$C$6:$C$140</c:f>
              <c:numCache>
                <c:formatCode>0.0</c:formatCode>
                <c:ptCount val="135"/>
                <c:pt idx="0">
                  <c:v>-0.96986646286</c:v>
                </c:pt>
                <c:pt idx="1">
                  <c:v>1.2614500870759999</c:v>
                </c:pt>
                <c:pt idx="2">
                  <c:v>-6.2292991791050003</c:v>
                </c:pt>
                <c:pt idx="3">
                  <c:v>3.7027194131129999</c:v>
                </c:pt>
                <c:pt idx="4">
                  <c:v>0.59806824199899999</c:v>
                </c:pt>
                <c:pt idx="5">
                  <c:v>-1.630220217632</c:v>
                </c:pt>
                <c:pt idx="6">
                  <c:v>1.597549268758</c:v>
                </c:pt>
                <c:pt idx="7">
                  <c:v>4.0600900378000002</c:v>
                </c:pt>
                <c:pt idx="8">
                  <c:v>4.2233634582070003</c:v>
                </c:pt>
                <c:pt idx="9">
                  <c:v>7.3573653724310004</c:v>
                </c:pt>
                <c:pt idx="10">
                  <c:v>6.3457806446109997</c:v>
                </c:pt>
                <c:pt idx="11">
                  <c:v>2.934903354961</c:v>
                </c:pt>
                <c:pt idx="12">
                  <c:v>1.007080299322</c:v>
                </c:pt>
                <c:pt idx="13">
                  <c:v>-0.51370324763899999</c:v>
                </c:pt>
                <c:pt idx="14">
                  <c:v>7.1699011041540004</c:v>
                </c:pt>
                <c:pt idx="15">
                  <c:v>4.9288604790659996</c:v>
                </c:pt>
                <c:pt idx="16">
                  <c:v>6.8585204127020001</c:v>
                </c:pt>
                <c:pt idx="17">
                  <c:v>8.5285021040550006</c:v>
                </c:pt>
                <c:pt idx="18">
                  <c:v>2.555014337811</c:v>
                </c:pt>
                <c:pt idx="19">
                  <c:v>2.2267422949100002</c:v>
                </c:pt>
                <c:pt idx="20">
                  <c:v>4.7294439922190001</c:v>
                </c:pt>
                <c:pt idx="21">
                  <c:v>4.0132021673520004</c:v>
                </c:pt>
                <c:pt idx="22">
                  <c:v>1.446181707919</c:v>
                </c:pt>
                <c:pt idx="23">
                  <c:v>10.290093900037</c:v>
                </c:pt>
                <c:pt idx="24">
                  <c:v>11.288877293665999</c:v>
                </c:pt>
                <c:pt idx="25">
                  <c:v>7.8301797654490004</c:v>
                </c:pt>
                <c:pt idx="26">
                  <c:v>8.4366350890890001</c:v>
                </c:pt>
                <c:pt idx="27">
                  <c:v>6.3700640922170004</c:v>
                </c:pt>
                <c:pt idx="28">
                  <c:v>5.4161470457279997</c:v>
                </c:pt>
                <c:pt idx="29">
                  <c:v>4.4071303403920004</c:v>
                </c:pt>
                <c:pt idx="30">
                  <c:v>8.4389494690810007</c:v>
                </c:pt>
                <c:pt idx="31">
                  <c:v>7.7262356761879998</c:v>
                </c:pt>
                <c:pt idx="32">
                  <c:v>9.0688929406520007</c:v>
                </c:pt>
                <c:pt idx="33">
                  <c:v>2.5746818542310002</c:v>
                </c:pt>
                <c:pt idx="34">
                  <c:v>3.2752048539019998</c:v>
                </c:pt>
                <c:pt idx="35">
                  <c:v>4.2355249494410003</c:v>
                </c:pt>
                <c:pt idx="36">
                  <c:v>-1.0410436687000001E-2</c:v>
                </c:pt>
                <c:pt idx="37">
                  <c:v>3.8360212989870002</c:v>
                </c:pt>
                <c:pt idx="38">
                  <c:v>-0.71328902894299995</c:v>
                </c:pt>
                <c:pt idx="39">
                  <c:v>5.3402230076699997</c:v>
                </c:pt>
                <c:pt idx="40">
                  <c:v>2.1251771763540002</c:v>
                </c:pt>
                <c:pt idx="41">
                  <c:v>3.7508903556790001</c:v>
                </c:pt>
                <c:pt idx="42">
                  <c:v>-2.4027986407470001</c:v>
                </c:pt>
                <c:pt idx="43">
                  <c:v>0.41550951780599998</c:v>
                </c:pt>
                <c:pt idx="44">
                  <c:v>-2.7262616589789999</c:v>
                </c:pt>
                <c:pt idx="45">
                  <c:v>-0.25101881391199998</c:v>
                </c:pt>
                <c:pt idx="46">
                  <c:v>3.3162456792150001</c:v>
                </c:pt>
                <c:pt idx="47">
                  <c:v>-2.1312192165249999</c:v>
                </c:pt>
                <c:pt idx="48">
                  <c:v>-2.2361210552689998</c:v>
                </c:pt>
                <c:pt idx="49">
                  <c:v>2.9436546358809998</c:v>
                </c:pt>
                <c:pt idx="50">
                  <c:v>7.6297752285560003</c:v>
                </c:pt>
                <c:pt idx="51">
                  <c:v>-4.3709988307899996</c:v>
                </c:pt>
                <c:pt idx="52">
                  <c:v>0.94282346077800006</c:v>
                </c:pt>
                <c:pt idx="53">
                  <c:v>5.1615414013140004</c:v>
                </c:pt>
                <c:pt idx="54">
                  <c:v>1.0765657484719999</c:v>
                </c:pt>
                <c:pt idx="55">
                  <c:v>3.845479814975</c:v>
                </c:pt>
                <c:pt idx="56">
                  <c:v>4.1618111839039997</c:v>
                </c:pt>
                <c:pt idx="57">
                  <c:v>0.88807592642599997</c:v>
                </c:pt>
                <c:pt idx="58">
                  <c:v>0.45236707662499998</c:v>
                </c:pt>
                <c:pt idx="59">
                  <c:v>7.4164134703100002</c:v>
                </c:pt>
                <c:pt idx="60">
                  <c:v>9.1635171784140006</c:v>
                </c:pt>
                <c:pt idx="61">
                  <c:v>0.66002063232800001</c:v>
                </c:pt>
                <c:pt idx="62">
                  <c:v>-2.5500251247939998</c:v>
                </c:pt>
                <c:pt idx="63">
                  <c:v>3.3942957937579998</c:v>
                </c:pt>
                <c:pt idx="64">
                  <c:v>0.48915103403400001</c:v>
                </c:pt>
                <c:pt idx="65">
                  <c:v>-4.2701829100389999</c:v>
                </c:pt>
                <c:pt idx="66">
                  <c:v>2.4768468089810001</c:v>
                </c:pt>
                <c:pt idx="67">
                  <c:v>-1.3387572142590001</c:v>
                </c:pt>
                <c:pt idx="68">
                  <c:v>-5.5095083471819999</c:v>
                </c:pt>
                <c:pt idx="69">
                  <c:v>-1.2576254255170001</c:v>
                </c:pt>
                <c:pt idx="70">
                  <c:v>-3.99143110316</c:v>
                </c:pt>
                <c:pt idx="71">
                  <c:v>-4.8498575812310003</c:v>
                </c:pt>
                <c:pt idx="72">
                  <c:v>-4.2910679071800004</c:v>
                </c:pt>
                <c:pt idx="73">
                  <c:v>-1.9415868312960001</c:v>
                </c:pt>
                <c:pt idx="74">
                  <c:v>3.4577842092059998</c:v>
                </c:pt>
                <c:pt idx="75">
                  <c:v>3.8717139187799998</c:v>
                </c:pt>
                <c:pt idx="76">
                  <c:v>1.1940872424910001</c:v>
                </c:pt>
                <c:pt idx="77">
                  <c:v>0.59248101158199995</c:v>
                </c:pt>
                <c:pt idx="78">
                  <c:v>1.275545318974</c:v>
                </c:pt>
                <c:pt idx="79">
                  <c:v>-1.94798598971</c:v>
                </c:pt>
                <c:pt idx="80">
                  <c:v>1.0074074392000001E-2</c:v>
                </c:pt>
                <c:pt idx="81">
                  <c:v>-2.9182188130469999</c:v>
                </c:pt>
                <c:pt idx="82">
                  <c:v>-0.13262487713599999</c:v>
                </c:pt>
                <c:pt idx="83">
                  <c:v>-3.4665417647550001</c:v>
                </c:pt>
                <c:pt idx="84">
                  <c:v>-0.34050779469699999</c:v>
                </c:pt>
                <c:pt idx="85">
                  <c:v>-2.401595357513</c:v>
                </c:pt>
                <c:pt idx="86">
                  <c:v>-6.3959554913899996</c:v>
                </c:pt>
                <c:pt idx="87">
                  <c:v>-26.785456362476001</c:v>
                </c:pt>
                <c:pt idx="88">
                  <c:v>-28.785846782728999</c:v>
                </c:pt>
                <c:pt idx="89">
                  <c:v>-17.114786462394999</c:v>
                </c:pt>
                <c:pt idx="90">
                  <c:v>-11.311697425502</c:v>
                </c:pt>
                <c:pt idx="91">
                  <c:v>-8.6590517598699996</c:v>
                </c:pt>
                <c:pt idx="92">
                  <c:v>-3.1550502859290002</c:v>
                </c:pt>
                <c:pt idx="93">
                  <c:v>-0.39408534918100002</c:v>
                </c:pt>
                <c:pt idx="94">
                  <c:v>1.7198725511370001</c:v>
                </c:pt>
                <c:pt idx="95">
                  <c:v>4.5793406981549998</c:v>
                </c:pt>
                <c:pt idx="96">
                  <c:v>-3.1336063705689998</c:v>
                </c:pt>
                <c:pt idx="97">
                  <c:v>-2.1544652477090001</c:v>
                </c:pt>
                <c:pt idx="98">
                  <c:v>3.2995420474919999</c:v>
                </c:pt>
                <c:pt idx="99">
                  <c:v>30.308357980914</c:v>
                </c:pt>
                <c:pt idx="100">
                  <c:v>28.827635869870999</c:v>
                </c:pt>
                <c:pt idx="101">
                  <c:v>12.504175927888999</c:v>
                </c:pt>
                <c:pt idx="102">
                  <c:v>7.9356844965709996</c:v>
                </c:pt>
                <c:pt idx="103">
                  <c:v>4.2760423478960004</c:v>
                </c:pt>
                <c:pt idx="104">
                  <c:v>-3.4701355888140002</c:v>
                </c:pt>
                <c:pt idx="105">
                  <c:v>-3.428632975357</c:v>
                </c:pt>
                <c:pt idx="106">
                  <c:v>-2.3127627366580001</c:v>
                </c:pt>
                <c:pt idx="107">
                  <c:v>-1.32372685159</c:v>
                </c:pt>
                <c:pt idx="108">
                  <c:v>3.7403282614200002</c:v>
                </c:pt>
                <c:pt idx="109">
                  <c:v>8.638574474756</c:v>
                </c:pt>
                <c:pt idx="110">
                  <c:v>4.5540457815510003</c:v>
                </c:pt>
                <c:pt idx="111">
                  <c:v>4.197220459335</c:v>
                </c:pt>
                <c:pt idx="112">
                  <c:v>8.8501329913760003</c:v>
                </c:pt>
                <c:pt idx="113">
                  <c:v>8.3285295635840004</c:v>
                </c:pt>
                <c:pt idx="114">
                  <c:v>4.990289254655</c:v>
                </c:pt>
                <c:pt idx="115">
                  <c:v>9.7541962148919996</c:v>
                </c:pt>
                <c:pt idx="116">
                  <c:v>11.24283078405</c:v>
                </c:pt>
                <c:pt idx="117">
                  <c:v>8.6847827014080003</c:v>
                </c:pt>
                <c:pt idx="118">
                  <c:v>6.5239887509810002</c:v>
                </c:pt>
                <c:pt idx="119">
                  <c:v>10.543382704124999</c:v>
                </c:pt>
                <c:pt idx="120">
                  <c:v>1.7179542624869999</c:v>
                </c:pt>
                <c:pt idx="121">
                  <c:v>-5.3545301093999999E-2</c:v>
                </c:pt>
                <c:pt idx="122">
                  <c:v>4.1971015501449997</c:v>
                </c:pt>
                <c:pt idx="123">
                  <c:v>1.3099215016100001</c:v>
                </c:pt>
                <c:pt idx="124">
                  <c:v>5.0577886402149996</c:v>
                </c:pt>
                <c:pt idx="125">
                  <c:v>2.4212831874959999</c:v>
                </c:pt>
                <c:pt idx="126">
                  <c:v>-0.36154679051299998</c:v>
                </c:pt>
                <c:pt idx="127">
                  <c:v>-0.35965046900999997</c:v>
                </c:pt>
                <c:pt idx="128">
                  <c:v>0.108249006457</c:v>
                </c:pt>
                <c:pt idx="129">
                  <c:v>3.1979452409359999</c:v>
                </c:pt>
                <c:pt idx="130">
                  <c:v>2.4232480041839999</c:v>
                </c:pt>
                <c:pt idx="131">
                  <c:v>-4.2466621224969998</c:v>
                </c:pt>
                <c:pt idx="132">
                  <c:v>-0.61889753246099999</c:v>
                </c:pt>
                <c:pt idx="133">
                  <c:v>0.141518155576</c:v>
                </c:pt>
                <c:pt idx="134">
                  <c:v>-4.6207490593409997</c:v>
                </c:pt>
              </c:numCache>
            </c:numRef>
          </c:val>
          <c:extLst>
            <c:ext xmlns:c16="http://schemas.microsoft.com/office/drawing/2014/chart" uri="{C3380CC4-5D6E-409C-BE32-E72D297353CC}">
              <c16:uniqueId val="{00000018-595D-4772-818F-739FEFA11EFB}"/>
            </c:ext>
          </c:extLst>
        </c:ser>
        <c:dLbls>
          <c:showLegendKey val="0"/>
          <c:showVal val="0"/>
          <c:showCatName val="0"/>
          <c:showSerName val="0"/>
          <c:showPercent val="0"/>
          <c:showBubbleSize val="0"/>
        </c:dLbls>
        <c:gapWidth val="50"/>
        <c:overlap val="-27"/>
        <c:axId val="540025024"/>
        <c:axId val="540032240"/>
      </c:barChart>
      <c:lineChart>
        <c:grouping val="standard"/>
        <c:varyColors val="0"/>
        <c:ser>
          <c:idx val="1"/>
          <c:order val="1"/>
          <c:tx>
            <c:strRef>
              <c:f>'ACT SEC VAR'!$D$5</c:f>
              <c:strCache>
                <c:ptCount val="1"/>
                <c:pt idx="0">
                  <c:v>Variación promedio</c:v>
                </c:pt>
              </c:strCache>
            </c:strRef>
          </c:tx>
          <c:spPr>
            <a:ln w="28575" cap="rnd">
              <a:solidFill>
                <a:srgbClr val="B69630"/>
              </a:solidFill>
              <a:round/>
            </a:ln>
            <a:effectLst/>
          </c:spPr>
          <c:marker>
            <c:symbol val="none"/>
          </c:marker>
          <c:cat>
            <c:multiLvlStrRef>
              <c:f>'ACT SEC VAR'!$A$6:$B$140</c:f>
              <c:multiLvlStrCache>
                <c:ptCount val="135"/>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pt idx="77">
                    <c:v>JUN</c:v>
                  </c:pt>
                  <c:pt idx="78">
                    <c:v>JUL</c:v>
                  </c:pt>
                  <c:pt idx="79">
                    <c:v>AGO</c:v>
                  </c:pt>
                  <c:pt idx="80">
                    <c:v>SEP</c:v>
                  </c:pt>
                  <c:pt idx="81">
                    <c:v>OCT</c:v>
                  </c:pt>
                  <c:pt idx="82">
                    <c:v>NOV</c:v>
                  </c:pt>
                  <c:pt idx="83">
                    <c:v>DIC</c:v>
                  </c:pt>
                  <c:pt idx="84">
                    <c:v>ENE</c:v>
                  </c:pt>
                  <c:pt idx="85">
                    <c:v>FEB</c:v>
                  </c:pt>
                  <c:pt idx="86">
                    <c:v>MAR</c:v>
                  </c:pt>
                  <c:pt idx="87">
                    <c:v>ABR</c:v>
                  </c:pt>
                  <c:pt idx="88">
                    <c:v>MAY</c:v>
                  </c:pt>
                  <c:pt idx="89">
                    <c:v>JUN</c:v>
                  </c:pt>
                  <c:pt idx="90">
                    <c:v>JUL</c:v>
                  </c:pt>
                  <c:pt idx="91">
                    <c:v>AGO</c:v>
                  </c:pt>
                  <c:pt idx="92">
                    <c:v>SEP</c:v>
                  </c:pt>
                  <c:pt idx="93">
                    <c:v>OCT</c:v>
                  </c:pt>
                  <c:pt idx="94">
                    <c:v>NOV</c:v>
                  </c:pt>
                  <c:pt idx="95">
                    <c:v>DIC</c:v>
                  </c:pt>
                  <c:pt idx="96">
                    <c:v>ENE</c:v>
                  </c:pt>
                  <c:pt idx="97">
                    <c:v>FEB</c:v>
                  </c:pt>
                  <c:pt idx="98">
                    <c:v>MAR</c:v>
                  </c:pt>
                  <c:pt idx="99">
                    <c:v>ABR</c:v>
                  </c:pt>
                  <c:pt idx="100">
                    <c:v>MAY</c:v>
                  </c:pt>
                  <c:pt idx="101">
                    <c:v>JUN</c:v>
                  </c:pt>
                  <c:pt idx="102">
                    <c:v>JUL</c:v>
                  </c:pt>
                  <c:pt idx="103">
                    <c:v>AGO</c:v>
                  </c:pt>
                  <c:pt idx="104">
                    <c:v>SEP</c:v>
                  </c:pt>
                  <c:pt idx="105">
                    <c:v>OCT</c:v>
                  </c:pt>
                  <c:pt idx="106">
                    <c:v>NOV</c:v>
                  </c:pt>
                  <c:pt idx="107">
                    <c:v>DIC</c:v>
                  </c:pt>
                  <c:pt idx="108">
                    <c:v>ENE</c:v>
                  </c:pt>
                  <c:pt idx="109">
                    <c:v>FEB</c:v>
                  </c:pt>
                  <c:pt idx="110">
                    <c:v>MAR</c:v>
                  </c:pt>
                  <c:pt idx="111">
                    <c:v>ABR</c:v>
                  </c:pt>
                  <c:pt idx="112">
                    <c:v>MAY</c:v>
                  </c:pt>
                  <c:pt idx="113">
                    <c:v>JUN</c:v>
                  </c:pt>
                  <c:pt idx="114">
                    <c:v>JUL</c:v>
                  </c:pt>
                  <c:pt idx="115">
                    <c:v>AGO</c:v>
                  </c:pt>
                  <c:pt idx="116">
                    <c:v>SEP</c:v>
                  </c:pt>
                  <c:pt idx="117">
                    <c:v>OCT</c:v>
                  </c:pt>
                  <c:pt idx="118">
                    <c:v>NOV</c:v>
                  </c:pt>
                  <c:pt idx="119">
                    <c:v>DIC</c:v>
                  </c:pt>
                  <c:pt idx="120">
                    <c:v>ENE</c:v>
                  </c:pt>
                  <c:pt idx="121">
                    <c:v>FEB</c:v>
                  </c:pt>
                  <c:pt idx="122">
                    <c:v>MAR</c:v>
                  </c:pt>
                  <c:pt idx="123">
                    <c:v>ABR</c:v>
                  </c:pt>
                  <c:pt idx="124">
                    <c:v>MAY</c:v>
                  </c:pt>
                  <c:pt idx="125">
                    <c:v>JUN</c:v>
                  </c:pt>
                  <c:pt idx="126">
                    <c:v>JUL</c:v>
                  </c:pt>
                  <c:pt idx="127">
                    <c:v>AGO</c:v>
                  </c:pt>
                  <c:pt idx="128">
                    <c:v>SEP</c:v>
                  </c:pt>
                  <c:pt idx="129">
                    <c:v>OCT</c:v>
                  </c:pt>
                  <c:pt idx="130">
                    <c:v>NOV</c:v>
                  </c:pt>
                  <c:pt idx="131">
                    <c:v>DIC</c:v>
                  </c:pt>
                  <c:pt idx="132">
                    <c:v>ENE</c:v>
                  </c:pt>
                  <c:pt idx="133">
                    <c:v>FEB</c:v>
                  </c:pt>
                  <c:pt idx="134">
                    <c:v>MAR</c:v>
                  </c:pt>
                </c:lvl>
                <c:lvl>
                  <c:pt idx="0">
                    <c:v>2013</c:v>
                  </c:pt>
                  <c:pt idx="12">
                    <c:v>2014</c:v>
                  </c:pt>
                  <c:pt idx="24">
                    <c:v>2015</c:v>
                  </c:pt>
                  <c:pt idx="36">
                    <c:v>2016</c:v>
                  </c:pt>
                  <c:pt idx="48">
                    <c:v>2017</c:v>
                  </c:pt>
                  <c:pt idx="60">
                    <c:v>2018</c:v>
                  </c:pt>
                  <c:pt idx="72">
                    <c:v>2019</c:v>
                  </c:pt>
                  <c:pt idx="84">
                    <c:v>2020</c:v>
                  </c:pt>
                  <c:pt idx="96">
                    <c:v>2021</c:v>
                  </c:pt>
                  <c:pt idx="108">
                    <c:v>2022</c:v>
                  </c:pt>
                  <c:pt idx="120">
                    <c:v>2023</c:v>
                  </c:pt>
                  <c:pt idx="132">
                    <c:v>2024</c:v>
                  </c:pt>
                </c:lvl>
              </c:multiLvlStrCache>
            </c:multiLvlStrRef>
          </c:cat>
          <c:val>
            <c:numRef>
              <c:f>'ACT SEC VAR'!$D$6:$D$140</c:f>
              <c:numCache>
                <c:formatCode>0.0</c:formatCode>
                <c:ptCount val="135"/>
                <c:pt idx="0">
                  <c:v>3.2105031460764999</c:v>
                </c:pt>
                <c:pt idx="1">
                  <c:v>2.8807905466911699</c:v>
                </c:pt>
                <c:pt idx="2">
                  <c:v>1.7645582090554199</c:v>
                </c:pt>
                <c:pt idx="3">
                  <c:v>1.98076591130275</c:v>
                </c:pt>
                <c:pt idx="4">
                  <c:v>1.40818614443042</c:v>
                </c:pt>
                <c:pt idx="5">
                  <c:v>0.93093095191483299</c:v>
                </c:pt>
                <c:pt idx="6">
                  <c:v>0.49790555120074997</c:v>
                </c:pt>
                <c:pt idx="7">
                  <c:v>0.39995898790066697</c:v>
                </c:pt>
                <c:pt idx="8">
                  <c:v>0.729720370725917</c:v>
                </c:pt>
                <c:pt idx="9">
                  <c:v>1.1553790486947499</c:v>
                </c:pt>
                <c:pt idx="10">
                  <c:v>1.6282786920899199</c:v>
                </c:pt>
                <c:pt idx="11">
                  <c:v>1.9376586682799199</c:v>
                </c:pt>
                <c:pt idx="12">
                  <c:v>2.10240423179508</c:v>
                </c:pt>
                <c:pt idx="13">
                  <c:v>1.9544747872354999</c:v>
                </c:pt>
                <c:pt idx="14">
                  <c:v>3.07107481084042</c:v>
                </c:pt>
                <c:pt idx="15">
                  <c:v>3.17325323300317</c:v>
                </c:pt>
                <c:pt idx="16">
                  <c:v>3.6949575805617498</c:v>
                </c:pt>
                <c:pt idx="17">
                  <c:v>4.54151777403567</c:v>
                </c:pt>
                <c:pt idx="18">
                  <c:v>4.6213065297900799</c:v>
                </c:pt>
                <c:pt idx="19">
                  <c:v>4.4685275512159199</c:v>
                </c:pt>
                <c:pt idx="20">
                  <c:v>4.51070092905025</c:v>
                </c:pt>
                <c:pt idx="21">
                  <c:v>4.2320206619603304</c:v>
                </c:pt>
                <c:pt idx="22">
                  <c:v>3.82372075056933</c:v>
                </c:pt>
                <c:pt idx="23">
                  <c:v>4.4366532959923299</c:v>
                </c:pt>
                <c:pt idx="24">
                  <c:v>5.2934697121876697</c:v>
                </c:pt>
                <c:pt idx="25">
                  <c:v>5.9887932966116697</c:v>
                </c:pt>
                <c:pt idx="26">
                  <c:v>6.0943544620229204</c:v>
                </c:pt>
                <c:pt idx="27">
                  <c:v>6.2144547631188303</c:v>
                </c:pt>
                <c:pt idx="28">
                  <c:v>6.0942569825376696</c:v>
                </c:pt>
                <c:pt idx="29">
                  <c:v>5.7508093355657497</c:v>
                </c:pt>
                <c:pt idx="30">
                  <c:v>6.2411372631715798</c:v>
                </c:pt>
                <c:pt idx="31">
                  <c:v>6.6994283782780801</c:v>
                </c:pt>
                <c:pt idx="32">
                  <c:v>7.0610491239808297</c:v>
                </c:pt>
                <c:pt idx="33">
                  <c:v>6.9411724312207497</c:v>
                </c:pt>
                <c:pt idx="34">
                  <c:v>7.0935910267193298</c:v>
                </c:pt>
                <c:pt idx="35">
                  <c:v>6.58904361416967</c:v>
                </c:pt>
                <c:pt idx="36">
                  <c:v>5.6474363033069199</c:v>
                </c:pt>
                <c:pt idx="37">
                  <c:v>5.3145897644350804</c:v>
                </c:pt>
                <c:pt idx="38">
                  <c:v>4.5520960879324202</c:v>
                </c:pt>
                <c:pt idx="39">
                  <c:v>4.4662759975534998</c:v>
                </c:pt>
                <c:pt idx="40">
                  <c:v>4.1920285084389999</c:v>
                </c:pt>
                <c:pt idx="41">
                  <c:v>4.1373418430462499</c:v>
                </c:pt>
                <c:pt idx="42">
                  <c:v>3.2338628338939199</c:v>
                </c:pt>
                <c:pt idx="43">
                  <c:v>2.6246356540287499</c:v>
                </c:pt>
                <c:pt idx="44">
                  <c:v>1.6417061040595</c:v>
                </c:pt>
                <c:pt idx="45">
                  <c:v>1.4062310483809199</c:v>
                </c:pt>
                <c:pt idx="46">
                  <c:v>1.4096511171570001</c:v>
                </c:pt>
                <c:pt idx="47">
                  <c:v>0.87908910332650003</c:v>
                </c:pt>
                <c:pt idx="48">
                  <c:v>0.69361321844466695</c:v>
                </c:pt>
                <c:pt idx="49">
                  <c:v>0.61924932985250003</c:v>
                </c:pt>
                <c:pt idx="50">
                  <c:v>1.31450468464408</c:v>
                </c:pt>
                <c:pt idx="51">
                  <c:v>0.50523619810575005</c:v>
                </c:pt>
                <c:pt idx="52">
                  <c:v>0.40670672180775003</c:v>
                </c:pt>
                <c:pt idx="53">
                  <c:v>0.52426097561066698</c:v>
                </c:pt>
                <c:pt idx="54">
                  <c:v>0.81420800804558302</c:v>
                </c:pt>
                <c:pt idx="55">
                  <c:v>1.1000388661430001</c:v>
                </c:pt>
                <c:pt idx="56">
                  <c:v>1.6740449363832499</c:v>
                </c:pt>
                <c:pt idx="57">
                  <c:v>1.7689694980780799</c:v>
                </c:pt>
                <c:pt idx="58">
                  <c:v>1.5303129478622499</c:v>
                </c:pt>
                <c:pt idx="59">
                  <c:v>2.3259490050984999</c:v>
                </c:pt>
                <c:pt idx="60">
                  <c:v>3.2759188579054199</c:v>
                </c:pt>
                <c:pt idx="61">
                  <c:v>3.0856160242759998</c:v>
                </c:pt>
                <c:pt idx="62">
                  <c:v>2.2372993281635001</c:v>
                </c:pt>
                <c:pt idx="63">
                  <c:v>2.8844072135425001</c:v>
                </c:pt>
                <c:pt idx="64">
                  <c:v>2.8466011779804998</c:v>
                </c:pt>
                <c:pt idx="65">
                  <c:v>2.06062415203442</c:v>
                </c:pt>
                <c:pt idx="66">
                  <c:v>2.17731424041017</c:v>
                </c:pt>
                <c:pt idx="67">
                  <c:v>1.745294487974</c:v>
                </c:pt>
                <c:pt idx="68">
                  <c:v>0.93935119371683296</c:v>
                </c:pt>
                <c:pt idx="69">
                  <c:v>0.76054274772158303</c:v>
                </c:pt>
                <c:pt idx="70">
                  <c:v>0.39022623273950002</c:v>
                </c:pt>
                <c:pt idx="71">
                  <c:v>-0.63196302155558304</c:v>
                </c:pt>
                <c:pt idx="72">
                  <c:v>-1.7531784453550801</c:v>
                </c:pt>
                <c:pt idx="73">
                  <c:v>-1.9699790673237501</c:v>
                </c:pt>
                <c:pt idx="74">
                  <c:v>-1.46932828949042</c:v>
                </c:pt>
                <c:pt idx="75">
                  <c:v>-1.4295434457385801</c:v>
                </c:pt>
                <c:pt idx="76">
                  <c:v>-1.3707987617005</c:v>
                </c:pt>
                <c:pt idx="77">
                  <c:v>-0.96557676823208305</c:v>
                </c:pt>
                <c:pt idx="78">
                  <c:v>-1.0656852257326701</c:v>
                </c:pt>
                <c:pt idx="79">
                  <c:v>-1.1164542903535799</c:v>
                </c:pt>
                <c:pt idx="80">
                  <c:v>-0.65648908855575006</c:v>
                </c:pt>
                <c:pt idx="81">
                  <c:v>-0.79487187084991695</c:v>
                </c:pt>
                <c:pt idx="82">
                  <c:v>-0.47330468534791698</c:v>
                </c:pt>
                <c:pt idx="83">
                  <c:v>-0.35802836730825</c:v>
                </c:pt>
                <c:pt idx="84">
                  <c:v>-2.8815024601333401E-2</c:v>
                </c:pt>
                <c:pt idx="85">
                  <c:v>-6.7149068452749996E-2</c:v>
                </c:pt>
                <c:pt idx="86">
                  <c:v>-0.88829404350241703</c:v>
                </c:pt>
                <c:pt idx="87">
                  <c:v>-3.4430582336070801</c:v>
                </c:pt>
                <c:pt idx="88">
                  <c:v>-5.9413860690420801</c:v>
                </c:pt>
                <c:pt idx="89">
                  <c:v>-7.4169916918735002</c:v>
                </c:pt>
                <c:pt idx="90">
                  <c:v>-8.4659285872465002</c:v>
                </c:pt>
                <c:pt idx="91">
                  <c:v>-9.0251840680931696</c:v>
                </c:pt>
                <c:pt idx="92">
                  <c:v>-9.2889444314532508</c:v>
                </c:pt>
                <c:pt idx="93">
                  <c:v>-9.0785999761310805</c:v>
                </c:pt>
                <c:pt idx="94">
                  <c:v>-8.9242251904416694</c:v>
                </c:pt>
                <c:pt idx="95">
                  <c:v>-8.2537349851991699</c:v>
                </c:pt>
                <c:pt idx="96">
                  <c:v>-8.48649319985517</c:v>
                </c:pt>
                <c:pt idx="97">
                  <c:v>-8.4658990240381709</c:v>
                </c:pt>
                <c:pt idx="98">
                  <c:v>-7.6579408957980002</c:v>
                </c:pt>
                <c:pt idx="99">
                  <c:v>-2.9001230338488302</c:v>
                </c:pt>
                <c:pt idx="100">
                  <c:v>1.9010005205345</c:v>
                </c:pt>
                <c:pt idx="101">
                  <c:v>4.3692473863914998</c:v>
                </c:pt>
                <c:pt idx="102">
                  <c:v>5.9731958798975802</c:v>
                </c:pt>
                <c:pt idx="103">
                  <c:v>7.05112038887808</c:v>
                </c:pt>
                <c:pt idx="104">
                  <c:v>7.0248632803043298</c:v>
                </c:pt>
                <c:pt idx="105">
                  <c:v>6.7719843114563298</c:v>
                </c:pt>
                <c:pt idx="106">
                  <c:v>6.4359313708067498</c:v>
                </c:pt>
                <c:pt idx="107">
                  <c:v>5.9440090749946703</c:v>
                </c:pt>
                <c:pt idx="108">
                  <c:v>6.51683696099375</c:v>
                </c:pt>
                <c:pt idx="109">
                  <c:v>7.4162569378658301</c:v>
                </c:pt>
                <c:pt idx="110">
                  <c:v>7.5207989157040798</c:v>
                </c:pt>
                <c:pt idx="111">
                  <c:v>5.3448707889058298</c:v>
                </c:pt>
                <c:pt idx="112">
                  <c:v>3.68007888236458</c:v>
                </c:pt>
                <c:pt idx="113">
                  <c:v>3.3321083520058301</c:v>
                </c:pt>
                <c:pt idx="114">
                  <c:v>3.0866587485128298</c:v>
                </c:pt>
                <c:pt idx="115">
                  <c:v>3.5431715707625</c:v>
                </c:pt>
                <c:pt idx="116">
                  <c:v>4.7692521018344998</c:v>
                </c:pt>
                <c:pt idx="117">
                  <c:v>5.7787034082315802</c:v>
                </c:pt>
                <c:pt idx="118">
                  <c:v>6.5150993655348302</c:v>
                </c:pt>
                <c:pt idx="119">
                  <c:v>7.50402516184442</c:v>
                </c:pt>
                <c:pt idx="120">
                  <c:v>7.3354939952666696</c:v>
                </c:pt>
                <c:pt idx="121">
                  <c:v>6.6111506806125</c:v>
                </c:pt>
                <c:pt idx="122">
                  <c:v>6.5814053279953297</c:v>
                </c:pt>
                <c:pt idx="123">
                  <c:v>6.3407970815182502</c:v>
                </c:pt>
                <c:pt idx="124">
                  <c:v>6.0247683855881702</c:v>
                </c:pt>
                <c:pt idx="125">
                  <c:v>5.5324978542474996</c:v>
                </c:pt>
                <c:pt idx="126">
                  <c:v>5.0865115171501696</c:v>
                </c:pt>
                <c:pt idx="127">
                  <c:v>4.2436909601583297</c:v>
                </c:pt>
                <c:pt idx="128">
                  <c:v>3.3158091453589198</c:v>
                </c:pt>
                <c:pt idx="129">
                  <c:v>2.8585726903195798</c:v>
                </c:pt>
                <c:pt idx="130">
                  <c:v>2.5168442947531702</c:v>
                </c:pt>
                <c:pt idx="131">
                  <c:v>1.2843405592013299</c:v>
                </c:pt>
                <c:pt idx="132">
                  <c:v>1.0896029096223301</c:v>
                </c:pt>
                <c:pt idx="133">
                  <c:v>1.1058581976781701</c:v>
                </c:pt>
                <c:pt idx="134">
                  <c:v>0.371037313554333</c:v>
                </c:pt>
              </c:numCache>
            </c:numRef>
          </c:val>
          <c:smooth val="0"/>
          <c:extLst>
            <c:ext xmlns:c16="http://schemas.microsoft.com/office/drawing/2014/chart" uri="{C3380CC4-5D6E-409C-BE32-E72D297353CC}">
              <c16:uniqueId val="{00000019-595D-4772-818F-739FEFA11EFB}"/>
            </c:ext>
          </c:extLst>
        </c:ser>
        <c:dLbls>
          <c:showLegendKey val="0"/>
          <c:showVal val="0"/>
          <c:showCatName val="0"/>
          <c:showSerName val="0"/>
          <c:showPercent val="0"/>
          <c:showBubbleSize val="0"/>
        </c:dLbls>
        <c:marker val="1"/>
        <c:smooth val="0"/>
        <c:axId val="540025024"/>
        <c:axId val="540032240"/>
      </c:lineChart>
      <c:catAx>
        <c:axId val="540025024"/>
        <c:scaling>
          <c:orientation val="minMax"/>
        </c:scaling>
        <c:delete val="0"/>
        <c:axPos val="b"/>
        <c:numFmt formatCode="General" sourceLinked="1"/>
        <c:majorTickMark val="none"/>
        <c:minorTickMark val="none"/>
        <c:tickLblPos val="low"/>
        <c:spPr>
          <a:noFill/>
          <a:ln w="9525" cap="flat" cmpd="sng" algn="ctr">
            <a:solidFill>
              <a:srgbClr val="D9D9D9"/>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32240"/>
        <c:crosses val="autoZero"/>
        <c:auto val="1"/>
        <c:lblAlgn val="ctr"/>
        <c:lblOffset val="100"/>
        <c:noMultiLvlLbl val="0"/>
      </c:catAx>
      <c:valAx>
        <c:axId val="540032240"/>
        <c:scaling>
          <c:orientation val="minMax"/>
        </c:scaling>
        <c:delete val="0"/>
        <c:axPos val="l"/>
        <c:majorGridlines>
          <c:spPr>
            <a:ln w="9525" cap="flat" cmpd="sng" algn="ctr">
              <a:solidFill>
                <a:srgbClr val="D9D9D9"/>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2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MX"/>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rgbClr val="7C878E"/>
            </a:solidFill>
            <a:ln>
              <a:noFill/>
            </a:ln>
            <a:effectLst/>
          </c:spPr>
          <c:invertIfNegative val="0"/>
          <c:dPt>
            <c:idx val="0"/>
            <c:invertIfNegative val="0"/>
            <c:bubble3D val="0"/>
            <c:spPr>
              <a:solidFill>
                <a:srgbClr val="7C878E"/>
              </a:solidFill>
              <a:ln>
                <a:noFill/>
              </a:ln>
              <a:effectLst/>
            </c:spPr>
            <c:extLst>
              <c:ext xmlns:c16="http://schemas.microsoft.com/office/drawing/2014/chart" uri="{C3380CC4-5D6E-409C-BE32-E72D297353CC}">
                <c16:uniqueId val="{00000001-BF0C-4579-AA48-893F372A1E4A}"/>
              </c:ext>
            </c:extLst>
          </c:dPt>
          <c:dPt>
            <c:idx val="1"/>
            <c:invertIfNegative val="0"/>
            <c:bubble3D val="0"/>
            <c:spPr>
              <a:solidFill>
                <a:srgbClr val="7C878E"/>
              </a:solidFill>
              <a:ln>
                <a:noFill/>
              </a:ln>
              <a:effectLst/>
            </c:spPr>
            <c:extLst>
              <c:ext xmlns:c16="http://schemas.microsoft.com/office/drawing/2014/chart" uri="{C3380CC4-5D6E-409C-BE32-E72D297353CC}">
                <c16:uniqueId val="{00000003-BF0C-4579-AA48-893F372A1E4A}"/>
              </c:ext>
            </c:extLst>
          </c:dPt>
          <c:dPt>
            <c:idx val="2"/>
            <c:invertIfNegative val="0"/>
            <c:bubble3D val="0"/>
            <c:spPr>
              <a:solidFill>
                <a:srgbClr val="7C878E"/>
              </a:solidFill>
              <a:ln>
                <a:noFill/>
              </a:ln>
              <a:effectLst/>
            </c:spPr>
            <c:extLst>
              <c:ext xmlns:c16="http://schemas.microsoft.com/office/drawing/2014/chart" uri="{C3380CC4-5D6E-409C-BE32-E72D297353CC}">
                <c16:uniqueId val="{00000005-BF0C-4579-AA48-893F372A1E4A}"/>
              </c:ext>
            </c:extLst>
          </c:dPt>
          <c:dPt>
            <c:idx val="3"/>
            <c:invertIfNegative val="0"/>
            <c:bubble3D val="0"/>
            <c:spPr>
              <a:solidFill>
                <a:srgbClr val="7C878E"/>
              </a:solidFill>
              <a:ln>
                <a:noFill/>
              </a:ln>
              <a:effectLst/>
            </c:spPr>
            <c:extLst>
              <c:ext xmlns:c16="http://schemas.microsoft.com/office/drawing/2014/chart" uri="{C3380CC4-5D6E-409C-BE32-E72D297353CC}">
                <c16:uniqueId val="{00000007-BF0C-4579-AA48-893F372A1E4A}"/>
              </c:ext>
            </c:extLst>
          </c:dPt>
          <c:dPt>
            <c:idx val="4"/>
            <c:invertIfNegative val="0"/>
            <c:bubble3D val="0"/>
            <c:spPr>
              <a:solidFill>
                <a:srgbClr val="7C878E"/>
              </a:solidFill>
              <a:ln>
                <a:noFill/>
              </a:ln>
              <a:effectLst/>
            </c:spPr>
            <c:extLst>
              <c:ext xmlns:c16="http://schemas.microsoft.com/office/drawing/2014/chart" uri="{C3380CC4-5D6E-409C-BE32-E72D297353CC}">
                <c16:uniqueId val="{00000009-BF0C-4579-AA48-893F372A1E4A}"/>
              </c:ext>
            </c:extLst>
          </c:dPt>
          <c:dPt>
            <c:idx val="5"/>
            <c:invertIfNegative val="0"/>
            <c:bubble3D val="0"/>
            <c:spPr>
              <a:solidFill>
                <a:srgbClr val="7C878E"/>
              </a:solidFill>
              <a:ln>
                <a:noFill/>
              </a:ln>
              <a:effectLst/>
            </c:spPr>
            <c:extLst>
              <c:ext xmlns:c16="http://schemas.microsoft.com/office/drawing/2014/chart" uri="{C3380CC4-5D6E-409C-BE32-E72D297353CC}">
                <c16:uniqueId val="{0000000B-BF0C-4579-AA48-893F372A1E4A}"/>
              </c:ext>
            </c:extLst>
          </c:dPt>
          <c:dPt>
            <c:idx val="6"/>
            <c:invertIfNegative val="0"/>
            <c:bubble3D val="0"/>
            <c:spPr>
              <a:solidFill>
                <a:srgbClr val="7C878E"/>
              </a:solidFill>
              <a:ln>
                <a:noFill/>
              </a:ln>
              <a:effectLst/>
            </c:spPr>
            <c:extLst>
              <c:ext xmlns:c16="http://schemas.microsoft.com/office/drawing/2014/chart" uri="{C3380CC4-5D6E-409C-BE32-E72D297353CC}">
                <c16:uniqueId val="{0000000D-BF0C-4579-AA48-893F372A1E4A}"/>
              </c:ext>
            </c:extLst>
          </c:dPt>
          <c:dPt>
            <c:idx val="7"/>
            <c:invertIfNegative val="0"/>
            <c:bubble3D val="0"/>
            <c:spPr>
              <a:solidFill>
                <a:srgbClr val="7C878E"/>
              </a:solidFill>
              <a:ln>
                <a:noFill/>
              </a:ln>
              <a:effectLst/>
            </c:spPr>
            <c:extLst>
              <c:ext xmlns:c16="http://schemas.microsoft.com/office/drawing/2014/chart" uri="{C3380CC4-5D6E-409C-BE32-E72D297353CC}">
                <c16:uniqueId val="{0000000F-BF0C-4579-AA48-893F372A1E4A}"/>
              </c:ext>
            </c:extLst>
          </c:dPt>
          <c:dPt>
            <c:idx val="8"/>
            <c:invertIfNegative val="0"/>
            <c:bubble3D val="0"/>
            <c:spPr>
              <a:solidFill>
                <a:srgbClr val="7C878E"/>
              </a:solidFill>
              <a:ln>
                <a:noFill/>
              </a:ln>
              <a:effectLst/>
            </c:spPr>
            <c:extLst>
              <c:ext xmlns:c16="http://schemas.microsoft.com/office/drawing/2014/chart" uri="{C3380CC4-5D6E-409C-BE32-E72D297353CC}">
                <c16:uniqueId val="{00000011-BF0C-4579-AA48-893F372A1E4A}"/>
              </c:ext>
            </c:extLst>
          </c:dPt>
          <c:dPt>
            <c:idx val="9"/>
            <c:invertIfNegative val="0"/>
            <c:bubble3D val="0"/>
            <c:spPr>
              <a:solidFill>
                <a:srgbClr val="7C878E"/>
              </a:solidFill>
              <a:ln>
                <a:noFill/>
              </a:ln>
              <a:effectLst/>
            </c:spPr>
            <c:extLst>
              <c:ext xmlns:c16="http://schemas.microsoft.com/office/drawing/2014/chart" uri="{C3380CC4-5D6E-409C-BE32-E72D297353CC}">
                <c16:uniqueId val="{00000013-BF0C-4579-AA48-893F372A1E4A}"/>
              </c:ext>
            </c:extLst>
          </c:dPt>
          <c:dPt>
            <c:idx val="10"/>
            <c:invertIfNegative val="0"/>
            <c:bubble3D val="0"/>
            <c:spPr>
              <a:solidFill>
                <a:srgbClr val="7C878E"/>
              </a:solidFill>
              <a:ln>
                <a:noFill/>
              </a:ln>
              <a:effectLst/>
            </c:spPr>
            <c:extLst>
              <c:ext xmlns:c16="http://schemas.microsoft.com/office/drawing/2014/chart" uri="{C3380CC4-5D6E-409C-BE32-E72D297353CC}">
                <c16:uniqueId val="{00000015-BF0C-4579-AA48-893F372A1E4A}"/>
              </c:ext>
            </c:extLst>
          </c:dPt>
          <c:dPt>
            <c:idx val="11"/>
            <c:invertIfNegative val="0"/>
            <c:bubble3D val="0"/>
            <c:spPr>
              <a:solidFill>
                <a:srgbClr val="7C878E"/>
              </a:solidFill>
              <a:ln>
                <a:noFill/>
              </a:ln>
              <a:effectLst/>
            </c:spPr>
            <c:extLst>
              <c:ext xmlns:c16="http://schemas.microsoft.com/office/drawing/2014/chart" uri="{C3380CC4-5D6E-409C-BE32-E72D297353CC}">
                <c16:uniqueId val="{00000017-BF0C-4579-AA48-893F372A1E4A}"/>
              </c:ext>
            </c:extLst>
          </c:dPt>
          <c:dPt>
            <c:idx val="12"/>
            <c:invertIfNegative val="0"/>
            <c:bubble3D val="0"/>
            <c:spPr>
              <a:solidFill>
                <a:srgbClr val="7C878E"/>
              </a:solidFill>
              <a:ln>
                <a:noFill/>
              </a:ln>
              <a:effectLst/>
            </c:spPr>
            <c:extLst>
              <c:ext xmlns:c16="http://schemas.microsoft.com/office/drawing/2014/chart" uri="{C3380CC4-5D6E-409C-BE32-E72D297353CC}">
                <c16:uniqueId val="{00000019-BF0C-4579-AA48-893F372A1E4A}"/>
              </c:ext>
            </c:extLst>
          </c:dPt>
          <c:dPt>
            <c:idx val="13"/>
            <c:invertIfNegative val="0"/>
            <c:bubble3D val="0"/>
            <c:spPr>
              <a:solidFill>
                <a:srgbClr val="7C878E"/>
              </a:solidFill>
              <a:ln>
                <a:noFill/>
              </a:ln>
              <a:effectLst/>
            </c:spPr>
            <c:extLst>
              <c:ext xmlns:c16="http://schemas.microsoft.com/office/drawing/2014/chart" uri="{C3380CC4-5D6E-409C-BE32-E72D297353CC}">
                <c16:uniqueId val="{0000001B-BF0C-4579-AA48-893F372A1E4A}"/>
              </c:ext>
            </c:extLst>
          </c:dPt>
          <c:dPt>
            <c:idx val="14"/>
            <c:invertIfNegative val="0"/>
            <c:bubble3D val="0"/>
            <c:spPr>
              <a:solidFill>
                <a:srgbClr val="7C878E"/>
              </a:solidFill>
              <a:ln>
                <a:noFill/>
              </a:ln>
              <a:effectLst/>
            </c:spPr>
            <c:extLst>
              <c:ext xmlns:c16="http://schemas.microsoft.com/office/drawing/2014/chart" uri="{C3380CC4-5D6E-409C-BE32-E72D297353CC}">
                <c16:uniqueId val="{0000001D-BF0C-4579-AA48-893F372A1E4A}"/>
              </c:ext>
            </c:extLst>
          </c:dPt>
          <c:dPt>
            <c:idx val="15"/>
            <c:invertIfNegative val="0"/>
            <c:bubble3D val="0"/>
            <c:spPr>
              <a:solidFill>
                <a:srgbClr val="95682B"/>
              </a:solidFill>
              <a:ln>
                <a:noFill/>
              </a:ln>
              <a:effectLst/>
            </c:spPr>
            <c:extLst>
              <c:ext xmlns:c16="http://schemas.microsoft.com/office/drawing/2014/chart" uri="{C3380CC4-5D6E-409C-BE32-E72D297353CC}">
                <c16:uniqueId val="{0000001F-BF0C-4579-AA48-893F372A1E4A}"/>
              </c:ext>
            </c:extLst>
          </c:dPt>
          <c:dPt>
            <c:idx val="16"/>
            <c:invertIfNegative val="0"/>
            <c:bubble3D val="0"/>
            <c:spPr>
              <a:solidFill>
                <a:srgbClr val="7C878E"/>
              </a:solidFill>
              <a:ln>
                <a:noFill/>
              </a:ln>
              <a:effectLst/>
            </c:spPr>
            <c:extLst>
              <c:ext xmlns:c16="http://schemas.microsoft.com/office/drawing/2014/chart" uri="{C3380CC4-5D6E-409C-BE32-E72D297353CC}">
                <c16:uniqueId val="{00000021-BF0C-4579-AA48-893F372A1E4A}"/>
              </c:ext>
            </c:extLst>
          </c:dPt>
          <c:dPt>
            <c:idx val="17"/>
            <c:invertIfNegative val="0"/>
            <c:bubble3D val="0"/>
            <c:spPr>
              <a:solidFill>
                <a:srgbClr val="7C878E"/>
              </a:solidFill>
              <a:ln>
                <a:noFill/>
              </a:ln>
              <a:effectLst/>
            </c:spPr>
            <c:extLst>
              <c:ext xmlns:c16="http://schemas.microsoft.com/office/drawing/2014/chart" uri="{C3380CC4-5D6E-409C-BE32-E72D297353CC}">
                <c16:uniqueId val="{00000023-BF0C-4579-AA48-893F372A1E4A}"/>
              </c:ext>
            </c:extLst>
          </c:dPt>
          <c:dPt>
            <c:idx val="21"/>
            <c:invertIfNegative val="0"/>
            <c:bubble3D val="0"/>
            <c:spPr>
              <a:solidFill>
                <a:srgbClr val="FBBB27"/>
              </a:solidFill>
              <a:ln>
                <a:noFill/>
              </a:ln>
              <a:effectLst/>
            </c:spPr>
            <c:extLst>
              <c:ext xmlns:c16="http://schemas.microsoft.com/office/drawing/2014/chart" uri="{C3380CC4-5D6E-409C-BE32-E72D297353CC}">
                <c16:uniqueId val="{00000025-BF0C-4579-AA48-893F372A1E4A}"/>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'MAN RANK'!$A$6:$A$38</c:f>
              <c:strCache>
                <c:ptCount val="33"/>
                <c:pt idx="0">
                  <c:v>Coahuila</c:v>
                </c:pt>
                <c:pt idx="1">
                  <c:v>Baja California</c:v>
                </c:pt>
                <c:pt idx="2">
                  <c:v>Tabasco</c:v>
                </c:pt>
                <c:pt idx="3">
                  <c:v>Aguascalientes</c:v>
                </c:pt>
                <c:pt idx="4">
                  <c:v>Nayarit</c:v>
                </c:pt>
                <c:pt idx="5">
                  <c:v>Zacatecas</c:v>
                </c:pt>
                <c:pt idx="6">
                  <c:v>Morelos</c:v>
                </c:pt>
                <c:pt idx="7">
                  <c:v>Guerrero</c:v>
                </c:pt>
                <c:pt idx="8">
                  <c:v>Ciudad de México</c:v>
                </c:pt>
                <c:pt idx="9">
                  <c:v>Michoacán</c:v>
                </c:pt>
                <c:pt idx="10">
                  <c:v>Sonora</c:v>
                </c:pt>
                <c:pt idx="11">
                  <c:v>Durango</c:v>
                </c:pt>
                <c:pt idx="12">
                  <c:v>Querétaro</c:v>
                </c:pt>
                <c:pt idx="13">
                  <c:v>Yucatán</c:v>
                </c:pt>
                <c:pt idx="14">
                  <c:v>Chihuahua</c:v>
                </c:pt>
                <c:pt idx="15">
                  <c:v>Nacional</c:v>
                </c:pt>
                <c:pt idx="16">
                  <c:v>Nuevo León</c:v>
                </c:pt>
                <c:pt idx="17">
                  <c:v>San Luis Potosí</c:v>
                </c:pt>
                <c:pt idx="18">
                  <c:v>Puebla</c:v>
                </c:pt>
                <c:pt idx="19">
                  <c:v>Guanajuato</c:v>
                </c:pt>
                <c:pt idx="20">
                  <c:v>Estado de México</c:v>
                </c:pt>
                <c:pt idx="21">
                  <c:v>Jalisco</c:v>
                </c:pt>
                <c:pt idx="22">
                  <c:v>Campeche</c:v>
                </c:pt>
                <c:pt idx="23">
                  <c:v>Sinaloa</c:v>
                </c:pt>
                <c:pt idx="24">
                  <c:v>Hidalgo</c:v>
                </c:pt>
                <c:pt idx="25">
                  <c:v>Colima</c:v>
                </c:pt>
                <c:pt idx="26">
                  <c:v>Chiapas</c:v>
                </c:pt>
                <c:pt idx="27">
                  <c:v>Tlaxcala</c:v>
                </c:pt>
                <c:pt idx="28">
                  <c:v>Tamaulipas</c:v>
                </c:pt>
                <c:pt idx="29">
                  <c:v>Baja California Sur</c:v>
                </c:pt>
                <c:pt idx="30">
                  <c:v>Veracruz</c:v>
                </c:pt>
                <c:pt idx="31">
                  <c:v>Quintana Roo</c:v>
                </c:pt>
                <c:pt idx="32">
                  <c:v>Oaxaca</c:v>
                </c:pt>
              </c:strCache>
            </c:strRef>
          </c:cat>
          <c:val>
            <c:numRef>
              <c:f>'MAN RANK'!$B$6:$B$38</c:f>
              <c:numCache>
                <c:formatCode>0.0</c:formatCode>
                <c:ptCount val="33"/>
                <c:pt idx="0">
                  <c:v>-15.726621761782001</c:v>
                </c:pt>
                <c:pt idx="1">
                  <c:v>-11.149799298451001</c:v>
                </c:pt>
                <c:pt idx="2">
                  <c:v>-9.3988305114179997</c:v>
                </c:pt>
                <c:pt idx="3">
                  <c:v>-9.0367360911300008</c:v>
                </c:pt>
                <c:pt idx="4">
                  <c:v>-8.1235009106810008</c:v>
                </c:pt>
                <c:pt idx="5">
                  <c:v>-7.9930398259619997</c:v>
                </c:pt>
                <c:pt idx="6">
                  <c:v>-7.6174730816740004</c:v>
                </c:pt>
                <c:pt idx="7">
                  <c:v>-7.3119429859489999</c:v>
                </c:pt>
                <c:pt idx="8">
                  <c:v>-7.2154737312349999</c:v>
                </c:pt>
                <c:pt idx="9">
                  <c:v>-7.1191933643559997</c:v>
                </c:pt>
                <c:pt idx="10">
                  <c:v>-6.5678563398350001</c:v>
                </c:pt>
                <c:pt idx="11">
                  <c:v>-6.501533209023</c:v>
                </c:pt>
                <c:pt idx="12">
                  <c:v>-5.6591795677460004</c:v>
                </c:pt>
                <c:pt idx="13">
                  <c:v>-5.411468773927</c:v>
                </c:pt>
                <c:pt idx="14">
                  <c:v>-5.2781030630519998</c:v>
                </c:pt>
                <c:pt idx="15">
                  <c:v>-5.0320218213850003</c:v>
                </c:pt>
                <c:pt idx="16">
                  <c:v>-4.7417708817330002</c:v>
                </c:pt>
                <c:pt idx="17">
                  <c:v>-4.6920102055740003</c:v>
                </c:pt>
                <c:pt idx="18">
                  <c:v>-3.454072210224</c:v>
                </c:pt>
                <c:pt idx="19">
                  <c:v>-3.2963904784209999</c:v>
                </c:pt>
                <c:pt idx="20">
                  <c:v>-2.427675064143</c:v>
                </c:pt>
                <c:pt idx="21">
                  <c:v>-2.2093334286620001</c:v>
                </c:pt>
                <c:pt idx="22">
                  <c:v>-2.126032889287</c:v>
                </c:pt>
                <c:pt idx="23">
                  <c:v>-2.1228571047470002</c:v>
                </c:pt>
                <c:pt idx="24">
                  <c:v>-1.249298798598</c:v>
                </c:pt>
                <c:pt idx="25">
                  <c:v>-1.0868943691290001</c:v>
                </c:pt>
                <c:pt idx="26">
                  <c:v>-0.85795691079299996</c:v>
                </c:pt>
                <c:pt idx="27">
                  <c:v>0.64908191268799997</c:v>
                </c:pt>
                <c:pt idx="28">
                  <c:v>2.8264938102469999</c:v>
                </c:pt>
                <c:pt idx="29">
                  <c:v>3.8809737963709998</c:v>
                </c:pt>
                <c:pt idx="30">
                  <c:v>5.0430122219999998</c:v>
                </c:pt>
                <c:pt idx="31">
                  <c:v>6.5362721379359998</c:v>
                </c:pt>
                <c:pt idx="32">
                  <c:v>12.226026671383</c:v>
                </c:pt>
              </c:numCache>
            </c:numRef>
          </c:val>
          <c:extLst>
            <c:ext xmlns:c16="http://schemas.microsoft.com/office/drawing/2014/chart" uri="{C3380CC4-5D6E-409C-BE32-E72D297353CC}">
              <c16:uniqueId val="{00000026-BF0C-4579-AA48-893F372A1E4A}"/>
            </c:ext>
          </c:extLst>
        </c:ser>
        <c:dLbls>
          <c:showLegendKey val="0"/>
          <c:showVal val="0"/>
          <c:showCatName val="0"/>
          <c:showSerName val="0"/>
          <c:showPercent val="0"/>
          <c:showBubbleSize val="0"/>
        </c:dLbls>
        <c:gapWidth val="75"/>
        <c:axId val="365567288"/>
        <c:axId val="365572864"/>
      </c:barChart>
      <c:catAx>
        <c:axId val="36556728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365572864"/>
        <c:crosses val="autoZero"/>
        <c:auto val="1"/>
        <c:lblAlgn val="ctr"/>
        <c:lblOffset val="100"/>
        <c:noMultiLvlLbl val="0"/>
      </c:catAx>
      <c:valAx>
        <c:axId val="365572864"/>
        <c:scaling>
          <c:orientation val="minMax"/>
        </c:scaling>
        <c:delete val="1"/>
        <c:axPos val="b"/>
        <c:numFmt formatCode="0.0" sourceLinked="1"/>
        <c:majorTickMark val="none"/>
        <c:minorTickMark val="none"/>
        <c:tickLblPos val="nextTo"/>
        <c:crossAx val="365567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Arial" panose="020B0604020202020204" pitchFamily="34" charset="0"/>
          <a:cs typeface="Arial" panose="020B0604020202020204" pitchFamily="34" charset="0"/>
        </a:defRPr>
      </a:pPr>
      <a:endParaRPr lang="es-MX"/>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rgbClr val="7C878E"/>
            </a:solidFill>
            <a:ln>
              <a:noFill/>
            </a:ln>
            <a:effectLst/>
          </c:spPr>
          <c:invertIfNegative val="0"/>
          <c:dPt>
            <c:idx val="0"/>
            <c:invertIfNegative val="0"/>
            <c:bubble3D val="0"/>
            <c:spPr>
              <a:solidFill>
                <a:srgbClr val="7C878E"/>
              </a:solidFill>
              <a:ln>
                <a:noFill/>
              </a:ln>
              <a:effectLst/>
            </c:spPr>
            <c:extLst>
              <c:ext xmlns:c16="http://schemas.microsoft.com/office/drawing/2014/chart" uri="{C3380CC4-5D6E-409C-BE32-E72D297353CC}">
                <c16:uniqueId val="{00000001-4782-48A5-B77D-85013C9391E2}"/>
              </c:ext>
            </c:extLst>
          </c:dPt>
          <c:dPt>
            <c:idx val="1"/>
            <c:invertIfNegative val="0"/>
            <c:bubble3D val="0"/>
            <c:spPr>
              <a:solidFill>
                <a:srgbClr val="7C878E"/>
              </a:solidFill>
              <a:ln>
                <a:noFill/>
              </a:ln>
              <a:effectLst/>
            </c:spPr>
            <c:extLst>
              <c:ext xmlns:c16="http://schemas.microsoft.com/office/drawing/2014/chart" uri="{C3380CC4-5D6E-409C-BE32-E72D297353CC}">
                <c16:uniqueId val="{00000003-4782-48A5-B77D-85013C9391E2}"/>
              </c:ext>
            </c:extLst>
          </c:dPt>
          <c:dPt>
            <c:idx val="2"/>
            <c:invertIfNegative val="0"/>
            <c:bubble3D val="0"/>
            <c:spPr>
              <a:solidFill>
                <a:srgbClr val="7C878E"/>
              </a:solidFill>
              <a:ln>
                <a:noFill/>
              </a:ln>
              <a:effectLst/>
            </c:spPr>
            <c:extLst>
              <c:ext xmlns:c16="http://schemas.microsoft.com/office/drawing/2014/chart" uri="{C3380CC4-5D6E-409C-BE32-E72D297353CC}">
                <c16:uniqueId val="{00000005-4782-48A5-B77D-85013C9391E2}"/>
              </c:ext>
            </c:extLst>
          </c:dPt>
          <c:dPt>
            <c:idx val="3"/>
            <c:invertIfNegative val="0"/>
            <c:bubble3D val="0"/>
            <c:spPr>
              <a:solidFill>
                <a:srgbClr val="7C878E"/>
              </a:solidFill>
              <a:ln>
                <a:noFill/>
              </a:ln>
              <a:effectLst/>
            </c:spPr>
            <c:extLst>
              <c:ext xmlns:c16="http://schemas.microsoft.com/office/drawing/2014/chart" uri="{C3380CC4-5D6E-409C-BE32-E72D297353CC}">
                <c16:uniqueId val="{00000007-4782-48A5-B77D-85013C9391E2}"/>
              </c:ext>
            </c:extLst>
          </c:dPt>
          <c:dPt>
            <c:idx val="4"/>
            <c:invertIfNegative val="0"/>
            <c:bubble3D val="0"/>
            <c:spPr>
              <a:solidFill>
                <a:srgbClr val="7C878E"/>
              </a:solidFill>
              <a:ln>
                <a:noFill/>
              </a:ln>
              <a:effectLst/>
            </c:spPr>
            <c:extLst>
              <c:ext xmlns:c16="http://schemas.microsoft.com/office/drawing/2014/chart" uri="{C3380CC4-5D6E-409C-BE32-E72D297353CC}">
                <c16:uniqueId val="{00000009-4782-48A5-B77D-85013C9391E2}"/>
              </c:ext>
            </c:extLst>
          </c:dPt>
          <c:dPt>
            <c:idx val="5"/>
            <c:invertIfNegative val="0"/>
            <c:bubble3D val="0"/>
            <c:spPr>
              <a:solidFill>
                <a:srgbClr val="7C878E"/>
              </a:solidFill>
              <a:ln>
                <a:noFill/>
              </a:ln>
              <a:effectLst/>
            </c:spPr>
            <c:extLst>
              <c:ext xmlns:c16="http://schemas.microsoft.com/office/drawing/2014/chart" uri="{C3380CC4-5D6E-409C-BE32-E72D297353CC}">
                <c16:uniqueId val="{0000000B-4782-48A5-B77D-85013C9391E2}"/>
              </c:ext>
            </c:extLst>
          </c:dPt>
          <c:dPt>
            <c:idx val="6"/>
            <c:invertIfNegative val="0"/>
            <c:bubble3D val="0"/>
            <c:spPr>
              <a:solidFill>
                <a:srgbClr val="7C878E"/>
              </a:solidFill>
              <a:ln>
                <a:noFill/>
              </a:ln>
              <a:effectLst/>
            </c:spPr>
            <c:extLst>
              <c:ext xmlns:c16="http://schemas.microsoft.com/office/drawing/2014/chart" uri="{C3380CC4-5D6E-409C-BE32-E72D297353CC}">
                <c16:uniqueId val="{0000000D-4782-48A5-B77D-85013C9391E2}"/>
              </c:ext>
            </c:extLst>
          </c:dPt>
          <c:dPt>
            <c:idx val="7"/>
            <c:invertIfNegative val="0"/>
            <c:bubble3D val="0"/>
            <c:spPr>
              <a:solidFill>
                <a:srgbClr val="7C878E"/>
              </a:solidFill>
              <a:ln>
                <a:noFill/>
              </a:ln>
              <a:effectLst/>
            </c:spPr>
            <c:extLst>
              <c:ext xmlns:c16="http://schemas.microsoft.com/office/drawing/2014/chart" uri="{C3380CC4-5D6E-409C-BE32-E72D297353CC}">
                <c16:uniqueId val="{0000000F-4782-48A5-B77D-85013C9391E2}"/>
              </c:ext>
            </c:extLst>
          </c:dPt>
          <c:dPt>
            <c:idx val="8"/>
            <c:invertIfNegative val="0"/>
            <c:bubble3D val="0"/>
            <c:spPr>
              <a:solidFill>
                <a:srgbClr val="7C878E"/>
              </a:solidFill>
              <a:ln>
                <a:noFill/>
              </a:ln>
              <a:effectLst/>
            </c:spPr>
            <c:extLst>
              <c:ext xmlns:c16="http://schemas.microsoft.com/office/drawing/2014/chart" uri="{C3380CC4-5D6E-409C-BE32-E72D297353CC}">
                <c16:uniqueId val="{00000011-4782-48A5-B77D-85013C9391E2}"/>
              </c:ext>
            </c:extLst>
          </c:dPt>
          <c:dPt>
            <c:idx val="9"/>
            <c:invertIfNegative val="0"/>
            <c:bubble3D val="0"/>
            <c:spPr>
              <a:solidFill>
                <a:srgbClr val="7C878E"/>
              </a:solidFill>
              <a:ln>
                <a:noFill/>
              </a:ln>
              <a:effectLst/>
            </c:spPr>
            <c:extLst>
              <c:ext xmlns:c16="http://schemas.microsoft.com/office/drawing/2014/chart" uri="{C3380CC4-5D6E-409C-BE32-E72D297353CC}">
                <c16:uniqueId val="{00000013-4782-48A5-B77D-85013C9391E2}"/>
              </c:ext>
            </c:extLst>
          </c:dPt>
          <c:dPt>
            <c:idx val="10"/>
            <c:invertIfNegative val="0"/>
            <c:bubble3D val="0"/>
            <c:spPr>
              <a:solidFill>
                <a:srgbClr val="7C878E"/>
              </a:solidFill>
              <a:ln>
                <a:noFill/>
              </a:ln>
              <a:effectLst/>
            </c:spPr>
            <c:extLst>
              <c:ext xmlns:c16="http://schemas.microsoft.com/office/drawing/2014/chart" uri="{C3380CC4-5D6E-409C-BE32-E72D297353CC}">
                <c16:uniqueId val="{00000015-4782-48A5-B77D-85013C9391E2}"/>
              </c:ext>
            </c:extLst>
          </c:dPt>
          <c:dPt>
            <c:idx val="11"/>
            <c:invertIfNegative val="0"/>
            <c:bubble3D val="0"/>
            <c:spPr>
              <a:solidFill>
                <a:srgbClr val="7C878E"/>
              </a:solidFill>
              <a:ln>
                <a:noFill/>
              </a:ln>
              <a:effectLst/>
            </c:spPr>
            <c:extLst>
              <c:ext xmlns:c16="http://schemas.microsoft.com/office/drawing/2014/chart" uri="{C3380CC4-5D6E-409C-BE32-E72D297353CC}">
                <c16:uniqueId val="{00000017-4782-48A5-B77D-85013C9391E2}"/>
              </c:ext>
            </c:extLst>
          </c:dPt>
          <c:dPt>
            <c:idx val="12"/>
            <c:invertIfNegative val="0"/>
            <c:bubble3D val="0"/>
            <c:spPr>
              <a:solidFill>
                <a:srgbClr val="7C878E"/>
              </a:solidFill>
              <a:ln>
                <a:noFill/>
              </a:ln>
              <a:effectLst/>
            </c:spPr>
            <c:extLst>
              <c:ext xmlns:c16="http://schemas.microsoft.com/office/drawing/2014/chart" uri="{C3380CC4-5D6E-409C-BE32-E72D297353CC}">
                <c16:uniqueId val="{00000019-4782-48A5-B77D-85013C9391E2}"/>
              </c:ext>
            </c:extLst>
          </c:dPt>
          <c:dPt>
            <c:idx val="13"/>
            <c:invertIfNegative val="0"/>
            <c:bubble3D val="0"/>
            <c:spPr>
              <a:solidFill>
                <a:srgbClr val="7C878E"/>
              </a:solidFill>
              <a:ln>
                <a:noFill/>
              </a:ln>
              <a:effectLst/>
            </c:spPr>
            <c:extLst>
              <c:ext xmlns:c16="http://schemas.microsoft.com/office/drawing/2014/chart" uri="{C3380CC4-5D6E-409C-BE32-E72D297353CC}">
                <c16:uniqueId val="{0000001B-4782-48A5-B77D-85013C9391E2}"/>
              </c:ext>
            </c:extLst>
          </c:dPt>
          <c:dPt>
            <c:idx val="14"/>
            <c:invertIfNegative val="0"/>
            <c:bubble3D val="0"/>
            <c:spPr>
              <a:solidFill>
                <a:srgbClr val="FBBB27"/>
              </a:solidFill>
              <a:ln>
                <a:noFill/>
              </a:ln>
              <a:effectLst/>
            </c:spPr>
            <c:extLst>
              <c:ext xmlns:c16="http://schemas.microsoft.com/office/drawing/2014/chart" uri="{C3380CC4-5D6E-409C-BE32-E72D297353CC}">
                <c16:uniqueId val="{0000001D-4782-48A5-B77D-85013C9391E2}"/>
              </c:ext>
            </c:extLst>
          </c:dPt>
          <c:dPt>
            <c:idx val="15"/>
            <c:invertIfNegative val="0"/>
            <c:bubble3D val="0"/>
            <c:spPr>
              <a:solidFill>
                <a:srgbClr val="7C878E"/>
              </a:solidFill>
              <a:ln>
                <a:noFill/>
              </a:ln>
              <a:effectLst/>
            </c:spPr>
            <c:extLst>
              <c:ext xmlns:c16="http://schemas.microsoft.com/office/drawing/2014/chart" uri="{C3380CC4-5D6E-409C-BE32-E72D297353CC}">
                <c16:uniqueId val="{0000001F-4782-48A5-B77D-85013C9391E2}"/>
              </c:ext>
            </c:extLst>
          </c:dPt>
          <c:dPt>
            <c:idx val="16"/>
            <c:invertIfNegative val="0"/>
            <c:bubble3D val="0"/>
            <c:spPr>
              <a:solidFill>
                <a:srgbClr val="95682B"/>
              </a:solidFill>
              <a:ln>
                <a:noFill/>
              </a:ln>
              <a:effectLst/>
            </c:spPr>
            <c:extLst>
              <c:ext xmlns:c16="http://schemas.microsoft.com/office/drawing/2014/chart" uri="{C3380CC4-5D6E-409C-BE32-E72D297353CC}">
                <c16:uniqueId val="{00000021-4782-48A5-B77D-85013C9391E2}"/>
              </c:ext>
            </c:extLst>
          </c:dPt>
          <c:dPt>
            <c:idx val="17"/>
            <c:invertIfNegative val="0"/>
            <c:bubble3D val="0"/>
            <c:spPr>
              <a:solidFill>
                <a:srgbClr val="7C878E"/>
              </a:solidFill>
              <a:ln>
                <a:noFill/>
              </a:ln>
              <a:effectLst/>
            </c:spPr>
            <c:extLst>
              <c:ext xmlns:c16="http://schemas.microsoft.com/office/drawing/2014/chart" uri="{C3380CC4-5D6E-409C-BE32-E72D297353CC}">
                <c16:uniqueId val="{00000023-4782-48A5-B77D-85013C9391E2}"/>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'ACT SEC RANK'!$A$6:$A$38</c:f>
              <c:strCache>
                <c:ptCount val="33"/>
                <c:pt idx="0">
                  <c:v>Coahuila</c:v>
                </c:pt>
                <c:pt idx="1">
                  <c:v>Nayarit</c:v>
                </c:pt>
                <c:pt idx="2">
                  <c:v>Zacatecas</c:v>
                </c:pt>
                <c:pt idx="3">
                  <c:v>Sinaloa</c:v>
                </c:pt>
                <c:pt idx="4">
                  <c:v>Tabasco</c:v>
                </c:pt>
                <c:pt idx="5">
                  <c:v>Ciudad de México</c:v>
                </c:pt>
                <c:pt idx="6">
                  <c:v>Morelos</c:v>
                </c:pt>
                <c:pt idx="7">
                  <c:v>Michoacán</c:v>
                </c:pt>
                <c:pt idx="8">
                  <c:v>Aguascalientes</c:v>
                </c:pt>
                <c:pt idx="9">
                  <c:v>Baja California</c:v>
                </c:pt>
                <c:pt idx="10">
                  <c:v>Baja California Sur</c:v>
                </c:pt>
                <c:pt idx="11">
                  <c:v>Sonora</c:v>
                </c:pt>
                <c:pt idx="12">
                  <c:v>San Luis Potosí</c:v>
                </c:pt>
                <c:pt idx="13">
                  <c:v>Querétaro</c:v>
                </c:pt>
                <c:pt idx="14">
                  <c:v>Jalisco</c:v>
                </c:pt>
                <c:pt idx="15">
                  <c:v>Guerrero</c:v>
                </c:pt>
                <c:pt idx="16">
                  <c:v>Nacional</c:v>
                </c:pt>
                <c:pt idx="17">
                  <c:v>Campeche</c:v>
                </c:pt>
                <c:pt idx="18">
                  <c:v>Puebla</c:v>
                </c:pt>
                <c:pt idx="19">
                  <c:v>Chiapas</c:v>
                </c:pt>
                <c:pt idx="20">
                  <c:v>Nuevo León</c:v>
                </c:pt>
                <c:pt idx="21">
                  <c:v>Chihuahua</c:v>
                </c:pt>
                <c:pt idx="22">
                  <c:v>Tlaxcala</c:v>
                </c:pt>
                <c:pt idx="23">
                  <c:v>Guanajuato</c:v>
                </c:pt>
                <c:pt idx="24">
                  <c:v>Colima</c:v>
                </c:pt>
                <c:pt idx="25">
                  <c:v>Estado de México</c:v>
                </c:pt>
                <c:pt idx="26">
                  <c:v>Tamaulipas</c:v>
                </c:pt>
                <c:pt idx="27">
                  <c:v>Oaxaca</c:v>
                </c:pt>
                <c:pt idx="28">
                  <c:v>Veracruz</c:v>
                </c:pt>
                <c:pt idx="29">
                  <c:v>Yucatán</c:v>
                </c:pt>
                <c:pt idx="30">
                  <c:v>Hidalgo</c:v>
                </c:pt>
                <c:pt idx="31">
                  <c:v>Durango</c:v>
                </c:pt>
                <c:pt idx="32">
                  <c:v>Quintana Roo</c:v>
                </c:pt>
              </c:strCache>
            </c:strRef>
          </c:cat>
          <c:val>
            <c:numRef>
              <c:f>'ACT SEC RANK'!$B$6:$B$38</c:f>
              <c:numCache>
                <c:formatCode>0.0</c:formatCode>
                <c:ptCount val="33"/>
                <c:pt idx="0">
                  <c:v>-14.369224856144999</c:v>
                </c:pt>
                <c:pt idx="1">
                  <c:v>-12.765809459724</c:v>
                </c:pt>
                <c:pt idx="2">
                  <c:v>-11.488208986668999</c:v>
                </c:pt>
                <c:pt idx="3">
                  <c:v>-11.30442840663</c:v>
                </c:pt>
                <c:pt idx="4">
                  <c:v>-11.213023607035</c:v>
                </c:pt>
                <c:pt idx="5">
                  <c:v>-9.195199554937</c:v>
                </c:pt>
                <c:pt idx="6">
                  <c:v>-8.0870713194060002</c:v>
                </c:pt>
                <c:pt idx="7">
                  <c:v>-6.6738607774769996</c:v>
                </c:pt>
                <c:pt idx="8">
                  <c:v>-6.6630774471800001</c:v>
                </c:pt>
                <c:pt idx="9">
                  <c:v>-6.3821770172610002</c:v>
                </c:pt>
                <c:pt idx="10">
                  <c:v>-5.4775263064909998</c:v>
                </c:pt>
                <c:pt idx="11">
                  <c:v>-5.3410143874519997</c:v>
                </c:pt>
                <c:pt idx="12">
                  <c:v>-4.9376471617339996</c:v>
                </c:pt>
                <c:pt idx="13">
                  <c:v>-4.8870220877359998</c:v>
                </c:pt>
                <c:pt idx="14">
                  <c:v>-4.6207490593409997</c:v>
                </c:pt>
                <c:pt idx="15">
                  <c:v>-4.0721124548430003</c:v>
                </c:pt>
                <c:pt idx="16">
                  <c:v>-2.9758827032330002</c:v>
                </c:pt>
                <c:pt idx="17">
                  <c:v>-2.0346952492870001</c:v>
                </c:pt>
                <c:pt idx="18">
                  <c:v>-1.489901941789</c:v>
                </c:pt>
                <c:pt idx="19">
                  <c:v>-1.3978613332880001</c:v>
                </c:pt>
                <c:pt idx="20">
                  <c:v>-1.263145082631</c:v>
                </c:pt>
                <c:pt idx="21">
                  <c:v>-0.924870912484</c:v>
                </c:pt>
                <c:pt idx="22">
                  <c:v>-0.75419950778400002</c:v>
                </c:pt>
                <c:pt idx="23">
                  <c:v>-0.39256239204400001</c:v>
                </c:pt>
                <c:pt idx="24">
                  <c:v>-0.353480389891</c:v>
                </c:pt>
                <c:pt idx="25">
                  <c:v>-5.4495156009999997E-2</c:v>
                </c:pt>
                <c:pt idx="26">
                  <c:v>0.53721529831000003</c:v>
                </c:pt>
                <c:pt idx="27">
                  <c:v>3.8977731428369999</c:v>
                </c:pt>
                <c:pt idx="28">
                  <c:v>5.7692228978170004</c:v>
                </c:pt>
                <c:pt idx="29">
                  <c:v>6.0700567457789996</c:v>
                </c:pt>
                <c:pt idx="30">
                  <c:v>7.9902676327129996</c:v>
                </c:pt>
                <c:pt idx="31">
                  <c:v>13.823359870222999</c:v>
                </c:pt>
                <c:pt idx="32">
                  <c:v>89.616926478837996</c:v>
                </c:pt>
              </c:numCache>
            </c:numRef>
          </c:val>
          <c:extLst>
            <c:ext xmlns:c16="http://schemas.microsoft.com/office/drawing/2014/chart" uri="{C3380CC4-5D6E-409C-BE32-E72D297353CC}">
              <c16:uniqueId val="{00000024-4782-48A5-B77D-85013C9391E2}"/>
            </c:ext>
          </c:extLst>
        </c:ser>
        <c:dLbls>
          <c:showLegendKey val="0"/>
          <c:showVal val="0"/>
          <c:showCatName val="0"/>
          <c:showSerName val="0"/>
          <c:showPercent val="0"/>
          <c:showBubbleSize val="0"/>
        </c:dLbls>
        <c:gapWidth val="75"/>
        <c:axId val="365567288"/>
        <c:axId val="365572864"/>
      </c:barChart>
      <c:catAx>
        <c:axId val="36556728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365572864"/>
        <c:crosses val="autoZero"/>
        <c:auto val="1"/>
        <c:lblAlgn val="ctr"/>
        <c:lblOffset val="100"/>
        <c:noMultiLvlLbl val="0"/>
      </c:catAx>
      <c:valAx>
        <c:axId val="365572864"/>
        <c:scaling>
          <c:orientation val="minMax"/>
        </c:scaling>
        <c:delete val="1"/>
        <c:axPos val="b"/>
        <c:numFmt formatCode="0.0" sourceLinked="1"/>
        <c:majorTickMark val="none"/>
        <c:minorTickMark val="none"/>
        <c:tickLblPos val="nextTo"/>
        <c:crossAx val="365567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Arial" panose="020B0604020202020204" pitchFamily="34" charset="0"/>
          <a:cs typeface="Arial" panose="020B0604020202020204" pitchFamily="34" charset="0"/>
        </a:defRPr>
      </a:pPr>
      <a:endParaRPr lang="es-MX"/>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DESYTC!$C$5</c:f>
              <c:strCache>
                <c:ptCount val="1"/>
                <c:pt idx="0">
                  <c:v>Serie desestacionalizada</c:v>
                </c:pt>
              </c:strCache>
            </c:strRef>
          </c:tx>
          <c:spPr>
            <a:solidFill>
              <a:srgbClr val="C9D0D6"/>
            </a:solidFill>
            <a:ln>
              <a:noFill/>
            </a:ln>
            <a:effectLst/>
          </c:spPr>
          <c:invertIfNegative val="0"/>
          <c:dPt>
            <c:idx val="2"/>
            <c:invertIfNegative val="0"/>
            <c:bubble3D val="0"/>
            <c:spPr>
              <a:solidFill>
                <a:srgbClr val="7C878E"/>
              </a:solidFill>
              <a:ln>
                <a:noFill/>
              </a:ln>
              <a:effectLst/>
            </c:spPr>
            <c:extLst>
              <c:ext xmlns:c16="http://schemas.microsoft.com/office/drawing/2014/chart" uri="{C3380CC4-5D6E-409C-BE32-E72D297353CC}">
                <c16:uniqueId val="{00000001-E05B-4AD3-890B-16946BBE53C2}"/>
              </c:ext>
            </c:extLst>
          </c:dPt>
          <c:dPt>
            <c:idx val="14"/>
            <c:invertIfNegative val="0"/>
            <c:bubble3D val="0"/>
            <c:spPr>
              <a:solidFill>
                <a:srgbClr val="7C878E"/>
              </a:solidFill>
              <a:ln>
                <a:noFill/>
              </a:ln>
              <a:effectLst/>
            </c:spPr>
            <c:extLst>
              <c:ext xmlns:c16="http://schemas.microsoft.com/office/drawing/2014/chart" uri="{C3380CC4-5D6E-409C-BE32-E72D297353CC}">
                <c16:uniqueId val="{00000003-E05B-4AD3-890B-16946BBE53C2}"/>
              </c:ext>
            </c:extLst>
          </c:dPt>
          <c:dPt>
            <c:idx val="26"/>
            <c:invertIfNegative val="0"/>
            <c:bubble3D val="0"/>
            <c:spPr>
              <a:solidFill>
                <a:srgbClr val="7C878E"/>
              </a:solidFill>
              <a:ln>
                <a:noFill/>
              </a:ln>
              <a:effectLst/>
            </c:spPr>
            <c:extLst>
              <c:ext xmlns:c16="http://schemas.microsoft.com/office/drawing/2014/chart" uri="{C3380CC4-5D6E-409C-BE32-E72D297353CC}">
                <c16:uniqueId val="{00000005-E05B-4AD3-890B-16946BBE53C2}"/>
              </c:ext>
            </c:extLst>
          </c:dPt>
          <c:dPt>
            <c:idx val="38"/>
            <c:invertIfNegative val="0"/>
            <c:bubble3D val="0"/>
            <c:spPr>
              <a:solidFill>
                <a:srgbClr val="7C878E"/>
              </a:solidFill>
              <a:ln>
                <a:noFill/>
              </a:ln>
              <a:effectLst/>
            </c:spPr>
            <c:extLst>
              <c:ext xmlns:c16="http://schemas.microsoft.com/office/drawing/2014/chart" uri="{C3380CC4-5D6E-409C-BE32-E72D297353CC}">
                <c16:uniqueId val="{00000007-E05B-4AD3-890B-16946BBE53C2}"/>
              </c:ext>
            </c:extLst>
          </c:dPt>
          <c:dPt>
            <c:idx val="50"/>
            <c:invertIfNegative val="0"/>
            <c:bubble3D val="0"/>
            <c:spPr>
              <a:solidFill>
                <a:srgbClr val="7C878E"/>
              </a:solidFill>
              <a:ln>
                <a:noFill/>
              </a:ln>
              <a:effectLst/>
            </c:spPr>
            <c:extLst>
              <c:ext xmlns:c16="http://schemas.microsoft.com/office/drawing/2014/chart" uri="{C3380CC4-5D6E-409C-BE32-E72D297353CC}">
                <c16:uniqueId val="{00000009-E05B-4AD3-890B-16946BBE53C2}"/>
              </c:ext>
            </c:extLst>
          </c:dPt>
          <c:dPt>
            <c:idx val="62"/>
            <c:invertIfNegative val="0"/>
            <c:bubble3D val="0"/>
            <c:spPr>
              <a:solidFill>
                <a:srgbClr val="7C878E"/>
              </a:solidFill>
              <a:ln>
                <a:noFill/>
              </a:ln>
              <a:effectLst/>
            </c:spPr>
            <c:extLst>
              <c:ext xmlns:c16="http://schemas.microsoft.com/office/drawing/2014/chart" uri="{C3380CC4-5D6E-409C-BE32-E72D297353CC}">
                <c16:uniqueId val="{0000000B-E05B-4AD3-890B-16946BBE53C2}"/>
              </c:ext>
            </c:extLst>
          </c:dPt>
          <c:dPt>
            <c:idx val="74"/>
            <c:invertIfNegative val="0"/>
            <c:bubble3D val="0"/>
            <c:spPr>
              <a:solidFill>
                <a:srgbClr val="7C878E"/>
              </a:solidFill>
              <a:ln>
                <a:noFill/>
              </a:ln>
              <a:effectLst/>
            </c:spPr>
            <c:extLst>
              <c:ext xmlns:c16="http://schemas.microsoft.com/office/drawing/2014/chart" uri="{C3380CC4-5D6E-409C-BE32-E72D297353CC}">
                <c16:uniqueId val="{0000000D-E05B-4AD3-890B-16946BBE53C2}"/>
              </c:ext>
            </c:extLst>
          </c:dPt>
          <c:dPt>
            <c:idx val="86"/>
            <c:invertIfNegative val="0"/>
            <c:bubble3D val="0"/>
            <c:spPr>
              <a:solidFill>
                <a:srgbClr val="7C878E"/>
              </a:solidFill>
              <a:ln>
                <a:noFill/>
              </a:ln>
              <a:effectLst/>
            </c:spPr>
            <c:extLst>
              <c:ext xmlns:c16="http://schemas.microsoft.com/office/drawing/2014/chart" uri="{C3380CC4-5D6E-409C-BE32-E72D297353CC}">
                <c16:uniqueId val="{0000000F-E05B-4AD3-890B-16946BBE53C2}"/>
              </c:ext>
            </c:extLst>
          </c:dPt>
          <c:dPt>
            <c:idx val="98"/>
            <c:invertIfNegative val="0"/>
            <c:bubble3D val="0"/>
            <c:spPr>
              <a:solidFill>
                <a:srgbClr val="7C878E"/>
              </a:solidFill>
              <a:ln>
                <a:noFill/>
              </a:ln>
              <a:effectLst/>
            </c:spPr>
            <c:extLst>
              <c:ext xmlns:c16="http://schemas.microsoft.com/office/drawing/2014/chart" uri="{C3380CC4-5D6E-409C-BE32-E72D297353CC}">
                <c16:uniqueId val="{00000011-E05B-4AD3-890B-16946BBE53C2}"/>
              </c:ext>
            </c:extLst>
          </c:dPt>
          <c:dPt>
            <c:idx val="110"/>
            <c:invertIfNegative val="0"/>
            <c:bubble3D val="0"/>
            <c:spPr>
              <a:solidFill>
                <a:srgbClr val="7C878E"/>
              </a:solidFill>
              <a:ln>
                <a:noFill/>
              </a:ln>
              <a:effectLst/>
            </c:spPr>
            <c:extLst>
              <c:ext xmlns:c16="http://schemas.microsoft.com/office/drawing/2014/chart" uri="{C3380CC4-5D6E-409C-BE32-E72D297353CC}">
                <c16:uniqueId val="{00000013-E05B-4AD3-890B-16946BBE53C2}"/>
              </c:ext>
            </c:extLst>
          </c:dPt>
          <c:dPt>
            <c:idx val="122"/>
            <c:invertIfNegative val="0"/>
            <c:bubble3D val="0"/>
            <c:spPr>
              <a:solidFill>
                <a:srgbClr val="7C878E"/>
              </a:solidFill>
              <a:ln>
                <a:noFill/>
              </a:ln>
              <a:effectLst/>
            </c:spPr>
            <c:extLst>
              <c:ext xmlns:c16="http://schemas.microsoft.com/office/drawing/2014/chart" uri="{C3380CC4-5D6E-409C-BE32-E72D297353CC}">
                <c16:uniqueId val="{00000015-E05B-4AD3-890B-16946BBE53C2}"/>
              </c:ext>
            </c:extLst>
          </c:dPt>
          <c:dPt>
            <c:idx val="134"/>
            <c:invertIfNegative val="0"/>
            <c:bubble3D val="0"/>
            <c:spPr>
              <a:solidFill>
                <a:srgbClr val="FBBB27"/>
              </a:solidFill>
              <a:ln>
                <a:noFill/>
              </a:ln>
              <a:effectLst/>
            </c:spPr>
            <c:extLst>
              <c:ext xmlns:c16="http://schemas.microsoft.com/office/drawing/2014/chart" uri="{C3380CC4-5D6E-409C-BE32-E72D297353CC}">
                <c16:uniqueId val="{00000017-E05B-4AD3-890B-16946BBE53C2}"/>
              </c:ext>
            </c:extLst>
          </c:dPt>
          <c:cat>
            <c:multiLvlStrRef>
              <c:f>DESYTC!$A$6:$B$140</c:f>
              <c:multiLvlStrCache>
                <c:ptCount val="135"/>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pt idx="77">
                    <c:v>JUN</c:v>
                  </c:pt>
                  <c:pt idx="78">
                    <c:v>JUL</c:v>
                  </c:pt>
                  <c:pt idx="79">
                    <c:v>AGO</c:v>
                  </c:pt>
                  <c:pt idx="80">
                    <c:v>SEP</c:v>
                  </c:pt>
                  <c:pt idx="81">
                    <c:v>OCT</c:v>
                  </c:pt>
                  <c:pt idx="82">
                    <c:v>NOV</c:v>
                  </c:pt>
                  <c:pt idx="83">
                    <c:v>DIC</c:v>
                  </c:pt>
                  <c:pt idx="84">
                    <c:v>ENE</c:v>
                  </c:pt>
                  <c:pt idx="85">
                    <c:v>FEB</c:v>
                  </c:pt>
                  <c:pt idx="86">
                    <c:v>MAR</c:v>
                  </c:pt>
                  <c:pt idx="87">
                    <c:v>ABR</c:v>
                  </c:pt>
                  <c:pt idx="88">
                    <c:v>MAY</c:v>
                  </c:pt>
                  <c:pt idx="89">
                    <c:v>JUN</c:v>
                  </c:pt>
                  <c:pt idx="90">
                    <c:v>JUL</c:v>
                  </c:pt>
                  <c:pt idx="91">
                    <c:v>AGO</c:v>
                  </c:pt>
                  <c:pt idx="92">
                    <c:v>SEP</c:v>
                  </c:pt>
                  <c:pt idx="93">
                    <c:v>OCT</c:v>
                  </c:pt>
                  <c:pt idx="94">
                    <c:v>NOV</c:v>
                  </c:pt>
                  <c:pt idx="95">
                    <c:v>DIC</c:v>
                  </c:pt>
                  <c:pt idx="96">
                    <c:v>ENE</c:v>
                  </c:pt>
                  <c:pt idx="97">
                    <c:v>FEB</c:v>
                  </c:pt>
                  <c:pt idx="98">
                    <c:v>MAR</c:v>
                  </c:pt>
                  <c:pt idx="99">
                    <c:v>ABR</c:v>
                  </c:pt>
                  <c:pt idx="100">
                    <c:v>MAY</c:v>
                  </c:pt>
                  <c:pt idx="101">
                    <c:v>JUN</c:v>
                  </c:pt>
                  <c:pt idx="102">
                    <c:v>JUL</c:v>
                  </c:pt>
                  <c:pt idx="103">
                    <c:v>AGO</c:v>
                  </c:pt>
                  <c:pt idx="104">
                    <c:v>SEP</c:v>
                  </c:pt>
                  <c:pt idx="105">
                    <c:v>OCT</c:v>
                  </c:pt>
                  <c:pt idx="106">
                    <c:v>NOV</c:v>
                  </c:pt>
                  <c:pt idx="107">
                    <c:v>DIC</c:v>
                  </c:pt>
                  <c:pt idx="108">
                    <c:v>ENE</c:v>
                  </c:pt>
                  <c:pt idx="109">
                    <c:v>FEB</c:v>
                  </c:pt>
                  <c:pt idx="110">
                    <c:v>MAR</c:v>
                  </c:pt>
                  <c:pt idx="111">
                    <c:v>ABR</c:v>
                  </c:pt>
                  <c:pt idx="112">
                    <c:v>MAY</c:v>
                  </c:pt>
                  <c:pt idx="113">
                    <c:v>JUN</c:v>
                  </c:pt>
                  <c:pt idx="114">
                    <c:v>JUL</c:v>
                  </c:pt>
                  <c:pt idx="115">
                    <c:v>AGO</c:v>
                  </c:pt>
                  <c:pt idx="116">
                    <c:v>SEP</c:v>
                  </c:pt>
                  <c:pt idx="117">
                    <c:v>OCT</c:v>
                  </c:pt>
                  <c:pt idx="118">
                    <c:v>NOV</c:v>
                  </c:pt>
                  <c:pt idx="119">
                    <c:v>DIC</c:v>
                  </c:pt>
                  <c:pt idx="120">
                    <c:v>ENE</c:v>
                  </c:pt>
                  <c:pt idx="121">
                    <c:v>FEB</c:v>
                  </c:pt>
                  <c:pt idx="122">
                    <c:v>MAR</c:v>
                  </c:pt>
                  <c:pt idx="123">
                    <c:v>ABR</c:v>
                  </c:pt>
                  <c:pt idx="124">
                    <c:v>MAY</c:v>
                  </c:pt>
                  <c:pt idx="125">
                    <c:v>JUN</c:v>
                  </c:pt>
                  <c:pt idx="126">
                    <c:v>JUL</c:v>
                  </c:pt>
                  <c:pt idx="127">
                    <c:v>AGO</c:v>
                  </c:pt>
                  <c:pt idx="128">
                    <c:v>SEP</c:v>
                  </c:pt>
                  <c:pt idx="129">
                    <c:v>OCT</c:v>
                  </c:pt>
                  <c:pt idx="130">
                    <c:v>NOV</c:v>
                  </c:pt>
                  <c:pt idx="131">
                    <c:v>DIC</c:v>
                  </c:pt>
                  <c:pt idx="132">
                    <c:v>ENE</c:v>
                  </c:pt>
                  <c:pt idx="133">
                    <c:v>FEB</c:v>
                  </c:pt>
                  <c:pt idx="134">
                    <c:v>MAR</c:v>
                  </c:pt>
                </c:lvl>
                <c:lvl>
                  <c:pt idx="0">
                    <c:v>2013</c:v>
                  </c:pt>
                  <c:pt idx="12">
                    <c:v>2014</c:v>
                  </c:pt>
                  <c:pt idx="24">
                    <c:v>2015</c:v>
                  </c:pt>
                  <c:pt idx="36">
                    <c:v>2016</c:v>
                  </c:pt>
                  <c:pt idx="48">
                    <c:v>2017</c:v>
                  </c:pt>
                  <c:pt idx="60">
                    <c:v>2018</c:v>
                  </c:pt>
                  <c:pt idx="72">
                    <c:v>2019</c:v>
                  </c:pt>
                  <c:pt idx="84">
                    <c:v>2020</c:v>
                  </c:pt>
                  <c:pt idx="96">
                    <c:v>2021</c:v>
                  </c:pt>
                  <c:pt idx="108">
                    <c:v>2022</c:v>
                  </c:pt>
                  <c:pt idx="120">
                    <c:v>2023</c:v>
                  </c:pt>
                  <c:pt idx="132">
                    <c:v>2024</c:v>
                  </c:pt>
                </c:lvl>
              </c:multiLvlStrCache>
            </c:multiLvlStrRef>
          </c:cat>
          <c:val>
            <c:numRef>
              <c:f>DESYTC!$C$6:$C$140</c:f>
              <c:numCache>
                <c:formatCode>0.0</c:formatCode>
                <c:ptCount val="135"/>
                <c:pt idx="0">
                  <c:v>84.653534503456001</c:v>
                </c:pt>
                <c:pt idx="1">
                  <c:v>88.425705635019995</c:v>
                </c:pt>
                <c:pt idx="2">
                  <c:v>85.185457208973006</c:v>
                </c:pt>
                <c:pt idx="3">
                  <c:v>84.624258180596996</c:v>
                </c:pt>
                <c:pt idx="4">
                  <c:v>85.736374899647998</c:v>
                </c:pt>
                <c:pt idx="5">
                  <c:v>86.276456795550004</c:v>
                </c:pt>
                <c:pt idx="6">
                  <c:v>88.563432397707004</c:v>
                </c:pt>
                <c:pt idx="7">
                  <c:v>90.079485599090006</c:v>
                </c:pt>
                <c:pt idx="8">
                  <c:v>89.154464912791994</c:v>
                </c:pt>
                <c:pt idx="9">
                  <c:v>91.415071358245996</c:v>
                </c:pt>
                <c:pt idx="10">
                  <c:v>91.569559247024003</c:v>
                </c:pt>
                <c:pt idx="11">
                  <c:v>87.909711591641994</c:v>
                </c:pt>
                <c:pt idx="12">
                  <c:v>85.372199035617001</c:v>
                </c:pt>
                <c:pt idx="13">
                  <c:v>88.281043560483994</c:v>
                </c:pt>
                <c:pt idx="14">
                  <c:v>89.554544035345998</c:v>
                </c:pt>
                <c:pt idx="15">
                  <c:v>90.897656583216005</c:v>
                </c:pt>
                <c:pt idx="16">
                  <c:v>92.442187338571998</c:v>
                </c:pt>
                <c:pt idx="17">
                  <c:v>92.903667733213993</c:v>
                </c:pt>
                <c:pt idx="18">
                  <c:v>91.279269372645999</c:v>
                </c:pt>
                <c:pt idx="19">
                  <c:v>92.003099256566998</c:v>
                </c:pt>
                <c:pt idx="20">
                  <c:v>92.278857002433</c:v>
                </c:pt>
                <c:pt idx="21">
                  <c:v>94.625301845939006</c:v>
                </c:pt>
                <c:pt idx="22">
                  <c:v>94.824690250285997</c:v>
                </c:pt>
                <c:pt idx="23">
                  <c:v>95.271118715566999</c:v>
                </c:pt>
                <c:pt idx="24">
                  <c:v>96.793617097685996</c:v>
                </c:pt>
                <c:pt idx="25">
                  <c:v>95.379360583288999</c:v>
                </c:pt>
                <c:pt idx="26">
                  <c:v>96.283840015031004</c:v>
                </c:pt>
                <c:pt idx="27">
                  <c:v>97.086227206247997</c:v>
                </c:pt>
                <c:pt idx="28">
                  <c:v>97.529742774008994</c:v>
                </c:pt>
                <c:pt idx="29">
                  <c:v>95.658652658866004</c:v>
                </c:pt>
                <c:pt idx="30">
                  <c:v>98.442005904618</c:v>
                </c:pt>
                <c:pt idx="31">
                  <c:v>99.672052174612006</c:v>
                </c:pt>
                <c:pt idx="32">
                  <c:v>100.00719533023199</c:v>
                </c:pt>
                <c:pt idx="33">
                  <c:v>98.855934386938003</c:v>
                </c:pt>
                <c:pt idx="34">
                  <c:v>98.006912061324002</c:v>
                </c:pt>
                <c:pt idx="35">
                  <c:v>99.229566714640001</c:v>
                </c:pt>
                <c:pt idx="36">
                  <c:v>97.563523547575002</c:v>
                </c:pt>
                <c:pt idx="37">
                  <c:v>99.026571139314996</c:v>
                </c:pt>
                <c:pt idx="38">
                  <c:v>97.012386917705996</c:v>
                </c:pt>
                <c:pt idx="39">
                  <c:v>98.788082983533997</c:v>
                </c:pt>
                <c:pt idx="40">
                  <c:v>99.648372370013007</c:v>
                </c:pt>
                <c:pt idx="41">
                  <c:v>98.939291666513</c:v>
                </c:pt>
                <c:pt idx="42">
                  <c:v>97.867257079186999</c:v>
                </c:pt>
                <c:pt idx="43">
                  <c:v>97.508078300986</c:v>
                </c:pt>
                <c:pt idx="44">
                  <c:v>97.928919477687003</c:v>
                </c:pt>
                <c:pt idx="45">
                  <c:v>100.71014102075701</c:v>
                </c:pt>
                <c:pt idx="46">
                  <c:v>100.012993033466</c:v>
                </c:pt>
                <c:pt idx="47">
                  <c:v>97.249671684012995</c:v>
                </c:pt>
                <c:pt idx="48">
                  <c:v>95.644322212559004</c:v>
                </c:pt>
                <c:pt idx="49">
                  <c:v>101.66734513435399</c:v>
                </c:pt>
                <c:pt idx="50">
                  <c:v>100.29175389329301</c:v>
                </c:pt>
                <c:pt idx="51">
                  <c:v>98.514275153552006</c:v>
                </c:pt>
                <c:pt idx="52">
                  <c:v>99.014979275214998</c:v>
                </c:pt>
                <c:pt idx="53">
                  <c:v>103.76036942187901</c:v>
                </c:pt>
                <c:pt idx="54">
                  <c:v>99.637925723202002</c:v>
                </c:pt>
                <c:pt idx="55">
                  <c:v>101.740821514028</c:v>
                </c:pt>
                <c:pt idx="56">
                  <c:v>102.642498247378</c:v>
                </c:pt>
                <c:pt idx="57">
                  <c:v>101.46598377315701</c:v>
                </c:pt>
                <c:pt idx="58">
                  <c:v>101.911500230917</c:v>
                </c:pt>
                <c:pt idx="59">
                  <c:v>104.297345161446</c:v>
                </c:pt>
                <c:pt idx="60">
                  <c:v>102.83646814936201</c:v>
                </c:pt>
                <c:pt idx="61">
                  <c:v>102.062898672104</c:v>
                </c:pt>
                <c:pt idx="62">
                  <c:v>101.45863925145601</c:v>
                </c:pt>
                <c:pt idx="63">
                  <c:v>97.606699134593995</c:v>
                </c:pt>
                <c:pt idx="64">
                  <c:v>100.122101886482</c:v>
                </c:pt>
                <c:pt idx="65">
                  <c:v>99.634528585235998</c:v>
                </c:pt>
                <c:pt idx="66">
                  <c:v>101.007233835843</c:v>
                </c:pt>
                <c:pt idx="67">
                  <c:v>99.700794648818004</c:v>
                </c:pt>
                <c:pt idx="68">
                  <c:v>99.361294325578001</c:v>
                </c:pt>
                <c:pt idx="69">
                  <c:v>99.199571581016997</c:v>
                </c:pt>
                <c:pt idx="70">
                  <c:v>98.021663247362</c:v>
                </c:pt>
                <c:pt idx="71">
                  <c:v>99.835354342081004</c:v>
                </c:pt>
                <c:pt idx="72">
                  <c:v>98.843998380852</c:v>
                </c:pt>
                <c:pt idx="73">
                  <c:v>99.787546114693995</c:v>
                </c:pt>
                <c:pt idx="74">
                  <c:v>101.852621956405</c:v>
                </c:pt>
                <c:pt idx="75">
                  <c:v>102.70194980851601</c:v>
                </c:pt>
                <c:pt idx="76">
                  <c:v>100.71543697184001</c:v>
                </c:pt>
                <c:pt idx="77">
                  <c:v>102.270267328366</c:v>
                </c:pt>
                <c:pt idx="78">
                  <c:v>100.400923752214</c:v>
                </c:pt>
                <c:pt idx="79">
                  <c:v>99.165872179608002</c:v>
                </c:pt>
                <c:pt idx="80">
                  <c:v>99.592035951268997</c:v>
                </c:pt>
                <c:pt idx="81">
                  <c:v>96.984583694760005</c:v>
                </c:pt>
                <c:pt idx="82">
                  <c:v>97.925475736606003</c:v>
                </c:pt>
                <c:pt idx="83">
                  <c:v>95.588535660407999</c:v>
                </c:pt>
                <c:pt idx="84">
                  <c:v>97.965488071779006</c:v>
                </c:pt>
                <c:pt idx="85">
                  <c:v>97.895352308298001</c:v>
                </c:pt>
                <c:pt idx="86">
                  <c:v>94.902758499372993</c:v>
                </c:pt>
                <c:pt idx="87">
                  <c:v>74.688472949531004</c:v>
                </c:pt>
                <c:pt idx="88">
                  <c:v>72.999525579961002</c:v>
                </c:pt>
                <c:pt idx="89">
                  <c:v>83.581390001125996</c:v>
                </c:pt>
                <c:pt idx="90">
                  <c:v>88.779050117582003</c:v>
                </c:pt>
                <c:pt idx="91">
                  <c:v>91.961471542273998</c:v>
                </c:pt>
                <c:pt idx="92">
                  <c:v>95.328581709717994</c:v>
                </c:pt>
                <c:pt idx="93">
                  <c:v>97.407781131278995</c:v>
                </c:pt>
                <c:pt idx="94">
                  <c:v>100.48821114998501</c:v>
                </c:pt>
                <c:pt idx="95">
                  <c:v>98.616174248736002</c:v>
                </c:pt>
                <c:pt idx="96">
                  <c:v>96.895514755584003</c:v>
                </c:pt>
                <c:pt idx="97">
                  <c:v>95.038215139254007</c:v>
                </c:pt>
                <c:pt idx="98">
                  <c:v>96.913290823706006</c:v>
                </c:pt>
                <c:pt idx="99">
                  <c:v>96.194584411809998</c:v>
                </c:pt>
                <c:pt idx="100">
                  <c:v>94.617747125644996</c:v>
                </c:pt>
                <c:pt idx="101">
                  <c:v>93.539264914531998</c:v>
                </c:pt>
                <c:pt idx="102">
                  <c:v>97.192121554598003</c:v>
                </c:pt>
                <c:pt idx="103">
                  <c:v>95.311281541967006</c:v>
                </c:pt>
                <c:pt idx="104">
                  <c:v>93.154738011423007</c:v>
                </c:pt>
                <c:pt idx="105">
                  <c:v>94.341098786244999</c:v>
                </c:pt>
                <c:pt idx="106">
                  <c:v>96.734149433198994</c:v>
                </c:pt>
                <c:pt idx="107">
                  <c:v>96.696029299721005</c:v>
                </c:pt>
                <c:pt idx="108">
                  <c:v>101.88691260597101</c:v>
                </c:pt>
                <c:pt idx="109">
                  <c:v>103.216273440113</c:v>
                </c:pt>
                <c:pt idx="110">
                  <c:v>100.61673211268599</c:v>
                </c:pt>
                <c:pt idx="111">
                  <c:v>101.01362264071901</c:v>
                </c:pt>
                <c:pt idx="112">
                  <c:v>101.827795594397</c:v>
                </c:pt>
                <c:pt idx="113">
                  <c:v>102.115376605373</c:v>
                </c:pt>
                <c:pt idx="114">
                  <c:v>102.65699955842901</c:v>
                </c:pt>
                <c:pt idx="115">
                  <c:v>103.085261507835</c:v>
                </c:pt>
                <c:pt idx="116">
                  <c:v>103.900842512822</c:v>
                </c:pt>
                <c:pt idx="117">
                  <c:v>103.29252860161201</c:v>
                </c:pt>
                <c:pt idx="118">
                  <c:v>102.24060117433299</c:v>
                </c:pt>
                <c:pt idx="119">
                  <c:v>107.990710001054</c:v>
                </c:pt>
                <c:pt idx="120">
                  <c:v>103.21931791073401</c:v>
                </c:pt>
                <c:pt idx="121">
                  <c:v>103.043743074894</c:v>
                </c:pt>
                <c:pt idx="122">
                  <c:v>103.948805434006</c:v>
                </c:pt>
                <c:pt idx="123">
                  <c:v>104.19165095152999</c:v>
                </c:pt>
                <c:pt idx="124">
                  <c:v>105.021322851072</c:v>
                </c:pt>
                <c:pt idx="125">
                  <c:v>104.548561476629</c:v>
                </c:pt>
                <c:pt idx="126">
                  <c:v>103.266943151524</c:v>
                </c:pt>
                <c:pt idx="127">
                  <c:v>103.278531313352</c:v>
                </c:pt>
                <c:pt idx="128">
                  <c:v>104.376392688907</c:v>
                </c:pt>
                <c:pt idx="129">
                  <c:v>105.53383437807</c:v>
                </c:pt>
                <c:pt idx="130">
                  <c:v>105.208645921664</c:v>
                </c:pt>
                <c:pt idx="131">
                  <c:v>103.822766873446</c:v>
                </c:pt>
                <c:pt idx="132">
                  <c:v>101.324350900228</c:v>
                </c:pt>
                <c:pt idx="133">
                  <c:v>103.609169155114</c:v>
                </c:pt>
                <c:pt idx="134">
                  <c:v>103.89850368853701</c:v>
                </c:pt>
              </c:numCache>
            </c:numRef>
          </c:val>
          <c:extLst>
            <c:ext xmlns:c16="http://schemas.microsoft.com/office/drawing/2014/chart" uri="{C3380CC4-5D6E-409C-BE32-E72D297353CC}">
              <c16:uniqueId val="{00000018-E05B-4AD3-890B-16946BBE53C2}"/>
            </c:ext>
          </c:extLst>
        </c:ser>
        <c:dLbls>
          <c:showLegendKey val="0"/>
          <c:showVal val="0"/>
          <c:showCatName val="0"/>
          <c:showSerName val="0"/>
          <c:showPercent val="0"/>
          <c:showBubbleSize val="0"/>
        </c:dLbls>
        <c:gapWidth val="50"/>
        <c:overlap val="-27"/>
        <c:axId val="540025024"/>
        <c:axId val="540032240"/>
      </c:barChart>
      <c:lineChart>
        <c:grouping val="standard"/>
        <c:varyColors val="0"/>
        <c:ser>
          <c:idx val="1"/>
          <c:order val="1"/>
          <c:tx>
            <c:strRef>
              <c:f>DESYTC!$D$5</c:f>
              <c:strCache>
                <c:ptCount val="1"/>
                <c:pt idx="0">
                  <c:v>Tendencia-ciclo</c:v>
                </c:pt>
              </c:strCache>
            </c:strRef>
          </c:tx>
          <c:spPr>
            <a:ln w="28575" cap="rnd">
              <a:solidFill>
                <a:srgbClr val="B69630"/>
              </a:solidFill>
              <a:round/>
            </a:ln>
            <a:effectLst/>
          </c:spPr>
          <c:marker>
            <c:symbol val="none"/>
          </c:marker>
          <c:cat>
            <c:multiLvlStrRef>
              <c:f>DESYTC!$A$6:$B$140</c:f>
              <c:multiLvlStrCache>
                <c:ptCount val="135"/>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pt idx="77">
                    <c:v>JUN</c:v>
                  </c:pt>
                  <c:pt idx="78">
                    <c:v>JUL</c:v>
                  </c:pt>
                  <c:pt idx="79">
                    <c:v>AGO</c:v>
                  </c:pt>
                  <c:pt idx="80">
                    <c:v>SEP</c:v>
                  </c:pt>
                  <c:pt idx="81">
                    <c:v>OCT</c:v>
                  </c:pt>
                  <c:pt idx="82">
                    <c:v>NOV</c:v>
                  </c:pt>
                  <c:pt idx="83">
                    <c:v>DIC</c:v>
                  </c:pt>
                  <c:pt idx="84">
                    <c:v>ENE</c:v>
                  </c:pt>
                  <c:pt idx="85">
                    <c:v>FEB</c:v>
                  </c:pt>
                  <c:pt idx="86">
                    <c:v>MAR</c:v>
                  </c:pt>
                  <c:pt idx="87">
                    <c:v>ABR</c:v>
                  </c:pt>
                  <c:pt idx="88">
                    <c:v>MAY</c:v>
                  </c:pt>
                  <c:pt idx="89">
                    <c:v>JUN</c:v>
                  </c:pt>
                  <c:pt idx="90">
                    <c:v>JUL</c:v>
                  </c:pt>
                  <c:pt idx="91">
                    <c:v>AGO</c:v>
                  </c:pt>
                  <c:pt idx="92">
                    <c:v>SEP</c:v>
                  </c:pt>
                  <c:pt idx="93">
                    <c:v>OCT</c:v>
                  </c:pt>
                  <c:pt idx="94">
                    <c:v>NOV</c:v>
                  </c:pt>
                  <c:pt idx="95">
                    <c:v>DIC</c:v>
                  </c:pt>
                  <c:pt idx="96">
                    <c:v>ENE</c:v>
                  </c:pt>
                  <c:pt idx="97">
                    <c:v>FEB</c:v>
                  </c:pt>
                  <c:pt idx="98">
                    <c:v>MAR</c:v>
                  </c:pt>
                  <c:pt idx="99">
                    <c:v>ABR</c:v>
                  </c:pt>
                  <c:pt idx="100">
                    <c:v>MAY</c:v>
                  </c:pt>
                  <c:pt idx="101">
                    <c:v>JUN</c:v>
                  </c:pt>
                  <c:pt idx="102">
                    <c:v>JUL</c:v>
                  </c:pt>
                  <c:pt idx="103">
                    <c:v>AGO</c:v>
                  </c:pt>
                  <c:pt idx="104">
                    <c:v>SEP</c:v>
                  </c:pt>
                  <c:pt idx="105">
                    <c:v>OCT</c:v>
                  </c:pt>
                  <c:pt idx="106">
                    <c:v>NOV</c:v>
                  </c:pt>
                  <c:pt idx="107">
                    <c:v>DIC</c:v>
                  </c:pt>
                  <c:pt idx="108">
                    <c:v>ENE</c:v>
                  </c:pt>
                  <c:pt idx="109">
                    <c:v>FEB</c:v>
                  </c:pt>
                  <c:pt idx="110">
                    <c:v>MAR</c:v>
                  </c:pt>
                  <c:pt idx="111">
                    <c:v>ABR</c:v>
                  </c:pt>
                  <c:pt idx="112">
                    <c:v>MAY</c:v>
                  </c:pt>
                  <c:pt idx="113">
                    <c:v>JUN</c:v>
                  </c:pt>
                  <c:pt idx="114">
                    <c:v>JUL</c:v>
                  </c:pt>
                  <c:pt idx="115">
                    <c:v>AGO</c:v>
                  </c:pt>
                  <c:pt idx="116">
                    <c:v>SEP</c:v>
                  </c:pt>
                  <c:pt idx="117">
                    <c:v>OCT</c:v>
                  </c:pt>
                  <c:pt idx="118">
                    <c:v>NOV</c:v>
                  </c:pt>
                  <c:pt idx="119">
                    <c:v>DIC</c:v>
                  </c:pt>
                  <c:pt idx="120">
                    <c:v>ENE</c:v>
                  </c:pt>
                  <c:pt idx="121">
                    <c:v>FEB</c:v>
                  </c:pt>
                  <c:pt idx="122">
                    <c:v>MAR</c:v>
                  </c:pt>
                  <c:pt idx="123">
                    <c:v>ABR</c:v>
                  </c:pt>
                  <c:pt idx="124">
                    <c:v>MAY</c:v>
                  </c:pt>
                  <c:pt idx="125">
                    <c:v>JUN</c:v>
                  </c:pt>
                  <c:pt idx="126">
                    <c:v>JUL</c:v>
                  </c:pt>
                  <c:pt idx="127">
                    <c:v>AGO</c:v>
                  </c:pt>
                  <c:pt idx="128">
                    <c:v>SEP</c:v>
                  </c:pt>
                  <c:pt idx="129">
                    <c:v>OCT</c:v>
                  </c:pt>
                  <c:pt idx="130">
                    <c:v>NOV</c:v>
                  </c:pt>
                  <c:pt idx="131">
                    <c:v>DIC</c:v>
                  </c:pt>
                  <c:pt idx="132">
                    <c:v>ENE</c:v>
                  </c:pt>
                  <c:pt idx="133">
                    <c:v>FEB</c:v>
                  </c:pt>
                  <c:pt idx="134">
                    <c:v>MAR</c:v>
                  </c:pt>
                </c:lvl>
                <c:lvl>
                  <c:pt idx="0">
                    <c:v>2013</c:v>
                  </c:pt>
                  <c:pt idx="12">
                    <c:v>2014</c:v>
                  </c:pt>
                  <c:pt idx="24">
                    <c:v>2015</c:v>
                  </c:pt>
                  <c:pt idx="36">
                    <c:v>2016</c:v>
                  </c:pt>
                  <c:pt idx="48">
                    <c:v>2017</c:v>
                  </c:pt>
                  <c:pt idx="60">
                    <c:v>2018</c:v>
                  </c:pt>
                  <c:pt idx="72">
                    <c:v>2019</c:v>
                  </c:pt>
                  <c:pt idx="84">
                    <c:v>2020</c:v>
                  </c:pt>
                  <c:pt idx="96">
                    <c:v>2021</c:v>
                  </c:pt>
                  <c:pt idx="108">
                    <c:v>2022</c:v>
                  </c:pt>
                  <c:pt idx="120">
                    <c:v>2023</c:v>
                  </c:pt>
                  <c:pt idx="132">
                    <c:v>2024</c:v>
                  </c:pt>
                </c:lvl>
              </c:multiLvlStrCache>
            </c:multiLvlStrRef>
          </c:cat>
          <c:val>
            <c:numRef>
              <c:f>DESYTC!$D$6:$D$140</c:f>
              <c:numCache>
                <c:formatCode>0.0</c:formatCode>
                <c:ptCount val="135"/>
                <c:pt idx="0">
                  <c:v>85.203947331237003</c:v>
                </c:pt>
                <c:pt idx="1">
                  <c:v>85.041875741032001</c:v>
                </c:pt>
                <c:pt idx="2">
                  <c:v>85.036300469950007</c:v>
                </c:pt>
                <c:pt idx="3">
                  <c:v>85.339412430978996</c:v>
                </c:pt>
                <c:pt idx="4">
                  <c:v>86.014771993639002</c:v>
                </c:pt>
                <c:pt idx="5">
                  <c:v>87.019868200389993</c:v>
                </c:pt>
                <c:pt idx="6">
                  <c:v>88.092312753168002</c:v>
                </c:pt>
                <c:pt idx="7">
                  <c:v>88.967851370682993</c:v>
                </c:pt>
                <c:pt idx="8">
                  <c:v>89.443890340243996</c:v>
                </c:pt>
                <c:pt idx="9">
                  <c:v>89.434440328747002</c:v>
                </c:pt>
                <c:pt idx="10">
                  <c:v>89.088139720404996</c:v>
                </c:pt>
                <c:pt idx="11">
                  <c:v>88.720375474942998</c:v>
                </c:pt>
                <c:pt idx="12">
                  <c:v>88.671109141518997</c:v>
                </c:pt>
                <c:pt idx="13">
                  <c:v>89.083846811724001</c:v>
                </c:pt>
                <c:pt idx="14">
                  <c:v>89.842016301231993</c:v>
                </c:pt>
                <c:pt idx="15">
                  <c:v>90.677343116105007</c:v>
                </c:pt>
                <c:pt idx="16">
                  <c:v>91.392726009369994</c:v>
                </c:pt>
                <c:pt idx="17">
                  <c:v>91.884152601710994</c:v>
                </c:pt>
                <c:pt idx="18">
                  <c:v>92.212088784949003</c:v>
                </c:pt>
                <c:pt idx="19">
                  <c:v>92.581147026191999</c:v>
                </c:pt>
                <c:pt idx="20">
                  <c:v>93.114732181052005</c:v>
                </c:pt>
                <c:pt idx="21">
                  <c:v>93.835872155152998</c:v>
                </c:pt>
                <c:pt idx="22">
                  <c:v>94.628435116334998</c:v>
                </c:pt>
                <c:pt idx="23">
                  <c:v>95.354175230286998</c:v>
                </c:pt>
                <c:pt idx="24">
                  <c:v>95.879501127056002</c:v>
                </c:pt>
                <c:pt idx="25">
                  <c:v>96.199746779303993</c:v>
                </c:pt>
                <c:pt idx="26">
                  <c:v>96.456390076473994</c:v>
                </c:pt>
                <c:pt idx="27">
                  <c:v>96.804964561130006</c:v>
                </c:pt>
                <c:pt idx="28">
                  <c:v>97.333628096506999</c:v>
                </c:pt>
                <c:pt idx="29">
                  <c:v>97.939382535944006</c:v>
                </c:pt>
                <c:pt idx="30">
                  <c:v>98.536484408874003</c:v>
                </c:pt>
                <c:pt idx="31">
                  <c:v>98.960844421093</c:v>
                </c:pt>
                <c:pt idx="32">
                  <c:v>99.148791690690004</c:v>
                </c:pt>
                <c:pt idx="33">
                  <c:v>99.103637087864001</c:v>
                </c:pt>
                <c:pt idx="34">
                  <c:v>98.840858530372003</c:v>
                </c:pt>
                <c:pt idx="35">
                  <c:v>98.501449025932004</c:v>
                </c:pt>
                <c:pt idx="36">
                  <c:v>98.287117861599995</c:v>
                </c:pt>
                <c:pt idx="37">
                  <c:v>98.306640346555</c:v>
                </c:pt>
                <c:pt idx="38">
                  <c:v>98.463836886566995</c:v>
                </c:pt>
                <c:pt idx="39">
                  <c:v>98.585708732583001</c:v>
                </c:pt>
                <c:pt idx="40">
                  <c:v>98.561215769691998</c:v>
                </c:pt>
                <c:pt idx="41">
                  <c:v>98.479527916739002</c:v>
                </c:pt>
                <c:pt idx="42">
                  <c:v>98.386123274634002</c:v>
                </c:pt>
                <c:pt idx="43">
                  <c:v>98.299121882433994</c:v>
                </c:pt>
                <c:pt idx="44">
                  <c:v>98.279671404317</c:v>
                </c:pt>
                <c:pt idx="45">
                  <c:v>98.388057430087997</c:v>
                </c:pt>
                <c:pt idx="46">
                  <c:v>98.642116315904005</c:v>
                </c:pt>
                <c:pt idx="47">
                  <c:v>98.885721613894006</c:v>
                </c:pt>
                <c:pt idx="48">
                  <c:v>99.045573601276004</c:v>
                </c:pt>
                <c:pt idx="49">
                  <c:v>99.110880390112001</c:v>
                </c:pt>
                <c:pt idx="50">
                  <c:v>99.147229536476999</c:v>
                </c:pt>
                <c:pt idx="51">
                  <c:v>99.283044592959996</c:v>
                </c:pt>
                <c:pt idx="52">
                  <c:v>99.575182843069996</c:v>
                </c:pt>
                <c:pt idx="53">
                  <c:v>99.962631715981999</c:v>
                </c:pt>
                <c:pt idx="54">
                  <c:v>100.460728682603</c:v>
                </c:pt>
                <c:pt idx="55">
                  <c:v>101.115393910427</c:v>
                </c:pt>
                <c:pt idx="56">
                  <c:v>101.80276344764</c:v>
                </c:pt>
                <c:pt idx="57">
                  <c:v>102.38837285121301</c:v>
                </c:pt>
                <c:pt idx="58">
                  <c:v>102.74819898509401</c:v>
                </c:pt>
                <c:pt idx="59">
                  <c:v>102.845341246513</c:v>
                </c:pt>
                <c:pt idx="60">
                  <c:v>102.609668876187</c:v>
                </c:pt>
                <c:pt idx="61">
                  <c:v>102.10598420594</c:v>
                </c:pt>
                <c:pt idx="62">
                  <c:v>101.492076910433</c:v>
                </c:pt>
                <c:pt idx="63">
                  <c:v>100.87921407463401</c:v>
                </c:pt>
                <c:pt idx="64">
                  <c:v>100.411282396114</c:v>
                </c:pt>
                <c:pt idx="65">
                  <c:v>100.11339090334199</c:v>
                </c:pt>
                <c:pt idx="66">
                  <c:v>99.909078066142996</c:v>
                </c:pt>
                <c:pt idx="67">
                  <c:v>99.669553226733996</c:v>
                </c:pt>
                <c:pt idx="68">
                  <c:v>99.364927651255002</c:v>
                </c:pt>
                <c:pt idx="69">
                  <c:v>99.054519293244994</c:v>
                </c:pt>
                <c:pt idx="70">
                  <c:v>98.938954620597997</c:v>
                </c:pt>
                <c:pt idx="71">
                  <c:v>99.134060857703005</c:v>
                </c:pt>
                <c:pt idx="72">
                  <c:v>99.665507519787994</c:v>
                </c:pt>
                <c:pt idx="73">
                  <c:v>100.41804431905101</c:v>
                </c:pt>
                <c:pt idx="74">
                  <c:v>101.117104272877</c:v>
                </c:pt>
                <c:pt idx="75">
                  <c:v>101.593159960584</c:v>
                </c:pt>
                <c:pt idx="76">
                  <c:v>101.66803751755</c:v>
                </c:pt>
                <c:pt idx="77">
                  <c:v>101.33268167753199</c:v>
                </c:pt>
                <c:pt idx="78">
                  <c:v>100.619416513936</c:v>
                </c:pt>
                <c:pt idx="79">
                  <c:v>99.649344745270994</c:v>
                </c:pt>
                <c:pt idx="80">
                  <c:v>98.736259590790993</c:v>
                </c:pt>
                <c:pt idx="81">
                  <c:v>98.012279524773007</c:v>
                </c:pt>
                <c:pt idx="82">
                  <c:v>97.458977485866995</c:v>
                </c:pt>
                <c:pt idx="83">
                  <c:v>97.046009352994005</c:v>
                </c:pt>
                <c:pt idx="84">
                  <c:v>96.753152993938997</c:v>
                </c:pt>
                <c:pt idx="85">
                  <c:v>96.503079955291994</c:v>
                </c:pt>
                <c:pt idx="86">
                  <c:v>96.339301434077001</c:v>
                </c:pt>
                <c:pt idx="87">
                  <c:v>93.382547508206997</c:v>
                </c:pt>
                <c:pt idx="88">
                  <c:v>93.469175261729006</c:v>
                </c:pt>
                <c:pt idx="89">
                  <c:v>93.793276175974</c:v>
                </c:pt>
                <c:pt idx="90">
                  <c:v>94.390344125756002</c:v>
                </c:pt>
                <c:pt idx="91">
                  <c:v>95.249005034890999</c:v>
                </c:pt>
                <c:pt idx="92">
                  <c:v>96.101516733173995</c:v>
                </c:pt>
                <c:pt idx="93">
                  <c:v>96.777319900573005</c:v>
                </c:pt>
                <c:pt idx="94">
                  <c:v>97.232187397106003</c:v>
                </c:pt>
                <c:pt idx="95">
                  <c:v>97.390913639139995</c:v>
                </c:pt>
                <c:pt idx="96">
                  <c:v>97.192410873621995</c:v>
                </c:pt>
                <c:pt idx="97">
                  <c:v>96.692650258159006</c:v>
                </c:pt>
                <c:pt idx="98">
                  <c:v>96.090663646630006</c:v>
                </c:pt>
                <c:pt idx="99">
                  <c:v>95.529024841828999</c:v>
                </c:pt>
                <c:pt idx="100">
                  <c:v>95.038582397241001</c:v>
                </c:pt>
                <c:pt idx="101">
                  <c:v>94.630887470974997</c:v>
                </c:pt>
                <c:pt idx="102">
                  <c:v>94.329960182403994</c:v>
                </c:pt>
                <c:pt idx="103">
                  <c:v>94.203001608112004</c:v>
                </c:pt>
                <c:pt idx="104">
                  <c:v>94.440769867195996</c:v>
                </c:pt>
                <c:pt idx="105">
                  <c:v>95.128937279935997</c:v>
                </c:pt>
                <c:pt idx="106">
                  <c:v>96.163924845411998</c:v>
                </c:pt>
                <c:pt idx="107">
                  <c:v>97.422416806553997</c:v>
                </c:pt>
                <c:pt idx="108">
                  <c:v>98.739623842757993</c:v>
                </c:pt>
                <c:pt idx="109">
                  <c:v>99.913684112609999</c:v>
                </c:pt>
                <c:pt idx="110">
                  <c:v>100.770492983287</c:v>
                </c:pt>
                <c:pt idx="111">
                  <c:v>101.361163700503</c:v>
                </c:pt>
                <c:pt idx="112">
                  <c:v>101.867211782279</c:v>
                </c:pt>
                <c:pt idx="113">
                  <c:v>102.32155710413301</c:v>
                </c:pt>
                <c:pt idx="114">
                  <c:v>102.71086530011701</c:v>
                </c:pt>
                <c:pt idx="115">
                  <c:v>103.02807467566601</c:v>
                </c:pt>
                <c:pt idx="116">
                  <c:v>103.184599917794</c:v>
                </c:pt>
                <c:pt idx="117">
                  <c:v>103.184808134428</c:v>
                </c:pt>
                <c:pt idx="118">
                  <c:v>103.11358401288101</c:v>
                </c:pt>
                <c:pt idx="119">
                  <c:v>103.09013381890701</c:v>
                </c:pt>
                <c:pt idx="120">
                  <c:v>103.227740753398</c:v>
                </c:pt>
                <c:pt idx="121">
                  <c:v>103.537739275745</c:v>
                </c:pt>
                <c:pt idx="122">
                  <c:v>103.89004034446801</c:v>
                </c:pt>
                <c:pt idx="123">
                  <c:v>104.117273059059</c:v>
                </c:pt>
                <c:pt idx="124">
                  <c:v>104.163165705846</c:v>
                </c:pt>
                <c:pt idx="125">
                  <c:v>104.139909752367</c:v>
                </c:pt>
                <c:pt idx="126">
                  <c:v>104.177789731026</c:v>
                </c:pt>
                <c:pt idx="127">
                  <c:v>104.266994538058</c:v>
                </c:pt>
                <c:pt idx="128">
                  <c:v>104.367380130821</c:v>
                </c:pt>
                <c:pt idx="129">
                  <c:v>104.415505591352</c:v>
                </c:pt>
                <c:pt idx="130">
                  <c:v>104.32866510759899</c:v>
                </c:pt>
                <c:pt idx="131">
                  <c:v>104.09324772274501</c:v>
                </c:pt>
                <c:pt idx="132">
                  <c:v>103.792410906979</c:v>
                </c:pt>
                <c:pt idx="133">
                  <c:v>103.616314403096</c:v>
                </c:pt>
                <c:pt idx="134">
                  <c:v>103.713300121073</c:v>
                </c:pt>
              </c:numCache>
            </c:numRef>
          </c:val>
          <c:smooth val="0"/>
          <c:extLst>
            <c:ext xmlns:c16="http://schemas.microsoft.com/office/drawing/2014/chart" uri="{C3380CC4-5D6E-409C-BE32-E72D297353CC}">
              <c16:uniqueId val="{00000019-E05B-4AD3-890B-16946BBE53C2}"/>
            </c:ext>
          </c:extLst>
        </c:ser>
        <c:dLbls>
          <c:showLegendKey val="0"/>
          <c:showVal val="0"/>
          <c:showCatName val="0"/>
          <c:showSerName val="0"/>
          <c:showPercent val="0"/>
          <c:showBubbleSize val="0"/>
        </c:dLbls>
        <c:marker val="1"/>
        <c:smooth val="0"/>
        <c:axId val="540025024"/>
        <c:axId val="540032240"/>
      </c:lineChart>
      <c:catAx>
        <c:axId val="540025024"/>
        <c:scaling>
          <c:orientation val="minMax"/>
        </c:scaling>
        <c:delete val="0"/>
        <c:axPos val="b"/>
        <c:numFmt formatCode="General" sourceLinked="1"/>
        <c:majorTickMark val="none"/>
        <c:minorTickMark val="none"/>
        <c:tickLblPos val="low"/>
        <c:spPr>
          <a:noFill/>
          <a:ln w="9525" cap="flat" cmpd="sng" algn="ctr">
            <a:solidFill>
              <a:srgbClr val="D9D9D9"/>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32240"/>
        <c:crosses val="autoZero"/>
        <c:auto val="1"/>
        <c:lblAlgn val="ctr"/>
        <c:lblOffset val="100"/>
        <c:noMultiLvlLbl val="0"/>
      </c:catAx>
      <c:valAx>
        <c:axId val="540032240"/>
        <c:scaling>
          <c:orientation val="minMax"/>
          <c:max val="110"/>
          <c:min val="60"/>
        </c:scaling>
        <c:delete val="0"/>
        <c:axPos val="l"/>
        <c:majorGridlines>
          <c:spPr>
            <a:ln w="9525" cap="flat" cmpd="sng" algn="ctr">
              <a:solidFill>
                <a:srgbClr val="D9D9D9"/>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2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MX"/>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rgbClr val="7C878E"/>
            </a:solidFill>
            <a:ln>
              <a:noFill/>
            </a:ln>
            <a:effectLst/>
          </c:spPr>
          <c:invertIfNegative val="0"/>
          <c:dPt>
            <c:idx val="0"/>
            <c:invertIfNegative val="0"/>
            <c:bubble3D val="0"/>
            <c:spPr>
              <a:solidFill>
                <a:srgbClr val="7C878E"/>
              </a:solidFill>
              <a:ln>
                <a:noFill/>
              </a:ln>
              <a:effectLst/>
            </c:spPr>
            <c:extLst>
              <c:ext xmlns:c16="http://schemas.microsoft.com/office/drawing/2014/chart" uri="{C3380CC4-5D6E-409C-BE32-E72D297353CC}">
                <c16:uniqueId val="{00000001-CC8C-49E3-986C-598F5C4EA9A0}"/>
              </c:ext>
            </c:extLst>
          </c:dPt>
          <c:dPt>
            <c:idx val="1"/>
            <c:invertIfNegative val="0"/>
            <c:bubble3D val="0"/>
            <c:spPr>
              <a:solidFill>
                <a:srgbClr val="7C878E"/>
              </a:solidFill>
              <a:ln>
                <a:noFill/>
              </a:ln>
              <a:effectLst/>
            </c:spPr>
            <c:extLst>
              <c:ext xmlns:c16="http://schemas.microsoft.com/office/drawing/2014/chart" uri="{C3380CC4-5D6E-409C-BE32-E72D297353CC}">
                <c16:uniqueId val="{00000003-CC8C-49E3-986C-598F5C4EA9A0}"/>
              </c:ext>
            </c:extLst>
          </c:dPt>
          <c:dPt>
            <c:idx val="2"/>
            <c:invertIfNegative val="0"/>
            <c:bubble3D val="0"/>
            <c:spPr>
              <a:solidFill>
                <a:srgbClr val="7C878E"/>
              </a:solidFill>
              <a:ln>
                <a:noFill/>
              </a:ln>
              <a:effectLst/>
            </c:spPr>
            <c:extLst>
              <c:ext xmlns:c16="http://schemas.microsoft.com/office/drawing/2014/chart" uri="{C3380CC4-5D6E-409C-BE32-E72D297353CC}">
                <c16:uniqueId val="{00000005-CC8C-49E3-986C-598F5C4EA9A0}"/>
              </c:ext>
            </c:extLst>
          </c:dPt>
          <c:dPt>
            <c:idx val="3"/>
            <c:invertIfNegative val="0"/>
            <c:bubble3D val="0"/>
            <c:spPr>
              <a:solidFill>
                <a:srgbClr val="7C878E"/>
              </a:solidFill>
              <a:ln>
                <a:noFill/>
              </a:ln>
              <a:effectLst/>
            </c:spPr>
            <c:extLst>
              <c:ext xmlns:c16="http://schemas.microsoft.com/office/drawing/2014/chart" uri="{C3380CC4-5D6E-409C-BE32-E72D297353CC}">
                <c16:uniqueId val="{00000007-CC8C-49E3-986C-598F5C4EA9A0}"/>
              </c:ext>
            </c:extLst>
          </c:dPt>
          <c:dPt>
            <c:idx val="4"/>
            <c:invertIfNegative val="0"/>
            <c:bubble3D val="0"/>
            <c:spPr>
              <a:solidFill>
                <a:srgbClr val="7C878E"/>
              </a:solidFill>
              <a:ln>
                <a:noFill/>
              </a:ln>
              <a:effectLst/>
            </c:spPr>
            <c:extLst>
              <c:ext xmlns:c16="http://schemas.microsoft.com/office/drawing/2014/chart" uri="{C3380CC4-5D6E-409C-BE32-E72D297353CC}">
                <c16:uniqueId val="{00000009-CC8C-49E3-986C-598F5C4EA9A0}"/>
              </c:ext>
            </c:extLst>
          </c:dPt>
          <c:dPt>
            <c:idx val="5"/>
            <c:invertIfNegative val="0"/>
            <c:bubble3D val="0"/>
            <c:spPr>
              <a:solidFill>
                <a:srgbClr val="7C878E"/>
              </a:solidFill>
              <a:ln>
                <a:noFill/>
              </a:ln>
              <a:effectLst/>
            </c:spPr>
            <c:extLst>
              <c:ext xmlns:c16="http://schemas.microsoft.com/office/drawing/2014/chart" uri="{C3380CC4-5D6E-409C-BE32-E72D297353CC}">
                <c16:uniqueId val="{0000000B-CC8C-49E3-986C-598F5C4EA9A0}"/>
              </c:ext>
            </c:extLst>
          </c:dPt>
          <c:dPt>
            <c:idx val="6"/>
            <c:invertIfNegative val="0"/>
            <c:bubble3D val="0"/>
            <c:spPr>
              <a:solidFill>
                <a:srgbClr val="7C878E"/>
              </a:solidFill>
              <a:ln>
                <a:noFill/>
              </a:ln>
              <a:effectLst/>
            </c:spPr>
            <c:extLst>
              <c:ext xmlns:c16="http://schemas.microsoft.com/office/drawing/2014/chart" uri="{C3380CC4-5D6E-409C-BE32-E72D297353CC}">
                <c16:uniqueId val="{0000000D-CC8C-49E3-986C-598F5C4EA9A0}"/>
              </c:ext>
            </c:extLst>
          </c:dPt>
          <c:dPt>
            <c:idx val="7"/>
            <c:invertIfNegative val="0"/>
            <c:bubble3D val="0"/>
            <c:spPr>
              <a:solidFill>
                <a:srgbClr val="7C878E"/>
              </a:solidFill>
              <a:ln>
                <a:noFill/>
              </a:ln>
              <a:effectLst/>
            </c:spPr>
            <c:extLst>
              <c:ext xmlns:c16="http://schemas.microsoft.com/office/drawing/2014/chart" uri="{C3380CC4-5D6E-409C-BE32-E72D297353CC}">
                <c16:uniqueId val="{0000000F-CC8C-49E3-986C-598F5C4EA9A0}"/>
              </c:ext>
            </c:extLst>
          </c:dPt>
          <c:dPt>
            <c:idx val="8"/>
            <c:invertIfNegative val="0"/>
            <c:bubble3D val="0"/>
            <c:spPr>
              <a:solidFill>
                <a:srgbClr val="7C878E"/>
              </a:solidFill>
              <a:ln>
                <a:noFill/>
              </a:ln>
              <a:effectLst/>
            </c:spPr>
            <c:extLst>
              <c:ext xmlns:c16="http://schemas.microsoft.com/office/drawing/2014/chart" uri="{C3380CC4-5D6E-409C-BE32-E72D297353CC}">
                <c16:uniqueId val="{00000011-CC8C-49E3-986C-598F5C4EA9A0}"/>
              </c:ext>
            </c:extLst>
          </c:dPt>
          <c:dPt>
            <c:idx val="9"/>
            <c:invertIfNegative val="0"/>
            <c:bubble3D val="0"/>
            <c:spPr>
              <a:solidFill>
                <a:srgbClr val="7C878E"/>
              </a:solidFill>
              <a:ln>
                <a:noFill/>
              </a:ln>
              <a:effectLst/>
            </c:spPr>
            <c:extLst>
              <c:ext xmlns:c16="http://schemas.microsoft.com/office/drawing/2014/chart" uri="{C3380CC4-5D6E-409C-BE32-E72D297353CC}">
                <c16:uniqueId val="{00000013-CC8C-49E3-986C-598F5C4EA9A0}"/>
              </c:ext>
            </c:extLst>
          </c:dPt>
          <c:dPt>
            <c:idx val="10"/>
            <c:invertIfNegative val="0"/>
            <c:bubble3D val="0"/>
            <c:spPr>
              <a:solidFill>
                <a:srgbClr val="7C878E"/>
              </a:solidFill>
              <a:ln>
                <a:noFill/>
              </a:ln>
              <a:effectLst/>
            </c:spPr>
            <c:extLst>
              <c:ext xmlns:c16="http://schemas.microsoft.com/office/drawing/2014/chart" uri="{C3380CC4-5D6E-409C-BE32-E72D297353CC}">
                <c16:uniqueId val="{00000015-CC8C-49E3-986C-598F5C4EA9A0}"/>
              </c:ext>
            </c:extLst>
          </c:dPt>
          <c:dPt>
            <c:idx val="11"/>
            <c:invertIfNegative val="0"/>
            <c:bubble3D val="0"/>
            <c:spPr>
              <a:solidFill>
                <a:srgbClr val="7C878E"/>
              </a:solidFill>
              <a:ln>
                <a:noFill/>
              </a:ln>
              <a:effectLst/>
            </c:spPr>
            <c:extLst>
              <c:ext xmlns:c16="http://schemas.microsoft.com/office/drawing/2014/chart" uri="{C3380CC4-5D6E-409C-BE32-E72D297353CC}">
                <c16:uniqueId val="{00000017-CC8C-49E3-986C-598F5C4EA9A0}"/>
              </c:ext>
            </c:extLst>
          </c:dPt>
          <c:dPt>
            <c:idx val="12"/>
            <c:invertIfNegative val="0"/>
            <c:bubble3D val="0"/>
            <c:spPr>
              <a:solidFill>
                <a:srgbClr val="FBBB27"/>
              </a:solidFill>
              <a:ln>
                <a:noFill/>
              </a:ln>
              <a:effectLst/>
            </c:spPr>
            <c:extLst>
              <c:ext xmlns:c16="http://schemas.microsoft.com/office/drawing/2014/chart" uri="{C3380CC4-5D6E-409C-BE32-E72D297353CC}">
                <c16:uniqueId val="{00000019-CC8C-49E3-986C-598F5C4EA9A0}"/>
              </c:ext>
            </c:extLst>
          </c:dPt>
          <c:dPt>
            <c:idx val="13"/>
            <c:invertIfNegative val="0"/>
            <c:bubble3D val="0"/>
            <c:spPr>
              <a:solidFill>
                <a:srgbClr val="7C878E"/>
              </a:solidFill>
              <a:ln>
                <a:noFill/>
              </a:ln>
              <a:effectLst/>
            </c:spPr>
            <c:extLst>
              <c:ext xmlns:c16="http://schemas.microsoft.com/office/drawing/2014/chart" uri="{C3380CC4-5D6E-409C-BE32-E72D297353CC}">
                <c16:uniqueId val="{0000001B-CC8C-49E3-986C-598F5C4EA9A0}"/>
              </c:ext>
            </c:extLst>
          </c:dPt>
          <c:dPt>
            <c:idx val="14"/>
            <c:invertIfNegative val="0"/>
            <c:bubble3D val="0"/>
            <c:spPr>
              <a:solidFill>
                <a:srgbClr val="7C878E"/>
              </a:solidFill>
              <a:ln>
                <a:noFill/>
              </a:ln>
              <a:effectLst/>
            </c:spPr>
            <c:extLst>
              <c:ext xmlns:c16="http://schemas.microsoft.com/office/drawing/2014/chart" uri="{C3380CC4-5D6E-409C-BE32-E72D297353CC}">
                <c16:uniqueId val="{0000001D-CC8C-49E3-986C-598F5C4EA9A0}"/>
              </c:ext>
            </c:extLst>
          </c:dPt>
          <c:dPt>
            <c:idx val="15"/>
            <c:invertIfNegative val="0"/>
            <c:bubble3D val="0"/>
            <c:spPr>
              <a:solidFill>
                <a:srgbClr val="7C878E"/>
              </a:solidFill>
              <a:ln>
                <a:noFill/>
              </a:ln>
              <a:effectLst/>
            </c:spPr>
            <c:extLst>
              <c:ext xmlns:c16="http://schemas.microsoft.com/office/drawing/2014/chart" uri="{C3380CC4-5D6E-409C-BE32-E72D297353CC}">
                <c16:uniqueId val="{0000001F-CC8C-49E3-986C-598F5C4EA9A0}"/>
              </c:ext>
            </c:extLst>
          </c:dPt>
          <c:dPt>
            <c:idx val="16"/>
            <c:invertIfNegative val="0"/>
            <c:bubble3D val="0"/>
            <c:spPr>
              <a:solidFill>
                <a:srgbClr val="7C878E"/>
              </a:solidFill>
              <a:ln>
                <a:noFill/>
              </a:ln>
              <a:effectLst/>
            </c:spPr>
            <c:extLst>
              <c:ext xmlns:c16="http://schemas.microsoft.com/office/drawing/2014/chart" uri="{C3380CC4-5D6E-409C-BE32-E72D297353CC}">
                <c16:uniqueId val="{00000021-CC8C-49E3-986C-598F5C4EA9A0}"/>
              </c:ext>
            </c:extLst>
          </c:dPt>
          <c:dPt>
            <c:idx val="17"/>
            <c:invertIfNegative val="0"/>
            <c:bubble3D val="0"/>
            <c:spPr>
              <a:solidFill>
                <a:srgbClr val="7C878E"/>
              </a:solidFill>
              <a:ln>
                <a:noFill/>
              </a:ln>
              <a:effectLst/>
            </c:spPr>
            <c:extLst>
              <c:ext xmlns:c16="http://schemas.microsoft.com/office/drawing/2014/chart" uri="{C3380CC4-5D6E-409C-BE32-E72D297353CC}">
                <c16:uniqueId val="{00000023-CC8C-49E3-986C-598F5C4EA9A0}"/>
              </c:ext>
            </c:extLst>
          </c:dPt>
          <c:dPt>
            <c:idx val="18"/>
            <c:invertIfNegative val="0"/>
            <c:bubble3D val="0"/>
            <c:spPr>
              <a:solidFill>
                <a:srgbClr val="95682B"/>
              </a:solidFill>
              <a:ln>
                <a:noFill/>
              </a:ln>
              <a:effectLst/>
            </c:spPr>
            <c:extLst>
              <c:ext xmlns:c16="http://schemas.microsoft.com/office/drawing/2014/chart" uri="{C3380CC4-5D6E-409C-BE32-E72D297353CC}">
                <c16:uniqueId val="{00000025-CC8C-49E3-986C-598F5C4EA9A0}"/>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'DESEST RANK ANU'!$A$6:$A$38</c:f>
              <c:strCache>
                <c:ptCount val="33"/>
                <c:pt idx="0">
                  <c:v>Zacatecas</c:v>
                </c:pt>
                <c:pt idx="1">
                  <c:v>Tabasco</c:v>
                </c:pt>
                <c:pt idx="2">
                  <c:v>Nayarit</c:v>
                </c:pt>
                <c:pt idx="3">
                  <c:v>Sinaloa</c:v>
                </c:pt>
                <c:pt idx="4">
                  <c:v>Coahuila</c:v>
                </c:pt>
                <c:pt idx="5">
                  <c:v>Baja California Sur</c:v>
                </c:pt>
                <c:pt idx="6">
                  <c:v>Ciudad de México</c:v>
                </c:pt>
                <c:pt idx="7">
                  <c:v>Guerrero</c:v>
                </c:pt>
                <c:pt idx="8">
                  <c:v>Campeche</c:v>
                </c:pt>
                <c:pt idx="9">
                  <c:v>Michoacán</c:v>
                </c:pt>
                <c:pt idx="10">
                  <c:v>Aguascalientes</c:v>
                </c:pt>
                <c:pt idx="11">
                  <c:v>Baja California</c:v>
                </c:pt>
                <c:pt idx="12">
                  <c:v>Jalisco</c:v>
                </c:pt>
                <c:pt idx="13">
                  <c:v>Chiapas</c:v>
                </c:pt>
                <c:pt idx="14">
                  <c:v>Morelos</c:v>
                </c:pt>
                <c:pt idx="15">
                  <c:v>San Luis Potosí</c:v>
                </c:pt>
                <c:pt idx="16">
                  <c:v>Querétaro</c:v>
                </c:pt>
                <c:pt idx="17">
                  <c:v>Sonora</c:v>
                </c:pt>
                <c:pt idx="18">
                  <c:v>Nacional</c:v>
                </c:pt>
                <c:pt idx="19">
                  <c:v>Tamaulipas</c:v>
                </c:pt>
                <c:pt idx="20">
                  <c:v>Tlaxcala</c:v>
                </c:pt>
                <c:pt idx="21">
                  <c:v>Nuevo León</c:v>
                </c:pt>
                <c:pt idx="22">
                  <c:v>Colima</c:v>
                </c:pt>
                <c:pt idx="23">
                  <c:v>Chihuahua</c:v>
                </c:pt>
                <c:pt idx="24">
                  <c:v>Guanajuato</c:v>
                </c:pt>
                <c:pt idx="25">
                  <c:v>Veracruz</c:v>
                </c:pt>
                <c:pt idx="26">
                  <c:v>Puebla</c:v>
                </c:pt>
                <c:pt idx="27">
                  <c:v>Estado de México</c:v>
                </c:pt>
                <c:pt idx="28">
                  <c:v>Yucatán</c:v>
                </c:pt>
                <c:pt idx="29">
                  <c:v>Oaxaca</c:v>
                </c:pt>
                <c:pt idx="30">
                  <c:v>Hidalgo</c:v>
                </c:pt>
                <c:pt idx="31">
                  <c:v>Durango</c:v>
                </c:pt>
                <c:pt idx="32">
                  <c:v>Quintana Roo</c:v>
                </c:pt>
              </c:strCache>
            </c:strRef>
          </c:cat>
          <c:val>
            <c:numRef>
              <c:f>'DESEST RANK ANU'!$B$6:$B$38</c:f>
              <c:numCache>
                <c:formatCode>0.0</c:formatCode>
                <c:ptCount val="33"/>
                <c:pt idx="0">
                  <c:v>-11.413857967584001</c:v>
                </c:pt>
                <c:pt idx="1">
                  <c:v>-10.906257062883</c:v>
                </c:pt>
                <c:pt idx="2">
                  <c:v>-9.5050308530459997</c:v>
                </c:pt>
                <c:pt idx="3">
                  <c:v>-8.1206451416469996</c:v>
                </c:pt>
                <c:pt idx="4">
                  <c:v>-7.3681357250510002</c:v>
                </c:pt>
                <c:pt idx="5">
                  <c:v>-6.3362294148489999</c:v>
                </c:pt>
                <c:pt idx="6">
                  <c:v>-3.7077010947410001</c:v>
                </c:pt>
                <c:pt idx="7">
                  <c:v>-3.360828119407</c:v>
                </c:pt>
                <c:pt idx="8">
                  <c:v>-1.9817999546389999</c:v>
                </c:pt>
                <c:pt idx="9">
                  <c:v>-0.81080164566799995</c:v>
                </c:pt>
                <c:pt idx="10">
                  <c:v>-0.803397272055</c:v>
                </c:pt>
                <c:pt idx="11">
                  <c:v>-8.3990615791999998E-2</c:v>
                </c:pt>
                <c:pt idx="12">
                  <c:v>-4.8390883627000003E-2</c:v>
                </c:pt>
                <c:pt idx="13">
                  <c:v>0.33481012670299998</c:v>
                </c:pt>
                <c:pt idx="14">
                  <c:v>0.434036637221</c:v>
                </c:pt>
                <c:pt idx="15">
                  <c:v>0.67938385455100003</c:v>
                </c:pt>
                <c:pt idx="16">
                  <c:v>1.212964037151</c:v>
                </c:pt>
                <c:pt idx="17">
                  <c:v>1.2746112645929999</c:v>
                </c:pt>
                <c:pt idx="18">
                  <c:v>2.0039865578480001</c:v>
                </c:pt>
                <c:pt idx="19">
                  <c:v>2.7984338169930001</c:v>
                </c:pt>
                <c:pt idx="20">
                  <c:v>3.5754270918329998</c:v>
                </c:pt>
                <c:pt idx="21">
                  <c:v>3.8107579007550001</c:v>
                </c:pt>
                <c:pt idx="22">
                  <c:v>3.8867866588769999</c:v>
                </c:pt>
                <c:pt idx="23">
                  <c:v>4.4057267998869998</c:v>
                </c:pt>
                <c:pt idx="24">
                  <c:v>5.0009232482739998</c:v>
                </c:pt>
                <c:pt idx="25">
                  <c:v>6.8632182100229997</c:v>
                </c:pt>
                <c:pt idx="26">
                  <c:v>7.0684711141629997</c:v>
                </c:pt>
                <c:pt idx="27">
                  <c:v>7.9180102341799996</c:v>
                </c:pt>
                <c:pt idx="28">
                  <c:v>8.2463437514419997</c:v>
                </c:pt>
                <c:pt idx="29">
                  <c:v>8.9200400327829996</c:v>
                </c:pt>
                <c:pt idx="30">
                  <c:v>10.753547027061</c:v>
                </c:pt>
                <c:pt idx="31">
                  <c:v>17.285431961295</c:v>
                </c:pt>
                <c:pt idx="32">
                  <c:v>89.616844230902998</c:v>
                </c:pt>
              </c:numCache>
            </c:numRef>
          </c:val>
          <c:extLst>
            <c:ext xmlns:c16="http://schemas.microsoft.com/office/drawing/2014/chart" uri="{C3380CC4-5D6E-409C-BE32-E72D297353CC}">
              <c16:uniqueId val="{00000026-CC8C-49E3-986C-598F5C4EA9A0}"/>
            </c:ext>
          </c:extLst>
        </c:ser>
        <c:dLbls>
          <c:showLegendKey val="0"/>
          <c:showVal val="0"/>
          <c:showCatName val="0"/>
          <c:showSerName val="0"/>
          <c:showPercent val="0"/>
          <c:showBubbleSize val="0"/>
        </c:dLbls>
        <c:gapWidth val="75"/>
        <c:axId val="365567288"/>
        <c:axId val="365572864"/>
      </c:barChart>
      <c:catAx>
        <c:axId val="36556728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365572864"/>
        <c:crosses val="autoZero"/>
        <c:auto val="1"/>
        <c:lblAlgn val="ctr"/>
        <c:lblOffset val="100"/>
        <c:noMultiLvlLbl val="0"/>
      </c:catAx>
      <c:valAx>
        <c:axId val="365572864"/>
        <c:scaling>
          <c:orientation val="minMax"/>
        </c:scaling>
        <c:delete val="1"/>
        <c:axPos val="b"/>
        <c:numFmt formatCode="0.0" sourceLinked="1"/>
        <c:majorTickMark val="none"/>
        <c:minorTickMark val="none"/>
        <c:tickLblPos val="nextTo"/>
        <c:crossAx val="365567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Arial" panose="020B0604020202020204" pitchFamily="34" charset="0"/>
          <a:cs typeface="Arial" panose="020B0604020202020204" pitchFamily="34" charset="0"/>
        </a:defRPr>
      </a:pPr>
      <a:endParaRPr lang="es-MX"/>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rgbClr val="7C878E"/>
            </a:solidFill>
            <a:ln>
              <a:noFill/>
            </a:ln>
            <a:effectLst/>
          </c:spPr>
          <c:invertIfNegative val="0"/>
          <c:dPt>
            <c:idx val="0"/>
            <c:invertIfNegative val="0"/>
            <c:bubble3D val="0"/>
            <c:spPr>
              <a:solidFill>
                <a:srgbClr val="7C878E"/>
              </a:solidFill>
              <a:ln>
                <a:noFill/>
              </a:ln>
              <a:effectLst/>
            </c:spPr>
            <c:extLst>
              <c:ext xmlns:c16="http://schemas.microsoft.com/office/drawing/2014/chart" uri="{C3380CC4-5D6E-409C-BE32-E72D297353CC}">
                <c16:uniqueId val="{00000001-008C-4252-88FA-06D8EF43BB6F}"/>
              </c:ext>
            </c:extLst>
          </c:dPt>
          <c:dPt>
            <c:idx val="1"/>
            <c:invertIfNegative val="0"/>
            <c:bubble3D val="0"/>
            <c:spPr>
              <a:solidFill>
                <a:srgbClr val="7C878E"/>
              </a:solidFill>
              <a:ln>
                <a:noFill/>
              </a:ln>
              <a:effectLst/>
            </c:spPr>
            <c:extLst>
              <c:ext xmlns:c16="http://schemas.microsoft.com/office/drawing/2014/chart" uri="{C3380CC4-5D6E-409C-BE32-E72D297353CC}">
                <c16:uniqueId val="{00000003-008C-4252-88FA-06D8EF43BB6F}"/>
              </c:ext>
            </c:extLst>
          </c:dPt>
          <c:dPt>
            <c:idx val="2"/>
            <c:invertIfNegative val="0"/>
            <c:bubble3D val="0"/>
            <c:spPr>
              <a:solidFill>
                <a:srgbClr val="7C878E"/>
              </a:solidFill>
              <a:ln>
                <a:noFill/>
              </a:ln>
              <a:effectLst/>
            </c:spPr>
            <c:extLst>
              <c:ext xmlns:c16="http://schemas.microsoft.com/office/drawing/2014/chart" uri="{C3380CC4-5D6E-409C-BE32-E72D297353CC}">
                <c16:uniqueId val="{00000005-008C-4252-88FA-06D8EF43BB6F}"/>
              </c:ext>
            </c:extLst>
          </c:dPt>
          <c:dPt>
            <c:idx val="3"/>
            <c:invertIfNegative val="0"/>
            <c:bubble3D val="0"/>
            <c:spPr>
              <a:solidFill>
                <a:srgbClr val="7C878E"/>
              </a:solidFill>
              <a:ln>
                <a:noFill/>
              </a:ln>
              <a:effectLst/>
            </c:spPr>
            <c:extLst>
              <c:ext xmlns:c16="http://schemas.microsoft.com/office/drawing/2014/chart" uri="{C3380CC4-5D6E-409C-BE32-E72D297353CC}">
                <c16:uniqueId val="{00000007-008C-4252-88FA-06D8EF43BB6F}"/>
              </c:ext>
            </c:extLst>
          </c:dPt>
          <c:dPt>
            <c:idx val="4"/>
            <c:invertIfNegative val="0"/>
            <c:bubble3D val="0"/>
            <c:spPr>
              <a:solidFill>
                <a:srgbClr val="7C878E"/>
              </a:solidFill>
              <a:ln>
                <a:noFill/>
              </a:ln>
              <a:effectLst/>
            </c:spPr>
            <c:extLst>
              <c:ext xmlns:c16="http://schemas.microsoft.com/office/drawing/2014/chart" uri="{C3380CC4-5D6E-409C-BE32-E72D297353CC}">
                <c16:uniqueId val="{00000009-008C-4252-88FA-06D8EF43BB6F}"/>
              </c:ext>
            </c:extLst>
          </c:dPt>
          <c:dPt>
            <c:idx val="5"/>
            <c:invertIfNegative val="0"/>
            <c:bubble3D val="0"/>
            <c:spPr>
              <a:solidFill>
                <a:srgbClr val="7C878E"/>
              </a:solidFill>
              <a:ln>
                <a:noFill/>
              </a:ln>
              <a:effectLst/>
            </c:spPr>
            <c:extLst>
              <c:ext xmlns:c16="http://schemas.microsoft.com/office/drawing/2014/chart" uri="{C3380CC4-5D6E-409C-BE32-E72D297353CC}">
                <c16:uniqueId val="{0000000B-008C-4252-88FA-06D8EF43BB6F}"/>
              </c:ext>
            </c:extLst>
          </c:dPt>
          <c:dPt>
            <c:idx val="6"/>
            <c:invertIfNegative val="0"/>
            <c:bubble3D val="0"/>
            <c:spPr>
              <a:solidFill>
                <a:srgbClr val="7C878E"/>
              </a:solidFill>
              <a:ln>
                <a:noFill/>
              </a:ln>
              <a:effectLst/>
            </c:spPr>
            <c:extLst>
              <c:ext xmlns:c16="http://schemas.microsoft.com/office/drawing/2014/chart" uri="{C3380CC4-5D6E-409C-BE32-E72D297353CC}">
                <c16:uniqueId val="{0000000D-008C-4252-88FA-06D8EF43BB6F}"/>
              </c:ext>
            </c:extLst>
          </c:dPt>
          <c:dPt>
            <c:idx val="7"/>
            <c:invertIfNegative val="0"/>
            <c:bubble3D val="0"/>
            <c:spPr>
              <a:solidFill>
                <a:srgbClr val="7C878E"/>
              </a:solidFill>
              <a:ln>
                <a:noFill/>
              </a:ln>
              <a:effectLst/>
            </c:spPr>
            <c:extLst>
              <c:ext xmlns:c16="http://schemas.microsoft.com/office/drawing/2014/chart" uri="{C3380CC4-5D6E-409C-BE32-E72D297353CC}">
                <c16:uniqueId val="{0000000F-008C-4252-88FA-06D8EF43BB6F}"/>
              </c:ext>
            </c:extLst>
          </c:dPt>
          <c:dPt>
            <c:idx val="8"/>
            <c:invertIfNegative val="0"/>
            <c:bubble3D val="0"/>
            <c:spPr>
              <a:solidFill>
                <a:srgbClr val="7C878E"/>
              </a:solidFill>
              <a:ln>
                <a:noFill/>
              </a:ln>
              <a:effectLst/>
            </c:spPr>
            <c:extLst>
              <c:ext xmlns:c16="http://schemas.microsoft.com/office/drawing/2014/chart" uri="{C3380CC4-5D6E-409C-BE32-E72D297353CC}">
                <c16:uniqueId val="{00000011-008C-4252-88FA-06D8EF43BB6F}"/>
              </c:ext>
            </c:extLst>
          </c:dPt>
          <c:dPt>
            <c:idx val="9"/>
            <c:invertIfNegative val="0"/>
            <c:bubble3D val="0"/>
            <c:spPr>
              <a:solidFill>
                <a:srgbClr val="7C878E"/>
              </a:solidFill>
              <a:ln>
                <a:noFill/>
              </a:ln>
              <a:effectLst/>
            </c:spPr>
            <c:extLst>
              <c:ext xmlns:c16="http://schemas.microsoft.com/office/drawing/2014/chart" uri="{C3380CC4-5D6E-409C-BE32-E72D297353CC}">
                <c16:uniqueId val="{00000013-008C-4252-88FA-06D8EF43BB6F}"/>
              </c:ext>
            </c:extLst>
          </c:dPt>
          <c:dPt>
            <c:idx val="10"/>
            <c:invertIfNegative val="0"/>
            <c:bubble3D val="0"/>
            <c:spPr>
              <a:solidFill>
                <a:srgbClr val="7C878E"/>
              </a:solidFill>
              <a:ln>
                <a:noFill/>
              </a:ln>
              <a:effectLst/>
            </c:spPr>
            <c:extLst>
              <c:ext xmlns:c16="http://schemas.microsoft.com/office/drawing/2014/chart" uri="{C3380CC4-5D6E-409C-BE32-E72D297353CC}">
                <c16:uniqueId val="{00000015-008C-4252-88FA-06D8EF43BB6F}"/>
              </c:ext>
            </c:extLst>
          </c:dPt>
          <c:dPt>
            <c:idx val="11"/>
            <c:invertIfNegative val="0"/>
            <c:bubble3D val="0"/>
            <c:spPr>
              <a:solidFill>
                <a:srgbClr val="FBBB27"/>
              </a:solidFill>
              <a:ln>
                <a:noFill/>
              </a:ln>
              <a:effectLst/>
            </c:spPr>
            <c:extLst>
              <c:ext xmlns:c16="http://schemas.microsoft.com/office/drawing/2014/chart" uri="{C3380CC4-5D6E-409C-BE32-E72D297353CC}">
                <c16:uniqueId val="{00000017-008C-4252-88FA-06D8EF43BB6F}"/>
              </c:ext>
            </c:extLst>
          </c:dPt>
          <c:dPt>
            <c:idx val="12"/>
            <c:invertIfNegative val="0"/>
            <c:bubble3D val="0"/>
            <c:spPr>
              <a:solidFill>
                <a:srgbClr val="7C878E"/>
              </a:solidFill>
              <a:ln>
                <a:noFill/>
              </a:ln>
              <a:effectLst/>
            </c:spPr>
            <c:extLst>
              <c:ext xmlns:c16="http://schemas.microsoft.com/office/drawing/2014/chart" uri="{C3380CC4-5D6E-409C-BE32-E72D297353CC}">
                <c16:uniqueId val="{00000019-008C-4252-88FA-06D8EF43BB6F}"/>
              </c:ext>
            </c:extLst>
          </c:dPt>
          <c:dPt>
            <c:idx val="13"/>
            <c:invertIfNegative val="0"/>
            <c:bubble3D val="0"/>
            <c:spPr>
              <a:solidFill>
                <a:srgbClr val="7C878E"/>
              </a:solidFill>
              <a:ln>
                <a:noFill/>
              </a:ln>
              <a:effectLst/>
            </c:spPr>
            <c:extLst>
              <c:ext xmlns:c16="http://schemas.microsoft.com/office/drawing/2014/chart" uri="{C3380CC4-5D6E-409C-BE32-E72D297353CC}">
                <c16:uniqueId val="{0000001B-008C-4252-88FA-06D8EF43BB6F}"/>
              </c:ext>
            </c:extLst>
          </c:dPt>
          <c:dPt>
            <c:idx val="14"/>
            <c:invertIfNegative val="0"/>
            <c:bubble3D val="0"/>
            <c:spPr>
              <a:solidFill>
                <a:srgbClr val="7C878E"/>
              </a:solidFill>
              <a:ln>
                <a:noFill/>
              </a:ln>
              <a:effectLst/>
            </c:spPr>
            <c:extLst>
              <c:ext xmlns:c16="http://schemas.microsoft.com/office/drawing/2014/chart" uri="{C3380CC4-5D6E-409C-BE32-E72D297353CC}">
                <c16:uniqueId val="{0000001D-008C-4252-88FA-06D8EF43BB6F}"/>
              </c:ext>
            </c:extLst>
          </c:dPt>
          <c:dPt>
            <c:idx val="15"/>
            <c:invertIfNegative val="0"/>
            <c:bubble3D val="0"/>
            <c:spPr>
              <a:solidFill>
                <a:srgbClr val="95682B"/>
              </a:solidFill>
              <a:ln>
                <a:noFill/>
              </a:ln>
              <a:effectLst/>
            </c:spPr>
            <c:extLst>
              <c:ext xmlns:c16="http://schemas.microsoft.com/office/drawing/2014/chart" uri="{C3380CC4-5D6E-409C-BE32-E72D297353CC}">
                <c16:uniqueId val="{0000001F-008C-4252-88FA-06D8EF43BB6F}"/>
              </c:ext>
            </c:extLst>
          </c:dPt>
          <c:dPt>
            <c:idx val="16"/>
            <c:invertIfNegative val="0"/>
            <c:bubble3D val="0"/>
            <c:spPr>
              <a:solidFill>
                <a:srgbClr val="7C878E"/>
              </a:solidFill>
              <a:ln>
                <a:noFill/>
              </a:ln>
              <a:effectLst/>
            </c:spPr>
            <c:extLst>
              <c:ext xmlns:c16="http://schemas.microsoft.com/office/drawing/2014/chart" uri="{C3380CC4-5D6E-409C-BE32-E72D297353CC}">
                <c16:uniqueId val="{00000021-008C-4252-88FA-06D8EF43BB6F}"/>
              </c:ext>
            </c:extLst>
          </c:dPt>
          <c:dPt>
            <c:idx val="17"/>
            <c:invertIfNegative val="0"/>
            <c:bubble3D val="0"/>
            <c:spPr>
              <a:solidFill>
                <a:srgbClr val="7C878E"/>
              </a:solidFill>
              <a:ln>
                <a:noFill/>
              </a:ln>
              <a:effectLst/>
            </c:spPr>
            <c:extLst>
              <c:ext xmlns:c16="http://schemas.microsoft.com/office/drawing/2014/chart" uri="{C3380CC4-5D6E-409C-BE32-E72D297353CC}">
                <c16:uniqueId val="{00000023-008C-4252-88FA-06D8EF43BB6F}"/>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'DESEST RANK MEN'!$A$6:$A$38</c:f>
              <c:strCache>
                <c:ptCount val="33"/>
                <c:pt idx="0">
                  <c:v>Tabasco</c:v>
                </c:pt>
                <c:pt idx="1">
                  <c:v>Baja California Sur</c:v>
                </c:pt>
                <c:pt idx="2">
                  <c:v>Coahuila</c:v>
                </c:pt>
                <c:pt idx="3">
                  <c:v>Michoacán</c:v>
                </c:pt>
                <c:pt idx="4">
                  <c:v>Colima</c:v>
                </c:pt>
                <c:pt idx="5">
                  <c:v>San Luis Potosí</c:v>
                </c:pt>
                <c:pt idx="6">
                  <c:v>Campeche</c:v>
                </c:pt>
                <c:pt idx="7">
                  <c:v>Quintana Roo</c:v>
                </c:pt>
                <c:pt idx="8">
                  <c:v>Querétaro</c:v>
                </c:pt>
                <c:pt idx="9">
                  <c:v>Sinaloa</c:v>
                </c:pt>
                <c:pt idx="10">
                  <c:v>Chiapas</c:v>
                </c:pt>
                <c:pt idx="11">
                  <c:v>Jalisco</c:v>
                </c:pt>
                <c:pt idx="12">
                  <c:v>Estado de México</c:v>
                </c:pt>
                <c:pt idx="13">
                  <c:v>Sonora</c:v>
                </c:pt>
                <c:pt idx="14">
                  <c:v>Zacatecas</c:v>
                </c:pt>
                <c:pt idx="15">
                  <c:v>Nacional</c:v>
                </c:pt>
                <c:pt idx="16">
                  <c:v>Guanajuato</c:v>
                </c:pt>
                <c:pt idx="17">
                  <c:v>Nuevo León</c:v>
                </c:pt>
                <c:pt idx="18">
                  <c:v>Yucatán</c:v>
                </c:pt>
                <c:pt idx="19">
                  <c:v>Morelos</c:v>
                </c:pt>
                <c:pt idx="20">
                  <c:v>Nayarit</c:v>
                </c:pt>
                <c:pt idx="21">
                  <c:v>Veracruz</c:v>
                </c:pt>
                <c:pt idx="22">
                  <c:v>Puebla</c:v>
                </c:pt>
                <c:pt idx="23">
                  <c:v>Guerrero</c:v>
                </c:pt>
                <c:pt idx="24">
                  <c:v>Hidalgo</c:v>
                </c:pt>
                <c:pt idx="25">
                  <c:v>Tlaxcala</c:v>
                </c:pt>
                <c:pt idx="26">
                  <c:v>Chihuahua</c:v>
                </c:pt>
                <c:pt idx="27">
                  <c:v>Baja California</c:v>
                </c:pt>
                <c:pt idx="28">
                  <c:v>Ciudad de México</c:v>
                </c:pt>
                <c:pt idx="29">
                  <c:v>Aguascalientes</c:v>
                </c:pt>
                <c:pt idx="30">
                  <c:v>Tamaulipas</c:v>
                </c:pt>
                <c:pt idx="31">
                  <c:v>Oaxaca</c:v>
                </c:pt>
                <c:pt idx="32">
                  <c:v>Durango</c:v>
                </c:pt>
              </c:strCache>
            </c:strRef>
          </c:cat>
          <c:val>
            <c:numRef>
              <c:f>'DESEST RANK MEN'!$B$6:$B$38</c:f>
              <c:numCache>
                <c:formatCode>0.0</c:formatCode>
                <c:ptCount val="33"/>
                <c:pt idx="0">
                  <c:v>-6.0266650539690003</c:v>
                </c:pt>
                <c:pt idx="1">
                  <c:v>-4.877090814772</c:v>
                </c:pt>
                <c:pt idx="2">
                  <c:v>-3.6694168800070002</c:v>
                </c:pt>
                <c:pt idx="3">
                  <c:v>-3.00296301774</c:v>
                </c:pt>
                <c:pt idx="4">
                  <c:v>-2.5966026260669999</c:v>
                </c:pt>
                <c:pt idx="5">
                  <c:v>-1.850326487462</c:v>
                </c:pt>
                <c:pt idx="6">
                  <c:v>-1.6657377536789999</c:v>
                </c:pt>
                <c:pt idx="7">
                  <c:v>-1.0267733420559999</c:v>
                </c:pt>
                <c:pt idx="8">
                  <c:v>-0.28737384437800001</c:v>
                </c:pt>
                <c:pt idx="9">
                  <c:v>-9.7811337553000005E-2</c:v>
                </c:pt>
                <c:pt idx="10">
                  <c:v>4.7473846105000002E-2</c:v>
                </c:pt>
                <c:pt idx="11">
                  <c:v>0.27925572203900001</c:v>
                </c:pt>
                <c:pt idx="12">
                  <c:v>0.27979460257599997</c:v>
                </c:pt>
                <c:pt idx="13">
                  <c:v>0.32529049495099999</c:v>
                </c:pt>
                <c:pt idx="14">
                  <c:v>0.37520980635599999</c:v>
                </c:pt>
                <c:pt idx="15">
                  <c:v>0.52998191035200004</c:v>
                </c:pt>
                <c:pt idx="16">
                  <c:v>0.87940756199900005</c:v>
                </c:pt>
                <c:pt idx="17">
                  <c:v>1.1250375962929999</c:v>
                </c:pt>
                <c:pt idx="18">
                  <c:v>1.255272669379</c:v>
                </c:pt>
                <c:pt idx="19">
                  <c:v>1.279914403607</c:v>
                </c:pt>
                <c:pt idx="20">
                  <c:v>1.298968038415</c:v>
                </c:pt>
                <c:pt idx="21">
                  <c:v>1.3358597410440001</c:v>
                </c:pt>
                <c:pt idx="22">
                  <c:v>1.8192334799109999</c:v>
                </c:pt>
                <c:pt idx="23">
                  <c:v>1.8468758208110001</c:v>
                </c:pt>
                <c:pt idx="24">
                  <c:v>2.1914665546599998</c:v>
                </c:pt>
                <c:pt idx="25">
                  <c:v>2.63580712648</c:v>
                </c:pt>
                <c:pt idx="26">
                  <c:v>2.7582962265850002</c:v>
                </c:pt>
                <c:pt idx="27">
                  <c:v>3.165903750299</c:v>
                </c:pt>
                <c:pt idx="28">
                  <c:v>3.9630253755329998</c:v>
                </c:pt>
                <c:pt idx="29">
                  <c:v>4.371633755105</c:v>
                </c:pt>
                <c:pt idx="30">
                  <c:v>5.9359888503849998</c:v>
                </c:pt>
                <c:pt idx="31">
                  <c:v>12.535548709659</c:v>
                </c:pt>
                <c:pt idx="32">
                  <c:v>14.567571469942999</c:v>
                </c:pt>
              </c:numCache>
            </c:numRef>
          </c:val>
          <c:extLst>
            <c:ext xmlns:c16="http://schemas.microsoft.com/office/drawing/2014/chart" uri="{C3380CC4-5D6E-409C-BE32-E72D297353CC}">
              <c16:uniqueId val="{00000024-008C-4252-88FA-06D8EF43BB6F}"/>
            </c:ext>
          </c:extLst>
        </c:ser>
        <c:dLbls>
          <c:showLegendKey val="0"/>
          <c:showVal val="0"/>
          <c:showCatName val="0"/>
          <c:showSerName val="0"/>
          <c:showPercent val="0"/>
          <c:showBubbleSize val="0"/>
        </c:dLbls>
        <c:gapWidth val="75"/>
        <c:axId val="365567288"/>
        <c:axId val="365572864"/>
      </c:barChart>
      <c:catAx>
        <c:axId val="36556728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365572864"/>
        <c:crosses val="autoZero"/>
        <c:auto val="1"/>
        <c:lblAlgn val="ctr"/>
        <c:lblOffset val="100"/>
        <c:noMultiLvlLbl val="0"/>
      </c:catAx>
      <c:valAx>
        <c:axId val="365572864"/>
        <c:scaling>
          <c:orientation val="minMax"/>
        </c:scaling>
        <c:delete val="1"/>
        <c:axPos val="b"/>
        <c:numFmt formatCode="0.0" sourceLinked="1"/>
        <c:majorTickMark val="none"/>
        <c:minorTickMark val="none"/>
        <c:tickLblPos val="nextTo"/>
        <c:crossAx val="365567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Arial" panose="020B0604020202020204" pitchFamily="34" charset="0"/>
          <a:cs typeface="Arial" panose="020B0604020202020204" pitchFamily="34" charset="0"/>
        </a:defRPr>
      </a:pPr>
      <a:endParaRPr lang="es-MX"/>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rgbClr val="FBBB27"/>
            </a:solidFill>
            <a:ln>
              <a:noFill/>
            </a:ln>
            <a:effectLst/>
          </c:spPr>
          <c:invertIfNegative val="0"/>
          <c:dPt>
            <c:idx val="1"/>
            <c:invertIfNegative val="0"/>
            <c:bubble3D val="0"/>
            <c:spPr>
              <a:solidFill>
                <a:srgbClr val="7C878E"/>
              </a:solidFill>
              <a:ln>
                <a:noFill/>
              </a:ln>
              <a:effectLst/>
            </c:spPr>
            <c:extLst>
              <c:ext xmlns:c16="http://schemas.microsoft.com/office/drawing/2014/chart" uri="{C3380CC4-5D6E-409C-BE32-E72D297353CC}">
                <c16:uniqueId val="{00000001-AD79-4021-AC17-73E4773C86C4}"/>
              </c:ext>
            </c:extLst>
          </c:dPt>
          <c:dPt>
            <c:idx val="2"/>
            <c:invertIfNegative val="0"/>
            <c:bubble3D val="0"/>
            <c:spPr>
              <a:solidFill>
                <a:srgbClr val="95682B"/>
              </a:solidFill>
              <a:ln>
                <a:noFill/>
              </a:ln>
              <a:effectLst/>
            </c:spPr>
            <c:extLst>
              <c:ext xmlns:c16="http://schemas.microsoft.com/office/drawing/2014/chart" uri="{C3380CC4-5D6E-409C-BE32-E72D297353CC}">
                <c16:uniqueId val="{00000003-AD79-4021-AC17-73E4773C86C4}"/>
              </c:ext>
            </c:extLst>
          </c:dPt>
          <c:dPt>
            <c:idx val="3"/>
            <c:invertIfNegative val="0"/>
            <c:bubble3D val="0"/>
            <c:spPr>
              <a:solidFill>
                <a:srgbClr val="BDCFD6"/>
              </a:solidFill>
              <a:ln>
                <a:noFill/>
              </a:ln>
              <a:effectLst/>
            </c:spPr>
            <c:extLst>
              <c:ext xmlns:c16="http://schemas.microsoft.com/office/drawing/2014/chart" uri="{C3380CC4-5D6E-409C-BE32-E72D297353CC}">
                <c16:uniqueId val="{00000005-AD79-4021-AC17-73E4773C86C4}"/>
              </c:ext>
            </c:extLst>
          </c:dPt>
          <c:dPt>
            <c:idx val="4"/>
            <c:invertIfNegative val="0"/>
            <c:bubble3D val="0"/>
            <c:spPr>
              <a:solidFill>
                <a:srgbClr val="004A98"/>
              </a:solidFill>
              <a:ln>
                <a:noFill/>
              </a:ln>
              <a:effectLst/>
            </c:spPr>
            <c:extLst>
              <c:ext xmlns:c16="http://schemas.microsoft.com/office/drawing/2014/chart" uri="{C3380CC4-5D6E-409C-BE32-E72D297353CC}">
                <c16:uniqueId val="{00000007-AD79-4021-AC17-73E4773C86C4}"/>
              </c:ext>
            </c:extLst>
          </c:dPt>
          <c:dPt>
            <c:idx val="6"/>
            <c:invertIfNegative val="0"/>
            <c:bubble3D val="0"/>
            <c:spPr>
              <a:solidFill>
                <a:srgbClr val="FBBB27"/>
              </a:solidFill>
              <a:ln>
                <a:noFill/>
              </a:ln>
              <a:effectLst/>
            </c:spPr>
            <c:extLst>
              <c:ext xmlns:c16="http://schemas.microsoft.com/office/drawing/2014/chart" uri="{C3380CC4-5D6E-409C-BE32-E72D297353CC}">
                <c16:uniqueId val="{00000009-AD79-4021-AC17-73E4773C86C4}"/>
              </c:ext>
            </c:extLst>
          </c:dPt>
          <c:dPt>
            <c:idx val="10"/>
            <c:invertIfNegative val="0"/>
            <c:bubble3D val="0"/>
            <c:spPr>
              <a:solidFill>
                <a:srgbClr val="FBBB27"/>
              </a:solidFill>
              <a:ln>
                <a:noFill/>
              </a:ln>
              <a:effectLst/>
            </c:spPr>
            <c:extLst>
              <c:ext xmlns:c16="http://schemas.microsoft.com/office/drawing/2014/chart" uri="{C3380CC4-5D6E-409C-BE32-E72D297353CC}">
                <c16:uniqueId val="{0000000B-AD79-4021-AC17-73E4773C86C4}"/>
              </c:ext>
            </c:extLst>
          </c:dPt>
          <c:dPt>
            <c:idx val="14"/>
            <c:invertIfNegative val="0"/>
            <c:bubble3D val="0"/>
            <c:spPr>
              <a:solidFill>
                <a:srgbClr val="FBBB27"/>
              </a:solidFill>
              <a:ln>
                <a:noFill/>
              </a:ln>
              <a:effectLst/>
            </c:spPr>
            <c:extLst>
              <c:ext xmlns:c16="http://schemas.microsoft.com/office/drawing/2014/chart" uri="{C3380CC4-5D6E-409C-BE32-E72D297353CC}">
                <c16:uniqueId val="{0000000D-AD79-4021-AC17-73E4773C86C4}"/>
              </c:ext>
            </c:extLst>
          </c:dPt>
          <c:dPt>
            <c:idx val="18"/>
            <c:invertIfNegative val="0"/>
            <c:bubble3D val="0"/>
            <c:spPr>
              <a:solidFill>
                <a:srgbClr val="FBBB27"/>
              </a:solidFill>
              <a:ln>
                <a:noFill/>
              </a:ln>
              <a:effectLst/>
            </c:spPr>
            <c:extLst>
              <c:ext xmlns:c16="http://schemas.microsoft.com/office/drawing/2014/chart" uri="{C3380CC4-5D6E-409C-BE32-E72D297353CC}">
                <c16:uniqueId val="{0000000F-AD79-4021-AC17-73E4773C86C4}"/>
              </c:ext>
            </c:extLst>
          </c:dPt>
          <c:dPt>
            <c:idx val="22"/>
            <c:invertIfNegative val="0"/>
            <c:bubble3D val="0"/>
            <c:spPr>
              <a:solidFill>
                <a:srgbClr val="FBBB27"/>
              </a:solidFill>
              <a:ln>
                <a:noFill/>
              </a:ln>
              <a:effectLst/>
            </c:spPr>
            <c:extLst>
              <c:ext xmlns:c16="http://schemas.microsoft.com/office/drawing/2014/chart" uri="{C3380CC4-5D6E-409C-BE32-E72D297353CC}">
                <c16:uniqueId val="{00000011-AD79-4021-AC17-73E4773C86C4}"/>
              </c:ext>
            </c:extLst>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'ACT COM'!$A$6:$A$10</c:f>
              <c:strCache>
                <c:ptCount val="5"/>
                <c:pt idx="0">
                  <c:v>Actividades secundarias</c:v>
                </c:pt>
                <c:pt idx="1">
                  <c:v>Industria de la construcción</c:v>
                </c:pt>
                <c:pt idx="2">
                  <c:v>Industrias manufactureras</c:v>
                </c:pt>
                <c:pt idx="3">
                  <c:v>Minería</c:v>
                </c:pt>
                <c:pt idx="4">
                  <c:v>Servicios Públicos</c:v>
                </c:pt>
              </c:strCache>
            </c:strRef>
          </c:cat>
          <c:val>
            <c:numRef>
              <c:f>'ACT COM'!$B$6:$B$10</c:f>
              <c:numCache>
                <c:formatCode>0.0</c:formatCode>
                <c:ptCount val="5"/>
                <c:pt idx="0">
                  <c:v>-4.6207490593409997</c:v>
                </c:pt>
                <c:pt idx="1">
                  <c:v>-14.300512621158999</c:v>
                </c:pt>
                <c:pt idx="2">
                  <c:v>-2.2093334286620001</c:v>
                </c:pt>
                <c:pt idx="3">
                  <c:v>-20.665455059378001</c:v>
                </c:pt>
                <c:pt idx="4">
                  <c:v>2.188564899907</c:v>
                </c:pt>
              </c:numCache>
            </c:numRef>
          </c:val>
          <c:extLst>
            <c:ext xmlns:c16="http://schemas.microsoft.com/office/drawing/2014/chart" uri="{C3380CC4-5D6E-409C-BE32-E72D297353CC}">
              <c16:uniqueId val="{00000012-AD79-4021-AC17-73E4773C86C4}"/>
            </c:ext>
          </c:extLst>
        </c:ser>
        <c:dLbls>
          <c:dLblPos val="outEnd"/>
          <c:showLegendKey val="0"/>
          <c:showVal val="1"/>
          <c:showCatName val="0"/>
          <c:showSerName val="0"/>
          <c:showPercent val="0"/>
          <c:showBubbleSize val="0"/>
        </c:dLbls>
        <c:gapWidth val="50"/>
        <c:overlap val="-27"/>
        <c:axId val="540025024"/>
        <c:axId val="540032240"/>
      </c:barChart>
      <c:catAx>
        <c:axId val="540025024"/>
        <c:scaling>
          <c:orientation val="minMax"/>
        </c:scaling>
        <c:delete val="0"/>
        <c:axPos val="b"/>
        <c:numFmt formatCode="General" sourceLinked="1"/>
        <c:majorTickMark val="none"/>
        <c:minorTickMark val="none"/>
        <c:tickLblPos val="low"/>
        <c:spPr>
          <a:noFill/>
          <a:ln w="9525" cap="flat" cmpd="sng" algn="ctr">
            <a:solidFill>
              <a:srgbClr val="D9D9D9"/>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32240"/>
        <c:crosses val="autoZero"/>
        <c:auto val="1"/>
        <c:lblAlgn val="ctr"/>
        <c:lblOffset val="100"/>
        <c:noMultiLvlLbl val="0"/>
      </c:catAx>
      <c:valAx>
        <c:axId val="540032240"/>
        <c:scaling>
          <c:orientation val="minMax"/>
        </c:scaling>
        <c:delete val="1"/>
        <c:axPos val="l"/>
        <c:numFmt formatCode="0.0" sourceLinked="1"/>
        <c:majorTickMark val="none"/>
        <c:minorTickMark val="none"/>
        <c:tickLblPos val="nextTo"/>
        <c:crossAx val="540025024"/>
        <c:crosses val="autoZero"/>
        <c:crossBetween val="between"/>
      </c:valAx>
      <c:spPr>
        <a:noFill/>
        <a:ln>
          <a:noFill/>
        </a:ln>
        <a:effectLst/>
      </c:spPr>
    </c:plotArea>
    <c:plotVisOnly val="1"/>
    <c:dispBlanksAs val="gap"/>
    <c:showDLblsOverMax val="0"/>
  </c:chart>
  <c:spPr>
    <a:solidFill>
      <a:schemeClr val="bg1"/>
    </a:solidFill>
    <a:ln w="9525" cap="flat" cmpd="sng" algn="ctr">
      <a:solidFill>
        <a:srgbClr val="D9D9D9"/>
      </a:solidFill>
      <a:round/>
    </a:ln>
    <a:effectLst/>
  </c:spPr>
  <c:txPr>
    <a:bodyPr/>
    <a:lstStyle/>
    <a:p>
      <a:pPr>
        <a:defRPr>
          <a:latin typeface="Arial" panose="020B0604020202020204" pitchFamily="34" charset="0"/>
          <a:cs typeface="Arial" panose="020B0604020202020204" pitchFamily="34" charset="0"/>
        </a:defRPr>
      </a:pPr>
      <a:endParaRPr lang="es-MX"/>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'CON VAR'!$C$5</c:f>
              <c:strCache>
                <c:ptCount val="1"/>
                <c:pt idx="0">
                  <c:v>Variación</c:v>
                </c:pt>
              </c:strCache>
            </c:strRef>
          </c:tx>
          <c:spPr>
            <a:solidFill>
              <a:srgbClr val="C9D0D6"/>
            </a:solidFill>
            <a:ln>
              <a:noFill/>
            </a:ln>
            <a:effectLst/>
          </c:spPr>
          <c:invertIfNegative val="0"/>
          <c:dPt>
            <c:idx val="2"/>
            <c:invertIfNegative val="0"/>
            <c:bubble3D val="0"/>
            <c:spPr>
              <a:solidFill>
                <a:srgbClr val="7C878E"/>
              </a:solidFill>
              <a:ln>
                <a:noFill/>
              </a:ln>
              <a:effectLst/>
            </c:spPr>
            <c:extLst>
              <c:ext xmlns:c16="http://schemas.microsoft.com/office/drawing/2014/chart" uri="{C3380CC4-5D6E-409C-BE32-E72D297353CC}">
                <c16:uniqueId val="{00000001-CF16-4FEB-A69C-CE813A2C8E60}"/>
              </c:ext>
            </c:extLst>
          </c:dPt>
          <c:dPt>
            <c:idx val="14"/>
            <c:invertIfNegative val="0"/>
            <c:bubble3D val="0"/>
            <c:spPr>
              <a:solidFill>
                <a:srgbClr val="7C878E"/>
              </a:solidFill>
              <a:ln>
                <a:noFill/>
              </a:ln>
              <a:effectLst/>
            </c:spPr>
            <c:extLst>
              <c:ext xmlns:c16="http://schemas.microsoft.com/office/drawing/2014/chart" uri="{C3380CC4-5D6E-409C-BE32-E72D297353CC}">
                <c16:uniqueId val="{00000003-CF16-4FEB-A69C-CE813A2C8E60}"/>
              </c:ext>
            </c:extLst>
          </c:dPt>
          <c:dPt>
            <c:idx val="26"/>
            <c:invertIfNegative val="0"/>
            <c:bubble3D val="0"/>
            <c:spPr>
              <a:solidFill>
                <a:srgbClr val="7C878E"/>
              </a:solidFill>
              <a:ln>
                <a:noFill/>
              </a:ln>
              <a:effectLst/>
            </c:spPr>
            <c:extLst>
              <c:ext xmlns:c16="http://schemas.microsoft.com/office/drawing/2014/chart" uri="{C3380CC4-5D6E-409C-BE32-E72D297353CC}">
                <c16:uniqueId val="{00000005-CF16-4FEB-A69C-CE813A2C8E60}"/>
              </c:ext>
            </c:extLst>
          </c:dPt>
          <c:dPt>
            <c:idx val="38"/>
            <c:invertIfNegative val="0"/>
            <c:bubble3D val="0"/>
            <c:spPr>
              <a:solidFill>
                <a:srgbClr val="7C878E"/>
              </a:solidFill>
              <a:ln>
                <a:noFill/>
              </a:ln>
              <a:effectLst/>
            </c:spPr>
            <c:extLst>
              <c:ext xmlns:c16="http://schemas.microsoft.com/office/drawing/2014/chart" uri="{C3380CC4-5D6E-409C-BE32-E72D297353CC}">
                <c16:uniqueId val="{00000007-CF16-4FEB-A69C-CE813A2C8E60}"/>
              </c:ext>
            </c:extLst>
          </c:dPt>
          <c:dPt>
            <c:idx val="50"/>
            <c:invertIfNegative val="0"/>
            <c:bubble3D val="0"/>
            <c:spPr>
              <a:solidFill>
                <a:srgbClr val="7C878E"/>
              </a:solidFill>
              <a:ln>
                <a:noFill/>
              </a:ln>
              <a:effectLst/>
            </c:spPr>
            <c:extLst>
              <c:ext xmlns:c16="http://schemas.microsoft.com/office/drawing/2014/chart" uri="{C3380CC4-5D6E-409C-BE32-E72D297353CC}">
                <c16:uniqueId val="{00000009-CF16-4FEB-A69C-CE813A2C8E60}"/>
              </c:ext>
            </c:extLst>
          </c:dPt>
          <c:dPt>
            <c:idx val="62"/>
            <c:invertIfNegative val="0"/>
            <c:bubble3D val="0"/>
            <c:spPr>
              <a:solidFill>
                <a:srgbClr val="7C878E"/>
              </a:solidFill>
              <a:ln>
                <a:noFill/>
              </a:ln>
              <a:effectLst/>
            </c:spPr>
            <c:extLst>
              <c:ext xmlns:c16="http://schemas.microsoft.com/office/drawing/2014/chart" uri="{C3380CC4-5D6E-409C-BE32-E72D297353CC}">
                <c16:uniqueId val="{0000000B-CF16-4FEB-A69C-CE813A2C8E60}"/>
              </c:ext>
            </c:extLst>
          </c:dPt>
          <c:dPt>
            <c:idx val="74"/>
            <c:invertIfNegative val="0"/>
            <c:bubble3D val="0"/>
            <c:spPr>
              <a:solidFill>
                <a:srgbClr val="7C878E"/>
              </a:solidFill>
              <a:ln>
                <a:noFill/>
              </a:ln>
              <a:effectLst/>
            </c:spPr>
            <c:extLst>
              <c:ext xmlns:c16="http://schemas.microsoft.com/office/drawing/2014/chart" uri="{C3380CC4-5D6E-409C-BE32-E72D297353CC}">
                <c16:uniqueId val="{0000000D-CF16-4FEB-A69C-CE813A2C8E60}"/>
              </c:ext>
            </c:extLst>
          </c:dPt>
          <c:dPt>
            <c:idx val="86"/>
            <c:invertIfNegative val="0"/>
            <c:bubble3D val="0"/>
            <c:spPr>
              <a:solidFill>
                <a:srgbClr val="7C878E"/>
              </a:solidFill>
              <a:ln>
                <a:noFill/>
              </a:ln>
              <a:effectLst/>
            </c:spPr>
            <c:extLst>
              <c:ext xmlns:c16="http://schemas.microsoft.com/office/drawing/2014/chart" uri="{C3380CC4-5D6E-409C-BE32-E72D297353CC}">
                <c16:uniqueId val="{0000000F-CF16-4FEB-A69C-CE813A2C8E60}"/>
              </c:ext>
            </c:extLst>
          </c:dPt>
          <c:dPt>
            <c:idx val="98"/>
            <c:invertIfNegative val="0"/>
            <c:bubble3D val="0"/>
            <c:spPr>
              <a:solidFill>
                <a:srgbClr val="7C878E"/>
              </a:solidFill>
              <a:ln>
                <a:noFill/>
              </a:ln>
              <a:effectLst/>
            </c:spPr>
            <c:extLst>
              <c:ext xmlns:c16="http://schemas.microsoft.com/office/drawing/2014/chart" uri="{C3380CC4-5D6E-409C-BE32-E72D297353CC}">
                <c16:uniqueId val="{00000011-CF16-4FEB-A69C-CE813A2C8E60}"/>
              </c:ext>
            </c:extLst>
          </c:dPt>
          <c:dPt>
            <c:idx val="110"/>
            <c:invertIfNegative val="0"/>
            <c:bubble3D val="0"/>
            <c:spPr>
              <a:solidFill>
                <a:srgbClr val="7C878E"/>
              </a:solidFill>
              <a:ln>
                <a:noFill/>
              </a:ln>
              <a:effectLst/>
            </c:spPr>
            <c:extLst>
              <c:ext xmlns:c16="http://schemas.microsoft.com/office/drawing/2014/chart" uri="{C3380CC4-5D6E-409C-BE32-E72D297353CC}">
                <c16:uniqueId val="{00000013-CF16-4FEB-A69C-CE813A2C8E60}"/>
              </c:ext>
            </c:extLst>
          </c:dPt>
          <c:dPt>
            <c:idx val="122"/>
            <c:invertIfNegative val="0"/>
            <c:bubble3D val="0"/>
            <c:spPr>
              <a:solidFill>
                <a:srgbClr val="7C878E"/>
              </a:solidFill>
              <a:ln>
                <a:noFill/>
              </a:ln>
              <a:effectLst/>
            </c:spPr>
            <c:extLst>
              <c:ext xmlns:c16="http://schemas.microsoft.com/office/drawing/2014/chart" uri="{C3380CC4-5D6E-409C-BE32-E72D297353CC}">
                <c16:uniqueId val="{00000015-CF16-4FEB-A69C-CE813A2C8E60}"/>
              </c:ext>
            </c:extLst>
          </c:dPt>
          <c:dPt>
            <c:idx val="134"/>
            <c:invertIfNegative val="0"/>
            <c:bubble3D val="0"/>
            <c:spPr>
              <a:solidFill>
                <a:srgbClr val="FBBB27"/>
              </a:solidFill>
              <a:ln>
                <a:noFill/>
              </a:ln>
              <a:effectLst/>
            </c:spPr>
            <c:extLst>
              <c:ext xmlns:c16="http://schemas.microsoft.com/office/drawing/2014/chart" uri="{C3380CC4-5D6E-409C-BE32-E72D297353CC}">
                <c16:uniqueId val="{00000017-CF16-4FEB-A69C-CE813A2C8E60}"/>
              </c:ext>
            </c:extLst>
          </c:dPt>
          <c:cat>
            <c:multiLvlStrRef>
              <c:f>'CON VAR'!$A$6:$B$140</c:f>
              <c:multiLvlStrCache>
                <c:ptCount val="135"/>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pt idx="77">
                    <c:v>JUN</c:v>
                  </c:pt>
                  <c:pt idx="78">
                    <c:v>JUL</c:v>
                  </c:pt>
                  <c:pt idx="79">
                    <c:v>AGO</c:v>
                  </c:pt>
                  <c:pt idx="80">
                    <c:v>SEP</c:v>
                  </c:pt>
                  <c:pt idx="81">
                    <c:v>OCT</c:v>
                  </c:pt>
                  <c:pt idx="82">
                    <c:v>NOV</c:v>
                  </c:pt>
                  <c:pt idx="83">
                    <c:v>DIC</c:v>
                  </c:pt>
                  <c:pt idx="84">
                    <c:v>ENE</c:v>
                  </c:pt>
                  <c:pt idx="85">
                    <c:v>FEB</c:v>
                  </c:pt>
                  <c:pt idx="86">
                    <c:v>MAR</c:v>
                  </c:pt>
                  <c:pt idx="87">
                    <c:v>ABR</c:v>
                  </c:pt>
                  <c:pt idx="88">
                    <c:v>MAY</c:v>
                  </c:pt>
                  <c:pt idx="89">
                    <c:v>JUN</c:v>
                  </c:pt>
                  <c:pt idx="90">
                    <c:v>JUL</c:v>
                  </c:pt>
                  <c:pt idx="91">
                    <c:v>AGO</c:v>
                  </c:pt>
                  <c:pt idx="92">
                    <c:v>SEP</c:v>
                  </c:pt>
                  <c:pt idx="93">
                    <c:v>OCT</c:v>
                  </c:pt>
                  <c:pt idx="94">
                    <c:v>NOV</c:v>
                  </c:pt>
                  <c:pt idx="95">
                    <c:v>DIC</c:v>
                  </c:pt>
                  <c:pt idx="96">
                    <c:v>ENE</c:v>
                  </c:pt>
                  <c:pt idx="97">
                    <c:v>FEB</c:v>
                  </c:pt>
                  <c:pt idx="98">
                    <c:v>MAR</c:v>
                  </c:pt>
                  <c:pt idx="99">
                    <c:v>ABR</c:v>
                  </c:pt>
                  <c:pt idx="100">
                    <c:v>MAY</c:v>
                  </c:pt>
                  <c:pt idx="101">
                    <c:v>JUN</c:v>
                  </c:pt>
                  <c:pt idx="102">
                    <c:v>JUL</c:v>
                  </c:pt>
                  <c:pt idx="103">
                    <c:v>AGO</c:v>
                  </c:pt>
                  <c:pt idx="104">
                    <c:v>SEP</c:v>
                  </c:pt>
                  <c:pt idx="105">
                    <c:v>OCT</c:v>
                  </c:pt>
                  <c:pt idx="106">
                    <c:v>NOV</c:v>
                  </c:pt>
                  <c:pt idx="107">
                    <c:v>DIC</c:v>
                  </c:pt>
                  <c:pt idx="108">
                    <c:v>ENE</c:v>
                  </c:pt>
                  <c:pt idx="109">
                    <c:v>FEB</c:v>
                  </c:pt>
                  <c:pt idx="110">
                    <c:v>MAR</c:v>
                  </c:pt>
                  <c:pt idx="111">
                    <c:v>ABR</c:v>
                  </c:pt>
                  <c:pt idx="112">
                    <c:v>MAY</c:v>
                  </c:pt>
                  <c:pt idx="113">
                    <c:v>JUN</c:v>
                  </c:pt>
                  <c:pt idx="114">
                    <c:v>JUL</c:v>
                  </c:pt>
                  <c:pt idx="115">
                    <c:v>AGO</c:v>
                  </c:pt>
                  <c:pt idx="116">
                    <c:v>SEP</c:v>
                  </c:pt>
                  <c:pt idx="117">
                    <c:v>OCT</c:v>
                  </c:pt>
                  <c:pt idx="118">
                    <c:v>NOV</c:v>
                  </c:pt>
                  <c:pt idx="119">
                    <c:v>DIC</c:v>
                  </c:pt>
                  <c:pt idx="120">
                    <c:v>ENE</c:v>
                  </c:pt>
                  <c:pt idx="121">
                    <c:v>FEB</c:v>
                  </c:pt>
                  <c:pt idx="122">
                    <c:v>MAR</c:v>
                  </c:pt>
                  <c:pt idx="123">
                    <c:v>ABR</c:v>
                  </c:pt>
                  <c:pt idx="124">
                    <c:v>MAY</c:v>
                  </c:pt>
                  <c:pt idx="125">
                    <c:v>JUN</c:v>
                  </c:pt>
                  <c:pt idx="126">
                    <c:v>JUL</c:v>
                  </c:pt>
                  <c:pt idx="127">
                    <c:v>AGO</c:v>
                  </c:pt>
                  <c:pt idx="128">
                    <c:v>SEP</c:v>
                  </c:pt>
                  <c:pt idx="129">
                    <c:v>OCT</c:v>
                  </c:pt>
                  <c:pt idx="130">
                    <c:v>NOV</c:v>
                  </c:pt>
                  <c:pt idx="131">
                    <c:v>DIC</c:v>
                  </c:pt>
                  <c:pt idx="132">
                    <c:v>ENE</c:v>
                  </c:pt>
                  <c:pt idx="133">
                    <c:v>FEB</c:v>
                  </c:pt>
                  <c:pt idx="134">
                    <c:v>MAR</c:v>
                  </c:pt>
                </c:lvl>
                <c:lvl>
                  <c:pt idx="0">
                    <c:v>2013</c:v>
                  </c:pt>
                  <c:pt idx="12">
                    <c:v>2014</c:v>
                  </c:pt>
                  <c:pt idx="24">
                    <c:v>2015</c:v>
                  </c:pt>
                  <c:pt idx="36">
                    <c:v>2016</c:v>
                  </c:pt>
                  <c:pt idx="48">
                    <c:v>2017</c:v>
                  </c:pt>
                  <c:pt idx="60">
                    <c:v>2018</c:v>
                  </c:pt>
                  <c:pt idx="72">
                    <c:v>2019</c:v>
                  </c:pt>
                  <c:pt idx="84">
                    <c:v>2020</c:v>
                  </c:pt>
                  <c:pt idx="96">
                    <c:v>2021</c:v>
                  </c:pt>
                  <c:pt idx="108">
                    <c:v>2022</c:v>
                  </c:pt>
                  <c:pt idx="120">
                    <c:v>2023</c:v>
                  </c:pt>
                  <c:pt idx="132">
                    <c:v>2024</c:v>
                  </c:pt>
                </c:lvl>
              </c:multiLvlStrCache>
            </c:multiLvlStrRef>
          </c:cat>
          <c:val>
            <c:numRef>
              <c:f>'CON VAR'!$C$6:$C$140</c:f>
              <c:numCache>
                <c:formatCode>0.0</c:formatCode>
                <c:ptCount val="135"/>
                <c:pt idx="0">
                  <c:v>-14.604602463886</c:v>
                </c:pt>
                <c:pt idx="1">
                  <c:v>2.150883840523</c:v>
                </c:pt>
                <c:pt idx="2">
                  <c:v>-8.5397019214219991</c:v>
                </c:pt>
                <c:pt idx="3">
                  <c:v>-1.3531114258679999</c:v>
                </c:pt>
                <c:pt idx="4">
                  <c:v>-7.8715769610540001</c:v>
                </c:pt>
                <c:pt idx="5">
                  <c:v>-11.009441836076</c:v>
                </c:pt>
                <c:pt idx="6">
                  <c:v>-12.768218743363001</c:v>
                </c:pt>
                <c:pt idx="7">
                  <c:v>1.4470810494849999</c:v>
                </c:pt>
                <c:pt idx="8">
                  <c:v>-0.65574342043800005</c:v>
                </c:pt>
                <c:pt idx="9">
                  <c:v>12.061267899542001</c:v>
                </c:pt>
                <c:pt idx="10">
                  <c:v>12.322397083206001</c:v>
                </c:pt>
                <c:pt idx="11">
                  <c:v>8.0563223723020005</c:v>
                </c:pt>
                <c:pt idx="12">
                  <c:v>-7.8552424113289998</c:v>
                </c:pt>
                <c:pt idx="13">
                  <c:v>-8.1395061158139992</c:v>
                </c:pt>
                <c:pt idx="14">
                  <c:v>-3.206845370695</c:v>
                </c:pt>
                <c:pt idx="15">
                  <c:v>1.1562734508670001</c:v>
                </c:pt>
                <c:pt idx="16">
                  <c:v>5.2134110465849997</c:v>
                </c:pt>
                <c:pt idx="17">
                  <c:v>5.2248946377380001</c:v>
                </c:pt>
                <c:pt idx="18">
                  <c:v>-14.953626271247</c:v>
                </c:pt>
                <c:pt idx="19">
                  <c:v>-14.419357672952</c:v>
                </c:pt>
                <c:pt idx="20">
                  <c:v>-11.435407585182</c:v>
                </c:pt>
                <c:pt idx="21">
                  <c:v>-11.415431279108001</c:v>
                </c:pt>
                <c:pt idx="22">
                  <c:v>-17.505090037277</c:v>
                </c:pt>
                <c:pt idx="23">
                  <c:v>-4.8205318229499996</c:v>
                </c:pt>
                <c:pt idx="24">
                  <c:v>14.809002264545001</c:v>
                </c:pt>
                <c:pt idx="25">
                  <c:v>1.270765440893</c:v>
                </c:pt>
                <c:pt idx="26">
                  <c:v>20.016526301153</c:v>
                </c:pt>
                <c:pt idx="27">
                  <c:v>15.008703466743</c:v>
                </c:pt>
                <c:pt idx="28">
                  <c:v>17.670435701534998</c:v>
                </c:pt>
                <c:pt idx="29">
                  <c:v>6.8664808704439997</c:v>
                </c:pt>
                <c:pt idx="30">
                  <c:v>25.867216425687001</c:v>
                </c:pt>
                <c:pt idx="31">
                  <c:v>34.217642251735001</c:v>
                </c:pt>
                <c:pt idx="32">
                  <c:v>32.188265287813003</c:v>
                </c:pt>
                <c:pt idx="33">
                  <c:v>6.0591330055609998</c:v>
                </c:pt>
                <c:pt idx="34">
                  <c:v>8.4596789423070007</c:v>
                </c:pt>
                <c:pt idx="35">
                  <c:v>3.626477845573</c:v>
                </c:pt>
                <c:pt idx="36">
                  <c:v>0.47467042599199999</c:v>
                </c:pt>
                <c:pt idx="37">
                  <c:v>7.8666594249689998</c:v>
                </c:pt>
                <c:pt idx="38">
                  <c:v>-5.4834133485779999</c:v>
                </c:pt>
                <c:pt idx="39">
                  <c:v>0.49765947527799997</c:v>
                </c:pt>
                <c:pt idx="40">
                  <c:v>-3.1021068663650002</c:v>
                </c:pt>
                <c:pt idx="41">
                  <c:v>5.7479310442699996</c:v>
                </c:pt>
                <c:pt idx="42">
                  <c:v>-8.2786234338890008</c:v>
                </c:pt>
                <c:pt idx="43">
                  <c:v>-12.122970232454</c:v>
                </c:pt>
                <c:pt idx="44">
                  <c:v>-8.6791179347610008</c:v>
                </c:pt>
                <c:pt idx="45">
                  <c:v>6.8018405185650002</c:v>
                </c:pt>
                <c:pt idx="46">
                  <c:v>14.575492842992</c:v>
                </c:pt>
                <c:pt idx="47">
                  <c:v>8.6193197209919994</c:v>
                </c:pt>
                <c:pt idx="48">
                  <c:v>4.7770876361079999</c:v>
                </c:pt>
                <c:pt idx="49">
                  <c:v>12.772939919196</c:v>
                </c:pt>
                <c:pt idx="50">
                  <c:v>11.943668832647999</c:v>
                </c:pt>
                <c:pt idx="51">
                  <c:v>-0.88577804317599995</c:v>
                </c:pt>
                <c:pt idx="52">
                  <c:v>-1.446780166343</c:v>
                </c:pt>
                <c:pt idx="53">
                  <c:v>11.505288903606999</c:v>
                </c:pt>
                <c:pt idx="54">
                  <c:v>8.6542017315319999</c:v>
                </c:pt>
                <c:pt idx="55">
                  <c:v>10.614683588199</c:v>
                </c:pt>
                <c:pt idx="56">
                  <c:v>7.2762936611009996</c:v>
                </c:pt>
                <c:pt idx="57">
                  <c:v>-0.40419591450300002</c:v>
                </c:pt>
                <c:pt idx="58">
                  <c:v>-4.5909177968290003</c:v>
                </c:pt>
                <c:pt idx="59">
                  <c:v>12.666184496447</c:v>
                </c:pt>
                <c:pt idx="60">
                  <c:v>5.8114879599459996</c:v>
                </c:pt>
                <c:pt idx="61">
                  <c:v>-9.6218741459110007</c:v>
                </c:pt>
                <c:pt idx="62">
                  <c:v>-7.1738306599569999</c:v>
                </c:pt>
                <c:pt idx="63">
                  <c:v>-5.0169542677710002</c:v>
                </c:pt>
                <c:pt idx="64">
                  <c:v>-2.078278221828</c:v>
                </c:pt>
                <c:pt idx="65">
                  <c:v>-14.36111494575</c:v>
                </c:pt>
                <c:pt idx="66">
                  <c:v>2.2735433823140001</c:v>
                </c:pt>
                <c:pt idx="67">
                  <c:v>0.32104330565700001</c:v>
                </c:pt>
                <c:pt idx="68">
                  <c:v>-10.532253059599</c:v>
                </c:pt>
                <c:pt idx="69">
                  <c:v>-1.5224750329679999</c:v>
                </c:pt>
                <c:pt idx="70">
                  <c:v>-14.074922213422999</c:v>
                </c:pt>
                <c:pt idx="71">
                  <c:v>-3.1125681352469998</c:v>
                </c:pt>
                <c:pt idx="72">
                  <c:v>2.6627960722899999</c:v>
                </c:pt>
                <c:pt idx="73">
                  <c:v>9.4595480952000002E-2</c:v>
                </c:pt>
                <c:pt idx="74">
                  <c:v>2.7748337204290001</c:v>
                </c:pt>
                <c:pt idx="75">
                  <c:v>5.4266929071519998</c:v>
                </c:pt>
                <c:pt idx="76">
                  <c:v>-8.2464050465110006</c:v>
                </c:pt>
                <c:pt idx="77">
                  <c:v>-8.2108723462640008</c:v>
                </c:pt>
                <c:pt idx="78">
                  <c:v>-12.001294276613001</c:v>
                </c:pt>
                <c:pt idx="79">
                  <c:v>-18.010485286224</c:v>
                </c:pt>
                <c:pt idx="80">
                  <c:v>-16.359131242680998</c:v>
                </c:pt>
                <c:pt idx="81">
                  <c:v>-20.564170813490001</c:v>
                </c:pt>
                <c:pt idx="82">
                  <c:v>-8.7805034372080009</c:v>
                </c:pt>
                <c:pt idx="83">
                  <c:v>-21.034144141776999</c:v>
                </c:pt>
                <c:pt idx="84">
                  <c:v>-11.121394966566999</c:v>
                </c:pt>
                <c:pt idx="85">
                  <c:v>-9.5626154948110003</c:v>
                </c:pt>
                <c:pt idx="86">
                  <c:v>-8.8966632699080002</c:v>
                </c:pt>
                <c:pt idx="87">
                  <c:v>-47.510974858582003</c:v>
                </c:pt>
                <c:pt idx="88">
                  <c:v>-44.356099715067998</c:v>
                </c:pt>
                <c:pt idx="89">
                  <c:v>-32.104755336067001</c:v>
                </c:pt>
                <c:pt idx="90">
                  <c:v>-26.606696948379</c:v>
                </c:pt>
                <c:pt idx="91">
                  <c:v>-7.6187130480079999</c:v>
                </c:pt>
                <c:pt idx="92">
                  <c:v>0.85538388892999995</c:v>
                </c:pt>
                <c:pt idx="93">
                  <c:v>11.400434830124</c:v>
                </c:pt>
                <c:pt idx="94">
                  <c:v>22.154744636973</c:v>
                </c:pt>
                <c:pt idx="95">
                  <c:v>8.4703882927679999</c:v>
                </c:pt>
                <c:pt idx="96">
                  <c:v>1.9283735667540001</c:v>
                </c:pt>
                <c:pt idx="97">
                  <c:v>-3.9202002317739999</c:v>
                </c:pt>
                <c:pt idx="98">
                  <c:v>3.4611058271889998</c:v>
                </c:pt>
                <c:pt idx="99">
                  <c:v>65.996515743573994</c:v>
                </c:pt>
                <c:pt idx="100">
                  <c:v>59.956457115688004</c:v>
                </c:pt>
                <c:pt idx="101">
                  <c:v>16.965233879431</c:v>
                </c:pt>
                <c:pt idx="102">
                  <c:v>15.631117603721</c:v>
                </c:pt>
                <c:pt idx="103">
                  <c:v>-0.89330403692500004</c:v>
                </c:pt>
                <c:pt idx="104">
                  <c:v>-6.839787553241</c:v>
                </c:pt>
                <c:pt idx="105">
                  <c:v>-12.017768148815</c:v>
                </c:pt>
                <c:pt idx="106">
                  <c:v>-21.538850020201</c:v>
                </c:pt>
                <c:pt idx="107">
                  <c:v>-11.685089468797001</c:v>
                </c:pt>
                <c:pt idx="108">
                  <c:v>-11.728481243309</c:v>
                </c:pt>
                <c:pt idx="109">
                  <c:v>-0.9200175142</c:v>
                </c:pt>
                <c:pt idx="110">
                  <c:v>-4.7652741404089998</c:v>
                </c:pt>
                <c:pt idx="111">
                  <c:v>4.3679305551679999</c:v>
                </c:pt>
                <c:pt idx="112">
                  <c:v>7.628163049026</c:v>
                </c:pt>
                <c:pt idx="113">
                  <c:v>15.557909082916</c:v>
                </c:pt>
                <c:pt idx="114">
                  <c:v>3.488009410059</c:v>
                </c:pt>
                <c:pt idx="115">
                  <c:v>2.8998705792689998</c:v>
                </c:pt>
                <c:pt idx="116">
                  <c:v>3.315569936773</c:v>
                </c:pt>
                <c:pt idx="117">
                  <c:v>3.1203898224029998</c:v>
                </c:pt>
                <c:pt idx="118">
                  <c:v>8.6608906550819995</c:v>
                </c:pt>
                <c:pt idx="119">
                  <c:v>7.3069245037119996</c:v>
                </c:pt>
                <c:pt idx="120">
                  <c:v>-8.5195113774899998</c:v>
                </c:pt>
                <c:pt idx="121">
                  <c:v>-0.10806491589</c:v>
                </c:pt>
                <c:pt idx="122">
                  <c:v>2.2326861784559999</c:v>
                </c:pt>
                <c:pt idx="123">
                  <c:v>7.7637846999270002</c:v>
                </c:pt>
                <c:pt idx="124">
                  <c:v>16.554009740165998</c:v>
                </c:pt>
                <c:pt idx="125">
                  <c:v>1.4704926166229999</c:v>
                </c:pt>
                <c:pt idx="126">
                  <c:v>5.8492094233870002</c:v>
                </c:pt>
                <c:pt idx="127">
                  <c:v>7.9901822929210002</c:v>
                </c:pt>
                <c:pt idx="128">
                  <c:v>5.8179244522209999</c:v>
                </c:pt>
                <c:pt idx="129">
                  <c:v>13.433036994495</c:v>
                </c:pt>
                <c:pt idx="130">
                  <c:v>4.7800581878369997</c:v>
                </c:pt>
                <c:pt idx="131">
                  <c:v>-15.467363955328</c:v>
                </c:pt>
                <c:pt idx="132">
                  <c:v>-6.1722662454290003</c:v>
                </c:pt>
                <c:pt idx="133">
                  <c:v>-11.104220060664</c:v>
                </c:pt>
                <c:pt idx="134">
                  <c:v>-14.300512621158999</c:v>
                </c:pt>
              </c:numCache>
            </c:numRef>
          </c:val>
          <c:extLst>
            <c:ext xmlns:c16="http://schemas.microsoft.com/office/drawing/2014/chart" uri="{C3380CC4-5D6E-409C-BE32-E72D297353CC}">
              <c16:uniqueId val="{00000018-CF16-4FEB-A69C-CE813A2C8E60}"/>
            </c:ext>
          </c:extLst>
        </c:ser>
        <c:dLbls>
          <c:showLegendKey val="0"/>
          <c:showVal val="0"/>
          <c:showCatName val="0"/>
          <c:showSerName val="0"/>
          <c:showPercent val="0"/>
          <c:showBubbleSize val="0"/>
        </c:dLbls>
        <c:gapWidth val="50"/>
        <c:overlap val="-27"/>
        <c:axId val="540025024"/>
        <c:axId val="540032240"/>
      </c:barChart>
      <c:lineChart>
        <c:grouping val="standard"/>
        <c:varyColors val="0"/>
        <c:ser>
          <c:idx val="1"/>
          <c:order val="1"/>
          <c:tx>
            <c:strRef>
              <c:f>'CON VAR'!$D$5</c:f>
              <c:strCache>
                <c:ptCount val="1"/>
                <c:pt idx="0">
                  <c:v>Variación promedio</c:v>
                </c:pt>
              </c:strCache>
            </c:strRef>
          </c:tx>
          <c:spPr>
            <a:ln w="28575" cap="rnd">
              <a:solidFill>
                <a:srgbClr val="B69630"/>
              </a:solidFill>
              <a:round/>
            </a:ln>
            <a:effectLst/>
          </c:spPr>
          <c:marker>
            <c:symbol val="none"/>
          </c:marker>
          <c:cat>
            <c:multiLvlStrRef>
              <c:f>'CON VAR'!$A$6:$B$140</c:f>
              <c:multiLvlStrCache>
                <c:ptCount val="135"/>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pt idx="77">
                    <c:v>JUN</c:v>
                  </c:pt>
                  <c:pt idx="78">
                    <c:v>JUL</c:v>
                  </c:pt>
                  <c:pt idx="79">
                    <c:v>AGO</c:v>
                  </c:pt>
                  <c:pt idx="80">
                    <c:v>SEP</c:v>
                  </c:pt>
                  <c:pt idx="81">
                    <c:v>OCT</c:v>
                  </c:pt>
                  <c:pt idx="82">
                    <c:v>NOV</c:v>
                  </c:pt>
                  <c:pt idx="83">
                    <c:v>DIC</c:v>
                  </c:pt>
                  <c:pt idx="84">
                    <c:v>ENE</c:v>
                  </c:pt>
                  <c:pt idx="85">
                    <c:v>FEB</c:v>
                  </c:pt>
                  <c:pt idx="86">
                    <c:v>MAR</c:v>
                  </c:pt>
                  <c:pt idx="87">
                    <c:v>ABR</c:v>
                  </c:pt>
                  <c:pt idx="88">
                    <c:v>MAY</c:v>
                  </c:pt>
                  <c:pt idx="89">
                    <c:v>JUN</c:v>
                  </c:pt>
                  <c:pt idx="90">
                    <c:v>JUL</c:v>
                  </c:pt>
                  <c:pt idx="91">
                    <c:v>AGO</c:v>
                  </c:pt>
                  <c:pt idx="92">
                    <c:v>SEP</c:v>
                  </c:pt>
                  <c:pt idx="93">
                    <c:v>OCT</c:v>
                  </c:pt>
                  <c:pt idx="94">
                    <c:v>NOV</c:v>
                  </c:pt>
                  <c:pt idx="95">
                    <c:v>DIC</c:v>
                  </c:pt>
                  <c:pt idx="96">
                    <c:v>ENE</c:v>
                  </c:pt>
                  <c:pt idx="97">
                    <c:v>FEB</c:v>
                  </c:pt>
                  <c:pt idx="98">
                    <c:v>MAR</c:v>
                  </c:pt>
                  <c:pt idx="99">
                    <c:v>ABR</c:v>
                  </c:pt>
                  <c:pt idx="100">
                    <c:v>MAY</c:v>
                  </c:pt>
                  <c:pt idx="101">
                    <c:v>JUN</c:v>
                  </c:pt>
                  <c:pt idx="102">
                    <c:v>JUL</c:v>
                  </c:pt>
                  <c:pt idx="103">
                    <c:v>AGO</c:v>
                  </c:pt>
                  <c:pt idx="104">
                    <c:v>SEP</c:v>
                  </c:pt>
                  <c:pt idx="105">
                    <c:v>OCT</c:v>
                  </c:pt>
                  <c:pt idx="106">
                    <c:v>NOV</c:v>
                  </c:pt>
                  <c:pt idx="107">
                    <c:v>DIC</c:v>
                  </c:pt>
                  <c:pt idx="108">
                    <c:v>ENE</c:v>
                  </c:pt>
                  <c:pt idx="109">
                    <c:v>FEB</c:v>
                  </c:pt>
                  <c:pt idx="110">
                    <c:v>MAR</c:v>
                  </c:pt>
                  <c:pt idx="111">
                    <c:v>ABR</c:v>
                  </c:pt>
                  <c:pt idx="112">
                    <c:v>MAY</c:v>
                  </c:pt>
                  <c:pt idx="113">
                    <c:v>JUN</c:v>
                  </c:pt>
                  <c:pt idx="114">
                    <c:v>JUL</c:v>
                  </c:pt>
                  <c:pt idx="115">
                    <c:v>AGO</c:v>
                  </c:pt>
                  <c:pt idx="116">
                    <c:v>SEP</c:v>
                  </c:pt>
                  <c:pt idx="117">
                    <c:v>OCT</c:v>
                  </c:pt>
                  <c:pt idx="118">
                    <c:v>NOV</c:v>
                  </c:pt>
                  <c:pt idx="119">
                    <c:v>DIC</c:v>
                  </c:pt>
                  <c:pt idx="120">
                    <c:v>ENE</c:v>
                  </c:pt>
                  <c:pt idx="121">
                    <c:v>FEB</c:v>
                  </c:pt>
                  <c:pt idx="122">
                    <c:v>MAR</c:v>
                  </c:pt>
                  <c:pt idx="123">
                    <c:v>ABR</c:v>
                  </c:pt>
                  <c:pt idx="124">
                    <c:v>MAY</c:v>
                  </c:pt>
                  <c:pt idx="125">
                    <c:v>JUN</c:v>
                  </c:pt>
                  <c:pt idx="126">
                    <c:v>JUL</c:v>
                  </c:pt>
                  <c:pt idx="127">
                    <c:v>AGO</c:v>
                  </c:pt>
                  <c:pt idx="128">
                    <c:v>SEP</c:v>
                  </c:pt>
                  <c:pt idx="129">
                    <c:v>OCT</c:v>
                  </c:pt>
                  <c:pt idx="130">
                    <c:v>NOV</c:v>
                  </c:pt>
                  <c:pt idx="131">
                    <c:v>DIC</c:v>
                  </c:pt>
                  <c:pt idx="132">
                    <c:v>ENE</c:v>
                  </c:pt>
                  <c:pt idx="133">
                    <c:v>FEB</c:v>
                  </c:pt>
                  <c:pt idx="134">
                    <c:v>MAR</c:v>
                  </c:pt>
                </c:lvl>
                <c:lvl>
                  <c:pt idx="0">
                    <c:v>2013</c:v>
                  </c:pt>
                  <c:pt idx="12">
                    <c:v>2014</c:v>
                  </c:pt>
                  <c:pt idx="24">
                    <c:v>2015</c:v>
                  </c:pt>
                  <c:pt idx="36">
                    <c:v>2016</c:v>
                  </c:pt>
                  <c:pt idx="48">
                    <c:v>2017</c:v>
                  </c:pt>
                  <c:pt idx="60">
                    <c:v>2018</c:v>
                  </c:pt>
                  <c:pt idx="72">
                    <c:v>2019</c:v>
                  </c:pt>
                  <c:pt idx="84">
                    <c:v>2020</c:v>
                  </c:pt>
                  <c:pt idx="96">
                    <c:v>2021</c:v>
                  </c:pt>
                  <c:pt idx="108">
                    <c:v>2022</c:v>
                  </c:pt>
                  <c:pt idx="120">
                    <c:v>2023</c:v>
                  </c:pt>
                  <c:pt idx="132">
                    <c:v>2024</c:v>
                  </c:pt>
                </c:lvl>
              </c:multiLvlStrCache>
            </c:multiLvlStrRef>
          </c:cat>
          <c:val>
            <c:numRef>
              <c:f>'CON VAR'!$D$6:$D$140</c:f>
              <c:numCache>
                <c:formatCode>0.0</c:formatCode>
                <c:ptCount val="135"/>
                <c:pt idx="0">
                  <c:v>-4.5909450092026702</c:v>
                </c:pt>
                <c:pt idx="1">
                  <c:v>-3.8924282489442499</c:v>
                </c:pt>
                <c:pt idx="2">
                  <c:v>-4.8911913829886702</c:v>
                </c:pt>
                <c:pt idx="3">
                  <c:v>-4.3586302336167497</c:v>
                </c:pt>
                <c:pt idx="4">
                  <c:v>-4.9650780895242503</c:v>
                </c:pt>
                <c:pt idx="5">
                  <c:v>-5.6390861366489196</c:v>
                </c:pt>
                <c:pt idx="6">
                  <c:v>-7.0416484577187504</c:v>
                </c:pt>
                <c:pt idx="7">
                  <c:v>-7.2373270521880002</c:v>
                </c:pt>
                <c:pt idx="8">
                  <c:v>-7.1052625023982499</c:v>
                </c:pt>
                <c:pt idx="9">
                  <c:v>-5.1982521171798304</c:v>
                </c:pt>
                <c:pt idx="10">
                  <c:v>-3.3111669772113301</c:v>
                </c:pt>
                <c:pt idx="11">
                  <c:v>-1.7303703772540799</c:v>
                </c:pt>
                <c:pt idx="12">
                  <c:v>-1.1679237062076699</c:v>
                </c:pt>
                <c:pt idx="13">
                  <c:v>-2.0254562025690799</c:v>
                </c:pt>
                <c:pt idx="14">
                  <c:v>-1.5810514900085</c:v>
                </c:pt>
                <c:pt idx="15">
                  <c:v>-1.3719360836139201</c:v>
                </c:pt>
                <c:pt idx="16">
                  <c:v>-0.28152041631066599</c:v>
                </c:pt>
                <c:pt idx="17">
                  <c:v>1.0713409565071701</c:v>
                </c:pt>
                <c:pt idx="18">
                  <c:v>0.88922366251683405</c:v>
                </c:pt>
                <c:pt idx="19">
                  <c:v>-0.43297956435291601</c:v>
                </c:pt>
                <c:pt idx="20">
                  <c:v>-1.3312849114149199</c:v>
                </c:pt>
                <c:pt idx="21">
                  <c:v>-3.2876765096357499</c:v>
                </c:pt>
                <c:pt idx="22">
                  <c:v>-5.7733004363426703</c:v>
                </c:pt>
                <c:pt idx="23">
                  <c:v>-6.8463716192803297</c:v>
                </c:pt>
                <c:pt idx="24">
                  <c:v>-4.9576845629574997</c:v>
                </c:pt>
                <c:pt idx="25">
                  <c:v>-4.1734952665652498</c:v>
                </c:pt>
                <c:pt idx="26">
                  <c:v>-2.2382142939112502</c:v>
                </c:pt>
                <c:pt idx="27">
                  <c:v>-1.08384512592158</c:v>
                </c:pt>
                <c:pt idx="28">
                  <c:v>-4.5759738009083402E-2</c:v>
                </c:pt>
                <c:pt idx="29">
                  <c:v>9.1039114716416597E-2</c:v>
                </c:pt>
                <c:pt idx="30">
                  <c:v>3.4927760061275799</c:v>
                </c:pt>
                <c:pt idx="31">
                  <c:v>7.54585933318483</c:v>
                </c:pt>
                <c:pt idx="32">
                  <c:v>11.181165405934401</c:v>
                </c:pt>
                <c:pt idx="33">
                  <c:v>12.6373790963235</c:v>
                </c:pt>
                <c:pt idx="34">
                  <c:v>14.8011098446222</c:v>
                </c:pt>
                <c:pt idx="35">
                  <c:v>15.505027316999101</c:v>
                </c:pt>
                <c:pt idx="36">
                  <c:v>14.310499663786301</c:v>
                </c:pt>
                <c:pt idx="37">
                  <c:v>14.8601574957927</c:v>
                </c:pt>
                <c:pt idx="38">
                  <c:v>12.7351625249817</c:v>
                </c:pt>
                <c:pt idx="39">
                  <c:v>11.5259088590263</c:v>
                </c:pt>
                <c:pt idx="40">
                  <c:v>9.7948636450346704</c:v>
                </c:pt>
                <c:pt idx="41">
                  <c:v>9.7016511595201695</c:v>
                </c:pt>
                <c:pt idx="42">
                  <c:v>6.8561645045555002</c:v>
                </c:pt>
                <c:pt idx="43">
                  <c:v>2.9944467975397502</c:v>
                </c:pt>
                <c:pt idx="44">
                  <c:v>-0.41116847100808301</c:v>
                </c:pt>
                <c:pt idx="45">
                  <c:v>-0.34927617825774998</c:v>
                </c:pt>
                <c:pt idx="46">
                  <c:v>0.16037498013266699</c:v>
                </c:pt>
                <c:pt idx="47">
                  <c:v>0.57644513641758299</c:v>
                </c:pt>
                <c:pt idx="48">
                  <c:v>0.93497990392724994</c:v>
                </c:pt>
                <c:pt idx="49">
                  <c:v>1.3438366117795</c:v>
                </c:pt>
                <c:pt idx="50">
                  <c:v>2.7960934602149998</c:v>
                </c:pt>
                <c:pt idx="51">
                  <c:v>2.68080700034383</c:v>
                </c:pt>
                <c:pt idx="52">
                  <c:v>2.8187508920123299</c:v>
                </c:pt>
                <c:pt idx="53">
                  <c:v>3.2985307136237498</c:v>
                </c:pt>
                <c:pt idx="54">
                  <c:v>4.7095994774088297</c:v>
                </c:pt>
                <c:pt idx="55">
                  <c:v>6.60440396246325</c:v>
                </c:pt>
                <c:pt idx="56">
                  <c:v>7.9340215954517497</c:v>
                </c:pt>
                <c:pt idx="57">
                  <c:v>7.3335185593627497</c:v>
                </c:pt>
                <c:pt idx="58">
                  <c:v>5.7363176727110003</c:v>
                </c:pt>
                <c:pt idx="59">
                  <c:v>6.0735564039989196</c:v>
                </c:pt>
                <c:pt idx="60">
                  <c:v>6.1597564309854196</c:v>
                </c:pt>
                <c:pt idx="61">
                  <c:v>4.2935219255598298</c:v>
                </c:pt>
                <c:pt idx="62">
                  <c:v>2.70039696784275</c:v>
                </c:pt>
                <c:pt idx="63">
                  <c:v>2.3561322824598299</c:v>
                </c:pt>
                <c:pt idx="64">
                  <c:v>2.3035074445027499</c:v>
                </c:pt>
                <c:pt idx="65">
                  <c:v>0.14797379038966699</c:v>
                </c:pt>
                <c:pt idx="66">
                  <c:v>-0.38374773871183299</c:v>
                </c:pt>
                <c:pt idx="67">
                  <c:v>-1.2415510955903299</c:v>
                </c:pt>
                <c:pt idx="68">
                  <c:v>-2.7255966556486699</c:v>
                </c:pt>
                <c:pt idx="69">
                  <c:v>-2.8187865821874198</c:v>
                </c:pt>
                <c:pt idx="70">
                  <c:v>-3.6091202835702498</c:v>
                </c:pt>
                <c:pt idx="71">
                  <c:v>-4.9240163362114204</c:v>
                </c:pt>
                <c:pt idx="72">
                  <c:v>-5.1864073268494204</c:v>
                </c:pt>
                <c:pt idx="73">
                  <c:v>-4.3767015246108301</c:v>
                </c:pt>
                <c:pt idx="74">
                  <c:v>-3.5476461595786701</c:v>
                </c:pt>
                <c:pt idx="75">
                  <c:v>-2.6773422283350801</c:v>
                </c:pt>
                <c:pt idx="76">
                  <c:v>-3.1913527970586699</c:v>
                </c:pt>
                <c:pt idx="77">
                  <c:v>-2.6788325804348299</c:v>
                </c:pt>
                <c:pt idx="78">
                  <c:v>-3.8684023853454201</c:v>
                </c:pt>
                <c:pt idx="79">
                  <c:v>-5.3960297680021698</c:v>
                </c:pt>
                <c:pt idx="80">
                  <c:v>-5.8816029499256697</c:v>
                </c:pt>
                <c:pt idx="81">
                  <c:v>-7.4684109316358303</c:v>
                </c:pt>
                <c:pt idx="82">
                  <c:v>-7.0272093669512499</c:v>
                </c:pt>
                <c:pt idx="83">
                  <c:v>-8.5206740341620808</c:v>
                </c:pt>
                <c:pt idx="84">
                  <c:v>-9.6693566207335007</c:v>
                </c:pt>
                <c:pt idx="85">
                  <c:v>-10.474124202047101</c:v>
                </c:pt>
                <c:pt idx="86">
                  <c:v>-11.446748951241799</c:v>
                </c:pt>
                <c:pt idx="87">
                  <c:v>-15.858221265053</c:v>
                </c:pt>
                <c:pt idx="88">
                  <c:v>-18.8673624874328</c:v>
                </c:pt>
                <c:pt idx="89">
                  <c:v>-20.858519403249701</c:v>
                </c:pt>
                <c:pt idx="90">
                  <c:v>-22.075636292563502</c:v>
                </c:pt>
                <c:pt idx="91">
                  <c:v>-21.209655272712201</c:v>
                </c:pt>
                <c:pt idx="92">
                  <c:v>-19.7751123450779</c:v>
                </c:pt>
                <c:pt idx="93">
                  <c:v>-17.1113952081101</c:v>
                </c:pt>
                <c:pt idx="94">
                  <c:v>-14.533457868595001</c:v>
                </c:pt>
                <c:pt idx="95">
                  <c:v>-12.0747468323829</c:v>
                </c:pt>
                <c:pt idx="96">
                  <c:v>-10.9872661212728</c:v>
                </c:pt>
                <c:pt idx="97">
                  <c:v>-10.517064849353099</c:v>
                </c:pt>
                <c:pt idx="98">
                  <c:v>-9.4872507579283294</c:v>
                </c:pt>
                <c:pt idx="99">
                  <c:v>-2.8293207748667001E-2</c:v>
                </c:pt>
                <c:pt idx="100">
                  <c:v>8.6644198614810009</c:v>
                </c:pt>
                <c:pt idx="101">
                  <c:v>12.7535856294392</c:v>
                </c:pt>
                <c:pt idx="102">
                  <c:v>16.273403508780799</c:v>
                </c:pt>
                <c:pt idx="103">
                  <c:v>16.833854259704399</c:v>
                </c:pt>
                <c:pt idx="104">
                  <c:v>16.192589972856801</c:v>
                </c:pt>
                <c:pt idx="105">
                  <c:v>14.2410730579453</c:v>
                </c:pt>
                <c:pt idx="106">
                  <c:v>10.5999401698474</c:v>
                </c:pt>
                <c:pt idx="107">
                  <c:v>8.9203170230503304</c:v>
                </c:pt>
                <c:pt idx="108">
                  <c:v>7.78224578887842</c:v>
                </c:pt>
                <c:pt idx="109">
                  <c:v>8.0322610153429199</c:v>
                </c:pt>
                <c:pt idx="110">
                  <c:v>7.3467293513764202</c:v>
                </c:pt>
                <c:pt idx="111">
                  <c:v>2.2110139190092499</c:v>
                </c:pt>
                <c:pt idx="112">
                  <c:v>-2.1496772532125799</c:v>
                </c:pt>
                <c:pt idx="113">
                  <c:v>-2.2669543195888302</c:v>
                </c:pt>
                <c:pt idx="114">
                  <c:v>-3.2788800023940001</c:v>
                </c:pt>
                <c:pt idx="115">
                  <c:v>-2.9627821177111699</c:v>
                </c:pt>
                <c:pt idx="116">
                  <c:v>-2.1165023268766698</c:v>
                </c:pt>
                <c:pt idx="117">
                  <c:v>-0.8549891626085</c:v>
                </c:pt>
                <c:pt idx="118">
                  <c:v>1.66165589366508</c:v>
                </c:pt>
                <c:pt idx="119">
                  <c:v>3.2443237247074999</c:v>
                </c:pt>
                <c:pt idx="120">
                  <c:v>3.5117378801924199</c:v>
                </c:pt>
                <c:pt idx="121">
                  <c:v>3.5794005967182501</c:v>
                </c:pt>
                <c:pt idx="122">
                  <c:v>4.1625639566236696</c:v>
                </c:pt>
                <c:pt idx="123">
                  <c:v>4.4455518020202502</c:v>
                </c:pt>
                <c:pt idx="124">
                  <c:v>5.1893723596152501</c:v>
                </c:pt>
                <c:pt idx="125">
                  <c:v>4.0154209874241698</c:v>
                </c:pt>
                <c:pt idx="126">
                  <c:v>4.2121876552015003</c:v>
                </c:pt>
                <c:pt idx="127">
                  <c:v>4.6363802980058297</c:v>
                </c:pt>
                <c:pt idx="128">
                  <c:v>4.8449098409598301</c:v>
                </c:pt>
                <c:pt idx="129">
                  <c:v>5.7042971053008298</c:v>
                </c:pt>
                <c:pt idx="130">
                  <c:v>5.3808943996970804</c:v>
                </c:pt>
                <c:pt idx="131">
                  <c:v>3.4830370281104202</c:v>
                </c:pt>
                <c:pt idx="132">
                  <c:v>3.6786407891155002</c:v>
                </c:pt>
                <c:pt idx="133">
                  <c:v>2.762294527051</c:v>
                </c:pt>
                <c:pt idx="134">
                  <c:v>1.38452796041642</c:v>
                </c:pt>
              </c:numCache>
            </c:numRef>
          </c:val>
          <c:smooth val="0"/>
          <c:extLst>
            <c:ext xmlns:c16="http://schemas.microsoft.com/office/drawing/2014/chart" uri="{C3380CC4-5D6E-409C-BE32-E72D297353CC}">
              <c16:uniqueId val="{00000019-CF16-4FEB-A69C-CE813A2C8E60}"/>
            </c:ext>
          </c:extLst>
        </c:ser>
        <c:dLbls>
          <c:showLegendKey val="0"/>
          <c:showVal val="0"/>
          <c:showCatName val="0"/>
          <c:showSerName val="0"/>
          <c:showPercent val="0"/>
          <c:showBubbleSize val="0"/>
        </c:dLbls>
        <c:marker val="1"/>
        <c:smooth val="0"/>
        <c:axId val="540025024"/>
        <c:axId val="540032240"/>
      </c:lineChart>
      <c:catAx>
        <c:axId val="540025024"/>
        <c:scaling>
          <c:orientation val="minMax"/>
        </c:scaling>
        <c:delete val="0"/>
        <c:axPos val="b"/>
        <c:numFmt formatCode="General" sourceLinked="1"/>
        <c:majorTickMark val="none"/>
        <c:minorTickMark val="none"/>
        <c:tickLblPos val="low"/>
        <c:spPr>
          <a:noFill/>
          <a:ln w="9525" cap="flat" cmpd="sng" algn="ctr">
            <a:solidFill>
              <a:srgbClr val="D9D9D9"/>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32240"/>
        <c:crosses val="autoZero"/>
        <c:auto val="1"/>
        <c:lblAlgn val="ctr"/>
        <c:lblOffset val="100"/>
        <c:noMultiLvlLbl val="0"/>
      </c:catAx>
      <c:valAx>
        <c:axId val="540032240"/>
        <c:scaling>
          <c:orientation val="minMax"/>
        </c:scaling>
        <c:delete val="0"/>
        <c:axPos val="l"/>
        <c:majorGridlines>
          <c:spPr>
            <a:ln w="9525" cap="flat" cmpd="sng" algn="ctr">
              <a:solidFill>
                <a:srgbClr val="D9D9D9"/>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2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MX"/>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rgbClr val="7C878E"/>
            </a:solidFill>
            <a:ln>
              <a:noFill/>
            </a:ln>
            <a:effectLst/>
          </c:spPr>
          <c:invertIfNegative val="0"/>
          <c:dPt>
            <c:idx val="0"/>
            <c:invertIfNegative val="0"/>
            <c:bubble3D val="0"/>
            <c:spPr>
              <a:solidFill>
                <a:srgbClr val="7C878E"/>
              </a:solidFill>
              <a:ln>
                <a:noFill/>
              </a:ln>
              <a:effectLst/>
            </c:spPr>
            <c:extLst>
              <c:ext xmlns:c16="http://schemas.microsoft.com/office/drawing/2014/chart" uri="{C3380CC4-5D6E-409C-BE32-E72D297353CC}">
                <c16:uniqueId val="{00000001-CDF7-4196-A657-057666504DFD}"/>
              </c:ext>
            </c:extLst>
          </c:dPt>
          <c:dPt>
            <c:idx val="1"/>
            <c:invertIfNegative val="0"/>
            <c:bubble3D val="0"/>
            <c:spPr>
              <a:solidFill>
                <a:srgbClr val="7C878E"/>
              </a:solidFill>
              <a:ln>
                <a:noFill/>
              </a:ln>
              <a:effectLst/>
            </c:spPr>
            <c:extLst>
              <c:ext xmlns:c16="http://schemas.microsoft.com/office/drawing/2014/chart" uri="{C3380CC4-5D6E-409C-BE32-E72D297353CC}">
                <c16:uniqueId val="{00000003-CDF7-4196-A657-057666504DFD}"/>
              </c:ext>
            </c:extLst>
          </c:dPt>
          <c:dPt>
            <c:idx val="2"/>
            <c:invertIfNegative val="0"/>
            <c:bubble3D val="0"/>
            <c:spPr>
              <a:solidFill>
                <a:srgbClr val="7C878E"/>
              </a:solidFill>
              <a:ln>
                <a:noFill/>
              </a:ln>
              <a:effectLst/>
            </c:spPr>
            <c:extLst>
              <c:ext xmlns:c16="http://schemas.microsoft.com/office/drawing/2014/chart" uri="{C3380CC4-5D6E-409C-BE32-E72D297353CC}">
                <c16:uniqueId val="{00000005-CDF7-4196-A657-057666504DFD}"/>
              </c:ext>
            </c:extLst>
          </c:dPt>
          <c:dPt>
            <c:idx val="3"/>
            <c:invertIfNegative val="0"/>
            <c:bubble3D val="0"/>
            <c:spPr>
              <a:solidFill>
                <a:srgbClr val="7C878E"/>
              </a:solidFill>
              <a:ln>
                <a:noFill/>
              </a:ln>
              <a:effectLst/>
            </c:spPr>
            <c:extLst>
              <c:ext xmlns:c16="http://schemas.microsoft.com/office/drawing/2014/chart" uri="{C3380CC4-5D6E-409C-BE32-E72D297353CC}">
                <c16:uniqueId val="{00000007-CDF7-4196-A657-057666504DFD}"/>
              </c:ext>
            </c:extLst>
          </c:dPt>
          <c:dPt>
            <c:idx val="4"/>
            <c:invertIfNegative val="0"/>
            <c:bubble3D val="0"/>
            <c:spPr>
              <a:solidFill>
                <a:srgbClr val="FBBB27"/>
              </a:solidFill>
              <a:ln>
                <a:noFill/>
              </a:ln>
              <a:effectLst/>
            </c:spPr>
            <c:extLst>
              <c:ext xmlns:c16="http://schemas.microsoft.com/office/drawing/2014/chart" uri="{C3380CC4-5D6E-409C-BE32-E72D297353CC}">
                <c16:uniqueId val="{00000009-CDF7-4196-A657-057666504DFD}"/>
              </c:ext>
            </c:extLst>
          </c:dPt>
          <c:dPt>
            <c:idx val="5"/>
            <c:invertIfNegative val="0"/>
            <c:bubble3D val="0"/>
            <c:spPr>
              <a:solidFill>
                <a:srgbClr val="7C878E"/>
              </a:solidFill>
              <a:ln>
                <a:noFill/>
              </a:ln>
              <a:effectLst/>
            </c:spPr>
            <c:extLst>
              <c:ext xmlns:c16="http://schemas.microsoft.com/office/drawing/2014/chart" uri="{C3380CC4-5D6E-409C-BE32-E72D297353CC}">
                <c16:uniqueId val="{0000000B-CDF7-4196-A657-057666504DFD}"/>
              </c:ext>
            </c:extLst>
          </c:dPt>
          <c:dPt>
            <c:idx val="6"/>
            <c:invertIfNegative val="0"/>
            <c:bubble3D val="0"/>
            <c:spPr>
              <a:solidFill>
                <a:srgbClr val="7C878E"/>
              </a:solidFill>
              <a:ln>
                <a:noFill/>
              </a:ln>
              <a:effectLst/>
            </c:spPr>
            <c:extLst>
              <c:ext xmlns:c16="http://schemas.microsoft.com/office/drawing/2014/chart" uri="{C3380CC4-5D6E-409C-BE32-E72D297353CC}">
                <c16:uniqueId val="{0000000D-CDF7-4196-A657-057666504DFD}"/>
              </c:ext>
            </c:extLst>
          </c:dPt>
          <c:dPt>
            <c:idx val="7"/>
            <c:invertIfNegative val="0"/>
            <c:bubble3D val="0"/>
            <c:spPr>
              <a:solidFill>
                <a:srgbClr val="7C878E"/>
              </a:solidFill>
              <a:ln>
                <a:noFill/>
              </a:ln>
              <a:effectLst/>
            </c:spPr>
            <c:extLst>
              <c:ext xmlns:c16="http://schemas.microsoft.com/office/drawing/2014/chart" uri="{C3380CC4-5D6E-409C-BE32-E72D297353CC}">
                <c16:uniqueId val="{0000000F-CDF7-4196-A657-057666504DFD}"/>
              </c:ext>
            </c:extLst>
          </c:dPt>
          <c:dPt>
            <c:idx val="8"/>
            <c:invertIfNegative val="0"/>
            <c:bubble3D val="0"/>
            <c:spPr>
              <a:solidFill>
                <a:srgbClr val="7C878E"/>
              </a:solidFill>
              <a:ln>
                <a:noFill/>
              </a:ln>
              <a:effectLst/>
            </c:spPr>
            <c:extLst>
              <c:ext xmlns:c16="http://schemas.microsoft.com/office/drawing/2014/chart" uri="{C3380CC4-5D6E-409C-BE32-E72D297353CC}">
                <c16:uniqueId val="{00000011-CDF7-4196-A657-057666504DFD}"/>
              </c:ext>
            </c:extLst>
          </c:dPt>
          <c:dPt>
            <c:idx val="9"/>
            <c:invertIfNegative val="0"/>
            <c:bubble3D val="0"/>
            <c:spPr>
              <a:solidFill>
                <a:srgbClr val="7C878E"/>
              </a:solidFill>
              <a:ln>
                <a:noFill/>
              </a:ln>
              <a:effectLst/>
            </c:spPr>
            <c:extLst>
              <c:ext xmlns:c16="http://schemas.microsoft.com/office/drawing/2014/chart" uri="{C3380CC4-5D6E-409C-BE32-E72D297353CC}">
                <c16:uniqueId val="{00000013-CDF7-4196-A657-057666504DFD}"/>
              </c:ext>
            </c:extLst>
          </c:dPt>
          <c:dPt>
            <c:idx val="10"/>
            <c:invertIfNegative val="0"/>
            <c:bubble3D val="0"/>
            <c:spPr>
              <a:solidFill>
                <a:srgbClr val="7C878E"/>
              </a:solidFill>
              <a:ln>
                <a:noFill/>
              </a:ln>
              <a:effectLst/>
            </c:spPr>
            <c:extLst>
              <c:ext xmlns:c16="http://schemas.microsoft.com/office/drawing/2014/chart" uri="{C3380CC4-5D6E-409C-BE32-E72D297353CC}">
                <c16:uniqueId val="{00000015-CDF7-4196-A657-057666504DFD}"/>
              </c:ext>
            </c:extLst>
          </c:dPt>
          <c:dPt>
            <c:idx val="11"/>
            <c:invertIfNegative val="0"/>
            <c:bubble3D val="0"/>
            <c:spPr>
              <a:solidFill>
                <a:srgbClr val="7C878E"/>
              </a:solidFill>
              <a:ln>
                <a:noFill/>
              </a:ln>
              <a:effectLst/>
            </c:spPr>
            <c:extLst>
              <c:ext xmlns:c16="http://schemas.microsoft.com/office/drawing/2014/chart" uri="{C3380CC4-5D6E-409C-BE32-E72D297353CC}">
                <c16:uniqueId val="{00000017-CDF7-4196-A657-057666504DFD}"/>
              </c:ext>
            </c:extLst>
          </c:dPt>
          <c:dPt>
            <c:idx val="12"/>
            <c:invertIfNegative val="0"/>
            <c:bubble3D val="0"/>
            <c:spPr>
              <a:solidFill>
                <a:srgbClr val="7C878E"/>
              </a:solidFill>
              <a:ln>
                <a:noFill/>
              </a:ln>
              <a:effectLst/>
            </c:spPr>
            <c:extLst>
              <c:ext xmlns:c16="http://schemas.microsoft.com/office/drawing/2014/chart" uri="{C3380CC4-5D6E-409C-BE32-E72D297353CC}">
                <c16:uniqueId val="{00000019-CDF7-4196-A657-057666504DFD}"/>
              </c:ext>
            </c:extLst>
          </c:dPt>
          <c:dPt>
            <c:idx val="13"/>
            <c:invertIfNegative val="0"/>
            <c:bubble3D val="0"/>
            <c:spPr>
              <a:solidFill>
                <a:srgbClr val="7C878E"/>
              </a:solidFill>
              <a:ln>
                <a:noFill/>
              </a:ln>
              <a:effectLst/>
            </c:spPr>
            <c:extLst>
              <c:ext xmlns:c16="http://schemas.microsoft.com/office/drawing/2014/chart" uri="{C3380CC4-5D6E-409C-BE32-E72D297353CC}">
                <c16:uniqueId val="{0000001B-CDF7-4196-A657-057666504DFD}"/>
              </c:ext>
            </c:extLst>
          </c:dPt>
          <c:dPt>
            <c:idx val="14"/>
            <c:invertIfNegative val="0"/>
            <c:bubble3D val="0"/>
            <c:spPr>
              <a:solidFill>
                <a:srgbClr val="7C878E"/>
              </a:solidFill>
              <a:ln>
                <a:noFill/>
              </a:ln>
              <a:effectLst/>
            </c:spPr>
            <c:extLst>
              <c:ext xmlns:c16="http://schemas.microsoft.com/office/drawing/2014/chart" uri="{C3380CC4-5D6E-409C-BE32-E72D297353CC}">
                <c16:uniqueId val="{0000001D-CDF7-4196-A657-057666504DFD}"/>
              </c:ext>
            </c:extLst>
          </c:dPt>
          <c:dPt>
            <c:idx val="15"/>
            <c:invertIfNegative val="0"/>
            <c:bubble3D val="0"/>
            <c:spPr>
              <a:solidFill>
                <a:srgbClr val="7C878E"/>
              </a:solidFill>
              <a:ln>
                <a:noFill/>
              </a:ln>
              <a:effectLst/>
            </c:spPr>
            <c:extLst>
              <c:ext xmlns:c16="http://schemas.microsoft.com/office/drawing/2014/chart" uri="{C3380CC4-5D6E-409C-BE32-E72D297353CC}">
                <c16:uniqueId val="{0000001F-CDF7-4196-A657-057666504DFD}"/>
              </c:ext>
            </c:extLst>
          </c:dPt>
          <c:dPt>
            <c:idx val="16"/>
            <c:invertIfNegative val="0"/>
            <c:bubble3D val="0"/>
            <c:spPr>
              <a:solidFill>
                <a:srgbClr val="7C878E"/>
              </a:solidFill>
              <a:ln>
                <a:noFill/>
              </a:ln>
              <a:effectLst/>
            </c:spPr>
            <c:extLst>
              <c:ext xmlns:c16="http://schemas.microsoft.com/office/drawing/2014/chart" uri="{C3380CC4-5D6E-409C-BE32-E72D297353CC}">
                <c16:uniqueId val="{00000021-CDF7-4196-A657-057666504DFD}"/>
              </c:ext>
            </c:extLst>
          </c:dPt>
          <c:dPt>
            <c:idx val="17"/>
            <c:invertIfNegative val="0"/>
            <c:bubble3D val="0"/>
            <c:spPr>
              <a:solidFill>
                <a:srgbClr val="7C878E"/>
              </a:solidFill>
              <a:ln>
                <a:noFill/>
              </a:ln>
              <a:effectLst/>
            </c:spPr>
            <c:extLst>
              <c:ext xmlns:c16="http://schemas.microsoft.com/office/drawing/2014/chart" uri="{C3380CC4-5D6E-409C-BE32-E72D297353CC}">
                <c16:uniqueId val="{00000023-CDF7-4196-A657-057666504DFD}"/>
              </c:ext>
            </c:extLst>
          </c:dPt>
          <c:dPt>
            <c:idx val="18"/>
            <c:invertIfNegative val="0"/>
            <c:bubble3D val="0"/>
            <c:spPr>
              <a:solidFill>
                <a:srgbClr val="95682B"/>
              </a:solidFill>
              <a:ln>
                <a:noFill/>
              </a:ln>
              <a:effectLst/>
            </c:spPr>
            <c:extLst>
              <c:ext xmlns:c16="http://schemas.microsoft.com/office/drawing/2014/chart" uri="{C3380CC4-5D6E-409C-BE32-E72D297353CC}">
                <c16:uniqueId val="{00000025-CDF7-4196-A657-057666504DFD}"/>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'CON RANK'!$A$6:$A$38</c:f>
              <c:strCache>
                <c:ptCount val="33"/>
                <c:pt idx="0">
                  <c:v>Tabasco</c:v>
                </c:pt>
                <c:pt idx="1">
                  <c:v>Sinaloa</c:v>
                </c:pt>
                <c:pt idx="2">
                  <c:v>Zacatecas</c:v>
                </c:pt>
                <c:pt idx="3">
                  <c:v>Nayarit</c:v>
                </c:pt>
                <c:pt idx="4">
                  <c:v>Jalisco</c:v>
                </c:pt>
                <c:pt idx="5">
                  <c:v>Ciudad de México</c:v>
                </c:pt>
                <c:pt idx="6">
                  <c:v>Morelos</c:v>
                </c:pt>
                <c:pt idx="7">
                  <c:v>San Luis Potosí</c:v>
                </c:pt>
                <c:pt idx="8">
                  <c:v>Michoacán</c:v>
                </c:pt>
                <c:pt idx="9">
                  <c:v>Baja California Sur</c:v>
                </c:pt>
                <c:pt idx="10">
                  <c:v>Tlaxcala</c:v>
                </c:pt>
                <c:pt idx="11">
                  <c:v>Tamaulipas</c:v>
                </c:pt>
                <c:pt idx="12">
                  <c:v>Coahuila</c:v>
                </c:pt>
                <c:pt idx="13">
                  <c:v>Oaxaca</c:v>
                </c:pt>
                <c:pt idx="14">
                  <c:v>Querétaro</c:v>
                </c:pt>
                <c:pt idx="15">
                  <c:v>Sonora</c:v>
                </c:pt>
                <c:pt idx="16">
                  <c:v>Chiapas</c:v>
                </c:pt>
                <c:pt idx="17">
                  <c:v>Guerrero</c:v>
                </c:pt>
                <c:pt idx="18">
                  <c:v>Nacional</c:v>
                </c:pt>
                <c:pt idx="19">
                  <c:v>Puebla</c:v>
                </c:pt>
                <c:pt idx="20">
                  <c:v>Aguascalientes</c:v>
                </c:pt>
                <c:pt idx="21">
                  <c:v>Estado de México</c:v>
                </c:pt>
                <c:pt idx="22">
                  <c:v>Veracruz</c:v>
                </c:pt>
                <c:pt idx="23">
                  <c:v>Colima</c:v>
                </c:pt>
                <c:pt idx="24">
                  <c:v>Nuevo León</c:v>
                </c:pt>
                <c:pt idx="25">
                  <c:v>Yucatán</c:v>
                </c:pt>
                <c:pt idx="26">
                  <c:v>Guanajuato</c:v>
                </c:pt>
                <c:pt idx="27">
                  <c:v>Campeche</c:v>
                </c:pt>
                <c:pt idx="28">
                  <c:v>Chihuahua</c:v>
                </c:pt>
                <c:pt idx="29">
                  <c:v>Baja California</c:v>
                </c:pt>
                <c:pt idx="30">
                  <c:v>Hidalgo</c:v>
                </c:pt>
                <c:pt idx="31">
                  <c:v>Durango</c:v>
                </c:pt>
                <c:pt idx="32">
                  <c:v>Quintana Roo</c:v>
                </c:pt>
              </c:strCache>
            </c:strRef>
          </c:cat>
          <c:val>
            <c:numRef>
              <c:f>'CON RANK'!$B$6:$B$38</c:f>
              <c:numCache>
                <c:formatCode>0.0</c:formatCode>
                <c:ptCount val="33"/>
                <c:pt idx="0">
                  <c:v>-28.934223378321999</c:v>
                </c:pt>
                <c:pt idx="1">
                  <c:v>-23.234111361570001</c:v>
                </c:pt>
                <c:pt idx="2">
                  <c:v>-21.486333379807999</c:v>
                </c:pt>
                <c:pt idx="3">
                  <c:v>-17.884309073388</c:v>
                </c:pt>
                <c:pt idx="4">
                  <c:v>-14.300512621158999</c:v>
                </c:pt>
                <c:pt idx="5">
                  <c:v>-12.906721820281</c:v>
                </c:pt>
                <c:pt idx="6">
                  <c:v>-12.150540512516001</c:v>
                </c:pt>
                <c:pt idx="7">
                  <c:v>-11.483318410017</c:v>
                </c:pt>
                <c:pt idx="8">
                  <c:v>-10.798099200312</c:v>
                </c:pt>
                <c:pt idx="9">
                  <c:v>-8.1539985395040002</c:v>
                </c:pt>
                <c:pt idx="10">
                  <c:v>-8.0481967098819993</c:v>
                </c:pt>
                <c:pt idx="11">
                  <c:v>-6.8116072695109997</c:v>
                </c:pt>
                <c:pt idx="12">
                  <c:v>-3.6751389924839999</c:v>
                </c:pt>
                <c:pt idx="13">
                  <c:v>-2.9457585590569999</c:v>
                </c:pt>
                <c:pt idx="14">
                  <c:v>-2.0963875479</c:v>
                </c:pt>
                <c:pt idx="15">
                  <c:v>-0.43259891062799999</c:v>
                </c:pt>
                <c:pt idx="16">
                  <c:v>2.2170287797650001</c:v>
                </c:pt>
                <c:pt idx="17">
                  <c:v>5.6869288489140004</c:v>
                </c:pt>
                <c:pt idx="18">
                  <c:v>5.8032472507759998</c:v>
                </c:pt>
                <c:pt idx="19">
                  <c:v>9.1844478745339995</c:v>
                </c:pt>
                <c:pt idx="20">
                  <c:v>9.3750436102780004</c:v>
                </c:pt>
                <c:pt idx="21">
                  <c:v>10.40322323769</c:v>
                </c:pt>
                <c:pt idx="22">
                  <c:v>10.781100640066001</c:v>
                </c:pt>
                <c:pt idx="23">
                  <c:v>15.908665942332</c:v>
                </c:pt>
                <c:pt idx="24">
                  <c:v>22.358086606585001</c:v>
                </c:pt>
                <c:pt idx="25">
                  <c:v>22.487000624998</c:v>
                </c:pt>
                <c:pt idx="26">
                  <c:v>22.715511926183002</c:v>
                </c:pt>
                <c:pt idx="27">
                  <c:v>26.366558251941001</c:v>
                </c:pt>
                <c:pt idx="28">
                  <c:v>28.095074064639999</c:v>
                </c:pt>
                <c:pt idx="29">
                  <c:v>28.503802426109999</c:v>
                </c:pt>
                <c:pt idx="30">
                  <c:v>43.539851829158998</c:v>
                </c:pt>
                <c:pt idx="31">
                  <c:v>78.757722829304001</c:v>
                </c:pt>
                <c:pt idx="32">
                  <c:v>110.839959970886</c:v>
                </c:pt>
              </c:numCache>
            </c:numRef>
          </c:val>
          <c:extLst>
            <c:ext xmlns:c16="http://schemas.microsoft.com/office/drawing/2014/chart" uri="{C3380CC4-5D6E-409C-BE32-E72D297353CC}">
              <c16:uniqueId val="{00000026-CDF7-4196-A657-057666504DFD}"/>
            </c:ext>
          </c:extLst>
        </c:ser>
        <c:dLbls>
          <c:showLegendKey val="0"/>
          <c:showVal val="0"/>
          <c:showCatName val="0"/>
          <c:showSerName val="0"/>
          <c:showPercent val="0"/>
          <c:showBubbleSize val="0"/>
        </c:dLbls>
        <c:gapWidth val="75"/>
        <c:axId val="365567288"/>
        <c:axId val="365572864"/>
      </c:barChart>
      <c:catAx>
        <c:axId val="36556728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365572864"/>
        <c:crosses val="autoZero"/>
        <c:auto val="1"/>
        <c:lblAlgn val="ctr"/>
        <c:lblOffset val="100"/>
        <c:noMultiLvlLbl val="0"/>
      </c:catAx>
      <c:valAx>
        <c:axId val="365572864"/>
        <c:scaling>
          <c:orientation val="minMax"/>
        </c:scaling>
        <c:delete val="1"/>
        <c:axPos val="b"/>
        <c:numFmt formatCode="0.0" sourceLinked="1"/>
        <c:majorTickMark val="none"/>
        <c:minorTickMark val="none"/>
        <c:tickLblPos val="nextTo"/>
        <c:crossAx val="365567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Arial" panose="020B0604020202020204" pitchFamily="34" charset="0"/>
          <a:cs typeface="Arial" panose="020B0604020202020204" pitchFamily="34" charset="0"/>
        </a:defRPr>
      </a:pPr>
      <a:endParaRPr lang="es-MX"/>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'MAN VAR'!$C$5</c:f>
              <c:strCache>
                <c:ptCount val="1"/>
                <c:pt idx="0">
                  <c:v>Variación</c:v>
                </c:pt>
              </c:strCache>
            </c:strRef>
          </c:tx>
          <c:spPr>
            <a:solidFill>
              <a:srgbClr val="C9D0D6"/>
            </a:solidFill>
            <a:ln>
              <a:noFill/>
            </a:ln>
            <a:effectLst/>
          </c:spPr>
          <c:invertIfNegative val="0"/>
          <c:dPt>
            <c:idx val="2"/>
            <c:invertIfNegative val="0"/>
            <c:bubble3D val="0"/>
            <c:spPr>
              <a:solidFill>
                <a:srgbClr val="7C878E"/>
              </a:solidFill>
              <a:ln>
                <a:noFill/>
              </a:ln>
              <a:effectLst/>
            </c:spPr>
            <c:extLst>
              <c:ext xmlns:c16="http://schemas.microsoft.com/office/drawing/2014/chart" uri="{C3380CC4-5D6E-409C-BE32-E72D297353CC}">
                <c16:uniqueId val="{00000001-F0F1-4EE4-B476-BB6C5E8421C8}"/>
              </c:ext>
            </c:extLst>
          </c:dPt>
          <c:dPt>
            <c:idx val="14"/>
            <c:invertIfNegative val="0"/>
            <c:bubble3D val="0"/>
            <c:spPr>
              <a:solidFill>
                <a:srgbClr val="7C878E"/>
              </a:solidFill>
              <a:ln>
                <a:noFill/>
              </a:ln>
              <a:effectLst/>
            </c:spPr>
            <c:extLst>
              <c:ext xmlns:c16="http://schemas.microsoft.com/office/drawing/2014/chart" uri="{C3380CC4-5D6E-409C-BE32-E72D297353CC}">
                <c16:uniqueId val="{00000003-F0F1-4EE4-B476-BB6C5E8421C8}"/>
              </c:ext>
            </c:extLst>
          </c:dPt>
          <c:dPt>
            <c:idx val="26"/>
            <c:invertIfNegative val="0"/>
            <c:bubble3D val="0"/>
            <c:spPr>
              <a:solidFill>
                <a:srgbClr val="7C878E"/>
              </a:solidFill>
              <a:ln>
                <a:noFill/>
              </a:ln>
              <a:effectLst/>
            </c:spPr>
            <c:extLst>
              <c:ext xmlns:c16="http://schemas.microsoft.com/office/drawing/2014/chart" uri="{C3380CC4-5D6E-409C-BE32-E72D297353CC}">
                <c16:uniqueId val="{00000005-F0F1-4EE4-B476-BB6C5E8421C8}"/>
              </c:ext>
            </c:extLst>
          </c:dPt>
          <c:dPt>
            <c:idx val="38"/>
            <c:invertIfNegative val="0"/>
            <c:bubble3D val="0"/>
            <c:spPr>
              <a:solidFill>
                <a:srgbClr val="7C878E"/>
              </a:solidFill>
              <a:ln>
                <a:noFill/>
              </a:ln>
              <a:effectLst/>
            </c:spPr>
            <c:extLst>
              <c:ext xmlns:c16="http://schemas.microsoft.com/office/drawing/2014/chart" uri="{C3380CC4-5D6E-409C-BE32-E72D297353CC}">
                <c16:uniqueId val="{00000007-F0F1-4EE4-B476-BB6C5E8421C8}"/>
              </c:ext>
            </c:extLst>
          </c:dPt>
          <c:dPt>
            <c:idx val="50"/>
            <c:invertIfNegative val="0"/>
            <c:bubble3D val="0"/>
            <c:spPr>
              <a:solidFill>
                <a:srgbClr val="7C878E"/>
              </a:solidFill>
              <a:ln>
                <a:noFill/>
              </a:ln>
              <a:effectLst/>
            </c:spPr>
            <c:extLst>
              <c:ext xmlns:c16="http://schemas.microsoft.com/office/drawing/2014/chart" uri="{C3380CC4-5D6E-409C-BE32-E72D297353CC}">
                <c16:uniqueId val="{00000009-F0F1-4EE4-B476-BB6C5E8421C8}"/>
              </c:ext>
            </c:extLst>
          </c:dPt>
          <c:dPt>
            <c:idx val="62"/>
            <c:invertIfNegative val="0"/>
            <c:bubble3D val="0"/>
            <c:spPr>
              <a:solidFill>
                <a:srgbClr val="7C878E"/>
              </a:solidFill>
              <a:ln>
                <a:noFill/>
              </a:ln>
              <a:effectLst/>
            </c:spPr>
            <c:extLst>
              <c:ext xmlns:c16="http://schemas.microsoft.com/office/drawing/2014/chart" uri="{C3380CC4-5D6E-409C-BE32-E72D297353CC}">
                <c16:uniqueId val="{0000000B-F0F1-4EE4-B476-BB6C5E8421C8}"/>
              </c:ext>
            </c:extLst>
          </c:dPt>
          <c:dPt>
            <c:idx val="74"/>
            <c:invertIfNegative val="0"/>
            <c:bubble3D val="0"/>
            <c:spPr>
              <a:solidFill>
                <a:srgbClr val="7C878E"/>
              </a:solidFill>
              <a:ln>
                <a:noFill/>
              </a:ln>
              <a:effectLst/>
            </c:spPr>
            <c:extLst>
              <c:ext xmlns:c16="http://schemas.microsoft.com/office/drawing/2014/chart" uri="{C3380CC4-5D6E-409C-BE32-E72D297353CC}">
                <c16:uniqueId val="{0000000D-F0F1-4EE4-B476-BB6C5E8421C8}"/>
              </c:ext>
            </c:extLst>
          </c:dPt>
          <c:dPt>
            <c:idx val="86"/>
            <c:invertIfNegative val="0"/>
            <c:bubble3D val="0"/>
            <c:spPr>
              <a:solidFill>
                <a:srgbClr val="7C878E"/>
              </a:solidFill>
              <a:ln>
                <a:noFill/>
              </a:ln>
              <a:effectLst/>
            </c:spPr>
            <c:extLst>
              <c:ext xmlns:c16="http://schemas.microsoft.com/office/drawing/2014/chart" uri="{C3380CC4-5D6E-409C-BE32-E72D297353CC}">
                <c16:uniqueId val="{0000000F-F0F1-4EE4-B476-BB6C5E8421C8}"/>
              </c:ext>
            </c:extLst>
          </c:dPt>
          <c:dPt>
            <c:idx val="98"/>
            <c:invertIfNegative val="0"/>
            <c:bubble3D val="0"/>
            <c:spPr>
              <a:solidFill>
                <a:srgbClr val="7C878E"/>
              </a:solidFill>
              <a:ln>
                <a:noFill/>
              </a:ln>
              <a:effectLst/>
            </c:spPr>
            <c:extLst>
              <c:ext xmlns:c16="http://schemas.microsoft.com/office/drawing/2014/chart" uri="{C3380CC4-5D6E-409C-BE32-E72D297353CC}">
                <c16:uniqueId val="{00000011-F0F1-4EE4-B476-BB6C5E8421C8}"/>
              </c:ext>
            </c:extLst>
          </c:dPt>
          <c:dPt>
            <c:idx val="110"/>
            <c:invertIfNegative val="0"/>
            <c:bubble3D val="0"/>
            <c:spPr>
              <a:solidFill>
                <a:srgbClr val="7C878E"/>
              </a:solidFill>
              <a:ln>
                <a:noFill/>
              </a:ln>
              <a:effectLst/>
            </c:spPr>
            <c:extLst>
              <c:ext xmlns:c16="http://schemas.microsoft.com/office/drawing/2014/chart" uri="{C3380CC4-5D6E-409C-BE32-E72D297353CC}">
                <c16:uniqueId val="{00000013-F0F1-4EE4-B476-BB6C5E8421C8}"/>
              </c:ext>
            </c:extLst>
          </c:dPt>
          <c:dPt>
            <c:idx val="122"/>
            <c:invertIfNegative val="0"/>
            <c:bubble3D val="0"/>
            <c:spPr>
              <a:solidFill>
                <a:srgbClr val="7C878E"/>
              </a:solidFill>
              <a:ln>
                <a:noFill/>
              </a:ln>
              <a:effectLst/>
            </c:spPr>
            <c:extLst>
              <c:ext xmlns:c16="http://schemas.microsoft.com/office/drawing/2014/chart" uri="{C3380CC4-5D6E-409C-BE32-E72D297353CC}">
                <c16:uniqueId val="{00000015-F0F1-4EE4-B476-BB6C5E8421C8}"/>
              </c:ext>
            </c:extLst>
          </c:dPt>
          <c:dPt>
            <c:idx val="134"/>
            <c:invertIfNegative val="0"/>
            <c:bubble3D val="0"/>
            <c:spPr>
              <a:solidFill>
                <a:srgbClr val="FBBB27"/>
              </a:solidFill>
              <a:ln>
                <a:noFill/>
              </a:ln>
              <a:effectLst/>
            </c:spPr>
            <c:extLst>
              <c:ext xmlns:c16="http://schemas.microsoft.com/office/drawing/2014/chart" uri="{C3380CC4-5D6E-409C-BE32-E72D297353CC}">
                <c16:uniqueId val="{00000017-F0F1-4EE4-B476-BB6C5E8421C8}"/>
              </c:ext>
            </c:extLst>
          </c:dPt>
          <c:cat>
            <c:multiLvlStrRef>
              <c:f>'MAN VAR'!$A$6:$B$140</c:f>
              <c:multiLvlStrCache>
                <c:ptCount val="135"/>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pt idx="77">
                    <c:v>JUN</c:v>
                  </c:pt>
                  <c:pt idx="78">
                    <c:v>JUL</c:v>
                  </c:pt>
                  <c:pt idx="79">
                    <c:v>AGO</c:v>
                  </c:pt>
                  <c:pt idx="80">
                    <c:v>SEP</c:v>
                  </c:pt>
                  <c:pt idx="81">
                    <c:v>OCT</c:v>
                  </c:pt>
                  <c:pt idx="82">
                    <c:v>NOV</c:v>
                  </c:pt>
                  <c:pt idx="83">
                    <c:v>DIC</c:v>
                  </c:pt>
                  <c:pt idx="84">
                    <c:v>ENE</c:v>
                  </c:pt>
                  <c:pt idx="85">
                    <c:v>FEB</c:v>
                  </c:pt>
                  <c:pt idx="86">
                    <c:v>MAR</c:v>
                  </c:pt>
                  <c:pt idx="87">
                    <c:v>ABR</c:v>
                  </c:pt>
                  <c:pt idx="88">
                    <c:v>MAY</c:v>
                  </c:pt>
                  <c:pt idx="89">
                    <c:v>JUN</c:v>
                  </c:pt>
                  <c:pt idx="90">
                    <c:v>JUL</c:v>
                  </c:pt>
                  <c:pt idx="91">
                    <c:v>AGO</c:v>
                  </c:pt>
                  <c:pt idx="92">
                    <c:v>SEP</c:v>
                  </c:pt>
                  <c:pt idx="93">
                    <c:v>OCT</c:v>
                  </c:pt>
                  <c:pt idx="94">
                    <c:v>NOV</c:v>
                  </c:pt>
                  <c:pt idx="95">
                    <c:v>DIC</c:v>
                  </c:pt>
                  <c:pt idx="96">
                    <c:v>ENE</c:v>
                  </c:pt>
                  <c:pt idx="97">
                    <c:v>FEB</c:v>
                  </c:pt>
                  <c:pt idx="98">
                    <c:v>MAR</c:v>
                  </c:pt>
                  <c:pt idx="99">
                    <c:v>ABR</c:v>
                  </c:pt>
                  <c:pt idx="100">
                    <c:v>MAY</c:v>
                  </c:pt>
                  <c:pt idx="101">
                    <c:v>JUN</c:v>
                  </c:pt>
                  <c:pt idx="102">
                    <c:v>JUL</c:v>
                  </c:pt>
                  <c:pt idx="103">
                    <c:v>AGO</c:v>
                  </c:pt>
                  <c:pt idx="104">
                    <c:v>SEP</c:v>
                  </c:pt>
                  <c:pt idx="105">
                    <c:v>OCT</c:v>
                  </c:pt>
                  <c:pt idx="106">
                    <c:v>NOV</c:v>
                  </c:pt>
                  <c:pt idx="107">
                    <c:v>DIC</c:v>
                  </c:pt>
                  <c:pt idx="108">
                    <c:v>ENE</c:v>
                  </c:pt>
                  <c:pt idx="109">
                    <c:v>FEB</c:v>
                  </c:pt>
                  <c:pt idx="110">
                    <c:v>MAR</c:v>
                  </c:pt>
                  <c:pt idx="111">
                    <c:v>ABR</c:v>
                  </c:pt>
                  <c:pt idx="112">
                    <c:v>MAY</c:v>
                  </c:pt>
                  <c:pt idx="113">
                    <c:v>JUN</c:v>
                  </c:pt>
                  <c:pt idx="114">
                    <c:v>JUL</c:v>
                  </c:pt>
                  <c:pt idx="115">
                    <c:v>AGO</c:v>
                  </c:pt>
                  <c:pt idx="116">
                    <c:v>SEP</c:v>
                  </c:pt>
                  <c:pt idx="117">
                    <c:v>OCT</c:v>
                  </c:pt>
                  <c:pt idx="118">
                    <c:v>NOV</c:v>
                  </c:pt>
                  <c:pt idx="119">
                    <c:v>DIC</c:v>
                  </c:pt>
                  <c:pt idx="120">
                    <c:v>ENE</c:v>
                  </c:pt>
                  <c:pt idx="121">
                    <c:v>FEB</c:v>
                  </c:pt>
                  <c:pt idx="122">
                    <c:v>MAR</c:v>
                  </c:pt>
                  <c:pt idx="123">
                    <c:v>ABR</c:v>
                  </c:pt>
                  <c:pt idx="124">
                    <c:v>MAY</c:v>
                  </c:pt>
                  <c:pt idx="125">
                    <c:v>JUN</c:v>
                  </c:pt>
                  <c:pt idx="126">
                    <c:v>JUL</c:v>
                  </c:pt>
                  <c:pt idx="127">
                    <c:v>AGO</c:v>
                  </c:pt>
                  <c:pt idx="128">
                    <c:v>SEP</c:v>
                  </c:pt>
                  <c:pt idx="129">
                    <c:v>OCT</c:v>
                  </c:pt>
                  <c:pt idx="130">
                    <c:v>NOV</c:v>
                  </c:pt>
                  <c:pt idx="131">
                    <c:v>DIC</c:v>
                  </c:pt>
                  <c:pt idx="132">
                    <c:v>ENE</c:v>
                  </c:pt>
                  <c:pt idx="133">
                    <c:v>FEB</c:v>
                  </c:pt>
                  <c:pt idx="134">
                    <c:v>MAR</c:v>
                  </c:pt>
                </c:lvl>
                <c:lvl>
                  <c:pt idx="0">
                    <c:v>2013</c:v>
                  </c:pt>
                  <c:pt idx="12">
                    <c:v>2014</c:v>
                  </c:pt>
                  <c:pt idx="24">
                    <c:v>2015</c:v>
                  </c:pt>
                  <c:pt idx="36">
                    <c:v>2016</c:v>
                  </c:pt>
                  <c:pt idx="48">
                    <c:v>2017</c:v>
                  </c:pt>
                  <c:pt idx="60">
                    <c:v>2018</c:v>
                  </c:pt>
                  <c:pt idx="72">
                    <c:v>2019</c:v>
                  </c:pt>
                  <c:pt idx="84">
                    <c:v>2020</c:v>
                  </c:pt>
                  <c:pt idx="96">
                    <c:v>2021</c:v>
                  </c:pt>
                  <c:pt idx="108">
                    <c:v>2022</c:v>
                  </c:pt>
                  <c:pt idx="120">
                    <c:v>2023</c:v>
                  </c:pt>
                  <c:pt idx="132">
                    <c:v>2024</c:v>
                  </c:pt>
                </c:lvl>
              </c:multiLvlStrCache>
            </c:multiLvlStrRef>
          </c:cat>
          <c:val>
            <c:numRef>
              <c:f>'MAN VAR'!$C$6:$C$140</c:f>
              <c:numCache>
                <c:formatCode>0.0</c:formatCode>
                <c:ptCount val="135"/>
                <c:pt idx="0">
                  <c:v>2.530804966307</c:v>
                </c:pt>
                <c:pt idx="1">
                  <c:v>-0.10286079390199999</c:v>
                </c:pt>
                <c:pt idx="2">
                  <c:v>-6.7592424821170001</c:v>
                </c:pt>
                <c:pt idx="3">
                  <c:v>4.194899985518</c:v>
                </c:pt>
                <c:pt idx="4">
                  <c:v>2.216064620254</c:v>
                </c:pt>
                <c:pt idx="5">
                  <c:v>0.48877298509</c:v>
                </c:pt>
                <c:pt idx="6">
                  <c:v>6.6118344130880002</c:v>
                </c:pt>
                <c:pt idx="7">
                  <c:v>4.0267753638480004</c:v>
                </c:pt>
                <c:pt idx="8">
                  <c:v>4.9654421694859998</c:v>
                </c:pt>
                <c:pt idx="9">
                  <c:v>4.8718558146389999</c:v>
                </c:pt>
                <c:pt idx="10">
                  <c:v>3.0373572235130002</c:v>
                </c:pt>
                <c:pt idx="11">
                  <c:v>-0.585219640624</c:v>
                </c:pt>
                <c:pt idx="12">
                  <c:v>6.3272632353220004</c:v>
                </c:pt>
                <c:pt idx="13">
                  <c:v>4.1978306812230004</c:v>
                </c:pt>
                <c:pt idx="14">
                  <c:v>12.131114785581</c:v>
                </c:pt>
                <c:pt idx="15">
                  <c:v>7.1784039470170002</c:v>
                </c:pt>
                <c:pt idx="16">
                  <c:v>8.2504628735890009</c:v>
                </c:pt>
                <c:pt idx="17">
                  <c:v>10.147388061661999</c:v>
                </c:pt>
                <c:pt idx="18">
                  <c:v>8.6873649567419999</c:v>
                </c:pt>
                <c:pt idx="19">
                  <c:v>7.7138234970750004</c:v>
                </c:pt>
                <c:pt idx="20">
                  <c:v>10.4250976094</c:v>
                </c:pt>
                <c:pt idx="21">
                  <c:v>9.4781411211470008</c:v>
                </c:pt>
                <c:pt idx="22">
                  <c:v>8.5449628019269994</c:v>
                </c:pt>
                <c:pt idx="23">
                  <c:v>16.572535362659998</c:v>
                </c:pt>
                <c:pt idx="24">
                  <c:v>9.4989793012210004</c:v>
                </c:pt>
                <c:pt idx="25">
                  <c:v>9.0641547090980001</c:v>
                </c:pt>
                <c:pt idx="26">
                  <c:v>7.1200048460180003</c:v>
                </c:pt>
                <c:pt idx="27">
                  <c:v>6.0391097134349998</c:v>
                </c:pt>
                <c:pt idx="28">
                  <c:v>3.6815892684899998</c:v>
                </c:pt>
                <c:pt idx="29">
                  <c:v>5.8869945178040002</c:v>
                </c:pt>
                <c:pt idx="30">
                  <c:v>5.9683929980450001</c:v>
                </c:pt>
                <c:pt idx="31">
                  <c:v>2.838877387942</c:v>
                </c:pt>
                <c:pt idx="32">
                  <c:v>4.8625486670600004</c:v>
                </c:pt>
                <c:pt idx="33">
                  <c:v>3.2665220135470001</c:v>
                </c:pt>
                <c:pt idx="34">
                  <c:v>3.5116813639340001</c:v>
                </c:pt>
                <c:pt idx="35">
                  <c:v>6.603950529245</c:v>
                </c:pt>
                <c:pt idx="36">
                  <c:v>0.81078996380500001</c:v>
                </c:pt>
                <c:pt idx="37">
                  <c:v>4.0720529121020004</c:v>
                </c:pt>
                <c:pt idx="38">
                  <c:v>-1.0302322221E-2</c:v>
                </c:pt>
                <c:pt idx="39">
                  <c:v>6.5380929193680002</c:v>
                </c:pt>
                <c:pt idx="40">
                  <c:v>3.4217508937419998</c:v>
                </c:pt>
                <c:pt idx="41">
                  <c:v>2.4014703602149998</c:v>
                </c:pt>
                <c:pt idx="42">
                  <c:v>-1.507091250108</c:v>
                </c:pt>
                <c:pt idx="43">
                  <c:v>4.1519652746010003</c:v>
                </c:pt>
                <c:pt idx="44">
                  <c:v>-1.6201060515970001</c:v>
                </c:pt>
                <c:pt idx="45">
                  <c:v>-3.2110350480140002</c:v>
                </c:pt>
                <c:pt idx="46">
                  <c:v>-0.77030191149500005</c:v>
                </c:pt>
                <c:pt idx="47">
                  <c:v>-6.7671882834070001</c:v>
                </c:pt>
                <c:pt idx="48">
                  <c:v>-4.8674658829470001</c:v>
                </c:pt>
                <c:pt idx="49">
                  <c:v>-0.51299020576300003</c:v>
                </c:pt>
                <c:pt idx="50">
                  <c:v>6.1687366613619998</c:v>
                </c:pt>
                <c:pt idx="51">
                  <c:v>-6.5728953058109996</c:v>
                </c:pt>
                <c:pt idx="52">
                  <c:v>0.598257743663</c:v>
                </c:pt>
                <c:pt idx="53">
                  <c:v>2.4295054517480001</c:v>
                </c:pt>
                <c:pt idx="54">
                  <c:v>-1.3063592962420001</c:v>
                </c:pt>
                <c:pt idx="55">
                  <c:v>1.664287495568</c:v>
                </c:pt>
                <c:pt idx="56">
                  <c:v>2.7687343497780001</c:v>
                </c:pt>
                <c:pt idx="57">
                  <c:v>1.0220687147230001</c:v>
                </c:pt>
                <c:pt idx="58">
                  <c:v>1.442973754467</c:v>
                </c:pt>
                <c:pt idx="59">
                  <c:v>5.485998249473</c:v>
                </c:pt>
                <c:pt idx="60">
                  <c:v>12.056472191427</c:v>
                </c:pt>
                <c:pt idx="61">
                  <c:v>4.404532177288</c:v>
                </c:pt>
                <c:pt idx="62">
                  <c:v>-3.7109137713E-2</c:v>
                </c:pt>
                <c:pt idx="63">
                  <c:v>7.5308267454499997</c:v>
                </c:pt>
                <c:pt idx="64">
                  <c:v>3.1435753550330001</c:v>
                </c:pt>
                <c:pt idx="65">
                  <c:v>0.23479213494000001</c:v>
                </c:pt>
                <c:pt idx="66">
                  <c:v>3.5683096414620001</c:v>
                </c:pt>
                <c:pt idx="67">
                  <c:v>-1.0653390616530001</c:v>
                </c:pt>
                <c:pt idx="68">
                  <c:v>-2.7333417980979999</c:v>
                </c:pt>
                <c:pt idx="69">
                  <c:v>-0.41176482810300002</c:v>
                </c:pt>
                <c:pt idx="70">
                  <c:v>0.57353449593600003</c:v>
                </c:pt>
                <c:pt idx="71">
                  <c:v>-4.1721105945849999</c:v>
                </c:pt>
                <c:pt idx="72">
                  <c:v>-6.8028765158870002</c:v>
                </c:pt>
                <c:pt idx="73">
                  <c:v>-1.2135054269279999</c:v>
                </c:pt>
                <c:pt idx="74">
                  <c:v>4.3075118519929996</c:v>
                </c:pt>
                <c:pt idx="75">
                  <c:v>4.3290546074579996</c:v>
                </c:pt>
                <c:pt idx="76">
                  <c:v>4.7857610261529997</c:v>
                </c:pt>
                <c:pt idx="77">
                  <c:v>4.0798355226240002</c:v>
                </c:pt>
                <c:pt idx="78">
                  <c:v>5.8805660128310002</c:v>
                </c:pt>
                <c:pt idx="79">
                  <c:v>3.6371050432900001</c:v>
                </c:pt>
                <c:pt idx="80">
                  <c:v>5.3453220502549996</c:v>
                </c:pt>
                <c:pt idx="81">
                  <c:v>2.8540380652850001</c:v>
                </c:pt>
                <c:pt idx="82">
                  <c:v>2.181698445936</c:v>
                </c:pt>
                <c:pt idx="83">
                  <c:v>2.9979356762860001</c:v>
                </c:pt>
                <c:pt idx="84">
                  <c:v>1.847094840557</c:v>
                </c:pt>
                <c:pt idx="85">
                  <c:v>-0.48448056593400002</c:v>
                </c:pt>
                <c:pt idx="86">
                  <c:v>-7.3472185100459999</c:v>
                </c:pt>
                <c:pt idx="87">
                  <c:v>-23.070223928188</c:v>
                </c:pt>
                <c:pt idx="88">
                  <c:v>-26.421591635403001</c:v>
                </c:pt>
                <c:pt idx="89">
                  <c:v>-15.208270769782001</c:v>
                </c:pt>
                <c:pt idx="90">
                  <c:v>-9.1992318845359993</c:v>
                </c:pt>
                <c:pt idx="91">
                  <c:v>-11.123214314501</c:v>
                </c:pt>
                <c:pt idx="92">
                  <c:v>-6.2981948970620003</c:v>
                </c:pt>
                <c:pt idx="93">
                  <c:v>-5.6297372393709999</c:v>
                </c:pt>
                <c:pt idx="94">
                  <c:v>-5.0252619555480003</c:v>
                </c:pt>
                <c:pt idx="95">
                  <c:v>1.7969577176489999</c:v>
                </c:pt>
                <c:pt idx="96">
                  <c:v>-3.1495257833919998</c:v>
                </c:pt>
                <c:pt idx="97">
                  <c:v>-1.3800345757070001</c:v>
                </c:pt>
                <c:pt idx="98">
                  <c:v>4.4767743091219998</c:v>
                </c:pt>
                <c:pt idx="99">
                  <c:v>26.685907296804999</c:v>
                </c:pt>
                <c:pt idx="100">
                  <c:v>24.489583264349001</c:v>
                </c:pt>
                <c:pt idx="101">
                  <c:v>13.564925560157</c:v>
                </c:pt>
                <c:pt idx="102">
                  <c:v>8.3774785217410006</c:v>
                </c:pt>
                <c:pt idx="103">
                  <c:v>8.1300641677269994</c:v>
                </c:pt>
                <c:pt idx="104">
                  <c:v>-0.70724301765099995</c:v>
                </c:pt>
                <c:pt idx="105">
                  <c:v>0.85834662296899999</c:v>
                </c:pt>
                <c:pt idx="106">
                  <c:v>5.9900373738789998</c:v>
                </c:pt>
                <c:pt idx="107">
                  <c:v>4.3536354722619999</c:v>
                </c:pt>
                <c:pt idx="108">
                  <c:v>9.2169664148559995</c:v>
                </c:pt>
                <c:pt idx="109">
                  <c:v>11.898361516399</c:v>
                </c:pt>
                <c:pt idx="110">
                  <c:v>7.6998888063440001</c:v>
                </c:pt>
                <c:pt idx="111">
                  <c:v>4.8071868142970002</c:v>
                </c:pt>
                <c:pt idx="112">
                  <c:v>9.7216993593119998</c:v>
                </c:pt>
                <c:pt idx="113">
                  <c:v>7.3579046391689999</c:v>
                </c:pt>
                <c:pt idx="114">
                  <c:v>5.745949945664</c:v>
                </c:pt>
                <c:pt idx="115">
                  <c:v>11.974259272842</c:v>
                </c:pt>
                <c:pt idx="116">
                  <c:v>13.870691264249</c:v>
                </c:pt>
                <c:pt idx="117">
                  <c:v>10.869659998027</c:v>
                </c:pt>
                <c:pt idx="118">
                  <c:v>6.2792598279289997</c:v>
                </c:pt>
                <c:pt idx="119">
                  <c:v>12.023635642231</c:v>
                </c:pt>
                <c:pt idx="120">
                  <c:v>4.3516273364989999</c:v>
                </c:pt>
                <c:pt idx="121">
                  <c:v>-0.25081622362</c:v>
                </c:pt>
                <c:pt idx="122">
                  <c:v>4.7729476798980004</c:v>
                </c:pt>
                <c:pt idx="123">
                  <c:v>-0.467140755854</c:v>
                </c:pt>
                <c:pt idx="124">
                  <c:v>2.4413428844779999</c:v>
                </c:pt>
                <c:pt idx="125">
                  <c:v>3.01123557794</c:v>
                </c:pt>
                <c:pt idx="126">
                  <c:v>-1.565104284909</c:v>
                </c:pt>
                <c:pt idx="127">
                  <c:v>-2.235691650808</c:v>
                </c:pt>
                <c:pt idx="128">
                  <c:v>-0.99154511000699996</c:v>
                </c:pt>
                <c:pt idx="129">
                  <c:v>1.173448095293</c:v>
                </c:pt>
                <c:pt idx="130">
                  <c:v>1.8311579794199999</c:v>
                </c:pt>
                <c:pt idx="131">
                  <c:v>-1.986292413406</c:v>
                </c:pt>
                <c:pt idx="132">
                  <c:v>-9.1795792212000002E-2</c:v>
                </c:pt>
                <c:pt idx="133">
                  <c:v>2.7404280987049998</c:v>
                </c:pt>
                <c:pt idx="134">
                  <c:v>-2.2093334286620001</c:v>
                </c:pt>
              </c:numCache>
            </c:numRef>
          </c:val>
          <c:extLst>
            <c:ext xmlns:c16="http://schemas.microsoft.com/office/drawing/2014/chart" uri="{C3380CC4-5D6E-409C-BE32-E72D297353CC}">
              <c16:uniqueId val="{00000018-F0F1-4EE4-B476-BB6C5E8421C8}"/>
            </c:ext>
          </c:extLst>
        </c:ser>
        <c:dLbls>
          <c:showLegendKey val="0"/>
          <c:showVal val="0"/>
          <c:showCatName val="0"/>
          <c:showSerName val="0"/>
          <c:showPercent val="0"/>
          <c:showBubbleSize val="0"/>
        </c:dLbls>
        <c:gapWidth val="50"/>
        <c:overlap val="-27"/>
        <c:axId val="540025024"/>
        <c:axId val="540032240"/>
      </c:barChart>
      <c:lineChart>
        <c:grouping val="standard"/>
        <c:varyColors val="0"/>
        <c:ser>
          <c:idx val="1"/>
          <c:order val="1"/>
          <c:tx>
            <c:strRef>
              <c:f>'MAN VAR'!$D$5</c:f>
              <c:strCache>
                <c:ptCount val="1"/>
                <c:pt idx="0">
                  <c:v>Variación promedio</c:v>
                </c:pt>
              </c:strCache>
            </c:strRef>
          </c:tx>
          <c:spPr>
            <a:ln w="28575" cap="rnd">
              <a:solidFill>
                <a:srgbClr val="B69630"/>
              </a:solidFill>
              <a:round/>
            </a:ln>
            <a:effectLst/>
          </c:spPr>
          <c:marker>
            <c:symbol val="none"/>
          </c:marker>
          <c:cat>
            <c:multiLvlStrRef>
              <c:f>'MAN VAR'!$A$6:$B$140</c:f>
              <c:multiLvlStrCache>
                <c:ptCount val="135"/>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pt idx="77">
                    <c:v>JUN</c:v>
                  </c:pt>
                  <c:pt idx="78">
                    <c:v>JUL</c:v>
                  </c:pt>
                  <c:pt idx="79">
                    <c:v>AGO</c:v>
                  </c:pt>
                  <c:pt idx="80">
                    <c:v>SEP</c:v>
                  </c:pt>
                  <c:pt idx="81">
                    <c:v>OCT</c:v>
                  </c:pt>
                  <c:pt idx="82">
                    <c:v>NOV</c:v>
                  </c:pt>
                  <c:pt idx="83">
                    <c:v>DIC</c:v>
                  </c:pt>
                  <c:pt idx="84">
                    <c:v>ENE</c:v>
                  </c:pt>
                  <c:pt idx="85">
                    <c:v>FEB</c:v>
                  </c:pt>
                  <c:pt idx="86">
                    <c:v>MAR</c:v>
                  </c:pt>
                  <c:pt idx="87">
                    <c:v>ABR</c:v>
                  </c:pt>
                  <c:pt idx="88">
                    <c:v>MAY</c:v>
                  </c:pt>
                  <c:pt idx="89">
                    <c:v>JUN</c:v>
                  </c:pt>
                  <c:pt idx="90">
                    <c:v>JUL</c:v>
                  </c:pt>
                  <c:pt idx="91">
                    <c:v>AGO</c:v>
                  </c:pt>
                  <c:pt idx="92">
                    <c:v>SEP</c:v>
                  </c:pt>
                  <c:pt idx="93">
                    <c:v>OCT</c:v>
                  </c:pt>
                  <c:pt idx="94">
                    <c:v>NOV</c:v>
                  </c:pt>
                  <c:pt idx="95">
                    <c:v>DIC</c:v>
                  </c:pt>
                  <c:pt idx="96">
                    <c:v>ENE</c:v>
                  </c:pt>
                  <c:pt idx="97">
                    <c:v>FEB</c:v>
                  </c:pt>
                  <c:pt idx="98">
                    <c:v>MAR</c:v>
                  </c:pt>
                  <c:pt idx="99">
                    <c:v>ABR</c:v>
                  </c:pt>
                  <c:pt idx="100">
                    <c:v>MAY</c:v>
                  </c:pt>
                  <c:pt idx="101">
                    <c:v>JUN</c:v>
                  </c:pt>
                  <c:pt idx="102">
                    <c:v>JUL</c:v>
                  </c:pt>
                  <c:pt idx="103">
                    <c:v>AGO</c:v>
                  </c:pt>
                  <c:pt idx="104">
                    <c:v>SEP</c:v>
                  </c:pt>
                  <c:pt idx="105">
                    <c:v>OCT</c:v>
                  </c:pt>
                  <c:pt idx="106">
                    <c:v>NOV</c:v>
                  </c:pt>
                  <c:pt idx="107">
                    <c:v>DIC</c:v>
                  </c:pt>
                  <c:pt idx="108">
                    <c:v>ENE</c:v>
                  </c:pt>
                  <c:pt idx="109">
                    <c:v>FEB</c:v>
                  </c:pt>
                  <c:pt idx="110">
                    <c:v>MAR</c:v>
                  </c:pt>
                  <c:pt idx="111">
                    <c:v>ABR</c:v>
                  </c:pt>
                  <c:pt idx="112">
                    <c:v>MAY</c:v>
                  </c:pt>
                  <c:pt idx="113">
                    <c:v>JUN</c:v>
                  </c:pt>
                  <c:pt idx="114">
                    <c:v>JUL</c:v>
                  </c:pt>
                  <c:pt idx="115">
                    <c:v>AGO</c:v>
                  </c:pt>
                  <c:pt idx="116">
                    <c:v>SEP</c:v>
                  </c:pt>
                  <c:pt idx="117">
                    <c:v>OCT</c:v>
                  </c:pt>
                  <c:pt idx="118">
                    <c:v>NOV</c:v>
                  </c:pt>
                  <c:pt idx="119">
                    <c:v>DIC</c:v>
                  </c:pt>
                  <c:pt idx="120">
                    <c:v>ENE</c:v>
                  </c:pt>
                  <c:pt idx="121">
                    <c:v>FEB</c:v>
                  </c:pt>
                  <c:pt idx="122">
                    <c:v>MAR</c:v>
                  </c:pt>
                  <c:pt idx="123">
                    <c:v>ABR</c:v>
                  </c:pt>
                  <c:pt idx="124">
                    <c:v>MAY</c:v>
                  </c:pt>
                  <c:pt idx="125">
                    <c:v>JUN</c:v>
                  </c:pt>
                  <c:pt idx="126">
                    <c:v>JUL</c:v>
                  </c:pt>
                  <c:pt idx="127">
                    <c:v>AGO</c:v>
                  </c:pt>
                  <c:pt idx="128">
                    <c:v>SEP</c:v>
                  </c:pt>
                  <c:pt idx="129">
                    <c:v>OCT</c:v>
                  </c:pt>
                  <c:pt idx="130">
                    <c:v>NOV</c:v>
                  </c:pt>
                  <c:pt idx="131">
                    <c:v>DIC</c:v>
                  </c:pt>
                  <c:pt idx="132">
                    <c:v>ENE</c:v>
                  </c:pt>
                  <c:pt idx="133">
                    <c:v>FEB</c:v>
                  </c:pt>
                  <c:pt idx="134">
                    <c:v>MAR</c:v>
                  </c:pt>
                </c:lvl>
                <c:lvl>
                  <c:pt idx="0">
                    <c:v>2013</c:v>
                  </c:pt>
                  <c:pt idx="12">
                    <c:v>2014</c:v>
                  </c:pt>
                  <c:pt idx="24">
                    <c:v>2015</c:v>
                  </c:pt>
                  <c:pt idx="36">
                    <c:v>2016</c:v>
                  </c:pt>
                  <c:pt idx="48">
                    <c:v>2017</c:v>
                  </c:pt>
                  <c:pt idx="60">
                    <c:v>2018</c:v>
                  </c:pt>
                  <c:pt idx="72">
                    <c:v>2019</c:v>
                  </c:pt>
                  <c:pt idx="84">
                    <c:v>2020</c:v>
                  </c:pt>
                  <c:pt idx="96">
                    <c:v>2021</c:v>
                  </c:pt>
                  <c:pt idx="108">
                    <c:v>2022</c:v>
                  </c:pt>
                  <c:pt idx="120">
                    <c:v>2023</c:v>
                  </c:pt>
                  <c:pt idx="132">
                    <c:v>2024</c:v>
                  </c:pt>
                </c:lvl>
              </c:multiLvlStrCache>
            </c:multiLvlStrRef>
          </c:cat>
          <c:val>
            <c:numRef>
              <c:f>'MAN VAR'!$D$6:$D$140</c:f>
              <c:numCache>
                <c:formatCode>0.0</c:formatCode>
                <c:ptCount val="135"/>
                <c:pt idx="0">
                  <c:v>6.4157162662056697</c:v>
                </c:pt>
                <c:pt idx="1">
                  <c:v>5.8328566946364999</c:v>
                </c:pt>
                <c:pt idx="2">
                  <c:v>4.6262693543355802</c:v>
                </c:pt>
                <c:pt idx="3">
                  <c:v>4.49186261424608</c:v>
                </c:pt>
                <c:pt idx="4">
                  <c:v>3.75034802014242</c:v>
                </c:pt>
                <c:pt idx="5">
                  <c:v>3.1231983570022499</c:v>
                </c:pt>
                <c:pt idx="6">
                  <c:v>2.9330150338301699</c:v>
                </c:pt>
                <c:pt idx="7">
                  <c:v>2.7363617225661701</c:v>
                </c:pt>
                <c:pt idx="8">
                  <c:v>3.009231403257</c:v>
                </c:pt>
                <c:pt idx="9">
                  <c:v>2.7313272071950001</c:v>
                </c:pt>
                <c:pt idx="10">
                  <c:v>2.5072541357804998</c:v>
                </c:pt>
                <c:pt idx="11">
                  <c:v>2.12470705209167</c:v>
                </c:pt>
                <c:pt idx="12">
                  <c:v>2.44107857450958</c:v>
                </c:pt>
                <c:pt idx="13">
                  <c:v>2.7994695307700002</c:v>
                </c:pt>
                <c:pt idx="14">
                  <c:v>4.3736659697448301</c:v>
                </c:pt>
                <c:pt idx="15">
                  <c:v>4.6222912998697501</c:v>
                </c:pt>
                <c:pt idx="16">
                  <c:v>5.1251578209810003</c:v>
                </c:pt>
                <c:pt idx="17">
                  <c:v>5.9300424106953296</c:v>
                </c:pt>
                <c:pt idx="18">
                  <c:v>6.10300328933317</c:v>
                </c:pt>
                <c:pt idx="19">
                  <c:v>6.4102573004354202</c:v>
                </c:pt>
                <c:pt idx="20">
                  <c:v>6.8652285870949203</c:v>
                </c:pt>
                <c:pt idx="21">
                  <c:v>7.2490856959705798</c:v>
                </c:pt>
                <c:pt idx="22">
                  <c:v>7.7080528275050799</c:v>
                </c:pt>
                <c:pt idx="23">
                  <c:v>9.1378657444454205</c:v>
                </c:pt>
                <c:pt idx="24">
                  <c:v>9.4021754166036704</c:v>
                </c:pt>
                <c:pt idx="25">
                  <c:v>9.8077024189265796</c:v>
                </c:pt>
                <c:pt idx="26">
                  <c:v>9.3901099239629993</c:v>
                </c:pt>
                <c:pt idx="27">
                  <c:v>9.2951687378311707</c:v>
                </c:pt>
                <c:pt idx="28">
                  <c:v>8.9144292707395802</c:v>
                </c:pt>
                <c:pt idx="29">
                  <c:v>8.5593964754180796</c:v>
                </c:pt>
                <c:pt idx="30">
                  <c:v>8.3328154788600006</c:v>
                </c:pt>
                <c:pt idx="31">
                  <c:v>7.9265699697655796</c:v>
                </c:pt>
                <c:pt idx="32">
                  <c:v>7.4630242245705798</c:v>
                </c:pt>
                <c:pt idx="33">
                  <c:v>6.9453892989372497</c:v>
                </c:pt>
                <c:pt idx="34">
                  <c:v>6.5259491791044999</c:v>
                </c:pt>
                <c:pt idx="35">
                  <c:v>5.6952337763199203</c:v>
                </c:pt>
                <c:pt idx="36">
                  <c:v>4.9712179982019196</c:v>
                </c:pt>
                <c:pt idx="37">
                  <c:v>4.5552095151189196</c:v>
                </c:pt>
                <c:pt idx="38">
                  <c:v>3.9610172510989998</c:v>
                </c:pt>
                <c:pt idx="39">
                  <c:v>4.0025991849267504</c:v>
                </c:pt>
                <c:pt idx="40">
                  <c:v>3.9809459870310802</c:v>
                </c:pt>
                <c:pt idx="41">
                  <c:v>3.6904856405653299</c:v>
                </c:pt>
                <c:pt idx="42">
                  <c:v>3.0675286198859202</c:v>
                </c:pt>
                <c:pt idx="43">
                  <c:v>3.1769526104408299</c:v>
                </c:pt>
                <c:pt idx="44">
                  <c:v>2.63673138388608</c:v>
                </c:pt>
                <c:pt idx="45">
                  <c:v>2.0969349620893301</c:v>
                </c:pt>
                <c:pt idx="46">
                  <c:v>1.7401030224702501</c:v>
                </c:pt>
                <c:pt idx="47">
                  <c:v>0.62584145474925001</c:v>
                </c:pt>
                <c:pt idx="48">
                  <c:v>0.15265346751991701</c:v>
                </c:pt>
                <c:pt idx="49">
                  <c:v>-0.22943345896883299</c:v>
                </c:pt>
                <c:pt idx="50">
                  <c:v>0.28548645632975</c:v>
                </c:pt>
                <c:pt idx="51">
                  <c:v>-0.80709589576850005</c:v>
                </c:pt>
                <c:pt idx="52">
                  <c:v>-1.0423869916084201</c:v>
                </c:pt>
                <c:pt idx="53">
                  <c:v>-1.0400507339806699</c:v>
                </c:pt>
                <c:pt idx="54">
                  <c:v>-1.0233230711585</c:v>
                </c:pt>
                <c:pt idx="55">
                  <c:v>-1.2306295527445801</c:v>
                </c:pt>
                <c:pt idx="56">
                  <c:v>-0.86489285263000004</c:v>
                </c:pt>
                <c:pt idx="57">
                  <c:v>-0.51213420573525004</c:v>
                </c:pt>
                <c:pt idx="58">
                  <c:v>-0.32769456690508297</c:v>
                </c:pt>
                <c:pt idx="59">
                  <c:v>0.69340431083491705</c:v>
                </c:pt>
                <c:pt idx="60">
                  <c:v>2.10373248369942</c:v>
                </c:pt>
                <c:pt idx="61">
                  <c:v>2.5135260156203301</c:v>
                </c:pt>
                <c:pt idx="62">
                  <c:v>1.9963721990307499</c:v>
                </c:pt>
                <c:pt idx="63">
                  <c:v>3.1716823699691701</c:v>
                </c:pt>
                <c:pt idx="64">
                  <c:v>3.3837921709166698</c:v>
                </c:pt>
                <c:pt idx="65">
                  <c:v>3.200899394516</c:v>
                </c:pt>
                <c:pt idx="66">
                  <c:v>3.6071218059913299</c:v>
                </c:pt>
                <c:pt idx="67">
                  <c:v>3.3796529262229198</c:v>
                </c:pt>
                <c:pt idx="68">
                  <c:v>2.9211465805665799</c:v>
                </c:pt>
                <c:pt idx="69">
                  <c:v>2.8016604519977499</c:v>
                </c:pt>
                <c:pt idx="70">
                  <c:v>2.7292071804534999</c:v>
                </c:pt>
                <c:pt idx="71">
                  <c:v>1.924364776782</c:v>
                </c:pt>
                <c:pt idx="72">
                  <c:v>0.35275238450583302</c:v>
                </c:pt>
                <c:pt idx="73">
                  <c:v>-0.1154174158455</c:v>
                </c:pt>
                <c:pt idx="74">
                  <c:v>0.24663433329666701</c:v>
                </c:pt>
                <c:pt idx="75">
                  <c:v>-2.0180011535999999E-2</c:v>
                </c:pt>
                <c:pt idx="76">
                  <c:v>0.116668794390667</c:v>
                </c:pt>
                <c:pt idx="77">
                  <c:v>0.437089076697667</c:v>
                </c:pt>
                <c:pt idx="78">
                  <c:v>0.62977710764508299</c:v>
                </c:pt>
                <c:pt idx="79">
                  <c:v>1.0216474497236701</c:v>
                </c:pt>
                <c:pt idx="80">
                  <c:v>1.6948694370864199</c:v>
                </c:pt>
                <c:pt idx="81">
                  <c:v>1.9670196782020799</c:v>
                </c:pt>
                <c:pt idx="82">
                  <c:v>2.10103334070208</c:v>
                </c:pt>
                <c:pt idx="83">
                  <c:v>2.6985371966080001</c:v>
                </c:pt>
                <c:pt idx="84">
                  <c:v>3.41936814297833</c:v>
                </c:pt>
                <c:pt idx="85">
                  <c:v>3.4801202147278301</c:v>
                </c:pt>
                <c:pt idx="86">
                  <c:v>2.50889268455792</c:v>
                </c:pt>
                <c:pt idx="87">
                  <c:v>0.22561947325408299</c:v>
                </c:pt>
                <c:pt idx="88">
                  <c:v>-2.3749932485422498</c:v>
                </c:pt>
                <c:pt idx="89">
                  <c:v>-3.9823354395760799</c:v>
                </c:pt>
                <c:pt idx="90">
                  <c:v>-5.2389852643566703</c:v>
                </c:pt>
                <c:pt idx="91">
                  <c:v>-6.4690118775059204</c:v>
                </c:pt>
                <c:pt idx="92">
                  <c:v>-7.4393049564489999</c:v>
                </c:pt>
                <c:pt idx="93">
                  <c:v>-8.1462862318369993</c:v>
                </c:pt>
                <c:pt idx="94">
                  <c:v>-8.7468662652940008</c:v>
                </c:pt>
                <c:pt idx="95">
                  <c:v>-8.8469477618470798</c:v>
                </c:pt>
                <c:pt idx="96">
                  <c:v>-9.2633328138428297</c:v>
                </c:pt>
                <c:pt idx="97">
                  <c:v>-9.3379623146572506</c:v>
                </c:pt>
                <c:pt idx="98">
                  <c:v>-8.3526295797265799</c:v>
                </c:pt>
                <c:pt idx="99">
                  <c:v>-4.2062853109771696</c:v>
                </c:pt>
                <c:pt idx="100">
                  <c:v>3.6312597335499901E-2</c:v>
                </c:pt>
                <c:pt idx="101">
                  <c:v>2.4340789581637501</c:v>
                </c:pt>
                <c:pt idx="102">
                  <c:v>3.8988048253534999</c:v>
                </c:pt>
                <c:pt idx="103">
                  <c:v>5.5032446988724999</c:v>
                </c:pt>
                <c:pt idx="104">
                  <c:v>5.9691573554900801</c:v>
                </c:pt>
                <c:pt idx="105">
                  <c:v>6.5098310106850796</c:v>
                </c:pt>
                <c:pt idx="106">
                  <c:v>7.4277726214706696</c:v>
                </c:pt>
                <c:pt idx="107">
                  <c:v>7.6408291010217502</c:v>
                </c:pt>
                <c:pt idx="108">
                  <c:v>8.6713701175424198</c:v>
                </c:pt>
                <c:pt idx="109">
                  <c:v>9.7779031252179198</c:v>
                </c:pt>
                <c:pt idx="110">
                  <c:v>10.0464959999864</c:v>
                </c:pt>
                <c:pt idx="111">
                  <c:v>8.2232692931107501</c:v>
                </c:pt>
                <c:pt idx="112">
                  <c:v>6.9926123010243302</c:v>
                </c:pt>
                <c:pt idx="113">
                  <c:v>6.4753605576086697</c:v>
                </c:pt>
                <c:pt idx="114">
                  <c:v>6.2560665096022499</c:v>
                </c:pt>
                <c:pt idx="115">
                  <c:v>6.5764161016951697</c:v>
                </c:pt>
                <c:pt idx="116">
                  <c:v>7.7912439585201696</c:v>
                </c:pt>
                <c:pt idx="117">
                  <c:v>8.6255200731083299</c:v>
                </c:pt>
                <c:pt idx="118">
                  <c:v>8.6496219442791702</c:v>
                </c:pt>
                <c:pt idx="119">
                  <c:v>9.2887886251099196</c:v>
                </c:pt>
                <c:pt idx="120">
                  <c:v>8.8833437019134998</c:v>
                </c:pt>
                <c:pt idx="121">
                  <c:v>7.8709122235785802</c:v>
                </c:pt>
                <c:pt idx="122">
                  <c:v>7.6270004630414201</c:v>
                </c:pt>
                <c:pt idx="123">
                  <c:v>7.1874731655288304</c:v>
                </c:pt>
                <c:pt idx="124">
                  <c:v>6.5807767926259997</c:v>
                </c:pt>
                <c:pt idx="125">
                  <c:v>6.2185543708569204</c:v>
                </c:pt>
                <c:pt idx="126">
                  <c:v>5.6092998516424997</c:v>
                </c:pt>
                <c:pt idx="127">
                  <c:v>4.4251372746716697</c:v>
                </c:pt>
                <c:pt idx="128">
                  <c:v>3.186617576817</c:v>
                </c:pt>
                <c:pt idx="129">
                  <c:v>2.3785999182558299</c:v>
                </c:pt>
                <c:pt idx="130">
                  <c:v>2.0079247642134201</c:v>
                </c:pt>
                <c:pt idx="131">
                  <c:v>0.84043075957699998</c:v>
                </c:pt>
                <c:pt idx="132">
                  <c:v>0.47014549885108298</c:v>
                </c:pt>
                <c:pt idx="133">
                  <c:v>0.71941585904483296</c:v>
                </c:pt>
                <c:pt idx="134">
                  <c:v>0.13755909999816701</c:v>
                </c:pt>
              </c:numCache>
            </c:numRef>
          </c:val>
          <c:smooth val="0"/>
          <c:extLst>
            <c:ext xmlns:c16="http://schemas.microsoft.com/office/drawing/2014/chart" uri="{C3380CC4-5D6E-409C-BE32-E72D297353CC}">
              <c16:uniqueId val="{00000019-F0F1-4EE4-B476-BB6C5E8421C8}"/>
            </c:ext>
          </c:extLst>
        </c:ser>
        <c:dLbls>
          <c:showLegendKey val="0"/>
          <c:showVal val="0"/>
          <c:showCatName val="0"/>
          <c:showSerName val="0"/>
          <c:showPercent val="0"/>
          <c:showBubbleSize val="0"/>
        </c:dLbls>
        <c:marker val="1"/>
        <c:smooth val="0"/>
        <c:axId val="540025024"/>
        <c:axId val="540032240"/>
      </c:lineChart>
      <c:catAx>
        <c:axId val="540025024"/>
        <c:scaling>
          <c:orientation val="minMax"/>
        </c:scaling>
        <c:delete val="0"/>
        <c:axPos val="b"/>
        <c:numFmt formatCode="General" sourceLinked="1"/>
        <c:majorTickMark val="none"/>
        <c:minorTickMark val="none"/>
        <c:tickLblPos val="low"/>
        <c:spPr>
          <a:noFill/>
          <a:ln w="9525" cap="flat" cmpd="sng" algn="ctr">
            <a:solidFill>
              <a:srgbClr val="D9D9D9"/>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32240"/>
        <c:crosses val="autoZero"/>
        <c:auto val="1"/>
        <c:lblAlgn val="ctr"/>
        <c:lblOffset val="100"/>
        <c:noMultiLvlLbl val="0"/>
      </c:catAx>
      <c:valAx>
        <c:axId val="540032240"/>
        <c:scaling>
          <c:orientation val="minMax"/>
        </c:scaling>
        <c:delete val="0"/>
        <c:axPos val="l"/>
        <c:majorGridlines>
          <c:spPr>
            <a:ln w="9525" cap="flat" cmpd="sng" algn="ctr">
              <a:solidFill>
                <a:srgbClr val="D9D9D9"/>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2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MX"/>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PLANTILLA</Template>
  <TotalTime>0</TotalTime>
  <Pages>10</Pages>
  <Words>1233</Words>
  <Characters>6782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Carrillo Villarreal</dc:creator>
  <cp:keywords/>
  <dc:description/>
  <cp:lastModifiedBy>Arturo Carrillo Villarreal</cp:lastModifiedBy>
  <cp:revision>2</cp:revision>
  <dcterms:created xsi:type="dcterms:W3CDTF">2024-07-09T17:09:00Z</dcterms:created>
  <dcterms:modified xsi:type="dcterms:W3CDTF">2024-07-09T17:09:00Z</dcterms:modified>
</cp:coreProperties>
</file>