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17D" w:rsidRPr="0066017D" w:rsidRDefault="0066017D" w:rsidP="006601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17D">
        <w:rPr>
          <w:rFonts w:ascii="Times New Roman" w:eastAsia="Times New Roman" w:hAnsi="Times New Roman" w:cs="Times New Roman"/>
          <w:b/>
          <w:bCs/>
          <w:sz w:val="24"/>
          <w:szCs w:val="24"/>
          <w:lang w:val="en-US" w:eastAsia="es-ES"/>
        </w:rPr>
        <w:t>Serial: 0 (RX) and 1 (TX); Serial 1: 19 (RX) and 18 (TX); Serial 2: 17 (RX) and 16 (TX); Serial 3: 15 (RX) and 14 (TX).</w:t>
      </w:r>
      <w:r w:rsidRPr="0066017D">
        <w:rPr>
          <w:rFonts w:ascii="Times New Roman" w:eastAsia="Times New Roman" w:hAnsi="Times New Roman" w:cs="Times New Roman"/>
          <w:sz w:val="24"/>
          <w:szCs w:val="24"/>
          <w:lang w:val="en-US" w:eastAsia="es-ES"/>
        </w:rPr>
        <w:t xml:space="preserve"> Used to receive (RX) and transmit (TX) TTL serial data. Pins 0 and 1 are also connected to the corresponding pins of the FTDI USB-to-TTL Serial chip. </w:t>
      </w:r>
    </w:p>
    <w:p w:rsidR="0066017D" w:rsidRPr="0066017D" w:rsidRDefault="0066017D" w:rsidP="0066017D">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66017D">
        <w:rPr>
          <w:rFonts w:ascii="Times New Roman" w:eastAsia="Times New Roman" w:hAnsi="Times New Roman" w:cs="Times New Roman"/>
          <w:b/>
          <w:bCs/>
          <w:sz w:val="24"/>
          <w:szCs w:val="24"/>
          <w:lang w:val="en-US" w:eastAsia="es-ES"/>
        </w:rPr>
        <w:t>External Interrupts: 2 (interrupt 0), 3 (interrupt 1), 18 (interrupt 5), 19 (interrupt 4), 20 (interrupt 3), and 21 (interrupt 2).</w:t>
      </w:r>
      <w:r w:rsidRPr="0066017D">
        <w:rPr>
          <w:rFonts w:ascii="Times New Roman" w:eastAsia="Times New Roman" w:hAnsi="Times New Roman" w:cs="Times New Roman"/>
          <w:sz w:val="24"/>
          <w:szCs w:val="24"/>
          <w:lang w:val="en-US" w:eastAsia="es-ES"/>
        </w:rPr>
        <w:t xml:space="preserve"> These pins can be configured to trigger an interrupt on a low value, a rising or falling edge, or a change in value. </w:t>
      </w:r>
      <w:proofErr w:type="spellStart"/>
      <w:r w:rsidRPr="0066017D">
        <w:rPr>
          <w:rFonts w:ascii="Times New Roman" w:eastAsia="Times New Roman" w:hAnsi="Times New Roman" w:cs="Times New Roman"/>
          <w:sz w:val="24"/>
          <w:szCs w:val="24"/>
          <w:lang w:val="es-ES" w:eastAsia="es-ES"/>
        </w:rPr>
        <w:t>See</w:t>
      </w:r>
      <w:proofErr w:type="spellEnd"/>
      <w:r w:rsidRPr="0066017D">
        <w:rPr>
          <w:rFonts w:ascii="Times New Roman" w:eastAsia="Times New Roman" w:hAnsi="Times New Roman" w:cs="Times New Roman"/>
          <w:sz w:val="24"/>
          <w:szCs w:val="24"/>
          <w:lang w:val="es-ES" w:eastAsia="es-ES"/>
        </w:rPr>
        <w:t xml:space="preserve"> </w:t>
      </w:r>
      <w:proofErr w:type="spellStart"/>
      <w:r w:rsidRPr="0066017D">
        <w:rPr>
          <w:rFonts w:ascii="Times New Roman" w:eastAsia="Times New Roman" w:hAnsi="Times New Roman" w:cs="Times New Roman"/>
          <w:sz w:val="24"/>
          <w:szCs w:val="24"/>
          <w:lang w:val="es-ES" w:eastAsia="es-ES"/>
        </w:rPr>
        <w:t>the</w:t>
      </w:r>
      <w:proofErr w:type="spellEnd"/>
      <w:r w:rsidRPr="0066017D">
        <w:rPr>
          <w:rFonts w:ascii="Times New Roman" w:eastAsia="Times New Roman" w:hAnsi="Times New Roman" w:cs="Times New Roman"/>
          <w:sz w:val="24"/>
          <w:szCs w:val="24"/>
          <w:lang w:val="es-ES" w:eastAsia="es-ES"/>
        </w:rPr>
        <w:t xml:space="preserve"> </w:t>
      </w:r>
      <w:hyperlink r:id="rId6" w:history="1">
        <w:proofErr w:type="spellStart"/>
        <w:proofErr w:type="gramStart"/>
        <w:r w:rsidRPr="0066017D">
          <w:rPr>
            <w:rFonts w:ascii="Times New Roman" w:eastAsia="Times New Roman" w:hAnsi="Times New Roman" w:cs="Times New Roman"/>
            <w:color w:val="0000FF"/>
            <w:sz w:val="24"/>
            <w:szCs w:val="24"/>
            <w:u w:val="single"/>
            <w:lang w:val="es-ES" w:eastAsia="es-ES"/>
          </w:rPr>
          <w:t>attachInterrupt</w:t>
        </w:r>
        <w:proofErr w:type="spellEnd"/>
        <w:r w:rsidRPr="0066017D">
          <w:rPr>
            <w:rFonts w:ascii="Times New Roman" w:eastAsia="Times New Roman" w:hAnsi="Times New Roman" w:cs="Times New Roman"/>
            <w:color w:val="0000FF"/>
            <w:sz w:val="24"/>
            <w:szCs w:val="24"/>
            <w:u w:val="single"/>
            <w:lang w:val="es-ES" w:eastAsia="es-ES"/>
          </w:rPr>
          <w:t>(</w:t>
        </w:r>
        <w:proofErr w:type="gramEnd"/>
        <w:r w:rsidRPr="0066017D">
          <w:rPr>
            <w:rFonts w:ascii="Times New Roman" w:eastAsia="Times New Roman" w:hAnsi="Times New Roman" w:cs="Times New Roman"/>
            <w:color w:val="0000FF"/>
            <w:sz w:val="24"/>
            <w:szCs w:val="24"/>
            <w:u w:val="single"/>
            <w:lang w:val="es-ES" w:eastAsia="es-ES"/>
          </w:rPr>
          <w:t>)</w:t>
        </w:r>
      </w:hyperlink>
      <w:r w:rsidRPr="0066017D">
        <w:rPr>
          <w:rFonts w:ascii="Times New Roman" w:eastAsia="Times New Roman" w:hAnsi="Times New Roman" w:cs="Times New Roman"/>
          <w:sz w:val="24"/>
          <w:szCs w:val="24"/>
          <w:lang w:val="es-ES" w:eastAsia="es-ES"/>
        </w:rPr>
        <w:t xml:space="preserve"> </w:t>
      </w:r>
      <w:proofErr w:type="spellStart"/>
      <w:r w:rsidRPr="0066017D">
        <w:rPr>
          <w:rFonts w:ascii="Times New Roman" w:eastAsia="Times New Roman" w:hAnsi="Times New Roman" w:cs="Times New Roman"/>
          <w:sz w:val="24"/>
          <w:szCs w:val="24"/>
          <w:lang w:val="es-ES" w:eastAsia="es-ES"/>
        </w:rPr>
        <w:t>function</w:t>
      </w:r>
      <w:proofErr w:type="spellEnd"/>
      <w:r w:rsidRPr="0066017D">
        <w:rPr>
          <w:rFonts w:ascii="Times New Roman" w:eastAsia="Times New Roman" w:hAnsi="Times New Roman" w:cs="Times New Roman"/>
          <w:sz w:val="24"/>
          <w:szCs w:val="24"/>
          <w:lang w:val="es-ES" w:eastAsia="es-ES"/>
        </w:rPr>
        <w:t xml:space="preserve"> for </w:t>
      </w:r>
      <w:proofErr w:type="spellStart"/>
      <w:r w:rsidRPr="0066017D">
        <w:rPr>
          <w:rFonts w:ascii="Times New Roman" w:eastAsia="Times New Roman" w:hAnsi="Times New Roman" w:cs="Times New Roman"/>
          <w:sz w:val="24"/>
          <w:szCs w:val="24"/>
          <w:lang w:val="es-ES" w:eastAsia="es-ES"/>
        </w:rPr>
        <w:t>details</w:t>
      </w:r>
      <w:proofErr w:type="spellEnd"/>
      <w:r w:rsidRPr="0066017D">
        <w:rPr>
          <w:rFonts w:ascii="Times New Roman" w:eastAsia="Times New Roman" w:hAnsi="Times New Roman" w:cs="Times New Roman"/>
          <w:sz w:val="24"/>
          <w:szCs w:val="24"/>
          <w:lang w:val="es-ES" w:eastAsia="es-ES"/>
        </w:rPr>
        <w:t xml:space="preserve">. </w:t>
      </w:r>
    </w:p>
    <w:p w:rsidR="0066017D" w:rsidRPr="0066017D" w:rsidRDefault="0066017D" w:rsidP="006601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17D">
        <w:rPr>
          <w:rFonts w:ascii="Times New Roman" w:eastAsia="Times New Roman" w:hAnsi="Times New Roman" w:cs="Times New Roman"/>
          <w:b/>
          <w:bCs/>
          <w:sz w:val="24"/>
          <w:szCs w:val="24"/>
          <w:lang w:val="en-US" w:eastAsia="es-ES"/>
        </w:rPr>
        <w:t>PWM: 2 to 13 and 44 to 46.</w:t>
      </w:r>
      <w:r w:rsidRPr="0066017D">
        <w:rPr>
          <w:rFonts w:ascii="Times New Roman" w:eastAsia="Times New Roman" w:hAnsi="Times New Roman" w:cs="Times New Roman"/>
          <w:sz w:val="24"/>
          <w:szCs w:val="24"/>
          <w:lang w:val="en-US" w:eastAsia="es-ES"/>
        </w:rPr>
        <w:t xml:space="preserve"> Provide 8-bit PWM output with the </w:t>
      </w:r>
      <w:hyperlink r:id="rId7" w:history="1">
        <w:proofErr w:type="spellStart"/>
        <w:proofErr w:type="gramStart"/>
        <w:r w:rsidRPr="0066017D">
          <w:rPr>
            <w:rFonts w:ascii="Times New Roman" w:eastAsia="Times New Roman" w:hAnsi="Times New Roman" w:cs="Times New Roman"/>
            <w:color w:val="0000FF"/>
            <w:sz w:val="24"/>
            <w:szCs w:val="24"/>
            <w:u w:val="single"/>
            <w:lang w:val="en-US" w:eastAsia="es-ES"/>
          </w:rPr>
          <w:t>analogWrite</w:t>
        </w:r>
        <w:proofErr w:type="spellEnd"/>
        <w:r w:rsidRPr="0066017D">
          <w:rPr>
            <w:rFonts w:ascii="Times New Roman" w:eastAsia="Times New Roman" w:hAnsi="Times New Roman" w:cs="Times New Roman"/>
            <w:color w:val="0000FF"/>
            <w:sz w:val="24"/>
            <w:szCs w:val="24"/>
            <w:u w:val="single"/>
            <w:lang w:val="en-US" w:eastAsia="es-ES"/>
          </w:rPr>
          <w:t>(</w:t>
        </w:r>
        <w:proofErr w:type="gramEnd"/>
        <w:r w:rsidRPr="0066017D">
          <w:rPr>
            <w:rFonts w:ascii="Times New Roman" w:eastAsia="Times New Roman" w:hAnsi="Times New Roman" w:cs="Times New Roman"/>
            <w:color w:val="0000FF"/>
            <w:sz w:val="24"/>
            <w:szCs w:val="24"/>
            <w:u w:val="single"/>
            <w:lang w:val="en-US" w:eastAsia="es-ES"/>
          </w:rPr>
          <w:t>)</w:t>
        </w:r>
      </w:hyperlink>
      <w:r w:rsidRPr="0066017D">
        <w:rPr>
          <w:rFonts w:ascii="Times New Roman" w:eastAsia="Times New Roman" w:hAnsi="Times New Roman" w:cs="Times New Roman"/>
          <w:sz w:val="24"/>
          <w:szCs w:val="24"/>
          <w:lang w:val="en-US" w:eastAsia="es-ES"/>
        </w:rPr>
        <w:t xml:space="preserve"> function. </w:t>
      </w:r>
    </w:p>
    <w:p w:rsidR="0066017D" w:rsidRPr="0066017D" w:rsidRDefault="0066017D" w:rsidP="006601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17D">
        <w:rPr>
          <w:rFonts w:ascii="Times New Roman" w:eastAsia="Times New Roman" w:hAnsi="Times New Roman" w:cs="Times New Roman"/>
          <w:b/>
          <w:bCs/>
          <w:sz w:val="24"/>
          <w:szCs w:val="24"/>
          <w:lang w:val="en-US" w:eastAsia="es-ES"/>
        </w:rPr>
        <w:t>SPI: 50 (MISO), 51 (MOSI), 52 (SCK), 53 (SS).</w:t>
      </w:r>
      <w:r w:rsidRPr="0066017D">
        <w:rPr>
          <w:rFonts w:ascii="Times New Roman" w:eastAsia="Times New Roman" w:hAnsi="Times New Roman" w:cs="Times New Roman"/>
          <w:sz w:val="24"/>
          <w:szCs w:val="24"/>
          <w:lang w:val="en-US" w:eastAsia="es-ES"/>
        </w:rPr>
        <w:t xml:space="preserve"> These pins support SPI communication, which, although provided by the underlying hardware, is not currently included in the Arduino language. The SPI pins are also broken out on the ICSP header, which is physically compatible with the </w:t>
      </w:r>
      <w:proofErr w:type="spellStart"/>
      <w:r w:rsidRPr="0066017D">
        <w:rPr>
          <w:rFonts w:ascii="Times New Roman" w:eastAsia="Times New Roman" w:hAnsi="Times New Roman" w:cs="Times New Roman"/>
          <w:sz w:val="24"/>
          <w:szCs w:val="24"/>
          <w:lang w:val="en-US" w:eastAsia="es-ES"/>
        </w:rPr>
        <w:t>Duemilanove</w:t>
      </w:r>
      <w:proofErr w:type="spellEnd"/>
      <w:r w:rsidRPr="0066017D">
        <w:rPr>
          <w:rFonts w:ascii="Times New Roman" w:eastAsia="Times New Roman" w:hAnsi="Times New Roman" w:cs="Times New Roman"/>
          <w:sz w:val="24"/>
          <w:szCs w:val="24"/>
          <w:lang w:val="en-US" w:eastAsia="es-ES"/>
        </w:rPr>
        <w:t xml:space="preserve"> and </w:t>
      </w:r>
      <w:proofErr w:type="spellStart"/>
      <w:r w:rsidRPr="0066017D">
        <w:rPr>
          <w:rFonts w:ascii="Times New Roman" w:eastAsia="Times New Roman" w:hAnsi="Times New Roman" w:cs="Times New Roman"/>
          <w:sz w:val="24"/>
          <w:szCs w:val="24"/>
          <w:lang w:val="en-US" w:eastAsia="es-ES"/>
        </w:rPr>
        <w:t>Diecimila</w:t>
      </w:r>
      <w:proofErr w:type="spellEnd"/>
      <w:r w:rsidRPr="0066017D">
        <w:rPr>
          <w:rFonts w:ascii="Times New Roman" w:eastAsia="Times New Roman" w:hAnsi="Times New Roman" w:cs="Times New Roman"/>
          <w:sz w:val="24"/>
          <w:szCs w:val="24"/>
          <w:lang w:val="en-US" w:eastAsia="es-ES"/>
        </w:rPr>
        <w:t xml:space="preserve">. </w:t>
      </w:r>
    </w:p>
    <w:p w:rsidR="0066017D" w:rsidRPr="0066017D" w:rsidRDefault="0066017D" w:rsidP="006601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17D">
        <w:rPr>
          <w:rFonts w:ascii="Times New Roman" w:eastAsia="Times New Roman" w:hAnsi="Times New Roman" w:cs="Times New Roman"/>
          <w:b/>
          <w:bCs/>
          <w:sz w:val="24"/>
          <w:szCs w:val="24"/>
          <w:lang w:val="en-US" w:eastAsia="es-ES"/>
        </w:rPr>
        <w:t>LED: 13.</w:t>
      </w:r>
      <w:r w:rsidRPr="0066017D">
        <w:rPr>
          <w:rFonts w:ascii="Times New Roman" w:eastAsia="Times New Roman" w:hAnsi="Times New Roman" w:cs="Times New Roman"/>
          <w:sz w:val="24"/>
          <w:szCs w:val="24"/>
          <w:lang w:val="en-US" w:eastAsia="es-ES"/>
        </w:rPr>
        <w:t xml:space="preserve"> There is a built-in LED connected to digital pin 13. When the pin is HIGH value, the LED is on, when the pin is LOW, it's off. </w:t>
      </w:r>
    </w:p>
    <w:p w:rsidR="0066017D" w:rsidRPr="0066017D" w:rsidRDefault="0066017D" w:rsidP="0066017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17D">
        <w:rPr>
          <w:rFonts w:ascii="Times New Roman" w:eastAsia="Times New Roman" w:hAnsi="Times New Roman" w:cs="Times New Roman"/>
          <w:b/>
          <w:bCs/>
          <w:sz w:val="24"/>
          <w:szCs w:val="24"/>
          <w:lang w:val="en-US" w:eastAsia="es-ES"/>
        </w:rPr>
        <w:t>I</w:t>
      </w:r>
      <w:r w:rsidRPr="0066017D">
        <w:rPr>
          <w:rFonts w:ascii="Times New Roman" w:eastAsia="Times New Roman" w:hAnsi="Times New Roman" w:cs="Times New Roman"/>
          <w:b/>
          <w:bCs/>
          <w:sz w:val="24"/>
          <w:szCs w:val="24"/>
          <w:vertAlign w:val="superscript"/>
          <w:lang w:val="en-US" w:eastAsia="es-ES"/>
        </w:rPr>
        <w:t>2</w:t>
      </w:r>
      <w:r w:rsidRPr="0066017D">
        <w:rPr>
          <w:rFonts w:ascii="Times New Roman" w:eastAsia="Times New Roman" w:hAnsi="Times New Roman" w:cs="Times New Roman"/>
          <w:b/>
          <w:bCs/>
          <w:sz w:val="24"/>
          <w:szCs w:val="24"/>
          <w:lang w:val="en-US" w:eastAsia="es-ES"/>
        </w:rPr>
        <w:t>C: 20 (SDA) and 21 (SCL).</w:t>
      </w:r>
      <w:r w:rsidRPr="0066017D">
        <w:rPr>
          <w:rFonts w:ascii="Times New Roman" w:eastAsia="Times New Roman" w:hAnsi="Times New Roman" w:cs="Times New Roman"/>
          <w:sz w:val="24"/>
          <w:szCs w:val="24"/>
          <w:lang w:val="en-US" w:eastAsia="es-ES"/>
        </w:rPr>
        <w:t xml:space="preserve"> Support I</w:t>
      </w:r>
      <w:r w:rsidRPr="0066017D">
        <w:rPr>
          <w:rFonts w:ascii="Times New Roman" w:eastAsia="Times New Roman" w:hAnsi="Times New Roman" w:cs="Times New Roman"/>
          <w:sz w:val="24"/>
          <w:szCs w:val="24"/>
          <w:vertAlign w:val="superscript"/>
          <w:lang w:val="en-US" w:eastAsia="es-ES"/>
        </w:rPr>
        <w:t>2</w:t>
      </w:r>
      <w:r w:rsidRPr="0066017D">
        <w:rPr>
          <w:rFonts w:ascii="Times New Roman" w:eastAsia="Times New Roman" w:hAnsi="Times New Roman" w:cs="Times New Roman"/>
          <w:sz w:val="24"/>
          <w:szCs w:val="24"/>
          <w:lang w:val="en-US" w:eastAsia="es-ES"/>
        </w:rPr>
        <w:t xml:space="preserve">C (TWI) communication using the </w:t>
      </w:r>
      <w:hyperlink r:id="rId8" w:tgtFrame="_blank" w:history="1">
        <w:r w:rsidRPr="0066017D">
          <w:rPr>
            <w:rFonts w:ascii="Times New Roman" w:eastAsia="Times New Roman" w:hAnsi="Times New Roman" w:cs="Times New Roman"/>
            <w:color w:val="0000FF"/>
            <w:sz w:val="24"/>
            <w:szCs w:val="24"/>
            <w:u w:val="single"/>
            <w:lang w:val="en-US" w:eastAsia="es-ES"/>
          </w:rPr>
          <w:t>Wire library</w:t>
        </w:r>
      </w:hyperlink>
      <w:r w:rsidRPr="0066017D">
        <w:rPr>
          <w:rFonts w:ascii="Times New Roman" w:eastAsia="Times New Roman" w:hAnsi="Times New Roman" w:cs="Times New Roman"/>
          <w:sz w:val="24"/>
          <w:szCs w:val="24"/>
          <w:lang w:val="en-US" w:eastAsia="es-ES"/>
        </w:rPr>
        <w:t xml:space="preserve"> (documentation on the Wiring website). Note that these pins are not in the same location as the I</w:t>
      </w:r>
      <w:r w:rsidRPr="0066017D">
        <w:rPr>
          <w:rFonts w:ascii="Times New Roman" w:eastAsia="Times New Roman" w:hAnsi="Times New Roman" w:cs="Times New Roman"/>
          <w:sz w:val="24"/>
          <w:szCs w:val="24"/>
          <w:vertAlign w:val="superscript"/>
          <w:lang w:val="en-US" w:eastAsia="es-ES"/>
        </w:rPr>
        <w:t>2</w:t>
      </w:r>
      <w:r w:rsidRPr="0066017D">
        <w:rPr>
          <w:rFonts w:ascii="Times New Roman" w:eastAsia="Times New Roman" w:hAnsi="Times New Roman" w:cs="Times New Roman"/>
          <w:sz w:val="24"/>
          <w:szCs w:val="24"/>
          <w:lang w:val="en-US" w:eastAsia="es-ES"/>
        </w:rPr>
        <w:t xml:space="preserve">C pins on the </w:t>
      </w:r>
      <w:proofErr w:type="spellStart"/>
      <w:r w:rsidRPr="0066017D">
        <w:rPr>
          <w:rFonts w:ascii="Times New Roman" w:eastAsia="Times New Roman" w:hAnsi="Times New Roman" w:cs="Times New Roman"/>
          <w:sz w:val="24"/>
          <w:szCs w:val="24"/>
          <w:lang w:val="en-US" w:eastAsia="es-ES"/>
        </w:rPr>
        <w:t>Duemilanove</w:t>
      </w:r>
      <w:proofErr w:type="spellEnd"/>
      <w:r w:rsidRPr="0066017D">
        <w:rPr>
          <w:rFonts w:ascii="Times New Roman" w:eastAsia="Times New Roman" w:hAnsi="Times New Roman" w:cs="Times New Roman"/>
          <w:sz w:val="24"/>
          <w:szCs w:val="24"/>
          <w:lang w:val="en-US" w:eastAsia="es-ES"/>
        </w:rPr>
        <w:t xml:space="preserve"> or </w:t>
      </w:r>
      <w:proofErr w:type="spellStart"/>
      <w:r w:rsidRPr="0066017D">
        <w:rPr>
          <w:rFonts w:ascii="Times New Roman" w:eastAsia="Times New Roman" w:hAnsi="Times New Roman" w:cs="Times New Roman"/>
          <w:sz w:val="24"/>
          <w:szCs w:val="24"/>
          <w:lang w:val="en-US" w:eastAsia="es-ES"/>
        </w:rPr>
        <w:t>Diecimila</w:t>
      </w:r>
      <w:proofErr w:type="spellEnd"/>
      <w:r w:rsidRPr="0066017D">
        <w:rPr>
          <w:rFonts w:ascii="Times New Roman" w:eastAsia="Times New Roman" w:hAnsi="Times New Roman" w:cs="Times New Roman"/>
          <w:sz w:val="24"/>
          <w:szCs w:val="24"/>
          <w:lang w:val="en-US" w:eastAsia="es-ES"/>
        </w:rPr>
        <w:t xml:space="preserve">. </w:t>
      </w:r>
    </w:p>
    <w:p w:rsidR="00113375" w:rsidRDefault="00113375" w:rsidP="0066017D">
      <w:pPr>
        <w:rPr>
          <w:lang w:val="en-US"/>
        </w:rPr>
      </w:pPr>
    </w:p>
    <w:p w:rsidR="0041071A" w:rsidRPr="0041071A" w:rsidRDefault="0041071A" w:rsidP="0041071A">
      <w:pPr>
        <w:pStyle w:val="Ttulo2"/>
        <w:rPr>
          <w:lang w:val="en-US"/>
        </w:rPr>
      </w:pPr>
      <w:proofErr w:type="gramStart"/>
      <w:r w:rsidRPr="0041071A">
        <w:rPr>
          <w:lang w:val="en-US"/>
        </w:rPr>
        <w:t>analogWrite()</w:t>
      </w:r>
      <w:proofErr w:type="gramEnd"/>
    </w:p>
    <w:p w:rsidR="0041071A" w:rsidRPr="0041071A" w:rsidRDefault="0041071A" w:rsidP="0041071A">
      <w:pPr>
        <w:pStyle w:val="Ttulo4"/>
        <w:rPr>
          <w:lang w:val="en-US"/>
        </w:rPr>
      </w:pPr>
      <w:r w:rsidRPr="0041071A">
        <w:rPr>
          <w:lang w:val="en-US"/>
        </w:rPr>
        <w:t>Description</w:t>
      </w:r>
    </w:p>
    <w:p w:rsidR="0041071A" w:rsidRDefault="0041071A" w:rsidP="0041071A">
      <w:pPr>
        <w:pStyle w:val="NormalWeb"/>
      </w:pPr>
      <w:proofErr w:type="gramStart"/>
      <w:r w:rsidRPr="0041071A">
        <w:rPr>
          <w:lang w:val="en-US"/>
        </w:rPr>
        <w:t>Writes an analog value (</w:t>
      </w:r>
      <w:hyperlink r:id="rId9" w:history="1">
        <w:r w:rsidRPr="0041071A">
          <w:rPr>
            <w:rStyle w:val="Hipervnculo"/>
            <w:lang w:val="en-US"/>
          </w:rPr>
          <w:t>PWM wave</w:t>
        </w:r>
      </w:hyperlink>
      <w:r w:rsidRPr="0041071A">
        <w:rPr>
          <w:lang w:val="en-US"/>
        </w:rPr>
        <w:t>) to a pin.</w:t>
      </w:r>
      <w:proofErr w:type="gramEnd"/>
      <w:r w:rsidRPr="0041071A">
        <w:rPr>
          <w:lang w:val="en-US"/>
        </w:rPr>
        <w:t xml:space="preserve"> Can be used to light a LED at varying brightnesses or drive a motor at various speeds. After a call to </w:t>
      </w:r>
      <w:proofErr w:type="gramStart"/>
      <w:r w:rsidRPr="0041071A">
        <w:rPr>
          <w:rStyle w:val="Textoennegrita"/>
          <w:lang w:val="en-US"/>
        </w:rPr>
        <w:t>analogWrite(</w:t>
      </w:r>
      <w:proofErr w:type="gramEnd"/>
      <w:r w:rsidRPr="0041071A">
        <w:rPr>
          <w:rStyle w:val="Textoennegrita"/>
          <w:lang w:val="en-US"/>
        </w:rPr>
        <w:t>)</w:t>
      </w:r>
      <w:r w:rsidRPr="0041071A">
        <w:rPr>
          <w:lang w:val="en-US"/>
        </w:rPr>
        <w:t xml:space="preserve">, the pin will generate a steady square wave of the specified duty cycle until the next call to </w:t>
      </w:r>
      <w:r w:rsidRPr="0041071A">
        <w:rPr>
          <w:rStyle w:val="Textoennegrita"/>
          <w:lang w:val="en-US"/>
        </w:rPr>
        <w:t>analogWrite()</w:t>
      </w:r>
      <w:r w:rsidRPr="0041071A">
        <w:rPr>
          <w:lang w:val="en-US"/>
        </w:rPr>
        <w:t xml:space="preserve"> (or a call to </w:t>
      </w:r>
      <w:r w:rsidRPr="0041071A">
        <w:rPr>
          <w:rStyle w:val="Textoennegrita"/>
          <w:lang w:val="en-US"/>
        </w:rPr>
        <w:t>digitalRead()</w:t>
      </w:r>
      <w:r w:rsidRPr="0041071A">
        <w:rPr>
          <w:lang w:val="en-US"/>
        </w:rPr>
        <w:t xml:space="preserve"> or </w:t>
      </w:r>
      <w:r w:rsidRPr="0041071A">
        <w:rPr>
          <w:rStyle w:val="Textoennegrita"/>
          <w:lang w:val="en-US"/>
        </w:rPr>
        <w:t>digitalWrite()</w:t>
      </w:r>
      <w:r w:rsidRPr="0041071A">
        <w:rPr>
          <w:lang w:val="en-US"/>
        </w:rPr>
        <w:t xml:space="preserve"> on the same pin). The frequency of the PWM signal on most pins is approximately 490 Hz. On the Uno and similar boards, pins 5 and 6 have a frequency of approximately 980 Hz. </w:t>
      </w:r>
      <w:proofErr w:type="spellStart"/>
      <w:r>
        <w:t>Pins</w:t>
      </w:r>
      <w:proofErr w:type="spellEnd"/>
      <w:r>
        <w:t xml:space="preserve"> 3 and 11 </w:t>
      </w:r>
      <w:proofErr w:type="spellStart"/>
      <w:r>
        <w:t>on</w:t>
      </w:r>
      <w:proofErr w:type="spellEnd"/>
      <w:r>
        <w:t xml:space="preserve"> </w:t>
      </w:r>
      <w:proofErr w:type="spellStart"/>
      <w:r>
        <w:t>the</w:t>
      </w:r>
      <w:proofErr w:type="spellEnd"/>
      <w:r>
        <w:t xml:space="preserve"> Leonardo </w:t>
      </w:r>
      <w:proofErr w:type="spellStart"/>
      <w:r>
        <w:t>also</w:t>
      </w:r>
      <w:proofErr w:type="spellEnd"/>
      <w:r>
        <w:t xml:space="preserve"> run at 980 Hz. </w:t>
      </w:r>
    </w:p>
    <w:p w:rsidR="0041071A" w:rsidRPr="0066017D" w:rsidRDefault="0041071A" w:rsidP="0066017D">
      <w:pPr>
        <w:rPr>
          <w:lang w:val="en-US"/>
        </w:rPr>
      </w:pPr>
      <w:bookmarkStart w:id="0" w:name="_GoBack"/>
      <w:bookmarkEnd w:id="0"/>
    </w:p>
    <w:sectPr w:rsidR="0041071A" w:rsidRPr="00660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7C40"/>
    <w:multiLevelType w:val="multilevel"/>
    <w:tmpl w:val="FDC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63BF4"/>
    <w:multiLevelType w:val="multilevel"/>
    <w:tmpl w:val="729E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8F"/>
    <w:rsid w:val="00113375"/>
    <w:rsid w:val="001C123B"/>
    <w:rsid w:val="0041071A"/>
    <w:rsid w:val="0066017D"/>
    <w:rsid w:val="007D74EA"/>
    <w:rsid w:val="00E840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41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link w:val="Ttulo4Car"/>
    <w:uiPriority w:val="9"/>
    <w:qFormat/>
    <w:rsid w:val="0066017D"/>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6017D"/>
    <w:rPr>
      <w:rFonts w:ascii="Times New Roman" w:eastAsia="Times New Roman" w:hAnsi="Times New Roman" w:cs="Times New Roman"/>
      <w:b/>
      <w:bCs/>
      <w:sz w:val="24"/>
      <w:szCs w:val="24"/>
      <w:lang w:val="es-ES" w:eastAsia="es-ES"/>
    </w:rPr>
  </w:style>
  <w:style w:type="character" w:styleId="Hipervnculo">
    <w:name w:val="Hyperlink"/>
    <w:basedOn w:val="Fuentedeprrafopredeter"/>
    <w:uiPriority w:val="99"/>
    <w:semiHidden/>
    <w:unhideWhenUsed/>
    <w:rsid w:val="0066017D"/>
    <w:rPr>
      <w:color w:val="0000FF"/>
      <w:u w:val="single"/>
    </w:rPr>
  </w:style>
  <w:style w:type="paragraph" w:styleId="NormalWeb">
    <w:name w:val="Normal (Web)"/>
    <w:basedOn w:val="Normal"/>
    <w:uiPriority w:val="99"/>
    <w:semiHidden/>
    <w:unhideWhenUsed/>
    <w:rsid w:val="0066017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6601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17D"/>
    <w:rPr>
      <w:rFonts w:ascii="Tahoma" w:hAnsi="Tahoma" w:cs="Tahoma"/>
      <w:sz w:val="16"/>
      <w:szCs w:val="16"/>
    </w:rPr>
  </w:style>
  <w:style w:type="character" w:styleId="Textoennegrita">
    <w:name w:val="Strong"/>
    <w:basedOn w:val="Fuentedeprrafopredeter"/>
    <w:uiPriority w:val="22"/>
    <w:qFormat/>
    <w:rsid w:val="0066017D"/>
    <w:rPr>
      <w:b/>
      <w:bCs/>
    </w:rPr>
  </w:style>
  <w:style w:type="character" w:customStyle="1" w:styleId="Ttulo2Car">
    <w:name w:val="Título 2 Car"/>
    <w:basedOn w:val="Fuentedeprrafopredeter"/>
    <w:link w:val="Ttulo2"/>
    <w:uiPriority w:val="9"/>
    <w:semiHidden/>
    <w:rsid w:val="004107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41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link w:val="Ttulo4Car"/>
    <w:uiPriority w:val="9"/>
    <w:qFormat/>
    <w:rsid w:val="0066017D"/>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6017D"/>
    <w:rPr>
      <w:rFonts w:ascii="Times New Roman" w:eastAsia="Times New Roman" w:hAnsi="Times New Roman" w:cs="Times New Roman"/>
      <w:b/>
      <w:bCs/>
      <w:sz w:val="24"/>
      <w:szCs w:val="24"/>
      <w:lang w:val="es-ES" w:eastAsia="es-ES"/>
    </w:rPr>
  </w:style>
  <w:style w:type="character" w:styleId="Hipervnculo">
    <w:name w:val="Hyperlink"/>
    <w:basedOn w:val="Fuentedeprrafopredeter"/>
    <w:uiPriority w:val="99"/>
    <w:semiHidden/>
    <w:unhideWhenUsed/>
    <w:rsid w:val="0066017D"/>
    <w:rPr>
      <w:color w:val="0000FF"/>
      <w:u w:val="single"/>
    </w:rPr>
  </w:style>
  <w:style w:type="paragraph" w:styleId="NormalWeb">
    <w:name w:val="Normal (Web)"/>
    <w:basedOn w:val="Normal"/>
    <w:uiPriority w:val="99"/>
    <w:semiHidden/>
    <w:unhideWhenUsed/>
    <w:rsid w:val="0066017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6601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17D"/>
    <w:rPr>
      <w:rFonts w:ascii="Tahoma" w:hAnsi="Tahoma" w:cs="Tahoma"/>
      <w:sz w:val="16"/>
      <w:szCs w:val="16"/>
    </w:rPr>
  </w:style>
  <w:style w:type="character" w:styleId="Textoennegrita">
    <w:name w:val="Strong"/>
    <w:basedOn w:val="Fuentedeprrafopredeter"/>
    <w:uiPriority w:val="22"/>
    <w:qFormat/>
    <w:rsid w:val="0066017D"/>
    <w:rPr>
      <w:b/>
      <w:bCs/>
    </w:rPr>
  </w:style>
  <w:style w:type="character" w:customStyle="1" w:styleId="Ttulo2Car">
    <w:name w:val="Título 2 Car"/>
    <w:basedOn w:val="Fuentedeprrafopredeter"/>
    <w:link w:val="Ttulo2"/>
    <w:uiPriority w:val="9"/>
    <w:semiHidden/>
    <w:rsid w:val="004107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692994">
      <w:bodyDiv w:val="1"/>
      <w:marLeft w:val="0"/>
      <w:marRight w:val="0"/>
      <w:marTop w:val="0"/>
      <w:marBottom w:val="0"/>
      <w:divBdr>
        <w:top w:val="none" w:sz="0" w:space="0" w:color="auto"/>
        <w:left w:val="none" w:sz="0" w:space="0" w:color="auto"/>
        <w:bottom w:val="none" w:sz="0" w:space="0" w:color="auto"/>
        <w:right w:val="none" w:sz="0" w:space="0" w:color="auto"/>
      </w:divBdr>
    </w:div>
    <w:div w:id="985283006">
      <w:bodyDiv w:val="1"/>
      <w:marLeft w:val="0"/>
      <w:marRight w:val="0"/>
      <w:marTop w:val="0"/>
      <w:marBottom w:val="0"/>
      <w:divBdr>
        <w:top w:val="none" w:sz="0" w:space="0" w:color="auto"/>
        <w:left w:val="none" w:sz="0" w:space="0" w:color="auto"/>
        <w:bottom w:val="none" w:sz="0" w:space="0" w:color="auto"/>
        <w:right w:val="none" w:sz="0" w:space="0" w:color="auto"/>
      </w:divBdr>
    </w:div>
    <w:div w:id="164981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ring.org.co/reference/libraries/Wire/index.html" TargetMode="External"/><Relationship Id="rId3" Type="http://schemas.microsoft.com/office/2007/relationships/stylesWithEffects" Target="stylesWithEffects.xml"/><Relationship Id="rId7" Type="http://schemas.openxmlformats.org/officeDocument/2006/relationships/hyperlink" Target="https://www.arduino.cc/en/Reference/AnalogWr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AttachInterrup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rduino.cc/en/Tutorial/PW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332</Words>
  <Characters>1831</Characters>
  <Application>Microsoft Office Word</Application>
  <DocSecurity>0</DocSecurity>
  <Lines>15</Lines>
  <Paragraphs>4</Paragraphs>
  <ScaleCrop>false</ScaleCrop>
  <Company>Toshiba</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dc:creator>
  <cp:lastModifiedBy>ARTURO</cp:lastModifiedBy>
  <cp:revision>5</cp:revision>
  <dcterms:created xsi:type="dcterms:W3CDTF">2015-10-07T20:03:00Z</dcterms:created>
  <dcterms:modified xsi:type="dcterms:W3CDTF">2015-10-07T20:14:00Z</dcterms:modified>
</cp:coreProperties>
</file>