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5E" w:rsidRDefault="007B505E" w:rsidP="007B50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4.Quotient ring </w:t>
      </w:r>
      <w:r>
        <w:rPr>
          <w:rFonts w:ascii="Times New Roman" w:hAnsi="Times New Roman" w:cs="Times New Roman"/>
          <w:b/>
          <w:position w:val="-10"/>
          <w:sz w:val="24"/>
          <w:szCs w:val="24"/>
          <w:lang w:val="en-US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9.05pt" o:ole="">
            <v:imagedata r:id="rId4" o:title=""/>
          </v:shape>
          <o:OLEObject Type="Embed" ProgID="Equation.3" ShapeID="_x0000_i1025" DrawAspect="Content" ObjectID="_1572446005" r:id="rId5"/>
        </w:object>
      </w:r>
    </w:p>
    <w:p w:rsidR="007B505E" w:rsidRDefault="007B505E" w:rsidP="007B5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polynomial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279" w:dyaOrig="360">
          <v:shape id="_x0000_i1026" type="#_x0000_t75" style="width:61.7pt;height:19.05pt" o:ole="">
            <v:imagedata r:id="rId6" o:title=""/>
          </v:shape>
          <o:OLEObject Type="Embed" ProgID="Equation.3" ShapeID="_x0000_i1026" DrawAspect="Content" ObjectID="_1572446006" r:id="rId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740" w:dyaOrig="360">
          <v:shape id="_x0000_i1027" type="#_x0000_t75" style="width:85.6pt;height:19.05pt" o:ole="">
            <v:imagedata r:id="rId8" o:title=""/>
          </v:shape>
          <o:OLEObject Type="Embed" ProgID="Equation.3" ShapeID="_x0000_i1027" DrawAspect="Content" ObjectID="_1572446007" r:id="rId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irreducible because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499" w:dyaOrig="280">
          <v:shape id="_x0000_i1028" type="#_x0000_t75" style="width:25.1pt;height:13.6pt" o:ole="">
            <v:imagedata r:id="rId10" o:title=""/>
          </v:shape>
          <o:OLEObject Type="Embed" ProgID="Equation.3" ShapeID="_x0000_i1028" DrawAspect="Content" ObjectID="_1572446008" r:id="rId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(i.e. </w:t>
      </w:r>
      <w:r>
        <w:rPr>
          <w:rFonts w:ascii="Times New Roman" w:hAnsi="Times New Roman" w:cs="Times New Roman"/>
          <w:position w:val="-36"/>
          <w:sz w:val="24"/>
          <w:szCs w:val="24"/>
          <w:lang w:val="en-US"/>
        </w:rPr>
        <w:object w:dxaOrig="2400" w:dyaOrig="620">
          <v:shape id="_x0000_i1029" type="#_x0000_t75" style="width:118.9pt;height:31.75pt" o:ole="">
            <v:imagedata r:id="rId12" o:title=""/>
          </v:shape>
          <o:OLEObject Type="Embed" ProgID="Equation.3" ShapeID="_x0000_i1029" DrawAspect="Content" ObjectID="_1572446009" r:id="rId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is a root of the polynomial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00" w:dyaOrig="360">
          <v:shape id="_x0000_i1030" type="#_x0000_t75" style="width:62.6pt;height:19.05pt" o:ole="">
            <v:imagedata r:id="rId14" o:title=""/>
          </v:shape>
          <o:OLEObject Type="Embed" ProgID="Equation.3" ShapeID="_x0000_i1030" DrawAspect="Content" ObjectID="_1572446010" r:id="rId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Hence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theorem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00" w:dyaOrig="360">
          <v:shape id="_x0000_i1031" type="#_x0000_t75" style="width:62.6pt;height:19.05pt" o:ole="">
            <v:imagedata r:id="rId14" o:title=""/>
          </v:shape>
          <o:OLEObject Type="Embed" ProgID="Equation.3" ShapeID="_x0000_i1031" DrawAspect="Content" ObjectID="_1572446011" r:id="rId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divisible by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479" w:dyaOrig="280">
          <v:shape id="_x0000_i1032" type="#_x0000_t75" style="width:23pt;height:14.2pt" o:ole="">
            <v:imagedata r:id="rId17" o:title=""/>
          </v:shape>
          <o:OLEObject Type="Embed" ProgID="Equation.3" ShapeID="_x0000_i1032" DrawAspect="Content" ObjectID="_1572446012" r:id="rId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00" w:dyaOrig="360">
          <v:shape id="_x0000_i1033" type="#_x0000_t75" style="width:62.6pt;height:19.05pt" o:ole="">
            <v:imagedata r:id="rId14" o:title=""/>
          </v:shape>
          <o:OLEObject Type="Embed" ProgID="Equation.3" ShapeID="_x0000_i1033" DrawAspect="Content" ObjectID="_1572446013" r:id="rId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irreducible. Then the quotient ring </w:t>
      </w:r>
      <w:r>
        <w:rPr>
          <w:rFonts w:ascii="Times New Roman" w:hAnsi="Times New Roman" w:cs="Times New Roman"/>
          <w:b/>
          <w:position w:val="-10"/>
          <w:sz w:val="24"/>
          <w:szCs w:val="24"/>
          <w:lang w:val="en-US"/>
        </w:rPr>
        <w:object w:dxaOrig="1880" w:dyaOrig="360">
          <v:shape id="_x0000_i1034" type="#_x0000_t75" style="width:92.25pt;height:19.05pt" o:ole="">
            <v:imagedata r:id="rId4" o:title=""/>
          </v:shape>
          <o:OLEObject Type="Embed" ProgID="Equation.3" ShapeID="_x0000_i1034" DrawAspect="Content" ObjectID="_1572446014" r:id="rId20"/>
        </w:obje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not a field. </w:t>
      </w:r>
    </w:p>
    <w:p w:rsidR="007B505E" w:rsidRDefault="007B505E" w:rsidP="007B5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Elements of the ring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880" w:dyaOrig="360">
          <v:shape id="_x0000_i1035" type="#_x0000_t75" style="width:92.25pt;height:19.05pt" o:ole="">
            <v:imagedata r:id="rId4" o:title=""/>
          </v:shape>
          <o:OLEObject Type="Embed" ProgID="Equation.3" ShapeID="_x0000_i1035" DrawAspect="Content" ObjectID="_1572446015" r:id="rId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polynomials of the degree at most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499" w:dyaOrig="280">
          <v:shape id="_x0000_i1036" type="#_x0000_t75" style="width:25.1pt;height:13.6pt" o:ole="">
            <v:imagedata r:id="rId22" o:title=""/>
          </v:shape>
          <o:OLEObject Type="Embed" ProgID="Equation.3" ShapeID="_x0000_i1036" DrawAspect="Content" ObjectID="_1572446016" r:id="rId2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can be treated as  </w:t>
      </w:r>
      <w:r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440" w:dyaOrig="220">
          <v:shape id="_x0000_i1037" type="#_x0000_t75" style="width:21.5pt;height:11.5pt" o:ole="">
            <v:imagedata r:id="rId24" o:title=""/>
          </v:shape>
          <o:OLEObject Type="Embed" ProgID="Equation.3" ShapeID="_x0000_i1037" DrawAspect="Content" ObjectID="_1572446017" r:id="rId2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bit words called in the sequel blocks.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Rijndael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example we have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40" w:dyaOrig="280">
          <v:shape id="_x0000_i1038" type="#_x0000_t75" style="width:26.6pt;height:13.6pt" o:ole="">
            <v:imagedata r:id="rId26" o:title=""/>
          </v:shape>
          <o:OLEObject Type="Embed" ProgID="Equation.3" ShapeID="_x0000_i1038" DrawAspect="Content" ObjectID="_1572446018" r:id="rId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80" w:dyaOrig="280">
          <v:shape id="_x0000_i1039" type="#_x0000_t75" style="width:28.15pt;height:13.6pt" o:ole="">
            <v:imagedata r:id="rId28" o:title=""/>
          </v:shape>
          <o:OLEObject Type="Embed" ProgID="Equation.3" ShapeID="_x0000_i1039" DrawAspect="Content" ObjectID="_1572446019" r:id="rId2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blocks have 32 b length. </w: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Addition + of two polynomials in the ring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880" w:dyaOrig="360">
          <v:shape id="_x0000_i1040" type="#_x0000_t75" style="width:92.25pt;height:19.05pt" o:ole="">
            <v:imagedata r:id="rId4" o:title=""/>
          </v:shape>
          <o:OLEObject Type="Embed" ProgID="Equation.3" ShapeID="_x0000_i1040" DrawAspect="Content" ObjectID="_1572446020" r:id="rId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common addition of polynomials along coordinates in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80" w:dyaOrig="360">
          <v:shape id="_x0000_i1041" type="#_x0000_t75" style="width:52.95pt;height:19.05pt" o:ole="">
            <v:imagedata r:id="rId31" o:title=""/>
          </v:shape>
          <o:OLEObject Type="Embed" ProgID="Equation.3" ShapeID="_x0000_i1041" DrawAspect="Content" ObjectID="_1572446021" r:id="rId3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in fact it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exoring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 two </w:t>
      </w:r>
      <w:r>
        <w:rPr>
          <w:rFonts w:ascii="Times New Roman" w:hAnsi="Times New Roman" w:cs="Times New Roman"/>
          <w:b/>
          <w:position w:val="-6"/>
          <w:sz w:val="24"/>
          <w:szCs w:val="24"/>
          <w:lang w:val="en-US"/>
        </w:rPr>
        <w:object w:dxaOrig="440" w:dyaOrig="220">
          <v:shape id="_x0000_i1042" type="#_x0000_t75" style="width:21.5pt;height:11.5pt" o:ole="">
            <v:imagedata r:id="rId24" o:title=""/>
          </v:shape>
          <o:OLEObject Type="Embed" ProgID="Equation.3" ShapeID="_x0000_i1042" DrawAspect="Content" ObjectID="_1572446022" r:id="rId3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bit words. As a result addition is simple and fast and can be implemented with one or more logical XOR instructions from arbitrary assembler or a set of  two input XOR gates.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Multiplication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two polynomials in  </w:t>
      </w:r>
      <w:r>
        <w:rPr>
          <w:rFonts w:ascii="Times New Roman" w:hAnsi="Times New Roman" w:cs="Times New Roman"/>
          <w:b/>
          <w:position w:val="-10"/>
          <w:sz w:val="24"/>
          <w:szCs w:val="24"/>
          <w:lang w:val="en-US"/>
        </w:rPr>
        <w:object w:dxaOrig="1639" w:dyaOrig="360">
          <v:shape id="_x0000_i1043" type="#_x0000_t75" style="width:83.2pt;height:19.05pt" o:ole="">
            <v:imagedata r:id="rId34" o:title=""/>
          </v:shape>
          <o:OLEObject Type="Embed" ProgID="Equation.3" ShapeID="_x0000_i1043" DrawAspect="Content" ObjectID="_1572446023" r:id="rId35"/>
        </w:obje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a little more complicated. Assume we have two polynomials: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3760" w:dyaOrig="380">
          <v:shape id="_x0000_i1044" type="#_x0000_t75" style="width:188.45pt;height:19.05pt" o:ole="">
            <v:imagedata r:id="rId36" o:title=""/>
          </v:shape>
          <o:OLEObject Type="Embed" ProgID="Equation.3" ShapeID="_x0000_i1044" DrawAspect="Content" ObjectID="_1572446024" r:id="rId3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45" type="#_x0000_t75" style="width:60.5pt;height:19.05pt" o:ole="">
            <v:imagedata r:id="rId38" o:title=""/>
          </v:shape>
          <o:OLEObject Type="Embed" ProgID="Equation.3" ShapeID="_x0000_i1045" DrawAspect="Content" ObjectID="_1572446025" r:id="rId3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every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19" w:dyaOrig="320">
          <v:shape id="_x0000_i1046" type="#_x0000_t75" style="width:66.85pt;height:15.75pt" o:ole="">
            <v:imagedata r:id="rId40" o:title=""/>
          </v:shape>
          <o:OLEObject Type="Embed" ProgID="Equation.3" ShapeID="_x0000_i1046" DrawAspect="Content" ObjectID="_1572446026" r:id="rId4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3680" w:dyaOrig="380">
          <v:shape id="_x0000_i1047" type="#_x0000_t75" style="width:185.15pt;height:19.05pt" o:ole="">
            <v:imagedata r:id="rId42" o:title=""/>
          </v:shape>
          <o:OLEObject Type="Embed" ProgID="Equation.3" ShapeID="_x0000_i1047" DrawAspect="Content" ObjectID="_1572446027" r:id="rId4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199" w:dyaOrig="380">
          <v:shape id="_x0000_i1048" type="#_x0000_t75" style="width:60.5pt;height:19.05pt" o:ole="">
            <v:imagedata r:id="rId44" o:title=""/>
          </v:shape>
          <o:OLEObject Type="Embed" ProgID="Equation.3" ShapeID="_x0000_i1048" DrawAspect="Content" ObjectID="_1572446028" r:id="rId4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every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19" w:dyaOrig="320">
          <v:shape id="_x0000_i1049" type="#_x0000_t75" style="width:66.85pt;height:15.75pt" o:ole="">
            <v:imagedata r:id="rId40" o:title=""/>
          </v:shape>
          <o:OLEObject Type="Embed" ProgID="Equation.3" ShapeID="_x0000_i1049" DrawAspect="Content" ObjectID="_1572446029" r:id="rId46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  <w:lang w:val="en-US"/>
        </w:rPr>
        <w:object w:dxaOrig="3518" w:dyaOrig="480">
          <v:shape id="_x0000_i1050" type="#_x0000_t75" style="width:177.9pt;height:25.1pt" o:ole="">
            <v:imagedata r:id="rId47" o:title=""/>
          </v:shape>
          <o:OLEObject Type="Embed" ProgID="Equation.3" ShapeID="_x0000_i1050" DrawAspect="Content" ObjectID="_1572446030" r:id="rId48"/>
        </w:objec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20" w:dyaOrig="320">
          <v:shape id="_x0000_i1051" type="#_x0000_t75" style="width:52.35pt;height:15.75pt" o:ole="">
            <v:imagedata r:id="rId49" o:title=""/>
          </v:shape>
          <o:OLEObject Type="Embed" ProgID="Equation.3" ShapeID="_x0000_i1051" DrawAspect="Content" ObjectID="_1572446031" r:id="rId5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denotes common multiplication of polynomials.</w: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Crucial for MRA are the following two theorems 4.1 and 4.2.</w: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4.1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779" w:dyaOrig="320">
          <v:shape id="_x0000_i1052" type="#_x0000_t75" style="width:39.35pt;height:15.75pt" o:ole="">
            <v:imagedata r:id="rId51" o:title=""/>
          </v:shape>
          <o:OLEObject Type="Embed" ProgID="Equation.3" ShapeID="_x0000_i1052" DrawAspect="Content" ObjectID="_1572446032" r:id="rId5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53" type="#_x0000_t75" style="width:75.95pt;height:19.05pt" o:ole="">
            <v:imagedata r:id="rId53" o:title=""/>
          </v:shape>
          <o:OLEObject Type="Embed" ProgID="Equation.3" ShapeID="_x0000_i1053" DrawAspect="Content" ObjectID="_1572446033" r:id="rId5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for every natural number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054" type="#_x0000_t75" style="width:30.55pt;height:13.6pt" o:ole="">
            <v:imagedata r:id="rId55" o:title=""/>
          </v:shape>
          <o:OLEObject Type="Embed" ProgID="Equation.3" ShapeID="_x0000_i1054" DrawAspect="Content" ObjectID="_1572446034" r:id="rId5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55" type="#_x0000_t75" style="width:28.15pt;height:13.6pt" o:ole="">
            <v:imagedata r:id="rId57" o:title=""/>
          </v:shape>
          <o:OLEObject Type="Embed" ProgID="Equation.3" ShapeID="_x0000_i1055" DrawAspect="Content" ObjectID="_1572446035" r:id="rId5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every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056" type="#_x0000_t75" style="width:60.5pt;height:19.05pt" o:ole="">
            <v:imagedata r:id="rId59" o:title=""/>
          </v:shape>
          <o:OLEObject Type="Embed" ProgID="Equation.3" ShapeID="_x0000_i1056" DrawAspect="Content" ObjectID="_1572446036" r:id="rId6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</w:t>
      </w:r>
    </w:p>
    <w:p w:rsidR="007B505E" w:rsidRDefault="007B505E" w:rsidP="007B505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2660" w:dyaOrig="360">
          <v:shape id="_x0000_i1057" type="#_x0000_t75" style="width:132.5pt;height:19.05pt" o:ole="">
            <v:imagedata r:id="rId61" o:title=""/>
          </v:shape>
          <o:OLEObject Type="Embed" ProgID="Equation.3" ShapeID="_x0000_i1057" DrawAspect="Content" ObjectID="_1572446037" r:id="rId6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(4.1)</w: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Proof.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20" w:dyaOrig="240">
          <v:shape id="_x0000_i1058" type="#_x0000_t75" style="width:25.1pt;height:12.1pt" o:ole="">
            <v:imagedata r:id="rId63" o:title=""/>
          </v:shape>
          <o:OLEObject Type="Embed" ProgID="Equation.3" ShapeID="_x0000_i1058" DrawAspect="Content" ObjectID="_1572446038" r:id="rId6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then the formula  (4.1) is of course true. For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20" w:dyaOrig="260">
          <v:shape id="_x0000_i1059" type="#_x0000_t75" style="width:25.1pt;height:12.1pt" o:ole="">
            <v:imagedata r:id="rId65" o:title=""/>
          </v:shape>
          <o:OLEObject Type="Embed" ProgID="Equation.3" ShapeID="_x0000_i1059" DrawAspect="Content" ObjectID="_1572446039" r:id="rId6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 is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60" type="#_x0000_t75" style="width:31.75pt;height:15.75pt" o:ole="">
            <v:imagedata r:id="rId67" o:title=""/>
          </v:shape>
          <o:OLEObject Type="Embed" ProgID="Equation.3" ShapeID="_x0000_i1060" DrawAspect="Content" ObjectID="_1572446040" r:id="rId6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99" w:dyaOrig="320">
          <v:shape id="_x0000_i1061" type="#_x0000_t75" style="width:69.3pt;height:15.75pt" o:ole="">
            <v:imagedata r:id="rId69" o:title=""/>
          </v:shape>
          <o:OLEObject Type="Embed" ProgID="Equation.3" ShapeID="_x0000_i1061" DrawAspect="Content" ObjectID="_1572446041" r:id="rId7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that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62" type="#_x0000_t75" style="width:57.5pt;height:15.75pt" o:ole="">
            <v:imagedata r:id="rId71" o:title=""/>
          </v:shape>
          <o:OLEObject Type="Embed" ProgID="Equation.3" ShapeID="_x0000_i1062" DrawAspect="Content" ObjectID="_1572446042" r:id="rId7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279" w:dyaOrig="320">
          <v:shape id="_x0000_i1063" type="#_x0000_t75" style="width:64.15pt;height:15.75pt" o:ole="">
            <v:imagedata r:id="rId73" o:title=""/>
          </v:shape>
          <o:OLEObject Type="Embed" ProgID="Equation.3" ShapeID="_x0000_i1063" DrawAspect="Content" ObjectID="_1572446043" r:id="rId7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Dividing  the polynomial</w:t>
      </w:r>
      <w:r>
        <w:rPr>
          <w:position w:val="-6"/>
          <w:sz w:val="24"/>
          <w:szCs w:val="24"/>
        </w:rPr>
        <w:object w:dxaOrig="260" w:dyaOrig="320">
          <v:shape id="_x0000_i1064" type="#_x0000_t75" style="width:12.1pt;height:15.75pt" o:ole="">
            <v:imagedata r:id="rId75" o:title=""/>
          </v:shape>
          <o:OLEObject Type="Embed" ProgID="Equation.3" ShapeID="_x0000_i1064" DrawAspect="Content" ObjectID="_1572446044" r:id="rId76"/>
        </w:objec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the polynomial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65" type="#_x0000_t75" style="width:31.75pt;height:15.75pt" o:ole="">
            <v:imagedata r:id="rId77" o:title=""/>
          </v:shape>
          <o:OLEObject Type="Embed" ProgID="Equation.3" ShapeID="_x0000_i1065" DrawAspect="Content" ObjectID="_1572446045" r:id="rId7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position w:val="-6"/>
          <w:sz w:val="24"/>
          <w:szCs w:val="24"/>
        </w:rPr>
        <w:object w:dxaOrig="520" w:dyaOrig="260">
          <v:shape id="_x0000_i1066" type="#_x0000_t75" style="width:25.1pt;height:12.1pt" o:ole="">
            <v:imagedata r:id="rId79" o:title=""/>
          </v:shape>
          <o:OLEObject Type="Embed" ProgID="Equation.3" ShapeID="_x0000_i1066" DrawAspect="Content" ObjectID="_1572446046" r:id="rId80"/>
        </w:objec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taking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into account that addition and subtraction of polynomials in 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80" w:dyaOrig="360">
          <v:shape id="_x0000_i1067" type="#_x0000_t75" style="width:54.45pt;height:19.05pt" o:ole="">
            <v:imagedata r:id="rId81" o:title=""/>
          </v:shape>
          <o:OLEObject Type="Embed" ProgID="Equation.3" ShapeID="_x0000_i1067" DrawAspect="Content" ObjectID="_1572446047" r:id="rId8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the same operation we obtain</w:t>
      </w:r>
    </w:p>
    <w:p w:rsidR="007B505E" w:rsidRDefault="007B505E" w:rsidP="007B505E">
      <w:pPr>
        <w:jc w:val="both"/>
        <w:rPr>
          <w:sz w:val="24"/>
          <w:szCs w:val="24"/>
          <w:lang w:val="en-US"/>
        </w:rPr>
      </w:pPr>
    </w:p>
    <w:p w:rsidR="007B505E" w:rsidRDefault="007B505E" w:rsidP="007B505E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position w:val="-6"/>
          <w:sz w:val="24"/>
          <w:szCs w:val="24"/>
        </w:rPr>
        <w:object w:dxaOrig="3080" w:dyaOrig="320">
          <v:shape id="_x0000_i1068" type="#_x0000_t75" style="width:155.8pt;height:15.75pt" o:ole="">
            <v:imagedata r:id="rId83" o:title=""/>
          </v:shape>
          <o:OLEObject Type="Embed" ProgID="Equation.3" ShapeID="_x0000_i1068" DrawAspect="Content" ObjectID="_1572446048" r:id="rId84"/>
        </w:object>
      </w:r>
      <w:r>
        <w:rPr>
          <w:sz w:val="24"/>
          <w:szCs w:val="24"/>
          <w:lang w:val="en-US"/>
        </w:rPr>
        <w:br w:type="textWrapping" w:clear="all"/>
      </w:r>
    </w:p>
    <w:p w:rsidR="007B505E" w:rsidRDefault="007B505E" w:rsidP="007B505E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position w:val="-6"/>
          <w:sz w:val="24"/>
          <w:szCs w:val="24"/>
        </w:rPr>
        <w:object w:dxaOrig="380" w:dyaOrig="320">
          <v:shape id="_x0000_i1069" type="#_x0000_t75" style="width:19.05pt;height:15.75pt" o:ole="">
            <v:imagedata r:id="rId85" o:title=""/>
          </v:shape>
          <o:OLEObject Type="Embed" ProgID="Equation.3" ShapeID="_x0000_i1069" DrawAspect="Content" ObjectID="_1572446049" r:id="rId8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position w:val="-6"/>
          <w:sz w:val="24"/>
          <w:szCs w:val="24"/>
        </w:rPr>
        <w:object w:dxaOrig="700" w:dyaOrig="320">
          <v:shape id="_x0000_i1070" type="#_x0000_t75" style="width:36pt;height:15.75pt" o:ole="">
            <v:imagedata r:id="rId87" o:title=""/>
          </v:shape>
          <o:OLEObject Type="Embed" ProgID="Equation.3" ShapeID="_x0000_i1070" DrawAspect="Content" ObjectID="_1572446050" r:id="rId88"/>
        </w:object>
      </w:r>
    </w:p>
    <w:p w:rsidR="007B505E" w:rsidRDefault="007B505E" w:rsidP="007B505E">
      <w:pPr>
        <w:pBdr>
          <w:bottom w:val="single" w:sz="6" w:space="1" w:color="auto"/>
        </w:pBdr>
        <w:ind w:left="360"/>
        <w:jc w:val="both"/>
        <w:rPr>
          <w:sz w:val="24"/>
          <w:szCs w:val="24"/>
        </w:rPr>
      </w:pPr>
      <w:r>
        <w:rPr>
          <w:position w:val="-6"/>
          <w:sz w:val="24"/>
          <w:szCs w:val="24"/>
        </w:rPr>
        <w:object w:dxaOrig="1100" w:dyaOrig="320">
          <v:shape id="_x0000_i1071" type="#_x0000_t75" style="width:54.45pt;height:15.75pt" o:ole="">
            <v:imagedata r:id="rId89" o:title=""/>
          </v:shape>
          <o:OLEObject Type="Embed" ProgID="Equation.3" ShapeID="_x0000_i1071" DrawAspect="Content" ObjectID="_1572446051" r:id="rId90"/>
        </w:object>
      </w:r>
    </w:p>
    <w:p w:rsidR="007B505E" w:rsidRDefault="007B505E" w:rsidP="007B505E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position w:val="-6"/>
          <w:sz w:val="24"/>
          <w:szCs w:val="24"/>
        </w:rPr>
        <w:object w:dxaOrig="540" w:dyaOrig="320">
          <v:shape id="_x0000_i1072" type="#_x0000_t75" style="width:26.6pt;height:15.75pt" o:ole="">
            <v:imagedata r:id="rId91" o:title=""/>
          </v:shape>
          <o:OLEObject Type="Embed" ProgID="Equation.3" ShapeID="_x0000_i1072" DrawAspect="Content" ObjectID="_1572446052" r:id="rId92"/>
        </w:object>
      </w:r>
    </w:p>
    <w:p w:rsidR="007B505E" w:rsidRDefault="007B505E" w:rsidP="007B505E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position w:val="-6"/>
          <w:sz w:val="24"/>
          <w:szCs w:val="24"/>
        </w:rPr>
        <w:object w:dxaOrig="1359" w:dyaOrig="320">
          <v:shape id="_x0000_i1073" type="#_x0000_t75" style="width:67.75pt;height:15.75pt" o:ole="">
            <v:imagedata r:id="rId93" o:title=""/>
          </v:shape>
          <o:OLEObject Type="Embed" ProgID="Equation.3" ShapeID="_x0000_i1073" DrawAspect="Content" ObjectID="_1572446053" r:id="rId94"/>
        </w:object>
      </w:r>
    </w:p>
    <w:p w:rsidR="007B505E" w:rsidRDefault="007B505E" w:rsidP="007B505E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7B505E" w:rsidRDefault="007B505E" w:rsidP="007B505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position w:val="-6"/>
          <w:sz w:val="24"/>
          <w:szCs w:val="24"/>
        </w:rPr>
        <w:object w:dxaOrig="639" w:dyaOrig="320">
          <v:shape id="_x0000_i1074" type="#_x0000_t75" style="width:30.55pt;height:15.75pt" o:ole="">
            <v:imagedata r:id="rId95" o:title=""/>
          </v:shape>
          <o:OLEObject Type="Embed" ProgID="Equation.3" ShapeID="_x0000_i1074" DrawAspect="Content" ObjectID="_1572446054" r:id="rId96"/>
        </w:object>
      </w:r>
    </w:p>
    <w:p w:rsidR="007B505E" w:rsidRDefault="007B505E" w:rsidP="007B505E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position w:val="-6"/>
          <w:sz w:val="24"/>
          <w:szCs w:val="24"/>
        </w:rPr>
        <w:object w:dxaOrig="1440" w:dyaOrig="320">
          <v:shape id="_x0000_i1075" type="#_x0000_t75" style="width:71.4pt;height:15.75pt" o:ole="">
            <v:imagedata r:id="rId97" o:title=""/>
          </v:shape>
          <o:OLEObject Type="Embed" ProgID="Equation.3" ShapeID="_x0000_i1075" DrawAspect="Content" ObjectID="_1572446055" r:id="rId98"/>
        </w:object>
      </w:r>
    </w:p>
    <w:p w:rsidR="007B505E" w:rsidRDefault="007B505E" w:rsidP="007B505E">
      <w:pPr>
        <w:spacing w:after="0" w:line="360" w:lineRule="auto"/>
        <w:ind w:left="1065" w:firstLine="3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7B505E" w:rsidRDefault="007B505E" w:rsidP="007B505E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position w:val="-6"/>
          <w:sz w:val="24"/>
          <w:szCs w:val="24"/>
        </w:rPr>
        <w:object w:dxaOrig="600" w:dyaOrig="320">
          <v:shape id="_x0000_i1076" type="#_x0000_t75" style="width:28.45pt;height:15.75pt" o:ole="">
            <v:imagedata r:id="rId99" o:title=""/>
          </v:shape>
          <o:OLEObject Type="Embed" ProgID="Equation.3" ShapeID="_x0000_i1076" DrawAspect="Content" ObjectID="_1572446056" r:id="rId100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505E" w:rsidRDefault="007B505E" w:rsidP="007B505E">
      <w:pPr>
        <w:spacing w:after="0" w:line="240" w:lineRule="auto"/>
        <w:ind w:left="1775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B505E" w:rsidRDefault="007B505E" w:rsidP="007B5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7B505E" w:rsidRDefault="007B505E" w:rsidP="007B505E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7B505E" w:rsidRDefault="007B505E" w:rsidP="007B505E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</w:t>
      </w:r>
    </w:p>
    <w:p w:rsidR="007B505E" w:rsidRDefault="007B505E" w:rsidP="007B50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77" type="#_x0000_t75" style="width:20.25pt;height:15.75pt" o:ole="">
            <v:imagedata r:id="rId101" o:title=""/>
          </v:shape>
          <o:OLEObject Type="Embed" ProgID="Equation.3" ShapeID="_x0000_i1077" DrawAspect="Content" ObjectID="_1572446057" r:id="rId102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other words we have </w:t>
      </w:r>
      <w:r>
        <w:rPr>
          <w:position w:val="-10"/>
          <w:sz w:val="24"/>
          <w:szCs w:val="24"/>
        </w:rPr>
        <w:object w:dxaOrig="5080" w:dyaOrig="360">
          <v:shape id="_x0000_i1078" type="#_x0000_t75" style="width:255.95pt;height:18.45pt" o:ole="">
            <v:imagedata r:id="rId103" o:title=""/>
          </v:shape>
          <o:OLEObject Type="Embed" ProgID="Equation.3" ShapeID="_x0000_i1078" DrawAspect="Content" ObjectID="_1572446058" r:id="rId104"/>
        </w:object>
      </w:r>
      <w:r>
        <w:rPr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 finally we obtain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320" w:dyaOrig="360">
          <v:shape id="_x0000_i1079" type="#_x0000_t75" style="width:164.85pt;height:19.05pt" o:ole="">
            <v:imagedata r:id="rId105" o:title=""/>
          </v:shape>
          <o:OLEObject Type="Embed" ProgID="Equation.3" ShapeID="_x0000_i1079" DrawAspect="Content" ObjectID="_1572446059" r:id="rId10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■</w:t>
      </w:r>
    </w:p>
    <w:p w:rsidR="007B505E" w:rsidRDefault="007B505E" w:rsidP="007B505E">
      <w:pPr>
        <w:jc w:val="both"/>
        <w:rPr>
          <w:sz w:val="24"/>
          <w:szCs w:val="24"/>
          <w:lang w:val="en-US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4.2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we have two polynomials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080" w:dyaOrig="360">
          <v:shape id="_x0000_i1080" type="#_x0000_t75" style="width:153.7pt;height:17.55pt" o:ole="">
            <v:imagedata r:id="rId107" o:title=""/>
          </v:shape>
          <o:OLEObject Type="Embed" ProgID="Equation.3" ShapeID="_x0000_i1080" DrawAspect="Content" ObjectID="_1572446060" r:id="rId10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081" type="#_x0000_t75" style="width:30.55pt;height:13.6pt" o:ole="">
            <v:imagedata r:id="rId109" o:title=""/>
          </v:shape>
          <o:OLEObject Type="Embed" ProgID="Equation.3" ShapeID="_x0000_i1081" DrawAspect="Content" ObjectID="_1572446061" r:id="rId11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082" type="#_x0000_t75" style="width:30.55pt;height:13.6pt" o:ole="">
            <v:imagedata r:id="rId111" o:title=""/>
          </v:shape>
          <o:OLEObject Type="Embed" ProgID="Equation.3" ShapeID="_x0000_i1082" DrawAspect="Content" ObjectID="_1572446062" r:id="rId11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83" type="#_x0000_t75" style="width:28.15pt;height:13.6pt" o:ole="">
            <v:imagedata r:id="rId113" o:title=""/>
          </v:shape>
          <o:OLEObject Type="Embed" ProgID="Equation.3" ShapeID="_x0000_i1083" DrawAspect="Content" ObjectID="_1572446063" r:id="rId11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i.e.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3760" w:dyaOrig="380">
          <v:shape id="_x0000_i1084" type="#_x0000_t75" style="width:188.45pt;height:19.05pt" o:ole="">
            <v:imagedata r:id="rId36" o:title=""/>
          </v:shape>
          <o:OLEObject Type="Embed" ProgID="Equation.3" ShapeID="_x0000_i1084" DrawAspect="Content" ObjectID="_1572446064" r:id="rId1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85" type="#_x0000_t75" style="width:60.5pt;height:19.05pt" o:ole="">
            <v:imagedata r:id="rId38" o:title=""/>
          </v:shape>
          <o:OLEObject Type="Embed" ProgID="Equation.3" ShapeID="_x0000_i1085" DrawAspect="Content" ObjectID="_1572446065" r:id="rId1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every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19" w:dyaOrig="320">
          <v:shape id="_x0000_i1086" type="#_x0000_t75" style="width:66.85pt;height:15.75pt" o:ole="">
            <v:imagedata r:id="rId40" o:title=""/>
          </v:shape>
          <o:OLEObject Type="Embed" ProgID="Equation.3" ShapeID="_x0000_i1086" DrawAspect="Content" ObjectID="_1572446066" r:id="rId1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3680" w:dyaOrig="380">
          <v:shape id="_x0000_i1087" type="#_x0000_t75" style="width:185.15pt;height:19.05pt" o:ole="">
            <v:imagedata r:id="rId42" o:title=""/>
          </v:shape>
          <o:OLEObject Type="Embed" ProgID="Equation.3" ShapeID="_x0000_i1087" DrawAspect="Content" ObjectID="_1572446067" r:id="rId1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199" w:dyaOrig="380">
          <v:shape id="_x0000_i1088" type="#_x0000_t75" style="width:60.5pt;height:19.05pt" o:ole="">
            <v:imagedata r:id="rId44" o:title=""/>
          </v:shape>
          <o:OLEObject Type="Embed" ProgID="Equation.3" ShapeID="_x0000_i1088" DrawAspect="Content" ObjectID="_1572446068" r:id="rId1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every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19" w:dyaOrig="320">
          <v:shape id="_x0000_i1089" type="#_x0000_t75" style="width:66.85pt;height:15.75pt" o:ole="">
            <v:imagedata r:id="rId40" o:title=""/>
          </v:shape>
          <o:OLEObject Type="Embed" ProgID="Equation.3" ShapeID="_x0000_i1089" DrawAspect="Content" ObjectID="_1572446069" r:id="rId120"/>
        </w:object>
      </w:r>
    </w:p>
    <w:p w:rsidR="007B505E" w:rsidRDefault="007B505E" w:rsidP="007B5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the multiplication * in the quotient ring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880" w:dyaOrig="360">
          <v:shape id="_x0000_i1090" type="#_x0000_t75" style="width:92.85pt;height:17.55pt" o:ole="">
            <v:imagedata r:id="rId121" o:title=""/>
          </v:shape>
          <o:OLEObject Type="Embed" ProgID="Equation.3" ShapeID="_x0000_i1090" DrawAspect="Content" ObjectID="_1572446070" r:id="rId12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can be expressed as the following multiplication of matrices: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68"/>
          <w:sz w:val="24"/>
          <w:szCs w:val="24"/>
        </w:rPr>
        <w:object w:dxaOrig="3500" w:dyaOrig="1480">
          <v:shape id="_x0000_i1091" type="#_x0000_t75" style="width:175.75pt;height:74.7pt" o:ole="">
            <v:imagedata r:id="rId123" o:title=""/>
          </v:shape>
          <o:OLEObject Type="Embed" ProgID="Equation.3" ShapeID="_x0000_i1091" DrawAspect="Content" ObjectID="_1572446071" r:id="rId124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3840" w:dyaOrig="380">
          <v:shape id="_x0000_i1092" type="#_x0000_t75" style="width:193pt;height:19.05pt" o:ole="">
            <v:imagedata r:id="rId125" o:title=""/>
          </v:shape>
          <o:OLEObject Type="Embed" ProgID="Equation.3" ShapeID="_x0000_i1092" DrawAspect="Content" ObjectID="_1572446072" r:id="rId12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equal to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93" type="#_x0000_t75" style="width:54.45pt;height:15.75pt" o:ole="">
            <v:imagedata r:id="rId127" o:title=""/>
          </v:shape>
          <o:OLEObject Type="Embed" ProgID="Equation.3" ShapeID="_x0000_i1093" DrawAspect="Content" ObjectID="_1572446073" r:id="rId12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multiplication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759" w:dyaOrig="320">
          <v:shape id="_x0000_i1094" type="#_x0000_t75" style="width:87.45pt;height:15.75pt" o:ole="">
            <v:imagedata r:id="rId129" o:title=""/>
          </v:shape>
          <o:OLEObject Type="Embed" ProgID="Equation.3" ShapeID="_x0000_i1094" DrawAspect="Content" ObjectID="_1572446074" r:id="rId1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quotient ring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880" w:dyaOrig="360">
          <v:shape id="_x0000_i1095" type="#_x0000_t75" style="width:92.85pt;height:17.55pt" o:ole="">
            <v:imagedata r:id="rId121" o:title=""/>
          </v:shape>
          <o:OLEObject Type="Embed" ProgID="Equation.3" ShapeID="_x0000_i1095" DrawAspect="Content" ObjectID="_1572446075" r:id="rId13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defined with the two step formula:</w:t>
      </w:r>
    </w:p>
    <w:p w:rsidR="007B505E" w:rsidRDefault="007B505E" w:rsidP="007B505E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5420" w:dyaOrig="620">
          <v:shape id="_x0000_i1096" type="#_x0000_t75" style="width:270.45pt;height:30.55pt" o:ole="">
            <v:imagedata r:id="rId132" o:title=""/>
          </v:shape>
          <o:OLEObject Type="Embed" ProgID="Equation.3" ShapeID="_x0000_i1096" DrawAspect="Content" ObjectID="_1572446076" r:id="rId13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and     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520" w:dyaOrig="360">
          <v:shape id="_x0000_i1097" type="#_x0000_t75" style="width:124.95pt;height:17.55pt" o:ole="">
            <v:imagedata r:id="rId134" o:title=""/>
          </v:shape>
          <o:OLEObject Type="Embed" ProgID="Equation.3" ShapeID="_x0000_i1097" DrawAspect="Content" ObjectID="_1572446077" r:id="rId135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multiplication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8" type="#_x0000_t75" style="width:15.75pt;height:12.1pt" o:ole="">
            <v:imagedata r:id="rId136" o:title=""/>
          </v:shape>
          <o:OLEObject Type="Embed" ProgID="Equation.3" ShapeID="_x0000_i1098" DrawAspect="Content" ObjectID="_1572446078" r:id="rId13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denotes here common multiplication of polynomials. 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standard homomorphism of the ring of polynomials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80" w:dyaOrig="360">
          <v:shape id="_x0000_i1099" type="#_x0000_t75" style="width:53.55pt;height:17.55pt" o:ole="">
            <v:imagedata r:id="rId138" o:title=""/>
          </v:shape>
          <o:OLEObject Type="Embed" ProgID="Equation.3" ShapeID="_x0000_i1099" DrawAspect="Content" ObjectID="_1572446079" r:id="rId13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quotient ring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100" type="#_x0000_t75" style="width:93.8pt;height:17.55pt" o:ole="">
            <v:imagedata r:id="rId140" o:title=""/>
          </v:shape>
          <o:OLEObject Type="Embed" ProgID="Equation.3" ShapeID="_x0000_i1100" DrawAspect="Content" ObjectID="_1572446080" r:id="rId14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given by the formula:</w:t>
      </w: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6160" w:dyaOrig="360">
          <v:shape id="_x0000_i1101" type="#_x0000_t75" style="width:304.95pt;height:17.55pt" o:ole="">
            <v:imagedata r:id="rId142" o:title=""/>
          </v:shape>
          <o:OLEObject Type="Embed" ProgID="Equation.3" ShapeID="_x0000_i1101" DrawAspect="Content" ObjectID="_1572446081" r:id="rId143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has the property that for every two polynomials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102" type="#_x0000_t75" style="width:114.95pt;height:17.55pt" o:ole="">
            <v:imagedata r:id="rId144" o:title=""/>
          </v:shape>
          <o:OLEObject Type="Embed" ProgID="Equation.3" ShapeID="_x0000_i1102" DrawAspect="Content" ObjectID="_1572446082" r:id="rId14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have:</w:t>
      </w: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3520" w:dyaOrig="320">
          <v:shape id="_x0000_i1103" type="#_x0000_t75" style="width:173.95pt;height:15.75pt" o:ole="">
            <v:imagedata r:id="rId146" o:title=""/>
          </v:shape>
          <o:OLEObject Type="Embed" ProgID="Equation.3" ShapeID="_x0000_i1103" DrawAspect="Content" ObjectID="_1572446083" r:id="rId147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 in other words: </w:t>
      </w: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6940" w:dyaOrig="360">
          <v:shape id="_x0000_i1104" type="#_x0000_t75" style="width:343.65pt;height:17.55pt" o:ole="">
            <v:imagedata r:id="rId148" o:title=""/>
          </v:shape>
          <o:OLEObject Type="Embed" ProgID="Equation.3" ShapeID="_x0000_i1104" DrawAspect="Content" ObjectID="_1572446084" r:id="rId149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we can write:</w:t>
      </w: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5080" w:dyaOrig="680">
          <v:shape id="_x0000_i1105" type="#_x0000_t75" style="width:252pt;height:33.3pt" o:ole="">
            <v:imagedata r:id="rId150" o:title=""/>
          </v:shape>
          <o:OLEObject Type="Embed" ProgID="Equation.3" ShapeID="_x0000_i1105" DrawAspect="Content" ObjectID="_1572446085" r:id="rId151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Common multiplication of polynomials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759" w:dyaOrig="320">
          <v:shape id="_x0000_i1106" type="#_x0000_t75" style="width:87.45pt;height:15.75pt" o:ole="">
            <v:imagedata r:id="rId152" o:title=""/>
          </v:shape>
          <o:OLEObject Type="Embed" ProgID="Equation.3" ShapeID="_x0000_i1106" DrawAspect="Content" ObjectID="_1572446086" r:id="rId15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from definition a polynomial with coefficients obtained with convolution of two sequences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900" w:dyaOrig="360">
          <v:shape id="_x0000_i1107" type="#_x0000_t75" style="width:96.5pt;height:17.55pt" o:ole="">
            <v:imagedata r:id="rId154" o:title=""/>
          </v:shape>
          <o:OLEObject Type="Embed" ProgID="Equation.3" ShapeID="_x0000_i1107" DrawAspect="Content" ObjectID="_1572446087" r:id="rId15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820" w:dyaOrig="360">
          <v:shape id="_x0000_i1108" type="#_x0000_t75" style="width:91.65pt;height:17.55pt" o:ole="">
            <v:imagedata r:id="rId156" o:title=""/>
          </v:shape>
          <o:OLEObject Type="Embed" ProgID="Equation.3" ShapeID="_x0000_i1108" DrawAspect="Content" ObjectID="_1572446088" r:id="rId1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Then we obtain:</w:t>
      </w:r>
    </w:p>
    <w:p w:rsidR="007B505E" w:rsidRDefault="007B505E" w:rsidP="007B50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09" type="#_x0000_t75" style="width:10.3pt;height:15.75pt" o:ole="">
            <v:imagedata r:id="rId158" o:title=""/>
          </v:shape>
          <o:OLEObject Type="Embed" ProgID="Equation.3" ShapeID="_x0000_i1109" DrawAspect="Content" ObjectID="_1572446089" r:id="rId159"/>
        </w:object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6100" w:dyaOrig="620">
          <v:shape id="_x0000_i1110" type="#_x0000_t75" style="width:307.05pt;height:29.95pt" o:ole="">
            <v:imagedata r:id="rId160" o:title=""/>
          </v:shape>
          <o:OLEObject Type="Embed" ProgID="Equation.3" ShapeID="_x0000_i1110" DrawAspect="Content" ObjectID="_1572446090" r:id="rId161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*’ denotes the convolution. Hence using the theorem 4.1 we have: </w:t>
      </w:r>
    </w:p>
    <w:p w:rsidR="007B505E" w:rsidRDefault="007B505E" w:rsidP="007B505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940" w:dyaOrig="600">
          <v:shape id="_x0000_i1111" type="#_x0000_t75" style="width:46.3pt;height:28.45pt" o:ole="">
            <v:imagedata r:id="rId162" o:title=""/>
          </v:shape>
          <o:OLEObject Type="Embed" ProgID="Equation.3" ShapeID="_x0000_i1111" DrawAspect="Content" ObjectID="_1572446091" r:id="rId16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2400" w:dyaOrig="620">
          <v:shape id="_x0000_i1112" type="#_x0000_t75" style="width:118.9pt;height:29.95pt" o:ole="">
            <v:imagedata r:id="rId164" o:title=""/>
          </v:shape>
          <o:OLEObject Type="Embed" ProgID="Equation.3" ShapeID="_x0000_i1112" DrawAspect="Content" ObjectID="_1572446092" r:id="rId165"/>
        </w:object>
      </w:r>
    </w:p>
    <w:p w:rsidR="007B505E" w:rsidRDefault="007B505E" w:rsidP="007B505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 id="_x0000_s1026" type="#_x0000_t75" style="position:absolute;left:0;text-align:left;margin-left:30.4pt;margin-top:45.3pt;width:113.65pt;height:30.7pt;z-index:251658240">
            <v:imagedata r:id="rId166" o:title=""/>
            <w10:wrap type="square" side="right"/>
          </v:shape>
          <o:OLEObject Type="Embed" ProgID="Equation.3" ShapeID="_x0000_s1026" DrawAspect="Content" ObjectID="_1572446118" r:id="rId167"/>
        </w:pict>
      </w:r>
      <w:r>
        <w:pict>
          <v:shape id="_x0000_s1027" type="#_x0000_t75" style="position:absolute;left:0;text-align:left;margin-left:215.55pt;margin-top:45.3pt;width:211.95pt;height:30.7pt;z-index:251658240">
            <v:imagedata r:id="rId168" o:title=""/>
            <w10:wrap type="square" side="right"/>
          </v:shape>
          <o:OLEObject Type="Embed" ProgID="Equation.3" ShapeID="_x0000_s1027" DrawAspect="Content" ObjectID="_1572446119" r:id="rId169"/>
        </w:pict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1719" w:dyaOrig="620">
          <v:shape id="_x0000_i1113" type="#_x0000_t75" style="width:87.15pt;height:30.55pt" o:ole="">
            <v:imagedata r:id="rId170" o:title=""/>
          </v:shape>
          <o:OLEObject Type="Embed" ProgID="Equation.3" ShapeID="_x0000_i1113" DrawAspect="Content" ObjectID="_1572446093" r:id="rId17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3240" w:dyaOrig="620">
          <v:shape id="_x0000_i1114" type="#_x0000_t75" style="width:163.65pt;height:30.55pt" o:ole="">
            <v:imagedata r:id="rId172" o:title=""/>
          </v:shape>
          <o:OLEObject Type="Embed" ProgID="Equation.3" ShapeID="_x0000_i1114" DrawAspect="Content" ObjectID="_1572446094" r:id="rId173"/>
        </w:obje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B505E" w:rsidRDefault="007B505E" w:rsidP="007B50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 id="_x0000_s1028" type="#_x0000_t75" style="position:absolute;left:0;text-align:left;margin-left:59.4pt;margin-top:23.8pt;width:9.2pt;height:16.85pt;z-index:251658240">
            <v:imagedata r:id="rId158" o:title=""/>
            <w10:wrap type="square" side="right"/>
          </v:shape>
          <o:OLEObject Type="Embed" ProgID="Equation.3" ShapeID="_x0000_s1028" DrawAspect="Content" ObjectID="_1572446120" r:id="rId174"/>
        </w:pic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7B505E" w:rsidRDefault="007B505E" w:rsidP="007B50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3260" w:dyaOrig="620">
          <v:shape id="_x0000_i1115" type="#_x0000_t75" style="width:163.05pt;height:30.55pt" o:ole="">
            <v:imagedata r:id="rId175" o:title=""/>
          </v:shape>
          <o:OLEObject Type="Embed" ProgID="Equation.3" ShapeID="_x0000_i1115" DrawAspect="Content" ObjectID="_1572446095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5460" w:dyaOrig="620">
          <v:shape id="_x0000_i1116" type="#_x0000_t75" style="width:273.5pt;height:30.55pt" o:ole="">
            <v:imagedata r:id="rId177" o:title=""/>
          </v:shape>
          <o:OLEObject Type="Embed" ProgID="Equation.3" ShapeID="_x0000_i1116" DrawAspect="Content" ObjectID="_1572446096" r:id="rId178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3180" w:dyaOrig="620">
          <v:shape id="_x0000_i1117" type="#_x0000_t75" style="width:159.75pt;height:30.55pt" o:ole="">
            <v:imagedata r:id="rId179" o:title=""/>
          </v:shape>
          <o:OLEObject Type="Embed" ProgID="Equation.3" ShapeID="_x0000_i1117" DrawAspect="Content" ObjectID="_1572446097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5280" w:dyaOrig="620">
          <v:shape id="_x0000_i1118" type="#_x0000_t75" style="width:264.4pt;height:30.55pt" o:ole="">
            <v:imagedata r:id="rId181" o:title=""/>
          </v:shape>
          <o:OLEObject Type="Embed" ProgID="Equation.3" ShapeID="_x0000_i1118" DrawAspect="Content" ObjectID="_1572446098" r:id="rId182"/>
        </w:object>
      </w:r>
    </w:p>
    <w:p w:rsidR="007B505E" w:rsidRDefault="007B505E" w:rsidP="007B50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2980" w:dyaOrig="620">
          <v:shape id="_x0000_i1119" type="#_x0000_t75" style="width:147.35pt;height:30.55pt" o:ole="">
            <v:imagedata r:id="rId183" o:title=""/>
          </v:shape>
          <o:OLEObject Type="Embed" ProgID="Equation.3" ShapeID="_x0000_i1119" DrawAspect="Content" ObjectID="_1572446099" r:id="rId18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4480" w:dyaOrig="620">
          <v:shape id="_x0000_i1120" type="#_x0000_t75" style="width:221.75pt;height:30.55pt" o:ole="">
            <v:imagedata r:id="rId185" o:title=""/>
          </v:shape>
          <o:OLEObject Type="Embed" ProgID="Equation.3" ShapeID="_x0000_i1120" DrawAspect="Content" ObjectID="_1572446100" r:id="rId186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3200" w:dyaOrig="620">
          <v:shape id="_x0000_i1121" type="#_x0000_t75" style="width:160.35pt;height:30.55pt" o:ole="">
            <v:imagedata r:id="rId187" o:title=""/>
          </v:shape>
          <o:OLEObject Type="Embed" ProgID="Equation.3" ShapeID="_x0000_i1121" DrawAspect="Content" ObjectID="_1572446101" r:id="rId188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5100" w:dyaOrig="620">
          <v:shape id="_x0000_i1122" type="#_x0000_t75" style="width:255.95pt;height:30.55pt" o:ole="">
            <v:imagedata r:id="rId189" o:title=""/>
          </v:shape>
          <o:OLEObject Type="Embed" ProgID="Equation.3" ShapeID="_x0000_i1122" DrawAspect="Content" ObjectID="_1572446102" r:id="rId190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7B505E" w:rsidRDefault="007B505E" w:rsidP="007B505E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 id="_x0000_s1029" type="#_x0000_t75" style="position:absolute;left:0;text-align:left;margin-left:-7.2pt;margin-top:25.95pt;width:124.75pt;height:30.7pt;z-index:251658240">
            <v:imagedata r:id="rId191" o:title=""/>
            <w10:wrap type="square" side="right"/>
          </v:shape>
          <o:OLEObject Type="Embed" ProgID="Equation.3" ShapeID="_x0000_s1029" DrawAspect="Content" ObjectID="_1572446121" r:id="rId192"/>
        </w:pic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7B505E" w:rsidRDefault="007B505E" w:rsidP="007B505E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4740" w:dyaOrig="620">
          <v:shape id="_x0000_i1123" type="#_x0000_t75" style="width:238.4pt;height:30.55pt" o:ole="">
            <v:imagedata r:id="rId193" o:title=""/>
          </v:shape>
          <o:OLEObject Type="Embed" ProgID="Equation.3" ShapeID="_x0000_i1123" DrawAspect="Content" ObjectID="_1572446103" r:id="rId194"/>
        </w:obje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B505E" w:rsidRDefault="007B505E" w:rsidP="007B5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1499" w:dyaOrig="620">
          <v:shape id="_x0000_i1124" type="#_x0000_t75" style="width:75.35pt;height:30.55pt" o:ole="">
            <v:imagedata r:id="rId195" o:title=""/>
          </v:shape>
          <o:OLEObject Type="Embed" ProgID="Equation.3" ShapeID="_x0000_i1124" DrawAspect="Content" ObjectID="_1572446104" r:id="rId19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36"/>
          <w:sz w:val="24"/>
          <w:szCs w:val="24"/>
        </w:rPr>
        <w:object w:dxaOrig="3780" w:dyaOrig="620">
          <v:shape id="_x0000_i1125" type="#_x0000_t75" style="width:190pt;height:30.55pt" o:ole="">
            <v:imagedata r:id="rId197" o:title=""/>
          </v:shape>
          <o:OLEObject Type="Embed" ProgID="Equation.3" ShapeID="_x0000_i1125" DrawAspect="Content" ObjectID="_1572446105" r:id="rId198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Hence we have:</w:t>
      </w:r>
    </w:p>
    <w:p w:rsidR="007B505E" w:rsidRDefault="007B505E" w:rsidP="007B505E">
      <w:pPr>
        <w:tabs>
          <w:tab w:val="left" w:pos="1891"/>
          <w:tab w:val="left" w:pos="755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5380" w:dyaOrig="380">
          <v:shape id="_x0000_i1126" type="#_x0000_t75" style="width:270.45pt;height:19.05pt" o:ole="">
            <v:imagedata r:id="rId199" o:title=""/>
          </v:shape>
          <o:OLEObject Type="Embed" ProgID="Equation.3" ShapeID="_x0000_i1126" DrawAspect="Content" ObjectID="_1572446106" r:id="rId200"/>
        </w:object>
      </w:r>
    </w:p>
    <w:p w:rsidR="007B505E" w:rsidRDefault="007B505E" w:rsidP="007B505E">
      <w:pPr>
        <w:tabs>
          <w:tab w:val="left" w:pos="1891"/>
          <w:tab w:val="left" w:pos="75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(product of the first row of the matrix and the column vector)</w:t>
      </w:r>
    </w:p>
    <w:p w:rsidR="007B505E" w:rsidRDefault="007B505E" w:rsidP="007B505E">
      <w:pPr>
        <w:tabs>
          <w:tab w:val="left" w:pos="1891"/>
          <w:tab w:val="left" w:pos="755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5220" w:dyaOrig="380">
          <v:shape id="_x0000_i1127" type="#_x0000_t75" style="width:262.6pt;height:19.05pt" o:ole="">
            <v:imagedata r:id="rId201" o:title=""/>
          </v:shape>
          <o:OLEObject Type="Embed" ProgID="Equation.3" ShapeID="_x0000_i1127" DrawAspect="Content" ObjectID="_1572446107" r:id="rId202"/>
        </w:object>
      </w:r>
    </w:p>
    <w:p w:rsidR="007B505E" w:rsidRDefault="007B505E" w:rsidP="007B505E">
      <w:pPr>
        <w:tabs>
          <w:tab w:val="left" w:pos="1891"/>
          <w:tab w:val="left" w:pos="75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(product of the second row of the matrix and the column vector)</w:t>
      </w:r>
    </w:p>
    <w:p w:rsidR="007B505E" w:rsidRDefault="007B505E" w:rsidP="007B505E">
      <w:pPr>
        <w:tabs>
          <w:tab w:val="left" w:pos="1891"/>
          <w:tab w:val="left" w:pos="75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6020" w:dyaOrig="380">
          <v:shape id="_x0000_i1128" type="#_x0000_t75" style="width:303.75pt;height:19.05pt" o:ole="">
            <v:imagedata r:id="rId203" o:title=""/>
          </v:shape>
          <o:OLEObject Type="Embed" ProgID="Equation.3" ShapeID="_x0000_i1128" DrawAspect="Content" ObjectID="_1572446108" r:id="rId20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B505E" w:rsidRDefault="007B505E" w:rsidP="007B505E">
      <w:pPr>
        <w:tabs>
          <w:tab w:val="left" w:pos="1891"/>
          <w:tab w:val="left" w:pos="7553"/>
        </w:tabs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(product of the third row of the matrix and the column vector) </w:t>
      </w:r>
    </w:p>
    <w:p w:rsidR="007B505E" w:rsidRDefault="007B505E" w:rsidP="007B505E">
      <w:pPr>
        <w:tabs>
          <w:tab w:val="left" w:pos="1891"/>
          <w:tab w:val="left" w:pos="75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…,   </w:t>
      </w:r>
    </w:p>
    <w:p w:rsidR="007B505E" w:rsidRDefault="007B505E" w:rsidP="007B505E">
      <w:pPr>
        <w:tabs>
          <w:tab w:val="left" w:pos="1891"/>
          <w:tab w:val="left" w:pos="755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5480" w:dyaOrig="380">
          <v:shape id="_x0000_i1129" type="#_x0000_t75" style="width:275pt;height:19.05pt" o:ole="">
            <v:imagedata r:id="rId205" o:title=""/>
          </v:shape>
          <o:OLEObject Type="Embed" ProgID="Equation.3" ShapeID="_x0000_i1129" DrawAspect="Content" ObjectID="_1572446109" r:id="rId206"/>
        </w:object>
      </w:r>
    </w:p>
    <w:p w:rsidR="007B505E" w:rsidRDefault="007B505E" w:rsidP="007B505E">
      <w:pPr>
        <w:tabs>
          <w:tab w:val="left" w:pos="1891"/>
          <w:tab w:val="left" w:pos="75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(product of the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-1 row of the matrix and the column vector)</w:t>
      </w:r>
    </w:p>
    <w:p w:rsidR="007B505E" w:rsidRDefault="007B505E" w:rsidP="007B505E">
      <w:pPr>
        <w:tabs>
          <w:tab w:val="left" w:pos="1891"/>
          <w:tab w:val="left" w:pos="7553"/>
        </w:tabs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3760" w:dyaOrig="380">
          <v:shape id="_x0000_i1130" type="#_x0000_t75" style="width:189.1pt;height:19.05pt" o:ole="">
            <v:imagedata r:id="rId207" o:title=""/>
          </v:shape>
          <o:OLEObject Type="Embed" ProgID="Equation.3" ShapeID="_x0000_i1130" DrawAspect="Content" ObjectID="_1572446110" r:id="rId208"/>
        </w:object>
      </w:r>
    </w:p>
    <w:p w:rsidR="007B505E" w:rsidRDefault="007B505E" w:rsidP="007B505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(product of the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row and the column vector) </w:t>
      </w:r>
    </w:p>
    <w:p w:rsidR="007B505E" w:rsidRDefault="007B505E" w:rsidP="007B505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B505E" w:rsidRDefault="007B505E" w:rsidP="007B50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Then the thesis of the theorem 4.2 is true.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■</w:t>
      </w:r>
    </w:p>
    <w:p w:rsidR="007B505E" w:rsidRDefault="007B505E" w:rsidP="007B505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B505E" w:rsidRDefault="007B505E" w:rsidP="007B505E">
      <w:pPr>
        <w:pStyle w:val="Nagwek1"/>
        <w:spacing w:line="360" w:lineRule="auto"/>
        <w:rPr>
          <w:b w:val="0"/>
          <w:lang w:val="en-US"/>
        </w:rPr>
      </w:pPr>
      <w:r>
        <w:rPr>
          <w:lang w:val="en-US"/>
        </w:rPr>
        <w:t xml:space="preserve">Remark. </w:t>
      </w:r>
      <w:r>
        <w:rPr>
          <w:b w:val="0"/>
          <w:lang w:val="en-US"/>
        </w:rPr>
        <w:t xml:space="preserve">The square matrix </w:t>
      </w:r>
      <w:r>
        <w:rPr>
          <w:position w:val="-6"/>
        </w:rPr>
        <w:object w:dxaOrig="520" w:dyaOrig="220">
          <v:shape id="_x0000_i1131" type="#_x0000_t75" style="width:25.1pt;height:11.5pt" o:ole="">
            <v:imagedata r:id="rId209" o:title=""/>
          </v:shape>
          <o:OLEObject Type="Embed" ProgID="Equation.3" ShapeID="_x0000_i1131" DrawAspect="Content" ObjectID="_1572446111" r:id="rId210"/>
        </w:objec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used in above theorem is a so called </w:t>
      </w:r>
      <w:proofErr w:type="spellStart"/>
      <w:r>
        <w:rPr>
          <w:b w:val="0"/>
          <w:lang w:val="en-US"/>
        </w:rPr>
        <w:t>circulant</w:t>
      </w:r>
      <w:proofErr w:type="spellEnd"/>
      <w:r>
        <w:rPr>
          <w:b w:val="0"/>
          <w:lang w:val="en-US"/>
        </w:rPr>
        <w:t xml:space="preserve"> matrix. We obtain the </w:t>
      </w:r>
      <w:proofErr w:type="spellStart"/>
      <w:r>
        <w:rPr>
          <w:b w:val="0"/>
          <w:lang w:val="en-US"/>
        </w:rPr>
        <w:t>circulant</w:t>
      </w:r>
      <w:proofErr w:type="spellEnd"/>
      <w:r>
        <w:rPr>
          <w:b w:val="0"/>
          <w:lang w:val="en-US"/>
        </w:rPr>
        <w:t xml:space="preserve"> matrix </w:t>
      </w:r>
      <w:r>
        <w:rPr>
          <w:position w:val="-6"/>
        </w:rPr>
        <w:object w:dxaOrig="520" w:dyaOrig="220">
          <v:shape id="_x0000_i1132" type="#_x0000_t75" style="width:25.1pt;height:11.5pt" o:ole="">
            <v:imagedata r:id="rId211" o:title=""/>
          </v:shape>
          <o:OLEObject Type="Embed" ProgID="Equation.3" ShapeID="_x0000_i1132" DrawAspect="Content" ObjectID="_1572446112" r:id="rId212"/>
        </w:objec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rotating the first column </w:t>
      </w:r>
      <w:r>
        <w:rPr>
          <w:b w:val="0"/>
          <w:i/>
          <w:lang w:val="en-US"/>
        </w:rPr>
        <w:t>n</w:t>
      </w:r>
      <w:r>
        <w:rPr>
          <w:b w:val="0"/>
          <w:lang w:val="en-US"/>
        </w:rPr>
        <w:t xml:space="preserve"> times down.</w:t>
      </w:r>
    </w:p>
    <w:p w:rsidR="007B505E" w:rsidRDefault="007B505E" w:rsidP="007B50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Inverses in the quotient ring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880" w:dyaOrig="360">
          <v:shape id="_x0000_i1133" type="#_x0000_t75" style="width:92.85pt;height:17.55pt" o:ole="">
            <v:imagedata r:id="rId121" o:title=""/>
          </v:shape>
          <o:OLEObject Type="Embed" ProgID="Equation.3" ShapeID="_x0000_i1133" DrawAspect="Content" ObjectID="_1572446113" r:id="rId2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computed with Extended Euclid Algorithm for polynomials or raising an element to be inverted to a power </w:t>
      </w:r>
      <w:r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640" w:dyaOrig="360">
          <v:shape id="_x0000_i1134" type="#_x0000_t75" style="width:132.8pt;height:19.05pt" o:ole="">
            <v:imagedata r:id="rId214" o:title=""/>
          </v:shape>
          <o:OLEObject Type="Embed" ProgID="Equation.3" ShapeID="_x0000_i1134" DrawAspect="Content" ObjectID="_1572446114" r:id="rId2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05E" w:rsidRDefault="007B505E" w:rsidP="007B5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method is based on the following theorem from group theory.</w:t>
      </w:r>
    </w:p>
    <w:p w:rsidR="007B505E" w:rsidRDefault="007B505E" w:rsidP="007B50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4.3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finite group then for every element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135" type="#_x0000_t75" style="width:29.95pt;height:13.6pt" o:ole="">
            <v:imagedata r:id="rId216" o:title=""/>
          </v:shape>
          <o:OLEObject Type="Embed" ProgID="Equation.3" ShapeID="_x0000_i1135" DrawAspect="Content" ObjectID="_1572446115" r:id="rId2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136" type="#_x0000_t75" style="width:36.6pt;height:15.75pt" o:ole="">
            <v:imagedata r:id="rId218" o:title=""/>
          </v:shape>
          <o:OLEObject Type="Embed" ProgID="Equation.3" ShapeID="_x0000_i1136" DrawAspect="Content" ObjectID="_1572446116" r:id="rId2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05E" w:rsidRDefault="007B505E" w:rsidP="007B50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Theorem is a direct conclusion from the Lagrange theorem.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■</w:t>
      </w:r>
    </w:p>
    <w:p w:rsidR="007B505E" w:rsidRDefault="007B505E" w:rsidP="007B50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above theorem we obtain that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080" w:dyaOrig="320">
          <v:shape id="_x0000_i1137" type="#_x0000_t75" style="width:53.55pt;height:15.75pt" o:ole="">
            <v:imagedata r:id="rId220" o:title=""/>
          </v:shape>
          <o:OLEObject Type="Embed" ProgID="Equation.3" ShapeID="_x0000_i1137" DrawAspect="Content" ObjectID="_1572446117" r:id="rId2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05E" w:rsidRDefault="007B505E" w:rsidP="007B50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505E" w:rsidRDefault="007B505E" w:rsidP="007B505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</w:p>
    <w:p w:rsidR="006A4A4B" w:rsidRDefault="006A4A4B"/>
    <w:sectPr w:rsidR="006A4A4B" w:rsidSect="006A4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B505E"/>
    <w:rsid w:val="000D372F"/>
    <w:rsid w:val="006A4A4B"/>
    <w:rsid w:val="007B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505E"/>
  </w:style>
  <w:style w:type="paragraph" w:styleId="Nagwek1">
    <w:name w:val="heading 1"/>
    <w:basedOn w:val="Normalny"/>
    <w:next w:val="Normalny"/>
    <w:link w:val="Nagwek1Znak"/>
    <w:qFormat/>
    <w:rsid w:val="007B505E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B505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5.bin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0.bin"/><Relationship Id="rId5" Type="http://schemas.openxmlformats.org/officeDocument/2006/relationships/oleObject" Target="embeddings/oleObject1.bin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image" Target="media/image99.wmf"/><Relationship Id="rId211" Type="http://schemas.openxmlformats.org/officeDocument/2006/relationships/image" Target="media/image9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3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3.bin"/><Relationship Id="rId171" Type="http://schemas.openxmlformats.org/officeDocument/2006/relationships/oleObject" Target="embeddings/oleObject91.bin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2.bin"/><Relationship Id="rId197" Type="http://schemas.openxmlformats.org/officeDocument/2006/relationships/image" Target="media/image90.wmf"/><Relationship Id="rId206" Type="http://schemas.openxmlformats.org/officeDocument/2006/relationships/oleObject" Target="embeddings/oleObject109.bin"/><Relationship Id="rId201" Type="http://schemas.openxmlformats.org/officeDocument/2006/relationships/image" Target="media/image92.wmf"/><Relationship Id="rId222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6.bin"/><Relationship Id="rId166" Type="http://schemas.openxmlformats.org/officeDocument/2006/relationships/image" Target="media/image75.wmf"/><Relationship Id="rId182" Type="http://schemas.openxmlformats.org/officeDocument/2006/relationships/oleObject" Target="embeddings/oleObject97.bin"/><Relationship Id="rId187" Type="http://schemas.openxmlformats.org/officeDocument/2006/relationships/image" Target="media/image85.wmf"/><Relationship Id="rId217" Type="http://schemas.openxmlformats.org/officeDocument/2006/relationships/oleObject" Target="embeddings/oleObject1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oleObject" Target="embeddings/oleObject112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5.bin"/><Relationship Id="rId172" Type="http://schemas.openxmlformats.org/officeDocument/2006/relationships/image" Target="media/image78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7.bin"/><Relationship Id="rId207" Type="http://schemas.openxmlformats.org/officeDocument/2006/relationships/image" Target="media/image95.wmf"/><Relationship Id="rId223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6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3" Type="http://schemas.openxmlformats.org/officeDocument/2006/relationships/oleObject" Target="embeddings/oleObject113.bin"/><Relationship Id="rId218" Type="http://schemas.openxmlformats.org/officeDocument/2006/relationships/image" Target="media/image100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3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10.bin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6.wmf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6.bin"/><Relationship Id="rId3" Type="http://schemas.openxmlformats.org/officeDocument/2006/relationships/webSettings" Target="webSettings.xml"/><Relationship Id="rId214" Type="http://schemas.openxmlformats.org/officeDocument/2006/relationships/image" Target="media/image98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image" Target="media/image10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8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6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7.bin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848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</dc:creator>
  <cp:keywords/>
  <dc:description/>
  <cp:lastModifiedBy>chess</cp:lastModifiedBy>
  <cp:revision>3</cp:revision>
  <dcterms:created xsi:type="dcterms:W3CDTF">2017-11-17T16:41:00Z</dcterms:created>
  <dcterms:modified xsi:type="dcterms:W3CDTF">2017-11-17T16:43:00Z</dcterms:modified>
</cp:coreProperties>
</file>