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ABCB7" w14:textId="4F01400F" w:rsidR="005B13D1" w:rsidRPr="005B13D1" w:rsidRDefault="005B13D1" w:rsidP="005B13D1">
      <w:pPr>
        <w:spacing w:before="240" w:after="240"/>
        <w:jc w:val="center"/>
        <w:rPr>
          <w:b/>
          <w:bCs/>
          <w:highlight w:val="white"/>
        </w:rPr>
      </w:pPr>
      <w:r w:rsidRPr="005B13D1">
        <w:rPr>
          <w:b/>
          <w:bCs/>
          <w:highlight w:val="white"/>
        </w:rPr>
        <w:t>Instrucciones Reto 2</w:t>
      </w:r>
    </w:p>
    <w:p w14:paraId="00000001" w14:textId="778A7300" w:rsidR="007F4106" w:rsidRDefault="005B13D1">
      <w:pPr>
        <w:spacing w:before="240" w:after="240"/>
        <w:rPr>
          <w:highlight w:val="white"/>
        </w:rPr>
      </w:pPr>
      <w:r w:rsidRPr="005B13D1">
        <w:rPr>
          <w:b/>
          <w:bCs/>
          <w:highlight w:val="white"/>
        </w:rPr>
        <w:t>Nota:</w:t>
      </w:r>
      <w:r>
        <w:rPr>
          <w:highlight w:val="white"/>
        </w:rPr>
        <w:t xml:space="preserve"> Por favor </w:t>
      </w:r>
      <w:r w:rsidRPr="005B13D1">
        <w:rPr>
          <w:b/>
          <w:bCs/>
          <w:highlight w:val="white"/>
        </w:rPr>
        <w:t>NO</w:t>
      </w:r>
      <w:r>
        <w:rPr>
          <w:highlight w:val="white"/>
        </w:rPr>
        <w:t xml:space="preserve"> incluya mensajes en los inputs.</w:t>
      </w:r>
    </w:p>
    <w:p w14:paraId="63260ACD" w14:textId="7E45F158" w:rsidR="005B13D1" w:rsidRDefault="005B13D1">
      <w:pPr>
        <w:spacing w:before="240" w:after="240"/>
        <w:rPr>
          <w:highlight w:val="white"/>
        </w:rPr>
      </w:pPr>
      <w:r w:rsidRPr="005B13D1">
        <w:rPr>
          <w:b/>
          <w:bCs/>
          <w:highlight w:val="white"/>
        </w:rPr>
        <w:t>Nota:</w:t>
      </w:r>
      <w:r>
        <w:rPr>
          <w:highlight w:val="white"/>
        </w:rPr>
        <w:t xml:space="preserve"> Las tildes y cualquier otro signo ortográfico han sido omitidos a propósito en las entradas y salidas del programa. Por favor </w:t>
      </w:r>
      <w:r w:rsidRPr="005B13D1">
        <w:rPr>
          <w:b/>
          <w:bCs/>
          <w:highlight w:val="white"/>
        </w:rPr>
        <w:t>NO</w:t>
      </w:r>
      <w:r>
        <w:rPr>
          <w:highlight w:val="white"/>
        </w:rPr>
        <w:t xml:space="preserve"> use ningún signo ortográfico dentro del desarrollo de su solución ya que estos pueden representar errores en la calificación automática de Codegrade.</w:t>
      </w:r>
    </w:p>
    <w:p w14:paraId="5C48B561" w14:textId="438CBE98" w:rsidR="005B13D1" w:rsidRPr="005B13D1" w:rsidRDefault="005B13D1">
      <w:pPr>
        <w:spacing w:before="240" w:after="240"/>
        <w:rPr>
          <w:highlight w:val="white"/>
        </w:rPr>
      </w:pPr>
      <w:r>
        <w:rPr>
          <w:b/>
          <w:bCs/>
          <w:highlight w:val="white"/>
        </w:rPr>
        <w:t xml:space="preserve">Nota: </w:t>
      </w:r>
      <w:r>
        <w:rPr>
          <w:highlight w:val="white"/>
        </w:rPr>
        <w:t>Reciba todas las entradas utilizando el método nextLine() de la clase Scanner y hacer la conversión al tipo de datos pertinente.</w:t>
      </w:r>
    </w:p>
    <w:p w14:paraId="00000003" w14:textId="20D0B10F" w:rsidR="007F4106" w:rsidRPr="00060AFD" w:rsidRDefault="005B13D1">
      <w:r w:rsidRPr="005B13D1">
        <w:rPr>
          <w:b/>
          <w:bCs/>
          <w:highlight w:val="white"/>
        </w:rPr>
        <w:t>Nota:</w:t>
      </w:r>
      <w:r>
        <w:rPr>
          <w:highlight w:val="white"/>
        </w:rPr>
        <w:t xml:space="preserve"> </w:t>
      </w:r>
      <w:r w:rsidR="00060AFD">
        <w:t xml:space="preserve">El archivo que contiene la clase solicitada de acuerdo al ejercicio debe tener extensión </w:t>
      </w:r>
      <w:r w:rsidR="00060AFD">
        <w:rPr>
          <w:b/>
          <w:bCs/>
        </w:rPr>
        <w:t>.java</w:t>
      </w:r>
      <w:r w:rsidR="00060AFD">
        <w:t xml:space="preserve"> y el archivo principal debe llamarse </w:t>
      </w:r>
      <w:r w:rsidR="00060AFD">
        <w:rPr>
          <w:b/>
          <w:bCs/>
        </w:rPr>
        <w:t>reto2.java</w:t>
      </w:r>
      <w:r w:rsidR="00060AFD">
        <w:t>, de lo contrario no podrá ser cargado en la plataforma de Codegrade.</w:t>
      </w:r>
    </w:p>
    <w:sectPr w:rsidR="007F4106" w:rsidRPr="00060A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106"/>
    <w:rsid w:val="00060AFD"/>
    <w:rsid w:val="005B13D1"/>
    <w:rsid w:val="007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295B"/>
  <w15:docId w15:val="{366A751E-DA17-41E1-AF9F-D8072CC3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601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 Jaime De Jesus Corro Pareja</cp:lastModifiedBy>
  <cp:revision>3</cp:revision>
  <dcterms:created xsi:type="dcterms:W3CDTF">2021-07-13T00:11:00Z</dcterms:created>
  <dcterms:modified xsi:type="dcterms:W3CDTF">2021-07-13T00:22:00Z</dcterms:modified>
</cp:coreProperties>
</file>