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vbaProject.bin" ContentType="application/vnd.ms-office.vbaProjec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W w:w="11228" w:type="dxa"/>
        <w:jc w:val="left"/>
        <w:tblInd w:w="2041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11228"/>
      </w:tblGrid>
      <w:tr>
        <w:trPr>
          <w:trHeight w:val="400" w:hRule="atLeast"/>
        </w:trPr>
        <w:tc>
          <w:tcPr>
            <w:tcW w:w="11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b/>
              </w:rPr>
              <w:t>ФЕДЕРАЛЬНОЕ ГОСУДАРСТВЕННОЕ СТАТИСТИЧЕСКОЕ НАБЛЮДЕНИЕ</w:t>
            </w:r>
          </w:p>
        </w:tc>
      </w:tr>
    </w:tbl>
    <w:p>
      <w:pPr>
        <w:pStyle w:val="Normal"/>
        <w:spacing w:lineRule="exact" w:line="80"/>
        <w:rPr/>
      </w:pPr>
      <w:r>
        <w:rPr/>
      </w:r>
    </w:p>
    <w:tbl>
      <w:tblPr>
        <w:tblW w:w="11228" w:type="dxa"/>
        <w:jc w:val="left"/>
        <w:tblInd w:w="2041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11228"/>
      </w:tblGrid>
      <w:tr>
        <w:trPr/>
        <w:tc>
          <w:tcPr>
            <w:tcW w:w="11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КОНФИДЕНЦИАЛЬНОСТЬ ГАРАНТИРУЕТСЯ ПОЛУЧАТЕЛЕМ ИНФОРМАЦИИ</w:t>
            </w:r>
          </w:p>
        </w:tc>
      </w:tr>
    </w:tbl>
    <w:p>
      <w:pPr>
        <w:pStyle w:val="Normal"/>
        <w:spacing w:lineRule="exact" w:line="220"/>
        <w:rPr/>
      </w:pPr>
      <w:r>
        <w:rPr/>
      </w:r>
    </w:p>
    <w:tbl>
      <w:tblPr>
        <w:tblW w:w="12078" w:type="dxa"/>
        <w:jc w:val="left"/>
        <w:tblInd w:w="1652" w:type="dxa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12078"/>
      </w:tblGrid>
      <w:tr>
        <w:trPr/>
        <w:tc>
          <w:tcPr>
            <w:tcW w:w="120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E6E6E6" w:val="clear"/>
          </w:tcPr>
          <w:p>
            <w:pPr>
              <w:pStyle w:val="Normal"/>
              <w:jc w:val="center"/>
              <w:rPr/>
            </w:pPr>
            <w:r>
              <w:rPr/>
              <w:t xml:space="preserve">Нарушение порядка представления статистической информации, а равно представление недостоверной статистической информации влечет ответственность, установленную статьей 13.19 Кодекса Российской Федерации об административных правонарушениях </w:t>
              <w:br/>
              <w:t>от 30.12.2001 № 195-ФЗ, а также статьей 3 Закона Российской Федерации от 13.05.1992 № 2761-1 “Об ответственности за нарушение порядка представления государственной статистической отчетности”</w:t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1228" w:type="dxa"/>
        <w:jc w:val="left"/>
        <w:tblInd w:w="2041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11228"/>
      </w:tblGrid>
      <w:tr>
        <w:trPr/>
        <w:tc>
          <w:tcPr>
            <w:tcW w:w="11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ВОЗМОЖНО ПРЕДОСТАВЛЕНИЕ В ЭЛЕКТРОННОМ ВИДЕ     </w:t>
            </w:r>
          </w:p>
        </w:tc>
      </w:tr>
    </w:tbl>
    <w:p>
      <w:pPr>
        <w:pStyle w:val="Normal"/>
        <w:spacing w:lineRule="exact" w:line="220"/>
        <w:rPr/>
      </w:pPr>
      <w:r>
        <w:rPr/>
      </w:r>
    </w:p>
    <w:tbl>
      <w:tblPr>
        <w:tblW w:w="14458" w:type="dxa"/>
        <w:jc w:val="left"/>
        <w:tblInd w:w="355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1276"/>
        <w:gridCol w:w="5811"/>
        <w:gridCol w:w="851"/>
        <w:gridCol w:w="5386"/>
        <w:gridCol w:w="1134"/>
      </w:tblGrid>
      <w:tr>
        <w:trPr/>
        <w:tc>
          <w:tcPr>
            <w:tcW w:w="1276" w:type="dxa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048" w:type="dxa"/>
            <w:gridSpan w:val="3"/>
            <w:tcBorders>
              <w:top w:val="single" w:sz="12" w:space="0" w:color="000000"/>
              <w:left w:val="single" w:sz="12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СВЕДЕНИЯ О БЕРЕМЕННОСТИ С АБОРТИВНЫМ ИСХОДОМ</w:t>
            </w:r>
            <w:r>
              <w:rPr/>
              <w:t xml:space="preserve"> </w:t>
            </w:r>
          </w:p>
        </w:tc>
        <w:tc>
          <w:tcPr>
            <w:tcW w:w="1134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276" w:type="dxa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811" w:type="dxa"/>
            <w:tcBorders>
              <w:left w:val="single" w:sz="12" w:space="0" w:color="000000"/>
              <w:bottom w:val="single" w:sz="12" w:space="0" w:color="000000"/>
            </w:tcBorders>
            <w:shd w:fill="E6E6E6" w:val="clear"/>
          </w:tcPr>
          <w:p>
            <w:pPr>
              <w:pStyle w:val="Normal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shd w:fill="E6E6E6" w:val="clea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6" w:type="dxa"/>
            <w:tcBorders>
              <w:bottom w:val="single" w:sz="12" w:space="0" w:color="000000"/>
            </w:tcBorders>
            <w:shd w:fill="E6E6E6" w:val="clear"/>
          </w:tcPr>
          <w:p>
            <w:pPr>
              <w:pStyle w:val="Style22"/>
              <w:tabs>
                <w:tab w:val="clear" w:pos="4153"/>
                <w:tab w:val="clear" w:pos="830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год</w:t>
            </w:r>
          </w:p>
        </w:tc>
        <w:tc>
          <w:tcPr>
            <w:tcW w:w="1134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16"/>
          <w:lang w:val="en-US"/>
        </w:rPr>
      </w:pPr>
      <w:r>
        <w:rPr>
          <w:sz w:val="16"/>
          <w:lang w:val="en-US"/>
        </w:rPr>
      </w:r>
    </w:p>
    <w:tbl>
      <w:tblPr>
        <w:tblW w:w="14457" w:type="dxa"/>
        <w:jc w:val="left"/>
        <w:tblInd w:w="340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7796"/>
        <w:gridCol w:w="3119"/>
        <w:gridCol w:w="202"/>
        <w:gridCol w:w="789"/>
        <w:gridCol w:w="1702"/>
        <w:gridCol w:w="848"/>
      </w:tblGrid>
      <w:tr>
        <w:trPr/>
        <w:tc>
          <w:tcPr>
            <w:tcW w:w="77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Представляют: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Сроки представления</w:t>
            </w:r>
          </w:p>
        </w:tc>
        <w:tc>
          <w:tcPr>
            <w:tcW w:w="202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89" w:type="dxa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Форма № 13</w:t>
            </w:r>
          </w:p>
        </w:tc>
        <w:tc>
          <w:tcPr>
            <w:tcW w:w="848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1070" w:hRule="atLeast"/>
        </w:trPr>
        <w:tc>
          <w:tcPr>
            <w:tcW w:w="7796" w:type="dxa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pacing w:lineRule="exact" w:line="180"/>
              <w:rPr/>
            </w:pPr>
            <w:r>
              <mc:AlternateContent>
                <mc:Choice Requires="wps">
                  <w:drawing>
                    <wp:anchor behindDoc="1" distT="0" distB="0" distL="0" distR="0" simplePos="0" locked="0" layoutInCell="1" allowOverlap="1" relativeHeight="7">
                      <wp:simplePos x="0" y="0"/>
                      <wp:positionH relativeFrom="margin">
                        <wp:posOffset>7642225</wp:posOffset>
                      </wp:positionH>
                      <wp:positionV relativeFrom="paragraph">
                        <wp:posOffset>1050925</wp:posOffset>
                      </wp:positionV>
                      <wp:extent cx="1465580" cy="229235"/>
                      <wp:effectExtent l="0" t="0" r="0" b="0"/>
                      <wp:wrapNone/>
                      <wp:docPr id="1" name="Rectangle 2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484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158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24" fillcolor="#f2f2f2" stroked="t" style="position:absolute;margin-left:601.75pt;margin-top:82.75pt;width:115.3pt;height:17.95pt;mso-position-horizontal-relative:margin">
                      <w10:wrap type="none"/>
                      <v:fill o:detectmouseclick="t" type="solid" color2="#0d0d0d"/>
                      <v:stroke color="black" weight="15840" joinstyle="miter" endcap="flat"/>
                    </v:rect>
                  </w:pict>
                </mc:Fallback>
              </mc:AlternateContent>
            </w:r>
            <w:r>
              <w:rPr/>
              <w:t>юридические лица – медицинские организации:</w:t>
            </w:r>
          </w:p>
          <w:p>
            <w:pPr>
              <w:pStyle w:val="Normal"/>
              <w:spacing w:lineRule="exact" w:line="180" w:before="60" w:after="0"/>
              <w:rPr/>
            </w:pPr>
            <w:r>
              <w:rPr/>
              <w:t xml:space="preserve">- органу местного самоуправления, </w:t>
            </w:r>
            <w:r>
              <w:rPr>
                <w:color w:val="000000"/>
              </w:rPr>
              <w:t xml:space="preserve">осуществляющему полномочия </w:t>
            </w:r>
            <w:r>
              <w:rPr/>
              <w:t xml:space="preserve"> в сфере охраны здоровья</w:t>
            </w:r>
          </w:p>
          <w:p>
            <w:pPr>
              <w:pStyle w:val="Normal"/>
              <w:spacing w:lineRule="exact" w:line="180" w:before="60" w:after="0"/>
              <w:rPr/>
            </w:pPr>
            <w:r>
              <w:rPr/>
              <w:t xml:space="preserve">органы местного самоуправления, </w:t>
            </w:r>
            <w:r>
              <w:rPr>
                <w:color w:val="000000"/>
              </w:rPr>
              <w:t xml:space="preserve">осуществляющие полномочия  </w:t>
            </w:r>
            <w:r>
              <w:rPr/>
              <w:t>в сфере охраны здоровья:</w:t>
            </w:r>
          </w:p>
          <w:p>
            <w:pPr>
              <w:pStyle w:val="Normal"/>
              <w:spacing w:lineRule="exact" w:line="180" w:before="60" w:after="0"/>
              <w:rPr/>
            </w:pPr>
            <w:r>
              <w:rPr/>
              <w:t xml:space="preserve">- органу исполнительной власти субъекта Российской Федерации, </w:t>
            </w:r>
            <w:r>
              <w:rPr>
                <w:color w:val="000000"/>
              </w:rPr>
              <w:t>осуществляющему полномочия</w:t>
            </w:r>
            <w:r>
              <w:rPr/>
              <w:t xml:space="preserve">  в сфере охраны здоровья </w:t>
            </w:r>
          </w:p>
          <w:p>
            <w:pPr>
              <w:pStyle w:val="Normal"/>
              <w:spacing w:lineRule="exact" w:line="180" w:before="60" w:after="0"/>
              <w:rPr/>
            </w:pPr>
            <w:r>
              <w:rPr/>
              <w:t xml:space="preserve">органы исполнительной власти субъекта Российской Федерации, </w:t>
            </w:r>
            <w:r>
              <w:rPr>
                <w:color w:val="000000"/>
              </w:rPr>
              <w:t xml:space="preserve">осуществляющие полномочия </w:t>
            </w:r>
            <w:r>
              <w:rPr/>
              <w:t xml:space="preserve"> в сфере охраны здоровья: </w:t>
            </w:r>
          </w:p>
          <w:p>
            <w:pPr>
              <w:pStyle w:val="Normal"/>
              <w:spacing w:lineRule="exact" w:line="180" w:before="40" w:after="0"/>
              <w:rPr/>
            </w:pPr>
            <w:r>
              <w:rPr/>
              <w:t>- Министерству здравоохранения Российской Федерации;</w:t>
            </w:r>
          </w:p>
          <w:p>
            <w:pPr>
              <w:pStyle w:val="Normal"/>
              <w:spacing w:lineRule="exact" w:line="180" w:before="60" w:after="0"/>
              <w:rPr/>
            </w:pPr>
            <w:r>
              <w:rPr/>
              <w:t xml:space="preserve">- территориальному органу Росстата в субъекте Российской Федерации </w:t>
              <w:br/>
              <w:t xml:space="preserve">  по установленному им адресу</w:t>
            </w:r>
          </w:p>
          <w:p>
            <w:pPr>
              <w:pStyle w:val="Normal"/>
              <w:spacing w:lineRule="exact" w:line="180" w:before="6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Iauiue"/>
              <w:widowControl/>
              <w:bidi w:val="0"/>
              <w:snapToGrid w:val="false"/>
              <w:spacing w:before="4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Iauiue"/>
              <w:widowControl/>
              <w:bidi w:val="0"/>
              <w:spacing w:before="40" w:after="0"/>
              <w:jc w:val="center"/>
              <w:rPr/>
            </w:pPr>
            <w:r>
              <w:rPr/>
              <w:t>20 января</w:t>
            </w:r>
          </w:p>
          <w:p>
            <w:pPr>
              <w:pStyle w:val="Iauiue"/>
              <w:widowControl/>
              <w:bidi w:val="0"/>
              <w:spacing w:before="60" w:after="0"/>
              <w:jc w:val="center"/>
              <w:rPr/>
            </w:pPr>
            <w:r>
              <w:rPr/>
            </w:r>
          </w:p>
          <w:p>
            <w:pPr>
              <w:pStyle w:val="Iauiue"/>
              <w:widowControl/>
              <w:bidi w:val="0"/>
              <w:spacing w:before="40" w:after="0"/>
              <w:jc w:val="center"/>
              <w:rPr/>
            </w:pPr>
            <w:r>
              <w:rPr/>
              <w:t>до 20 февраля</w:t>
            </w:r>
          </w:p>
          <w:p>
            <w:pPr>
              <w:pStyle w:val="Iauiue"/>
              <w:widowControl/>
              <w:bidi w:val="0"/>
              <w:spacing w:before="60" w:after="0"/>
              <w:jc w:val="center"/>
              <w:rPr/>
            </w:pPr>
            <w:r>
              <w:rPr/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/>
              <w:t xml:space="preserve">до 5 марта 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/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/>
              <w:t xml:space="preserve"> </w:t>
            </w:r>
            <w:r>
              <w:rPr/>
              <w:t>25 марта</w:t>
            </w:r>
          </w:p>
        </w:tc>
        <w:tc>
          <w:tcPr>
            <w:tcW w:w="202" w:type="dxa"/>
            <w:vMerge w:val="restart"/>
            <w:tcBorders>
              <w:left w:val="single" w:sz="6" w:space="0" w:color="000000"/>
            </w:tcBorders>
          </w:tcPr>
          <w:p>
            <w:pPr>
              <w:pStyle w:val="Normal"/>
              <w:snapToGrid w:val="false"/>
              <w:spacing w:lineRule="exact" w:line="180"/>
              <w:rPr/>
            </w:pPr>
            <w:r>
              <w:rPr/>
            </w:r>
          </w:p>
        </w:tc>
        <w:tc>
          <w:tcPr>
            <w:tcW w:w="3339" w:type="dxa"/>
            <w:gridSpan w:val="3"/>
            <w:tcBorders/>
          </w:tcPr>
          <w:p>
            <w:pPr>
              <w:pStyle w:val="Normal"/>
              <w:jc w:val="center"/>
              <w:rPr/>
            </w:pPr>
            <w:r>
              <w:rPr/>
              <w:t>Приказ Росстата:</w:t>
            </w:r>
          </w:p>
          <w:p>
            <w:pPr>
              <w:pStyle w:val="Normal"/>
              <w:jc w:val="center"/>
              <w:rPr/>
            </w:pPr>
            <w:r>
              <w:rPr/>
              <w:t>Об утверждении формы</w:t>
            </w:r>
          </w:p>
          <w:p>
            <w:pPr>
              <w:pStyle w:val="Normal"/>
              <w:jc w:val="center"/>
              <w:rPr>
                <w:lang w:val="en-US"/>
              </w:rPr>
            </w:pPr>
            <w:r>
              <w:rPr/>
              <w:t>от 30.12.</w:t>
            </w:r>
            <w:r>
              <w:rPr>
                <w:lang w:val="en-US"/>
              </w:rPr>
              <w:t>2020</w:t>
            </w:r>
            <w:r>
              <w:rPr/>
              <w:t xml:space="preserve"> № </w:t>
            </w:r>
            <w:r>
              <w:rPr>
                <w:lang w:val="en-US"/>
              </w:rPr>
              <w:t>863</w:t>
            </w:r>
          </w:p>
          <w:p>
            <w:pPr>
              <w:pStyle w:val="Normal"/>
              <w:jc w:val="center"/>
              <w:rPr/>
            </w:pPr>
            <w:r>
              <w:rPr/>
              <w:t>О внесении изменений (при наличии)</w:t>
            </w:r>
          </w:p>
          <w:p>
            <w:pPr>
              <w:pStyle w:val="Normal"/>
              <w:rPr/>
            </w:pPr>
            <w:r>
              <w:rPr/>
              <w:t xml:space="preserve">             </w:t>
            </w:r>
            <w:r>
              <w:rPr/>
              <w:t>от ___________ № ____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   </w:t>
            </w:r>
            <w:r>
              <w:rPr/>
              <w:t>от ___________ № ____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 xml:space="preserve">                          </w:t>
            </w:r>
          </w:p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Годовая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100" w:hRule="atLeast"/>
        </w:trPr>
        <w:tc>
          <w:tcPr>
            <w:tcW w:w="7796" w:type="dxa"/>
            <w:vMerge w:val="continue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2"/>
              <w:snapToGrid w:val="false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napToGrid w:val="false"/>
              <w:spacing w:lineRule="exact" w:line="180" w:before="40" w:after="0"/>
              <w:jc w:val="center"/>
              <w:rPr/>
            </w:pPr>
            <w:r>
              <w:rPr/>
            </w:r>
          </w:p>
        </w:tc>
        <w:tc>
          <w:tcPr>
            <w:tcW w:w="202" w:type="dxa"/>
            <w:vMerge w:val="continue"/>
            <w:tcBorders>
              <w:left w:val="single" w:sz="6" w:space="0" w:color="000000"/>
            </w:tcBorders>
          </w:tcPr>
          <w:p>
            <w:pPr>
              <w:pStyle w:val="Normal"/>
              <w:snapToGrid w:val="false"/>
              <w:spacing w:lineRule="exact" w:line="180"/>
              <w:rPr/>
            </w:pPr>
            <w:r>
              <w:rPr/>
            </w:r>
          </w:p>
        </w:tc>
        <w:tc>
          <w:tcPr>
            <w:tcW w:w="3339" w:type="dxa"/>
            <w:gridSpan w:val="3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4458" w:type="dxa"/>
        <w:jc w:val="left"/>
        <w:tblInd w:w="391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8"/>
      </w:tblGrid>
      <w:tr>
        <w:trPr>
          <w:trHeight w:val="40" w:hRule="atLeast"/>
        </w:trPr>
        <w:tc>
          <w:tcPr>
            <w:tcW w:w="14458" w:type="dxa"/>
            <w:tcBorders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4489" w:type="dxa"/>
        <w:jc w:val="left"/>
        <w:tblInd w:w="339" w:type="dxa"/>
        <w:tblCellMar>
          <w:top w:w="0" w:type="dxa"/>
          <w:left w:w="71" w:type="dxa"/>
          <w:bottom w:w="0" w:type="dxa"/>
          <w:right w:w="71" w:type="dxa"/>
        </w:tblCellMar>
      </w:tblPr>
      <w:tblGrid>
        <w:gridCol w:w="3622"/>
        <w:gridCol w:w="3622"/>
        <w:gridCol w:w="3622"/>
        <w:gridCol w:w="3622"/>
      </w:tblGrid>
      <w:tr>
        <w:trPr>
          <w:trHeight w:val="40" w:hRule="atLeast"/>
        </w:trPr>
        <w:tc>
          <w:tcPr>
            <w:tcW w:w="3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160" w:before="120" w:after="80"/>
              <w:rPr/>
            </w:pPr>
            <w:r>
              <w:rPr>
                <w:b/>
              </w:rPr>
              <w:t>Наименование отчитывающейся организации:</w:t>
            </w:r>
            <w:r>
              <w:rPr/>
              <w:t xml:space="preserve"> </w:t>
            </w:r>
          </w:p>
        </w:tc>
        <w:tc>
          <w:tcPr>
            <w:tcW w:w="108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40" w:hRule="atLeast"/>
        </w:trPr>
        <w:tc>
          <w:tcPr>
            <w:tcW w:w="3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160" w:before="120" w:after="80"/>
              <w:rPr/>
            </w:pPr>
            <w:r>
              <w:rPr>
                <w:b/>
              </w:rPr>
              <w:t>Почтовый адрес:</w:t>
            </w:r>
            <w:r>
              <w:rPr/>
              <w:t xml:space="preserve"> </w:t>
            </w:r>
          </w:p>
        </w:tc>
        <w:tc>
          <w:tcPr>
            <w:tcW w:w="10866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exact" w:line="160" w:before="120" w:after="8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6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160" w:before="240" w:after="0"/>
              <w:jc w:val="center"/>
              <w:rPr/>
            </w:pPr>
            <w:r>
              <w:rPr/>
              <w:t>Код</w:t>
            </w:r>
          </w:p>
          <w:p>
            <w:pPr>
              <w:pStyle w:val="Normal"/>
              <w:spacing w:lineRule="atLeast" w:line="180"/>
              <w:jc w:val="center"/>
              <w:rPr/>
            </w:pPr>
            <w:r>
              <w:rPr/>
              <w:t xml:space="preserve">формы </w:t>
            </w:r>
          </w:p>
          <w:p>
            <w:pPr>
              <w:pStyle w:val="Normal"/>
              <w:spacing w:lineRule="atLeast" w:line="180"/>
              <w:jc w:val="center"/>
              <w:rPr/>
            </w:pPr>
            <w:r>
              <w:rPr/>
              <w:t>по ОКУД</w:t>
            </w:r>
          </w:p>
        </w:tc>
        <w:tc>
          <w:tcPr>
            <w:tcW w:w="108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F2F2F2" w:val="clear"/>
          </w:tcPr>
          <w:p>
            <w:pPr>
              <w:pStyle w:val="Normal"/>
              <w:spacing w:lineRule="exact" w:line="160" w:before="120" w:after="120"/>
              <w:jc w:val="center"/>
              <w:rPr/>
            </w:pPr>
            <w:r>
              <w:rPr/>
              <w:t xml:space="preserve">Код </w:t>
            </w:r>
          </w:p>
        </w:tc>
      </w:tr>
      <w:tr>
        <w:trPr>
          <w:cantSplit w:val="true"/>
        </w:trPr>
        <w:tc>
          <w:tcPr>
            <w:tcW w:w="3622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2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spacing w:lineRule="atLeast" w:line="180"/>
              <w:jc w:val="center"/>
              <w:rPr/>
            </w:pPr>
            <w:r>
              <w:rPr/>
              <w:t xml:space="preserve">отчитывающейся организации </w:t>
            </w:r>
          </w:p>
          <w:p>
            <w:pPr>
              <w:pStyle w:val="Normal"/>
              <w:spacing w:lineRule="atLeast" w:line="180"/>
              <w:jc w:val="center"/>
              <w:rPr/>
            </w:pPr>
            <w:r>
              <w:rPr/>
              <w:t>по ОКПО</w:t>
            </w:r>
          </w:p>
        </w:tc>
        <w:tc>
          <w:tcPr>
            <w:tcW w:w="3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tLeast" w:line="180"/>
              <w:jc w:val="center"/>
              <w:rPr/>
            </w:pPr>
            <w:r>
              <w:rPr/>
            </w:r>
          </w:p>
        </w:tc>
        <w:tc>
          <w:tcPr>
            <w:tcW w:w="3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tLeast" w:line="18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</w:tr>
      <w:tr>
        <w:trPr>
          <w:cantSplit w:val="true"/>
        </w:trPr>
        <w:tc>
          <w:tcPr>
            <w:tcW w:w="362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362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362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36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/>
              <w:t>4</w:t>
            </w:r>
          </w:p>
        </w:tc>
      </w:tr>
      <w:tr>
        <w:trPr>
          <w:cantSplit w:val="true"/>
        </w:trPr>
        <w:tc>
          <w:tcPr>
            <w:tcW w:w="36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0609347</w:t>
            </w:r>
          </w:p>
        </w:tc>
        <w:tc>
          <w:tcPr>
            <w:tcW w:w="36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  <w:r>
        <w:br w:type="page"/>
      </w:r>
    </w:p>
    <w:p>
      <w:pPr>
        <w:pStyle w:val="Normal"/>
        <w:jc w:val="center"/>
        <w:rPr/>
      </w:pPr>
      <w:r>
        <w:rPr>
          <w:b/>
          <w:color w:val="FF0000"/>
          <w:sz w:val="24"/>
          <w:szCs w:val="24"/>
        </w:rPr>
        <w:t>Раздел</w:t>
      </w:r>
      <w:r>
        <w:rPr>
          <w:b/>
          <w:color w:val="FF0000"/>
        </w:rPr>
        <w:t xml:space="preserve"> </w:t>
      </w:r>
      <w:r>
        <w:rPr>
          <w:b/>
          <w:color w:val="FF0000"/>
          <w:sz w:val="24"/>
          <w:szCs w:val="24"/>
          <w:lang w:val="en-US"/>
        </w:rPr>
        <w:t>I</w:t>
      </w:r>
      <w:r>
        <w:rPr>
          <w:b/>
          <w:color w:val="FF0000"/>
        </w:rPr>
        <w:t xml:space="preserve">  </w:t>
      </w:r>
      <w:r>
        <w:rPr>
          <w:b/>
          <w:sz w:val="24"/>
          <w:szCs w:val="24"/>
        </w:rPr>
        <w:t>Результаты доабортного консультирования</w:t>
      </w:r>
    </w:p>
    <w:p>
      <w:pPr>
        <w:pStyle w:val="Normal"/>
        <w:ind w:left="2268" w:hanging="0"/>
        <w:rPr>
          <w:sz w:val="22"/>
          <w:szCs w:val="22"/>
        </w:rPr>
      </w:pPr>
      <w:r>
        <w:rPr>
          <w:b/>
          <w:sz w:val="22"/>
          <w:szCs w:val="22"/>
        </w:rPr>
        <w:t>(</w:t>
      </w:r>
      <w:r>
        <w:rPr>
          <w:b/>
          <w:color w:val="FF0000"/>
          <w:sz w:val="22"/>
          <w:szCs w:val="22"/>
        </w:rPr>
        <w:t>0</w:t>
      </w:r>
      <w:r>
        <w:rPr>
          <w:b/>
          <w:sz w:val="22"/>
          <w:szCs w:val="22"/>
        </w:rPr>
        <w:t xml:space="preserve">900)                                                                                                                                            </w:t>
      </w:r>
      <w:r>
        <w:rPr>
          <w:sz w:val="22"/>
          <w:szCs w:val="22"/>
        </w:rPr>
        <w:t>код по ОКЕИ: человек - 792</w:t>
      </w:r>
    </w:p>
    <w:tbl>
      <w:tblPr>
        <w:tblW w:w="1366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2"/>
        <w:gridCol w:w="630"/>
        <w:gridCol w:w="1130"/>
      </w:tblGrid>
      <w:tr>
        <w:trPr>
          <w:trHeight w:val="376" w:hRule="atLeast"/>
        </w:trPr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Число женщин, обратившихся в медицинскую организацию за направлением на медицинский аборт легальный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№</w:t>
            </w:r>
          </w:p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стр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Кол-во</w:t>
            </w:r>
          </w:p>
        </w:tc>
      </w:tr>
      <w:tr>
        <w:trPr>
          <w:trHeight w:val="255" w:hRule="atLeast"/>
        </w:trPr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ind w:firstLine="241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</w:rPr>
            </w:pPr>
            <w:r>
              <w:rPr>
                <w:b/>
              </w:rPr>
              <w:t>{{</w:t>
            </w:r>
            <w:bookmarkStart w:id="0" w:name="__DdeLink__2670_1868347734"/>
            <w:r>
              <w:rPr>
                <w:b/>
              </w:rPr>
              <w:t>i</w:t>
            </w:r>
            <w:bookmarkEnd w:id="0"/>
            <w:r>
              <w:rPr>
                <w:b/>
              </w:rPr>
              <w:t>1</w:t>
            </w:r>
            <w:r>
              <w:rPr>
                <w:b/>
              </w:rPr>
              <w:t>}}</w:t>
            </w:r>
          </w:p>
        </w:tc>
      </w:tr>
      <w:tr>
        <w:trPr>
          <w:trHeight w:val="514" w:hRule="atLeast"/>
        </w:trPr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ind w:left="491" w:hanging="0"/>
              <w:rPr/>
            </w:pPr>
            <w:r>
              <w:rPr/>
              <w:t>из них проконсультировано в Центрах медико-социальной поддержки беременных женщин, оказавшихся в трудной жизненной ситуации, или в кабинетах медико-социальной помощи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</w:rPr>
            </w:pPr>
            <w:r>
              <w:rPr>
                <w:b/>
              </w:rPr>
              <w:t>{{i</w:t>
            </w:r>
            <w:r>
              <w:rPr>
                <w:b/>
              </w:rPr>
              <w:t>2</w:t>
            </w:r>
            <w:r>
              <w:rPr>
                <w:b/>
              </w:rPr>
              <w:t>}}</w:t>
            </w:r>
          </w:p>
        </w:tc>
      </w:tr>
      <w:tr>
        <w:trPr>
          <w:trHeight w:val="366" w:hRule="atLeast"/>
        </w:trPr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ind w:left="1058" w:hanging="0"/>
              <w:rPr/>
            </w:pPr>
            <w:r>
              <w:rPr/>
              <w:t>из них отказались от искусственного прерывания беременности и взяты под диспансерное наблюдение по беременности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</w:rPr>
            </w:pPr>
            <w:r>
              <w:rPr>
                <w:b/>
              </w:rPr>
              <w:t>{{i</w:t>
            </w:r>
            <w:r>
              <w:rPr>
                <w:b/>
              </w:rPr>
              <w:t>3</w:t>
            </w:r>
            <w:r>
              <w:rPr>
                <w:b/>
              </w:rPr>
              <w:t>}}</w:t>
            </w:r>
          </w:p>
        </w:tc>
      </w:tr>
    </w:tbl>
    <w:p>
      <w:pPr>
        <w:pStyle w:val="Normal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b/>
        </w:rPr>
      </w:pPr>
      <w:r>
        <w:rPr>
          <w:b/>
        </w:rPr>
        <w:t xml:space="preserve">                                                                                 </w:t>
      </w:r>
      <w:r>
        <w:rPr>
          <w:b/>
          <w:sz w:val="24"/>
          <w:szCs w:val="24"/>
        </w:rPr>
        <w:t>Раздел</w:t>
      </w:r>
      <w:r>
        <w:rPr>
          <w:b/>
          <w:sz w:val="22"/>
          <w:szCs w:val="22"/>
        </w:rPr>
        <w:t xml:space="preserve"> </w:t>
      </w:r>
      <w:r>
        <w:rPr>
          <w:b/>
          <w:color w:val="FF0000"/>
          <w:sz w:val="22"/>
          <w:szCs w:val="22"/>
          <w:lang w:val="en-US"/>
        </w:rPr>
        <w:t>II</w:t>
      </w:r>
      <w:r>
        <w:rPr>
          <w:b/>
        </w:rPr>
        <w:t xml:space="preserve">.    </w:t>
      </w:r>
      <w:r>
        <w:rPr>
          <w:b/>
          <w:color w:val="FF0000"/>
          <w:sz w:val="24"/>
          <w:szCs w:val="24"/>
        </w:rPr>
        <w:t>Прерывание беременности</w:t>
      </w:r>
      <w:r>
        <w:rPr>
          <w:b/>
          <w:sz w:val="24"/>
          <w:szCs w:val="24"/>
        </w:rPr>
        <w:t xml:space="preserve">  в срок до 12 недель                                                                           </w:t>
      </w:r>
      <w:r>
        <w:rPr>
          <w:b/>
        </w:rPr>
        <w:t xml:space="preserve">     </w:t>
      </w:r>
    </w:p>
    <w:p>
      <w:pPr>
        <w:pStyle w:val="Normal"/>
        <w:jc w:val="center"/>
        <w:rPr/>
      </w:pPr>
      <w:r>
        <w:rPr>
          <w:b/>
        </w:rPr>
        <w:t xml:space="preserve">           </w:t>
      </w:r>
      <w:r>
        <w:rPr>
          <w:b/>
          <w:sz w:val="24"/>
          <w:szCs w:val="24"/>
        </w:rPr>
        <w:t>(1000)</w:t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>
        <w:rPr/>
        <w:t>Код по ОКЕИ: человек –642</w:t>
      </w:r>
    </w:p>
    <w:tbl>
      <w:tblPr>
        <w:tblW w:w="14185" w:type="dxa"/>
        <w:jc w:val="center"/>
        <w:tblInd w:w="0" w:type="dxa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12"/>
        <w:gridCol w:w="684"/>
        <w:gridCol w:w="1021"/>
        <w:gridCol w:w="1175"/>
        <w:gridCol w:w="1007"/>
        <w:gridCol w:w="1156"/>
        <w:gridCol w:w="953"/>
        <w:gridCol w:w="1006"/>
        <w:gridCol w:w="1057"/>
        <w:gridCol w:w="933"/>
        <w:gridCol w:w="979"/>
      </w:tblGrid>
      <w:tr>
        <w:trPr>
          <w:tblHeader w:val="true"/>
        </w:trPr>
        <w:tc>
          <w:tcPr>
            <w:tcW w:w="4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Наименование</w:t>
            </w:r>
          </w:p>
        </w:tc>
        <w:tc>
          <w:tcPr>
            <w:tcW w:w="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№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стро-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ки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Код  по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МКБ-10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Всего</w:t>
            </w:r>
          </w:p>
        </w:tc>
        <w:tc>
          <w:tcPr>
            <w:tcW w:w="5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6"/>
              </w:rPr>
              <w:t>в том числе</w:t>
            </w:r>
            <w:r>
              <w:rPr>
                <w:sz w:val="18"/>
                <w:szCs w:val="16"/>
              </w:rPr>
              <w:t xml:space="preserve">  в возрасте (лет):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из гр. 4:</w:t>
            </w:r>
          </w:p>
        </w:tc>
      </w:tr>
      <w:tr>
        <w:trPr>
          <w:tblHeader w:val="true"/>
          <w:trHeight w:val="575" w:hRule="atLeast"/>
        </w:trPr>
        <w:tc>
          <w:tcPr>
            <w:tcW w:w="42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0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1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0-14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15-17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18-44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45-49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50 лет и старше 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у перво-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беремен-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ных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у ВИЧ-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инфици-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рован-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ных</w:t>
            </w:r>
          </w:p>
        </w:tc>
      </w:tr>
      <w:tr>
        <w:trPr>
          <w:tblHeader w:val="true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3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>
          <w:trHeight w:val="386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08" w:leader="none"/>
                <w:tab w:val="center" w:pos="4153" w:leader="none"/>
                <w:tab w:val="right" w:pos="8306" w:leader="none"/>
              </w:tabs>
              <w:spacing w:lineRule="exact" w:line="220"/>
              <w:rPr/>
            </w:pPr>
            <w:r>
              <w:rPr>
                <w:sz w:val="18"/>
              </w:rPr>
              <w:t xml:space="preserve">Число прерываний беременности  в срок до 12 недель, всего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O</w:t>
            </w:r>
            <w:r>
              <w:rPr>
                <w:sz w:val="18"/>
                <w:szCs w:val="18"/>
              </w:rPr>
              <w:t>02-</w:t>
            </w:r>
            <w:r>
              <w:rPr>
                <w:sz w:val="18"/>
                <w:szCs w:val="18"/>
                <w:lang w:val="en-US"/>
              </w:rPr>
              <w:t>O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{{ii1_4}}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{{ii1_11}}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</w:rPr>
            </w:pPr>
            <w:r>
              <w:rPr>
                <w:sz w:val="18"/>
              </w:rPr>
              <w:t>в том числе (из стр. 1):</w:t>
            </w:r>
          </w:p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</w:t>
            </w:r>
            <w:r>
              <w:rPr>
                <w:sz w:val="18"/>
              </w:rPr>
              <w:t>другие анормальные продукты зачатия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/>
            </w:pPr>
            <w:r>
              <w:rPr>
                <w:sz w:val="18"/>
                <w:szCs w:val="18"/>
              </w:rPr>
              <w:t>О02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</w:rPr>
              <w:t>{{ii2_11}}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</w:t>
            </w:r>
            <w:r>
              <w:rPr>
                <w:sz w:val="18"/>
              </w:rPr>
              <w:t>самопроизвольный аборт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O03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{{ii3_11}}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</w:t>
            </w:r>
            <w:r>
              <w:rPr>
                <w:sz w:val="18"/>
              </w:rPr>
              <w:t xml:space="preserve">медицинский аборт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O04 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{{ii4_11}}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</w:t>
            </w:r>
            <w:r>
              <w:rPr>
                <w:sz w:val="18"/>
              </w:rPr>
              <w:t>другие виды аборта (криминальный)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O05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{{ii5_11}}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</w:t>
            </w:r>
            <w:r>
              <w:rPr>
                <w:sz w:val="18"/>
              </w:rPr>
              <w:t>аборт  неуточненный (внебольничный)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O06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{{ii6_11}}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sz w:val="18"/>
              </w:rPr>
              <w:t>Кроме того:   внематочная беременность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О00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{{ii7_11}}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</w:rPr>
            </w:pPr>
            <w:r>
              <w:rPr>
                <w:sz w:val="18"/>
              </w:rPr>
              <w:t xml:space="preserve">                              </w:t>
            </w:r>
            <w:r>
              <w:rPr>
                <w:sz w:val="18"/>
              </w:rPr>
              <w:t>пузырный занос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О01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{{ii_8_4}}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{{ii8_11}}</w:t>
            </w:r>
          </w:p>
        </w:tc>
      </w:tr>
      <w:tr>
        <w:trPr>
          <w:trHeight w:val="365" w:hRule="atLeast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</w:rPr>
            </w:pPr>
            <w:r>
              <w:rPr>
                <w:sz w:val="18"/>
              </w:rPr>
              <w:t xml:space="preserve">                              </w:t>
            </w:r>
            <w:r>
              <w:rPr>
                <w:sz w:val="18"/>
              </w:rPr>
              <w:t>неудачная попытка аборта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О07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{{ii_9_4}}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{{ii9_6}}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{{ii9_7}}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{{ii9_11}}</w:t>
            </w:r>
          </w:p>
        </w:tc>
      </w:tr>
    </w:tbl>
    <w:p>
      <w:pPr>
        <w:pStyle w:val="Normal"/>
        <w:rPr>
          <w:b/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/>
      </w:pPr>
      <w:r>
        <w:rPr>
          <w:b/>
          <w:sz w:val="22"/>
          <w:szCs w:val="22"/>
        </w:rPr>
        <w:t xml:space="preserve">(1100)                                                     </w:t>
      </w:r>
      <w:r>
        <w:rPr/>
        <w:t xml:space="preserve"> 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5"/>
        <w:gridCol w:w="850"/>
        <w:gridCol w:w="283"/>
        <w:gridCol w:w="141"/>
        <w:gridCol w:w="849"/>
        <w:gridCol w:w="285"/>
        <w:gridCol w:w="140"/>
        <w:gridCol w:w="1277"/>
        <w:gridCol w:w="992"/>
        <w:gridCol w:w="286"/>
        <w:gridCol w:w="992"/>
        <w:gridCol w:w="362"/>
        <w:gridCol w:w="2552"/>
      </w:tblGrid>
      <w:tr>
        <w:trPr/>
        <w:tc>
          <w:tcPr>
            <w:tcW w:w="5495" w:type="dxa"/>
            <w:tcBorders/>
          </w:tcPr>
          <w:p>
            <w:pPr>
              <w:pStyle w:val="Normal"/>
              <w:rPr/>
            </w:pPr>
            <w:r>
              <w:rPr/>
              <w:t>Из стр. 4 гр. 4 табл. 1000 – медицинский аборт легальный</w:t>
            </w:r>
            <w:r>
              <w:rPr>
                <w:b/>
              </w:rPr>
              <w:t>: 1</w:t>
            </w:r>
          </w:p>
        </w:tc>
        <w:tc>
          <w:tcPr>
            <w:tcW w:w="1274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{{_1100_1}}</w:t>
            </w:r>
          </w:p>
        </w:tc>
        <w:tc>
          <w:tcPr>
            <w:tcW w:w="7735" w:type="dxa"/>
            <w:gridSpan w:val="9"/>
            <w:tcBorders/>
          </w:tcPr>
          <w:p>
            <w:pPr>
              <w:pStyle w:val="Normal"/>
              <w:rPr/>
            </w:pPr>
            <w:r>
              <w:rPr/>
              <w:t xml:space="preserve">, из них у женщин, проконсультированных в Центрах медико-социальной поддержки </w:t>
            </w:r>
          </w:p>
        </w:tc>
      </w:tr>
      <w:tr>
        <w:trPr/>
        <w:tc>
          <w:tcPr>
            <w:tcW w:w="10312" w:type="dxa"/>
            <w:gridSpan w:val="9"/>
            <w:tcBorders/>
          </w:tcPr>
          <w:p>
            <w:pPr>
              <w:pStyle w:val="Normal"/>
              <w:rPr>
                <w:b/>
                <w:b/>
              </w:rPr>
            </w:pPr>
            <w:r>
              <w:rPr/>
              <w:t xml:space="preserve">беременных женщин, оказавшихся в трудной жизненной ситуации, или в кабинетах медико-социальной помощи:      </w:t>
            </w:r>
            <w:r>
              <w:rPr>
                <w:b/>
              </w:rPr>
              <w:t>2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{{_1100_2}}</w:t>
            </w:r>
          </w:p>
        </w:tc>
        <w:tc>
          <w:tcPr>
            <w:tcW w:w="362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255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6345" w:type="dxa"/>
            <w:gridSpan w:val="2"/>
            <w:tcBorders/>
          </w:tcPr>
          <w:p>
            <w:pPr>
              <w:pStyle w:val="Normal"/>
              <w:rPr>
                <w:b/>
                <w:b/>
              </w:rPr>
            </w:pPr>
            <w:r>
              <w:rPr/>
              <w:t xml:space="preserve"> </w:t>
            </w:r>
            <w:r>
              <w:rPr/>
              <w:t xml:space="preserve">из числа легальных абортов проведено медикаментозным методом  </w:t>
            </w:r>
            <w:r>
              <w:rPr>
                <w:b/>
              </w:rPr>
              <w:t>3</w:t>
            </w:r>
          </w:p>
        </w:tc>
        <w:tc>
          <w:tcPr>
            <w:tcW w:w="1273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{{_1100_3}}</w:t>
            </w:r>
          </w:p>
        </w:tc>
        <w:tc>
          <w:tcPr>
            <w:tcW w:w="425" w:type="dxa"/>
            <w:gridSpan w:val="2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6461" w:type="dxa"/>
            <w:gridSpan w:val="6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6628" w:type="dxa"/>
            <w:gridSpan w:val="3"/>
            <w:tcBorders/>
          </w:tcPr>
          <w:p>
            <w:pPr>
              <w:pStyle w:val="Normal"/>
              <w:rPr>
                <w:b/>
                <w:b/>
              </w:rPr>
            </w:pPr>
            <w:r>
              <w:rPr/>
              <w:t xml:space="preserve">из числа легальных абортов проведено  в возрастной группе:  до 14 лет  </w:t>
            </w:r>
            <w:r>
              <w:rPr>
                <w:b/>
              </w:rPr>
              <w:t>4</w:t>
            </w:r>
          </w:p>
        </w:tc>
        <w:tc>
          <w:tcPr>
            <w:tcW w:w="1275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{{_1100_4}}</w:t>
            </w:r>
          </w:p>
        </w:tc>
        <w:tc>
          <w:tcPr>
            <w:tcW w:w="1417" w:type="dxa"/>
            <w:gridSpan w:val="2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,</w:t>
            </w:r>
            <w:r>
              <w:rPr/>
              <w:t xml:space="preserve"> 15 -17 лет  </w:t>
            </w:r>
            <w:r>
              <w:rPr>
                <w:b/>
              </w:rPr>
              <w:t>5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{{_1100_5}}</w:t>
            </w:r>
          </w:p>
        </w:tc>
        <w:tc>
          <w:tcPr>
            <w:tcW w:w="3906" w:type="dxa"/>
            <w:gridSpan w:val="3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  <w:sz w:val="10"/>
          <w:szCs w:val="10"/>
        </w:rPr>
      </w:pPr>
      <w:r>
        <w:rPr>
          <w:b/>
          <w:sz w:val="10"/>
          <w:szCs w:val="10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(1101)                                    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1276"/>
        <w:gridCol w:w="6521"/>
        <w:gridCol w:w="1417"/>
        <w:gridCol w:w="283"/>
        <w:gridCol w:w="1420"/>
        <w:gridCol w:w="1417"/>
        <w:gridCol w:w="1417"/>
        <w:gridCol w:w="96"/>
        <w:gridCol w:w="265"/>
      </w:tblGrid>
      <w:tr>
        <w:trPr/>
        <w:tc>
          <w:tcPr>
            <w:tcW w:w="8188" w:type="dxa"/>
            <w:gridSpan w:val="3"/>
            <w:tcBorders/>
          </w:tcPr>
          <w:p>
            <w:pPr>
              <w:pStyle w:val="Normal"/>
              <w:rPr/>
            </w:pPr>
            <w:r>
              <w:rPr/>
              <w:t xml:space="preserve">Из стр. 4 гр. 4 табл. 1000 – медицинский аборт, проведенный по медицинским показаниям:  </w:t>
            </w:r>
            <w:r>
              <w:rPr>
                <w:b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{{_1101_1}}</w:t>
            </w:r>
          </w:p>
        </w:tc>
        <w:tc>
          <w:tcPr>
            <w:tcW w:w="4633" w:type="dxa"/>
            <w:gridSpan w:val="5"/>
            <w:tcBorders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/>
              <w:t xml:space="preserve">, из них  медикаментозным методом  </w:t>
            </w:r>
            <w:r>
              <w:rPr>
                <w:b/>
              </w:rPr>
              <w:t>2</w:t>
            </w:r>
          </w:p>
        </w:tc>
        <w:tc>
          <w:tcPr>
            <w:tcW w:w="265" w:type="dxa"/>
            <w:tcBorders/>
          </w:tcPr>
          <w:p>
            <w:pPr>
              <w:pStyle w:val="Normal"/>
              <w:snapToGrid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91" w:type="dxa"/>
            <w:tcBorders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{{_1101_2}}</w:t>
            </w:r>
          </w:p>
        </w:tc>
        <w:tc>
          <w:tcPr>
            <w:tcW w:w="8221" w:type="dxa"/>
            <w:gridSpan w:val="3"/>
            <w:tcBorders/>
          </w:tcPr>
          <w:p>
            <w:pPr>
              <w:pStyle w:val="Normal"/>
              <w:rPr/>
            </w:pPr>
            <w:r>
              <w:rPr/>
              <w:t xml:space="preserve">, из числа абортов по медицинским показаниям проведено в возрастной группе:  до 14 лет  </w:t>
            </w:r>
            <w:r>
              <w:rPr>
                <w:b/>
              </w:rPr>
              <w:t>3</w:t>
            </w:r>
          </w:p>
        </w:tc>
        <w:tc>
          <w:tcPr>
            <w:tcW w:w="142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{{_1101_3}}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>
                <w:b/>
              </w:rPr>
              <w:t xml:space="preserve">, </w:t>
            </w:r>
            <w:r>
              <w:rPr/>
              <w:t xml:space="preserve">15 -17 лет  </w:t>
            </w:r>
            <w:r>
              <w:rPr>
                <w:b/>
              </w:rPr>
              <w:t>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{{_1101_4}}</w:t>
            </w:r>
          </w:p>
        </w:tc>
        <w:tc>
          <w:tcPr>
            <w:tcW w:w="361" w:type="dxa"/>
            <w:gridSpan w:val="2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sz w:val="22"/>
          <w:szCs w:val="22"/>
        </w:rPr>
        <w:t>(1102</w:t>
      </w:r>
      <w:r>
        <w:rPr>
          <w:b/>
        </w:rPr>
        <w:t>)</w:t>
      </w: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4"/>
        <w:gridCol w:w="991"/>
        <w:gridCol w:w="2408"/>
        <w:gridCol w:w="835"/>
        <w:gridCol w:w="266"/>
      </w:tblGrid>
      <w:tr>
        <w:trPr/>
        <w:tc>
          <w:tcPr>
            <w:tcW w:w="10004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Из стр.1 гр.5 табл. 1000: из общего числа абортов, проведенных в возрастной группе до 14 лет: первобеременных </w:t>
            </w:r>
            <w:r>
              <w:rPr>
                <w:b/>
              </w:rPr>
              <w:t>1</w:t>
            </w:r>
          </w:p>
        </w:tc>
        <w:tc>
          <w:tcPr>
            <w:tcW w:w="99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{{_1102_1}}</w:t>
            </w:r>
          </w:p>
        </w:tc>
        <w:tc>
          <w:tcPr>
            <w:tcW w:w="2408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, ВИЧ-инфицированных </w:t>
            </w:r>
            <w:r>
              <w:rPr>
                <w:b/>
              </w:rPr>
              <w:t>2</w:t>
            </w:r>
          </w:p>
        </w:tc>
        <w:tc>
          <w:tcPr>
            <w:tcW w:w="83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{{_1102_2}}</w:t>
            </w:r>
          </w:p>
        </w:tc>
        <w:tc>
          <w:tcPr>
            <w:tcW w:w="266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(</w:t>
      </w:r>
      <w:r>
        <w:rPr>
          <w:b/>
          <w:sz w:val="22"/>
          <w:szCs w:val="22"/>
        </w:rPr>
        <w:t>1103</w:t>
      </w:r>
      <w:r>
        <w:rPr>
          <w:b/>
        </w:rPr>
        <w:t>)                                                             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3"/>
        <w:gridCol w:w="822"/>
        <w:gridCol w:w="2408"/>
        <w:gridCol w:w="835"/>
        <w:gridCol w:w="266"/>
      </w:tblGrid>
      <w:tr>
        <w:trPr/>
        <w:tc>
          <w:tcPr>
            <w:tcW w:w="10173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Из стр.1 гр.6 табл. 1000: из общего числа абортов, проведенных в возрастной группе 15 - 17 лет: первобеременных </w:t>
            </w:r>
            <w:r>
              <w:rPr>
                <w:b/>
              </w:rPr>
              <w:t>1</w:t>
            </w:r>
          </w:p>
        </w:tc>
        <w:tc>
          <w:tcPr>
            <w:tcW w:w="8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{{_1103_1}}</w:t>
            </w:r>
          </w:p>
        </w:tc>
        <w:tc>
          <w:tcPr>
            <w:tcW w:w="2408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, ВИЧ-инфицированных </w:t>
            </w:r>
            <w:r>
              <w:rPr>
                <w:b/>
              </w:rPr>
              <w:t>2</w:t>
            </w:r>
          </w:p>
        </w:tc>
        <w:tc>
          <w:tcPr>
            <w:tcW w:w="83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{{_1103_2}}</w:t>
            </w:r>
          </w:p>
        </w:tc>
        <w:tc>
          <w:tcPr>
            <w:tcW w:w="266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(1104)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4"/>
        <w:gridCol w:w="1136"/>
        <w:gridCol w:w="3764"/>
      </w:tblGrid>
      <w:tr>
        <w:trPr/>
        <w:tc>
          <w:tcPr>
            <w:tcW w:w="9604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Из стр.9  гр.4  табл. 1000: из числа неудачных попыток аборта (О07), проведено медикаментозным методом </w:t>
            </w:r>
            <w:r>
              <w:rPr>
                <w:b/>
              </w:rPr>
              <w:t>1</w:t>
            </w:r>
          </w:p>
        </w:tc>
        <w:tc>
          <w:tcPr>
            <w:tcW w:w="113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{{_1104_1}}</w:t>
            </w:r>
          </w:p>
        </w:tc>
        <w:tc>
          <w:tcPr>
            <w:tcW w:w="3764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/>
      </w:pPr>
      <w:r>
        <w:rPr>
          <w:b/>
          <w:sz w:val="22"/>
          <w:szCs w:val="22"/>
        </w:rPr>
        <w:t>(1105)</w:t>
        <w:tab/>
      </w:r>
      <w:r>
        <w:rPr>
          <w:b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          </w:t>
      </w:r>
      <w:r>
        <w:rPr/>
        <w:t>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1276"/>
        <w:gridCol w:w="129"/>
        <w:gridCol w:w="1271"/>
        <w:gridCol w:w="724"/>
        <w:gridCol w:w="1275"/>
        <w:gridCol w:w="1569"/>
        <w:gridCol w:w="1276"/>
        <w:gridCol w:w="821"/>
        <w:gridCol w:w="1117"/>
        <w:gridCol w:w="265"/>
      </w:tblGrid>
      <w:tr>
        <w:trPr/>
        <w:tc>
          <w:tcPr>
            <w:tcW w:w="6185" w:type="dxa"/>
            <w:gridSpan w:val="3"/>
            <w:tcBorders/>
          </w:tcPr>
          <w:p>
            <w:pPr>
              <w:pStyle w:val="Normal"/>
              <w:rPr/>
            </w:pPr>
            <w:r>
              <w:rPr/>
              <w:t xml:space="preserve">Осложнения, вызванные абортом (из стр. 1 гр. 4 табл. 1000): всего  </w:t>
            </w:r>
            <w:r>
              <w:rPr>
                <w:b/>
              </w:rPr>
              <w:t>1</w:t>
            </w:r>
          </w:p>
        </w:tc>
        <w:tc>
          <w:tcPr>
            <w:tcW w:w="127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{{_1105_1}}</w:t>
            </w:r>
          </w:p>
        </w:tc>
        <w:tc>
          <w:tcPr>
            <w:tcW w:w="5665" w:type="dxa"/>
            <w:gridSpan w:val="5"/>
            <w:tcBorders/>
          </w:tcPr>
          <w:p>
            <w:pPr>
              <w:pStyle w:val="Normal"/>
              <w:rPr/>
            </w:pPr>
            <w:r>
              <w:rPr/>
              <w:t xml:space="preserve">, из них инфекция половых путей и тазовых органов (О08.0)  </w:t>
            </w:r>
            <w:r>
              <w:rPr>
                <w:b/>
              </w:rPr>
              <w:t>2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{{_1105_2}}</w:t>
            </w:r>
          </w:p>
        </w:tc>
        <w:tc>
          <w:tcPr>
            <w:tcW w:w="265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,</w:t>
            </w:r>
          </w:p>
        </w:tc>
      </w:tr>
      <w:tr>
        <w:trPr/>
        <w:tc>
          <w:tcPr>
            <w:tcW w:w="4780" w:type="dxa"/>
            <w:tcBorders/>
          </w:tcPr>
          <w:p>
            <w:pPr>
              <w:pStyle w:val="Normal"/>
              <w:rPr/>
            </w:pPr>
            <w:r>
              <w:rPr/>
              <w:t xml:space="preserve">длительное или чрезмерное кровотечение (О08.1)  </w:t>
            </w:r>
            <w:r>
              <w:rPr>
                <w:b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{{_1105_5}}</w:t>
            </w:r>
          </w:p>
        </w:tc>
        <w:tc>
          <w:tcPr>
            <w:tcW w:w="2124" w:type="dxa"/>
            <w:gridSpan w:val="3"/>
            <w:tcBorders/>
          </w:tcPr>
          <w:p>
            <w:pPr>
              <w:pStyle w:val="Normal"/>
              <w:rPr/>
            </w:pPr>
            <w:r>
              <w:rPr/>
              <w:t xml:space="preserve">,  эмболия (О08.2)  </w:t>
            </w:r>
            <w:r>
              <w:rPr>
                <w:b/>
              </w:rPr>
              <w:t>4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{{_1105_4}}</w:t>
            </w:r>
          </w:p>
        </w:tc>
        <w:tc>
          <w:tcPr>
            <w:tcW w:w="1569" w:type="dxa"/>
            <w:tcBorders/>
          </w:tcPr>
          <w:p>
            <w:pPr>
              <w:pStyle w:val="Normal"/>
              <w:rPr/>
            </w:pPr>
            <w:r>
              <w:rPr/>
              <w:t xml:space="preserve">; шок (О08.3)  </w:t>
            </w:r>
            <w:r>
              <w:rPr>
                <w:b/>
              </w:rPr>
              <w:t>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{{_1105_5}}</w:t>
            </w:r>
          </w:p>
        </w:tc>
        <w:tc>
          <w:tcPr>
            <w:tcW w:w="2203" w:type="dxa"/>
            <w:gridSpan w:val="3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>
          <w:b/>
          <w:sz w:val="24"/>
          <w:szCs w:val="24"/>
        </w:rPr>
        <w:t xml:space="preserve"> </w:t>
      </w:r>
      <w:r>
        <w:rPr>
          <w:b/>
        </w:rPr>
        <w:t xml:space="preserve">                                     </w:t>
      </w:r>
      <w:r>
        <w:rPr>
          <w:b/>
          <w:sz w:val="24"/>
          <w:szCs w:val="24"/>
        </w:rPr>
        <w:t xml:space="preserve">Раздел </w:t>
      </w:r>
      <w:r>
        <w:rPr>
          <w:b/>
          <w:color w:val="FF0000"/>
          <w:sz w:val="24"/>
          <w:szCs w:val="24"/>
          <w:lang w:val="en-US"/>
        </w:rPr>
        <w:t>III</w:t>
      </w:r>
      <w:r>
        <w:rPr>
          <w:b/>
          <w:sz w:val="24"/>
          <w:szCs w:val="24"/>
        </w:rPr>
        <w:t xml:space="preserve">.   </w:t>
      </w:r>
      <w:r>
        <w:rPr>
          <w:b/>
          <w:color w:val="FF0000"/>
          <w:sz w:val="24"/>
          <w:szCs w:val="24"/>
        </w:rPr>
        <w:t>Прерывание беременности</w:t>
      </w:r>
      <w:r>
        <w:rPr>
          <w:b/>
          <w:sz w:val="24"/>
          <w:szCs w:val="24"/>
        </w:rPr>
        <w:t xml:space="preserve">  в срок с 12 до 22 недель</w:t>
      </w:r>
      <w:r>
        <w:rPr>
          <w:b/>
          <w:sz w:val="22"/>
          <w:szCs w:val="22"/>
        </w:rPr>
        <w:t xml:space="preserve">                           </w:t>
      </w:r>
      <w:r>
        <w:rPr>
          <w:b/>
          <w:sz w:val="24"/>
          <w:szCs w:val="24"/>
        </w:rPr>
        <w:t xml:space="preserve">          </w:t>
      </w:r>
    </w:p>
    <w:p>
      <w:pPr>
        <w:pStyle w:val="Normal"/>
        <w:rPr/>
      </w:pP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>(2000)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/>
        <w:t>Код по ОКЕИ: человек –642</w:t>
      </w:r>
    </w:p>
    <w:tbl>
      <w:tblPr>
        <w:tblW w:w="14185" w:type="dxa"/>
        <w:jc w:val="center"/>
        <w:tblInd w:w="0" w:type="dxa"/>
        <w:tblCellMar>
          <w:top w:w="0" w:type="dxa"/>
          <w:left w:w="70" w:type="dxa"/>
          <w:bottom w:w="0" w:type="dxa"/>
          <w:right w:w="70" w:type="dxa"/>
        </w:tblCellMar>
      </w:tblPr>
      <w:tblGrid>
        <w:gridCol w:w="4339"/>
        <w:gridCol w:w="557"/>
        <w:gridCol w:w="1021"/>
        <w:gridCol w:w="1175"/>
        <w:gridCol w:w="1007"/>
        <w:gridCol w:w="1156"/>
        <w:gridCol w:w="952"/>
        <w:gridCol w:w="1007"/>
        <w:gridCol w:w="1057"/>
        <w:gridCol w:w="933"/>
        <w:gridCol w:w="979"/>
      </w:tblGrid>
      <w:tr>
        <w:trPr>
          <w:tblHeader w:val="true"/>
        </w:trPr>
        <w:tc>
          <w:tcPr>
            <w:tcW w:w="43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Наименование</w:t>
            </w:r>
          </w:p>
        </w:tc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№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стро-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ки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Код  по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МКБ-10</w:t>
            </w:r>
          </w:p>
          <w:p>
            <w:pPr>
              <w:pStyle w:val="Normal"/>
              <w:spacing w:lineRule="exact" w:line="2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Всего</w:t>
            </w:r>
          </w:p>
        </w:tc>
        <w:tc>
          <w:tcPr>
            <w:tcW w:w="5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6"/>
              </w:rPr>
              <w:t>в том числе</w:t>
            </w:r>
            <w:r>
              <w:rPr>
                <w:sz w:val="18"/>
                <w:szCs w:val="16"/>
              </w:rPr>
              <w:t xml:space="preserve">  в возрасте (лет):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из гр. 4:</w:t>
            </w:r>
          </w:p>
        </w:tc>
      </w:tr>
      <w:tr>
        <w:trPr>
          <w:tblHeader w:val="true"/>
          <w:trHeight w:val="575" w:hRule="atLeast"/>
        </w:trPr>
        <w:tc>
          <w:tcPr>
            <w:tcW w:w="433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5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0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1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0-14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15-17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18-44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45-49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50 лет и старше 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у перво-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беремен-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ных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у ВИЧ-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инфици-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рован-</w:t>
            </w:r>
          </w:p>
          <w:p>
            <w:pPr>
              <w:pStyle w:val="Normal"/>
              <w:spacing w:lineRule="exact" w:line="18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ных</w:t>
            </w:r>
          </w:p>
        </w:tc>
      </w:tr>
      <w:tr>
        <w:trPr>
          <w:tblHeader w:val="true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3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>
          <w:trHeight w:val="386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08" w:leader="none"/>
                <w:tab w:val="center" w:pos="4153" w:leader="none"/>
                <w:tab w:val="right" w:pos="8306" w:leader="none"/>
              </w:tabs>
              <w:spacing w:lineRule="exact" w:line="220"/>
              <w:rPr>
                <w:sz w:val="18"/>
              </w:rPr>
            </w:pPr>
            <w:r>
              <w:rPr>
                <w:sz w:val="18"/>
              </w:rPr>
              <w:t>Число прерываний беременности  в срок с 12 до 22 недель , всего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O</w:t>
            </w:r>
            <w:r>
              <w:rPr>
                <w:sz w:val="18"/>
                <w:szCs w:val="18"/>
              </w:rPr>
              <w:t>02-</w:t>
            </w:r>
            <w:r>
              <w:rPr>
                <w:sz w:val="18"/>
                <w:szCs w:val="18"/>
                <w:lang w:val="en-US"/>
              </w:rPr>
              <w:t>O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{{iii1_11}}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</w:rPr>
            </w:pPr>
            <w:r>
              <w:rPr>
                <w:sz w:val="18"/>
              </w:rPr>
              <w:t>в том числе (из стр. 1):</w:t>
            </w:r>
          </w:p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</w:t>
            </w:r>
            <w:r>
              <w:rPr>
                <w:sz w:val="18"/>
              </w:rPr>
              <w:t>другие анормальные продукты зачатия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/>
            </w:pPr>
            <w:r>
              <w:rPr>
                <w:sz w:val="18"/>
                <w:szCs w:val="18"/>
              </w:rPr>
              <w:t>О02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{{iii2_11}}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</w:t>
            </w:r>
            <w:r>
              <w:rPr>
                <w:sz w:val="18"/>
              </w:rPr>
              <w:t>самопроизвольный аборт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>O03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{{iii3_11}}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left="300" w:hanging="0"/>
              <w:rPr>
                <w:sz w:val="18"/>
              </w:rPr>
            </w:pPr>
            <w:r>
              <w:rPr>
                <w:sz w:val="18"/>
              </w:rPr>
              <w:t>медицинский аборт  по медицинским показаниям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O04 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{{iii4_11}}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</w:t>
            </w:r>
            <w:r>
              <w:rPr>
                <w:sz w:val="18"/>
              </w:rPr>
              <w:t>другие виды аборта (криминальный)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O05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{{iii5_11}}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</w:t>
            </w:r>
            <w:r>
              <w:rPr>
                <w:sz w:val="18"/>
              </w:rPr>
              <w:t>аборт  неуточненный (внебольничный)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O06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{{iii6_11}}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</w:t>
            </w:r>
            <w:r>
              <w:rPr>
                <w:sz w:val="18"/>
              </w:rPr>
              <w:t>Кроме того:   внематочная беременность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О00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{{iii7_11}}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                </w:t>
            </w:r>
            <w:r>
              <w:rPr>
                <w:sz w:val="18"/>
              </w:rPr>
              <w:t>пузырный занос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О01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{{iii8_11}}</w:t>
            </w:r>
          </w:p>
        </w:tc>
      </w:tr>
      <w:tr>
        <w:trPr>
          <w:trHeight w:val="365" w:hRule="atLeast"/>
        </w:trPr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rPr/>
            </w:pPr>
            <w:r>
              <w:rPr>
                <w:sz w:val="18"/>
              </w:rPr>
              <w:t xml:space="preserve">                          </w:t>
            </w:r>
            <w:r>
              <w:rPr>
                <w:sz w:val="18"/>
              </w:rPr>
              <w:t>неудачная попытка аборта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ind w:right="-57" w:hanging="0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О07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{{iii9_4}}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{{iii9_5}}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{{iii9_6}}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{{iii9_7}}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{{iii9_8}}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{{iii9_9}}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{{iii9_10}}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right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{{iii9_</w:t>
            </w:r>
            <w:r>
              <w:rPr>
                <w:rFonts w:eastAsia="Times New Roman" w:cs="Times New Roman"/>
                <w:b/>
                <w:bCs/>
                <w:color w:val="auto"/>
                <w:kern w:val="0"/>
                <w:sz w:val="18"/>
                <w:szCs w:val="18"/>
                <w:lang w:val="ru-RU" w:eastAsia="zh-CN" w:bidi="ar-SA"/>
              </w:rPr>
              <w:t>11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</w:tr>
    </w:tbl>
    <w:p>
      <w:pPr>
        <w:pStyle w:val="Normal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276"/>
        <w:rPr/>
      </w:pPr>
      <w:r>
        <w:rPr>
          <w:b/>
          <w:sz w:val="22"/>
          <w:szCs w:val="22"/>
        </w:rPr>
        <w:t xml:space="preserve">(2100)                                                     </w:t>
      </w:r>
      <w:r>
        <w:rPr/>
        <w:t xml:space="preserve">                                                                                                                                                                   Код по ОКЕИ: человек –642</w:t>
      </w:r>
    </w:p>
    <w:tbl>
      <w:tblPr>
        <w:tblW w:w="1464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3"/>
        <w:gridCol w:w="286"/>
        <w:gridCol w:w="991"/>
        <w:gridCol w:w="141"/>
        <w:gridCol w:w="1277"/>
        <w:gridCol w:w="1134"/>
        <w:gridCol w:w="1276"/>
        <w:gridCol w:w="1275"/>
        <w:gridCol w:w="364"/>
      </w:tblGrid>
      <w:tr>
        <w:trPr/>
        <w:tc>
          <w:tcPr>
            <w:tcW w:w="8189" w:type="dxa"/>
            <w:gridSpan w:val="2"/>
            <w:tcBorders/>
          </w:tcPr>
          <w:p>
            <w:pPr>
              <w:pStyle w:val="Normal"/>
              <w:rPr/>
            </w:pPr>
            <w:r>
              <w:rPr/>
              <w:t>Из стр. 4 гр. 4 табл. 2000 – медицинский аборт, проведенный по социальным показаниям</w:t>
            </w:r>
            <w:r>
              <w:rPr>
                <w:b/>
              </w:rPr>
              <w:t>:  1</w:t>
            </w:r>
          </w:p>
        </w:tc>
        <w:tc>
          <w:tcPr>
            <w:tcW w:w="113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{{_2100_1}}</w:t>
            </w:r>
          </w:p>
        </w:tc>
        <w:tc>
          <w:tcPr>
            <w:tcW w:w="3687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en-US"/>
              </w:rPr>
              <w:t xml:space="preserve">, </w:t>
            </w:r>
            <w:r>
              <w:rPr/>
              <w:t xml:space="preserve">из них медикаментозным методом  </w:t>
            </w:r>
            <w:r>
              <w:rPr>
                <w:b/>
              </w:rPr>
              <w:t>2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{{_2100_2}}</w:t>
            </w:r>
          </w:p>
        </w:tc>
        <w:tc>
          <w:tcPr>
            <w:tcW w:w="364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,</w:t>
            </w:r>
          </w:p>
        </w:tc>
      </w:tr>
      <w:tr>
        <w:trPr/>
        <w:tc>
          <w:tcPr>
            <w:tcW w:w="7903" w:type="dxa"/>
            <w:tcBorders/>
          </w:tcPr>
          <w:p>
            <w:pPr>
              <w:pStyle w:val="Normal"/>
              <w:rPr/>
            </w:pPr>
            <w:r>
              <w:rPr/>
              <w:t xml:space="preserve">из числа абортов по социальным показаниям проведено в возрастной группе:  до 14 лет  </w:t>
            </w:r>
            <w:r>
              <w:rPr>
                <w:b/>
              </w:rPr>
              <w:t>3</w:t>
            </w:r>
          </w:p>
        </w:tc>
        <w:tc>
          <w:tcPr>
            <w:tcW w:w="1277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{{_2100_3}}</w:t>
            </w:r>
          </w:p>
        </w:tc>
        <w:tc>
          <w:tcPr>
            <w:tcW w:w="1418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b/>
              </w:rPr>
              <w:t>,</w:t>
            </w:r>
            <w:r>
              <w:rPr/>
              <w:t xml:space="preserve"> 15 -17 лет  </w:t>
            </w:r>
            <w:r>
              <w:rPr>
                <w:b/>
              </w:rPr>
              <w:t>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{{_2100_4}}</w:t>
            </w:r>
          </w:p>
        </w:tc>
        <w:tc>
          <w:tcPr>
            <w:tcW w:w="2915" w:type="dxa"/>
            <w:gridSpan w:val="3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.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sz w:val="22"/>
          <w:szCs w:val="22"/>
        </w:rPr>
        <w:t>(2101)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Код по ОКЕИ: человек –64</w:t>
      </w:r>
      <w:r>
        <w:rPr/>
        <w:t>2</w:t>
      </w:r>
    </w:p>
    <w:tbl>
      <w:tblPr>
        <w:tblW w:w="1483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1274"/>
        <w:gridCol w:w="5229"/>
      </w:tblGrid>
      <w:tr>
        <w:trPr/>
        <w:tc>
          <w:tcPr>
            <w:tcW w:w="8330" w:type="dxa"/>
            <w:tcBorders/>
          </w:tcPr>
          <w:p>
            <w:pPr>
              <w:pStyle w:val="Normal"/>
              <w:rPr/>
            </w:pPr>
            <w:r>
              <w:rPr/>
              <w:t xml:space="preserve">Из стр. 4 гр. 4 табл. 2000 – медицинский аборт, проведенный  </w:t>
            </w:r>
            <w:r>
              <w:rPr>
                <w:b/>
              </w:rPr>
              <w:t xml:space="preserve"> </w:t>
            </w:r>
            <w:r>
              <w:rPr/>
              <w:t xml:space="preserve">медикаментозным методом  </w:t>
            </w:r>
            <w:r>
              <w:rPr>
                <w:b/>
              </w:rPr>
              <w:t>1:</w:t>
            </w:r>
          </w:p>
        </w:tc>
        <w:tc>
          <w:tcPr>
            <w:tcW w:w="127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{{_2101_1}}</w:t>
            </w:r>
          </w:p>
        </w:tc>
        <w:tc>
          <w:tcPr>
            <w:tcW w:w="5229" w:type="dxa"/>
            <w:tcBorders/>
          </w:tcPr>
          <w:p>
            <w:pPr>
              <w:pStyle w:val="Normal"/>
              <w:rPr>
                <w:b/>
                <w:b/>
                <w:lang w:val="en-US"/>
              </w:rPr>
            </w:pPr>
            <w:r>
              <w:rPr>
                <w:b/>
                <w:lang w:val="en-US"/>
              </w:rPr>
              <w:t>.</w:t>
            </w:r>
          </w:p>
        </w:tc>
      </w:tr>
    </w:tbl>
    <w:p>
      <w:pPr>
        <w:pStyle w:val="Normal"/>
        <w:rPr>
          <w:b/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</w:r>
    </w:p>
    <w:p>
      <w:pPr>
        <w:pStyle w:val="Normal"/>
        <w:rPr/>
      </w:pPr>
      <w:r>
        <w:rPr>
          <w:b/>
          <w:sz w:val="22"/>
          <w:szCs w:val="22"/>
        </w:rPr>
        <w:t>(2102)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>
        <w:rPr/>
        <w:t>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9"/>
        <w:gridCol w:w="847"/>
        <w:gridCol w:w="2408"/>
        <w:gridCol w:w="834"/>
        <w:gridCol w:w="266"/>
      </w:tblGrid>
      <w:tr>
        <w:trPr/>
        <w:tc>
          <w:tcPr>
            <w:tcW w:w="10149" w:type="dxa"/>
            <w:tcBorders/>
          </w:tcPr>
          <w:p>
            <w:pPr>
              <w:pStyle w:val="Normal"/>
              <w:rPr/>
            </w:pPr>
            <w:r>
              <w:rPr/>
              <w:t xml:space="preserve">Из стр.1 гр.5 табл. 2000: из общего числа абортов, проведенных в возрастной группе до 14 лет:  первобеременных </w:t>
            </w:r>
            <w:r>
              <w:rPr>
                <w:b/>
              </w:rPr>
              <w:t>1</w:t>
            </w:r>
          </w:p>
        </w:tc>
        <w:tc>
          <w:tcPr>
            <w:tcW w:w="84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{{_2102_1}}</w:t>
            </w:r>
          </w:p>
        </w:tc>
        <w:tc>
          <w:tcPr>
            <w:tcW w:w="2408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, ВИЧ-инфицированных </w:t>
            </w:r>
            <w:r>
              <w:rPr>
                <w:b/>
              </w:rPr>
              <w:t>2</w:t>
            </w:r>
          </w:p>
        </w:tc>
        <w:tc>
          <w:tcPr>
            <w:tcW w:w="8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{{_2101_2}}</w:t>
            </w:r>
          </w:p>
        </w:tc>
        <w:tc>
          <w:tcPr>
            <w:tcW w:w="266" w:type="dxa"/>
            <w:tcBorders/>
          </w:tcPr>
          <w:p>
            <w:pPr>
              <w:pStyle w:val="Normal"/>
              <w:rPr/>
            </w:pPr>
            <w:r>
              <w:rPr/>
              <w:t>.</w:t>
            </w:r>
          </w:p>
        </w:tc>
      </w:tr>
    </w:tbl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(2103)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Код по ОКЕИ: человек –</w:t>
      </w:r>
      <w:r>
        <w:rPr/>
        <w:t>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9"/>
        <w:gridCol w:w="847"/>
        <w:gridCol w:w="2408"/>
        <w:gridCol w:w="834"/>
        <w:gridCol w:w="266"/>
      </w:tblGrid>
      <w:tr>
        <w:trPr/>
        <w:tc>
          <w:tcPr>
            <w:tcW w:w="10149" w:type="dxa"/>
            <w:tcBorders/>
          </w:tcPr>
          <w:p>
            <w:pPr>
              <w:pStyle w:val="Normal"/>
              <w:rPr/>
            </w:pPr>
            <w:r>
              <w:rPr/>
              <w:t xml:space="preserve">Из стр.1 гр.6 табл. 2000: из общего числа абортов, проведенных в возрастной группе 15-17 лет: первобеременных </w:t>
            </w:r>
            <w:r>
              <w:rPr>
                <w:b/>
              </w:rPr>
              <w:t>1</w:t>
            </w:r>
          </w:p>
        </w:tc>
        <w:tc>
          <w:tcPr>
            <w:tcW w:w="84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{{_2103_1}}</w:t>
            </w:r>
          </w:p>
        </w:tc>
        <w:tc>
          <w:tcPr>
            <w:tcW w:w="2408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, ВИЧ-инфицированных </w:t>
            </w:r>
            <w:r>
              <w:rPr>
                <w:b/>
              </w:rPr>
              <w:t>2</w:t>
            </w:r>
          </w:p>
        </w:tc>
        <w:tc>
          <w:tcPr>
            <w:tcW w:w="8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{{_2103_2}}</w:t>
            </w:r>
          </w:p>
        </w:tc>
        <w:tc>
          <w:tcPr>
            <w:tcW w:w="266" w:type="dxa"/>
            <w:tcBorders/>
          </w:tcPr>
          <w:p>
            <w:pPr>
              <w:pStyle w:val="Normal"/>
              <w:rPr/>
            </w:pPr>
            <w:r>
              <w:rPr/>
              <w:t>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>
          <w:b/>
        </w:rPr>
        <w:t>(</w:t>
      </w:r>
      <w:r>
        <w:rPr>
          <w:b/>
          <w:sz w:val="22"/>
          <w:szCs w:val="22"/>
        </w:rPr>
        <w:t>2104</w:t>
      </w:r>
      <w:r>
        <w:rPr>
          <w:b/>
        </w:rPr>
        <w:t>)</w:t>
      </w:r>
      <w:r>
        <w:rPr/>
        <w:t xml:space="preserve">                                                                                                                                                             </w:t>
      </w:r>
      <w:r>
        <w:rPr>
          <w:lang w:val="en-US"/>
        </w:rPr>
        <w:t xml:space="preserve">                                                              </w:t>
      </w:r>
      <w:r>
        <w:rPr/>
        <w:t>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4"/>
        <w:gridCol w:w="1391"/>
        <w:gridCol w:w="3509"/>
      </w:tblGrid>
      <w:tr>
        <w:trPr/>
        <w:tc>
          <w:tcPr>
            <w:tcW w:w="9604" w:type="dxa"/>
            <w:tcBorders/>
          </w:tcPr>
          <w:p>
            <w:pPr>
              <w:pStyle w:val="Normal"/>
              <w:rPr/>
            </w:pPr>
            <w:r>
              <w:rPr/>
              <w:t xml:space="preserve">Из стр.9  гр.4 табл. 2000: из числа неудачных попыток аборта (О07), проведено медикаментозным методом </w:t>
            </w:r>
            <w:r>
              <w:rPr>
                <w:b/>
              </w:rPr>
              <w:t>1</w:t>
            </w:r>
          </w:p>
        </w:tc>
        <w:tc>
          <w:tcPr>
            <w:tcW w:w="139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{{_2104_1}}</w:t>
            </w:r>
          </w:p>
        </w:tc>
        <w:tc>
          <w:tcPr>
            <w:tcW w:w="3509" w:type="dxa"/>
            <w:tcBorders/>
          </w:tcPr>
          <w:p>
            <w:pPr>
              <w:pStyle w:val="Normal"/>
              <w:rPr/>
            </w:pPr>
            <w:r>
              <w:rPr/>
              <w:t>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>
          <w:b/>
          <w:sz w:val="22"/>
          <w:szCs w:val="22"/>
        </w:rPr>
        <w:t>(2105)</w:t>
        <w:tab/>
      </w:r>
      <w:r>
        <w:rPr>
          <w:b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</w:t>
      </w:r>
      <w:r>
        <w:rPr>
          <w:b/>
          <w:lang w:val="en-US"/>
        </w:rPr>
        <w:t xml:space="preserve">                </w:t>
      </w:r>
      <w:r>
        <w:rPr/>
        <w:t>Код по ОКЕИ: человек –642</w:t>
      </w:r>
    </w:p>
    <w:tbl>
      <w:tblPr>
        <w:tblW w:w="145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1404"/>
        <w:gridCol w:w="1273"/>
        <w:gridCol w:w="725"/>
        <w:gridCol w:w="1417"/>
        <w:gridCol w:w="1702"/>
        <w:gridCol w:w="1276"/>
        <w:gridCol w:w="538"/>
        <w:gridCol w:w="1117"/>
        <w:gridCol w:w="265"/>
      </w:tblGrid>
      <w:tr>
        <w:trPr/>
        <w:tc>
          <w:tcPr>
            <w:tcW w:w="6190" w:type="dxa"/>
            <w:gridSpan w:val="2"/>
            <w:tcBorders/>
          </w:tcPr>
          <w:p>
            <w:pPr>
              <w:pStyle w:val="Normal"/>
              <w:rPr/>
            </w:pPr>
            <w:r>
              <w:rPr/>
              <w:t xml:space="preserve">Осложнения, вызванные абортом (из стр. 1 гр. 4 табл. 2000): всего  </w:t>
            </w:r>
            <w:r>
              <w:rPr>
                <w:b/>
              </w:rPr>
              <w:t>1</w:t>
            </w:r>
          </w:p>
        </w:tc>
        <w:tc>
          <w:tcPr>
            <w:tcW w:w="127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{{_2105_1}}</w:t>
            </w:r>
          </w:p>
        </w:tc>
        <w:tc>
          <w:tcPr>
            <w:tcW w:w="5658" w:type="dxa"/>
            <w:gridSpan w:val="5"/>
            <w:tcBorders/>
          </w:tcPr>
          <w:p>
            <w:pPr>
              <w:pStyle w:val="Normal"/>
              <w:rPr/>
            </w:pPr>
            <w:r>
              <w:rPr/>
              <w:t xml:space="preserve">, из них инфекция половых путей и тазовых органов (О08.0)  </w:t>
            </w:r>
            <w:r>
              <w:rPr>
                <w:b/>
              </w:rPr>
              <w:t>2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{{_2105_2}}</w:t>
            </w:r>
          </w:p>
        </w:tc>
        <w:tc>
          <w:tcPr>
            <w:tcW w:w="265" w:type="dxa"/>
            <w:tcBorders/>
          </w:tcPr>
          <w:p>
            <w:pPr>
              <w:pStyle w:val="Normal"/>
              <w:rPr/>
            </w:pPr>
            <w:r>
              <w:rPr/>
              <w:t>,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rPr/>
            </w:pPr>
            <w:r>
              <w:rPr/>
              <w:t xml:space="preserve">длительное или массивное кровотечение (О08.1)  </w:t>
            </w:r>
            <w:r>
              <w:rPr>
                <w:b/>
              </w:rPr>
              <w:t>3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{{_2105_3}}</w:t>
            </w:r>
          </w:p>
        </w:tc>
        <w:tc>
          <w:tcPr>
            <w:tcW w:w="1998" w:type="dxa"/>
            <w:gridSpan w:val="2"/>
            <w:tcBorders/>
          </w:tcPr>
          <w:p>
            <w:pPr>
              <w:pStyle w:val="Normal"/>
              <w:rPr/>
            </w:pPr>
            <w:r>
              <w:rPr/>
              <w:t xml:space="preserve">,  эмболия (О08.2)  </w:t>
            </w:r>
            <w:r>
              <w:rPr>
                <w:b/>
              </w:rPr>
              <w:t>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{{_2105_4}}</w:t>
            </w:r>
          </w:p>
        </w:tc>
        <w:tc>
          <w:tcPr>
            <w:tcW w:w="1702" w:type="dxa"/>
            <w:tcBorders/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 xml:space="preserve">, шок (О08.3)  </w:t>
            </w:r>
            <w:r>
              <w:rPr>
                <w:b/>
              </w:rPr>
              <w:t>5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{{_2105_5}}</w:t>
            </w:r>
          </w:p>
        </w:tc>
        <w:tc>
          <w:tcPr>
            <w:tcW w:w="1920" w:type="dxa"/>
            <w:gridSpan w:val="3"/>
            <w:tcBorders/>
          </w:tcPr>
          <w:p>
            <w:pPr>
              <w:pStyle w:val="Normal"/>
              <w:rPr/>
            </w:pPr>
            <w:r>
              <w:rPr/>
              <w:t>.</w:t>
            </w:r>
          </w:p>
        </w:tc>
      </w:tr>
    </w:tbl>
    <w:p>
      <w:pPr>
        <w:pStyle w:val="Normal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(3000)  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2"/>
          <w:szCs w:val="22"/>
          <w:lang w:val="en-US"/>
        </w:rPr>
        <w:t xml:space="preserve">                 </w:t>
      </w:r>
      <w:r>
        <w:rPr>
          <w:b/>
          <w:sz w:val="22"/>
          <w:szCs w:val="22"/>
        </w:rPr>
        <w:t>Код по ОКЕИ: человек –642</w:t>
      </w:r>
    </w:p>
    <w:tbl>
      <w:tblPr>
        <w:tblW w:w="147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8"/>
        <w:gridCol w:w="1135"/>
        <w:gridCol w:w="2976"/>
        <w:gridCol w:w="851"/>
        <w:gridCol w:w="1985"/>
        <w:gridCol w:w="849"/>
        <w:gridCol w:w="315"/>
      </w:tblGrid>
      <w:tr>
        <w:trPr/>
        <w:tc>
          <w:tcPr>
            <w:tcW w:w="6628" w:type="dxa"/>
            <w:tcBorders/>
          </w:tcPr>
          <w:p>
            <w:pPr>
              <w:pStyle w:val="Normal"/>
              <w:rPr/>
            </w:pPr>
            <w:r>
              <w:rPr/>
              <w:t xml:space="preserve">Число женщин, умерших от прерывания беременности  (О02-О06) всего </w:t>
            </w:r>
            <w:r>
              <w:rPr>
                <w:b/>
              </w:rPr>
              <w:t>1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{{_3000_1}}</w:t>
            </w:r>
          </w:p>
        </w:tc>
        <w:tc>
          <w:tcPr>
            <w:tcW w:w="2976" w:type="dxa"/>
            <w:tcBorders/>
          </w:tcPr>
          <w:p>
            <w:pPr>
              <w:pStyle w:val="Normal"/>
              <w:ind w:right="-108" w:hanging="0"/>
              <w:rPr/>
            </w:pPr>
            <w:r>
              <w:rPr/>
              <w:t xml:space="preserve">,  из них в сроки: до 12 недель  </w:t>
            </w:r>
            <w:r>
              <w:rPr>
                <w:b/>
              </w:rPr>
              <w:t>2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{{_3000_2}}</w:t>
            </w:r>
          </w:p>
        </w:tc>
        <w:tc>
          <w:tcPr>
            <w:tcW w:w="1985" w:type="dxa"/>
            <w:tcBorders/>
          </w:tcPr>
          <w:p>
            <w:pPr>
              <w:pStyle w:val="Normal"/>
              <w:ind w:left="-73" w:hanging="0"/>
              <w:rPr/>
            </w:pPr>
            <w:r>
              <w:rPr/>
              <w:t xml:space="preserve">, с 12 до 22 недель  </w:t>
            </w:r>
            <w:r>
              <w:rPr>
                <w:b/>
              </w:rPr>
              <w:t>3</w:t>
            </w:r>
          </w:p>
        </w:tc>
        <w:tc>
          <w:tcPr>
            <w:tcW w:w="84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{{_3000_3}}</w:t>
            </w:r>
          </w:p>
        </w:tc>
        <w:tc>
          <w:tcPr>
            <w:tcW w:w="315" w:type="dxa"/>
            <w:tcBorders/>
          </w:tcPr>
          <w:p>
            <w:pPr>
              <w:pStyle w:val="Normal"/>
              <w:rPr/>
            </w:pPr>
            <w:r>
              <w:rPr/>
              <w:t>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tbl>
      <w:tblPr>
        <w:tblW w:w="12899" w:type="dxa"/>
        <w:jc w:val="left"/>
        <w:tblInd w:w="7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2410"/>
        <w:gridCol w:w="284"/>
        <w:gridCol w:w="2693"/>
        <w:gridCol w:w="284"/>
        <w:gridCol w:w="2583"/>
      </w:tblGrid>
      <w:tr>
        <w:trPr>
          <w:tblHeader w:val="true"/>
          <w:cantSplit w:val="true"/>
        </w:trPr>
        <w:tc>
          <w:tcPr>
            <w:tcW w:w="4644" w:type="dxa"/>
            <w:tcBorders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Должностное лицо, ответственное за предоставление первичных статистических данных (лицо, уполномоченное  предоставлять  первичные статистические данные от имени юридического лица)</w:t>
            </w:r>
          </w:p>
        </w:tc>
        <w:tc>
          <w:tcPr>
            <w:tcW w:w="5387" w:type="dxa"/>
            <w:gridSpan w:val="3"/>
            <w:tcBorders/>
          </w:tcPr>
          <w:p>
            <w:pPr>
              <w:pStyle w:val="Style17"/>
              <w:snapToGrid w:val="false"/>
              <w:spacing w:lineRule="exact" w:line="20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867" w:type="dxa"/>
            <w:gridSpan w:val="2"/>
            <w:tcBorders/>
          </w:tcPr>
          <w:p>
            <w:pPr>
              <w:pStyle w:val="Style17"/>
              <w:snapToGrid w:val="false"/>
              <w:spacing w:lineRule="exact" w:line="20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cantSplit w:val="true"/>
        </w:trPr>
        <w:tc>
          <w:tcPr>
            <w:tcW w:w="4644" w:type="dxa"/>
            <w:tcBorders/>
          </w:tcPr>
          <w:p>
            <w:pPr>
              <w:pStyle w:val="Style17"/>
              <w:snapToGrid w:val="false"/>
              <w:spacing w:lineRule="exact" w:line="200" w:before="0" w:after="0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  <w:tc>
          <w:tcPr>
            <w:tcW w:w="2410" w:type="dxa"/>
            <w:tcBorders>
              <w:top w:val="single" w:sz="4" w:space="0" w:color="000000"/>
            </w:tcBorders>
          </w:tcPr>
          <w:p>
            <w:pPr>
              <w:pStyle w:val="Style17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(должность)</w:t>
            </w:r>
          </w:p>
          <w:p>
            <w:pPr>
              <w:pStyle w:val="Style17"/>
              <w:spacing w:lineRule="exact" w:line="200" w:before="0" w:after="0"/>
              <w:ind w:left="2124" w:hang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lineRule="exact" w:line="200" w:before="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Style17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(Ф.И.О.)</w:t>
            </w:r>
          </w:p>
          <w:p>
            <w:pPr>
              <w:pStyle w:val="Style17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83" w:type="dxa"/>
            <w:tcBorders>
              <w:top w:val="single" w:sz="4" w:space="0" w:color="000000"/>
            </w:tcBorders>
          </w:tcPr>
          <w:p>
            <w:pPr>
              <w:pStyle w:val="Style17"/>
              <w:spacing w:lineRule="exact" w:line="20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(подпись)</w:t>
            </w:r>
          </w:p>
        </w:tc>
      </w:tr>
      <w:tr>
        <w:trPr>
          <w:trHeight w:val="235" w:hRule="atLeast"/>
          <w:cantSplit w:val="true"/>
        </w:trPr>
        <w:tc>
          <w:tcPr>
            <w:tcW w:w="4644" w:type="dxa"/>
            <w:tcBorders/>
          </w:tcPr>
          <w:p>
            <w:pPr>
              <w:pStyle w:val="Style17"/>
              <w:snapToGrid w:val="false"/>
              <w:spacing w:before="0" w:after="0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  <w:tc>
          <w:tcPr>
            <w:tcW w:w="2410" w:type="dxa"/>
            <w:tcBorders/>
          </w:tcPr>
          <w:p>
            <w:pPr>
              <w:pStyle w:val="Style17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</w:t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693" w:type="dxa"/>
            <w:tcBorders/>
          </w:tcPr>
          <w:p>
            <w:pPr>
              <w:pStyle w:val="Style17"/>
              <w:spacing w:before="0" w:after="0"/>
              <w:rPr/>
            </w:pPr>
            <w:r>
              <w:rPr>
                <w:rFonts w:cs="Times New Roman" w:ascii="Times New Roman" w:hAnsi="Times New Roman"/>
                <w:lang w:val="en-US"/>
              </w:rPr>
              <w:t>E</w:t>
            </w: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lang w:val="en-US"/>
              </w:rPr>
              <w:t>mail</w:t>
            </w:r>
            <w:r>
              <w:rPr>
                <w:rFonts w:cs="Times New Roman" w:ascii="Times New Roman" w:hAnsi="Times New Roman"/>
              </w:rPr>
              <w:t>: __________________</w:t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83" w:type="dxa"/>
            <w:tcBorders/>
          </w:tcPr>
          <w:p>
            <w:pPr>
              <w:pStyle w:val="Style17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«____» _________20__ год</w:t>
            </w:r>
          </w:p>
        </w:tc>
      </w:tr>
      <w:tr>
        <w:trPr>
          <w:cantSplit w:val="true"/>
        </w:trPr>
        <w:tc>
          <w:tcPr>
            <w:tcW w:w="4644" w:type="dxa"/>
            <w:tcBorders/>
          </w:tcPr>
          <w:p>
            <w:pPr>
              <w:pStyle w:val="Style17"/>
              <w:snapToGrid w:val="false"/>
              <w:spacing w:lineRule="exact" w:line="200" w:before="0" w:after="0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  <w:tc>
          <w:tcPr>
            <w:tcW w:w="2410" w:type="dxa"/>
            <w:tcBorders/>
          </w:tcPr>
          <w:p>
            <w:pPr>
              <w:pStyle w:val="Style17"/>
              <w:spacing w:lineRule="exact" w:line="200" w:before="0" w:after="120"/>
              <w:jc w:val="center"/>
              <w:rPr/>
            </w:pPr>
            <w:r>
              <w:rPr>
                <w:rFonts w:cs="Times New Roman" w:ascii="Times New Roman" w:hAnsi="Times New Roman"/>
              </w:rPr>
              <w:t>(номер контактного телефона)</w:t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lineRule="exact" w:line="200" w:before="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693" w:type="dxa"/>
            <w:tcBorders/>
          </w:tcPr>
          <w:p>
            <w:pPr>
              <w:pStyle w:val="Style17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</w:p>
        </w:tc>
        <w:tc>
          <w:tcPr>
            <w:tcW w:w="284" w:type="dxa"/>
            <w:tcBorders/>
          </w:tcPr>
          <w:p>
            <w:pPr>
              <w:pStyle w:val="Style17"/>
              <w:snapToGrid w:val="false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83" w:type="dxa"/>
            <w:tcBorders/>
          </w:tcPr>
          <w:p>
            <w:pPr>
              <w:pStyle w:val="Style17"/>
              <w:spacing w:lineRule="exact" w:line="20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(дата составления</w:t>
            </w:r>
          </w:p>
          <w:p>
            <w:pPr>
              <w:pStyle w:val="Style17"/>
              <w:spacing w:lineRule="exact" w:line="20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документа)</w:t>
            </w:r>
          </w:p>
        </w:tc>
      </w:tr>
    </w:tbl>
    <w:p>
      <w:pPr>
        <w:pStyle w:val="Normal"/>
        <w:jc w:val="both"/>
        <w:rPr/>
      </w:pPr>
      <w:r>
        <w:rPr/>
      </w:r>
    </w:p>
    <w:sectPr>
      <w:headerReference w:type="default" r:id="rId2"/>
      <w:headerReference w:type="first" r:id="rId3"/>
      <w:type w:val="nextPage"/>
      <w:pgSz w:orient="landscape" w:w="16838" w:h="11906"/>
      <w:pgMar w:left="1134" w:right="1418" w:header="720" w:top="777" w:footer="0" w:bottom="680" w:gutter="0"/>
      <w:pgNumType w:fmt="decimal"/>
      <w:formProt w:val="false"/>
      <w:vAlign w:val="center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5405" cy="147320"/>
              <wp:effectExtent l="0" t="0" r="0" b="0"/>
              <wp:wrapSquare wrapText="largest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" cy="146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2"/>
                            <w:rPr>
                              <w:rStyle w:val="Style14"/>
                            </w:rPr>
                          </w:pPr>
                          <w:r>
                            <w:rPr>
                              <w:rStyle w:val="Style14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Style14"/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rStyle w:val="Style1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Style14"/>
                              <w:color w:val="000000"/>
                            </w:rPr>
                            <w:t>6</w:t>
                          </w:r>
                          <w:r>
                            <w:rPr>
                              <w:rStyle w:val="Style1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stroked="f" style="position:absolute;margin-left:709.15pt;margin-top:0.05pt;width:5.05pt;height:11.5pt;mso-position-horizontal:right;mso-position-horizontal-relative:margin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2"/>
                      <w:rPr>
                        <w:rStyle w:val="Style14"/>
                      </w:rPr>
                    </w:pPr>
                    <w:r>
                      <w:rPr>
                        <w:rStyle w:val="Style14"/>
                        <w:color w:val="000000"/>
                      </w:rPr>
                      <w:fldChar w:fldCharType="begin"/>
                    </w:r>
                    <w:r>
                      <w:rPr>
                        <w:rStyle w:val="Style14"/>
                        <w:color w:val="000000"/>
                      </w:rPr>
                      <w:instrText> PAGE </w:instrText>
                    </w:r>
                    <w:r>
                      <w:rPr>
                        <w:rStyle w:val="Style14"/>
                        <w:color w:val="000000"/>
                      </w:rPr>
                      <w:fldChar w:fldCharType="separate"/>
                    </w:r>
                    <w:r>
                      <w:rPr>
                        <w:rStyle w:val="Style14"/>
                        <w:color w:val="000000"/>
                      </w:rPr>
                      <w:t>6</w:t>
                    </w:r>
                    <w:r>
                      <w:rPr>
                        <w:rStyle w:val="Style14"/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center"/>
      <w:outlineLvl w:val="0"/>
    </w:pPr>
    <w:rPr>
      <w:b/>
    </w:rPr>
  </w:style>
  <w:style w:type="character" w:styleId="WW8Num1z0">
    <w:name w:val="WW8Num1z0"/>
    <w:qFormat/>
    <w:rPr>
      <w:b/>
      <w:sz w:val="22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b/>
      <w:sz w:val="22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Style13">
    <w:name w:val="Основной шрифт абзаца"/>
    <w:qFormat/>
    <w:rPr/>
  </w:style>
  <w:style w:type="character" w:styleId="Style14">
    <w:name w:val="Номер страницы"/>
    <w:basedOn w:val="Style13"/>
    <w:rPr/>
  </w:style>
  <w:style w:type="character" w:styleId="Style15">
    <w:name w:val=" Знак Знак"/>
    <w:qFormat/>
    <w:rPr>
      <w:lang w:val="ru-RU" w:bidi="ar-SA"/>
    </w:rPr>
  </w:style>
  <w:style w:type="character" w:styleId="11">
    <w:name w:val=" Знак Знак1"/>
    <w:qFormat/>
    <w:rPr>
      <w:rFonts w:ascii="Times New Roman" w:hAnsi="Times New Roman" w:eastAsia="Times New Roman" w:cs="Times New Roman"/>
      <w:sz w:val="20"/>
      <w:szCs w:val="20"/>
    </w:rPr>
  </w:style>
  <w:style w:type="character" w:styleId="12">
    <w:name w:val="Знак1 Знак"/>
    <w:qFormat/>
    <w:rPr>
      <w:rFonts w:ascii="Arial" w:hAnsi="Arial" w:cs="Arial"/>
      <w:lang w:val="ru-RU" w:bidi="ar-SA"/>
    </w:rPr>
  </w:style>
  <w:style w:type="paragraph" w:styleId="Style16">
    <w:name w:val="Заголовок"/>
    <w:basedOn w:val="Normal"/>
    <w:next w:val="Normal"/>
    <w:qFormat/>
    <w:pPr>
      <w:widowControl w:val="false"/>
      <w:jc w:val="right"/>
    </w:pPr>
    <w:rPr>
      <w:u w:val="single"/>
    </w:rPr>
  </w:style>
  <w:style w:type="paragraph" w:styleId="Style17">
    <w:name w:val="Body Text"/>
    <w:basedOn w:val="Normal"/>
    <w:pPr>
      <w:widowControl w:val="false"/>
      <w:spacing w:before="0" w:after="120"/>
    </w:pPr>
    <w:rPr>
      <w:rFonts w:ascii="Arial" w:hAnsi="Arial" w:cs="Arial"/>
    </w:rPr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Верхний и нижний колонтитулы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tyle22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23">
    <w:name w:val="Название объекта"/>
    <w:basedOn w:val="Normal"/>
    <w:next w:val="Normal"/>
    <w:qFormat/>
    <w:pPr>
      <w:widowControl w:val="false"/>
      <w:jc w:val="right"/>
    </w:pPr>
    <w:rPr>
      <w:u w:val="single"/>
    </w:rPr>
  </w:style>
  <w:style w:type="paragraph" w:styleId="Style24">
    <w:name w:val="Текст"/>
    <w:basedOn w:val="Normal"/>
    <w:qFormat/>
    <w:pPr/>
    <w:rPr>
      <w:rFonts w:ascii="Courier New" w:hAnsi="Courier New" w:cs="Courier New"/>
    </w:rPr>
  </w:style>
  <w:style w:type="paragraph" w:styleId="Style25">
    <w:name w:val="Body Text Indent"/>
    <w:basedOn w:val="Normal"/>
    <w:pPr>
      <w:spacing w:lineRule="exact" w:line="180" w:before="20" w:after="0"/>
      <w:ind w:left="284" w:hanging="0"/>
    </w:pPr>
    <w:rPr/>
  </w:style>
  <w:style w:type="paragraph" w:styleId="FR2">
    <w:name w:val="FR2"/>
    <w:qFormat/>
    <w:pPr>
      <w:widowControl w:val="false"/>
      <w:suppressAutoHyphens w:val="true"/>
      <w:bidi w:val="0"/>
      <w:spacing w:lineRule="auto" w:line="252" w:before="180" w:after="0"/>
      <w:ind w:right="400" w:hanging="88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ar-SA"/>
    </w:rPr>
  </w:style>
  <w:style w:type="paragraph" w:styleId="Style26">
    <w:name w:val="Дата"/>
    <w:basedOn w:val="Normal"/>
    <w:next w:val="Normal"/>
    <w:qFormat/>
    <w:pPr/>
    <w:rPr>
      <w:sz w:val="24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Iauiue">
    <w:name w:val="Iau?iue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Style27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8">
    <w:name w:val="Содержимое таблицы"/>
    <w:basedOn w:val="Normal"/>
    <w:qFormat/>
    <w:pPr>
      <w:suppressLineNumbers/>
    </w:pPr>
    <w:rPr/>
  </w:style>
  <w:style w:type="paragraph" w:styleId="Style29">
    <w:name w:val="Заголовок таблицы"/>
    <w:basedOn w:val="Style28"/>
    <w:qFormat/>
    <w:pPr>
      <w:suppressLineNumbers/>
      <w:jc w:val="center"/>
    </w:pPr>
    <w:rPr>
      <w:b/>
      <w:bCs/>
    </w:rPr>
  </w:style>
  <w:style w:type="paragraph" w:styleId="Style30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microsoft.com/office/2006/relationships/vbaProject" Target="vbaProject.bin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194</TotalTime>
  <Application>LibreOffice/6.4.7.2$Linux_X86_64 LibreOffice_project/40$Build-2</Application>
  <Pages>6</Pages>
  <Words>1174</Words>
  <Characters>7265</Characters>
  <CharactersWithSpaces>11173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2017-12-27T04:58:00Z</dcterms:created>
  <dc:creator>IMM</dc:creator>
  <dc:description/>
  <dc:language>ru-RU</dc:language>
  <cp:lastModifiedBy/>
  <cp:lastPrinted>2020-12-30T22:44:00Z</cp:lastPrinted>
  <dcterms:modified xsi:type="dcterms:W3CDTF">2021-12-09T10:30:57Z</dcterms:modified>
  <cp:revision>23</cp:revision>
  <dc:subject/>
  <dc:title>ФЕДЕРАЛЬНОЕ ГОСУДАРСТВЕННОЕ СТАТИСТИЧЕСКОЕ НАБЛЮДЕНИЕ	</dc:title>
</cp:coreProperties>
</file>