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CF1CA" w14:textId="31C99E76" w:rsidR="0095347C" w:rsidRPr="00717CED" w:rsidRDefault="009F0CA5" w:rsidP="00717CED">
      <w:pPr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717CED">
        <w:rPr>
          <w:rFonts w:asciiTheme="majorHAnsi" w:hAnsiTheme="majorHAnsi" w:cstheme="majorHAnsi"/>
          <w:b/>
          <w:bCs/>
          <w:sz w:val="24"/>
          <w:szCs w:val="24"/>
          <w:u w:val="single"/>
        </w:rPr>
        <w:t>METADATOS</w:t>
      </w:r>
    </w:p>
    <w:p w14:paraId="6F6FA515" w14:textId="291CF929" w:rsidR="009F0CA5" w:rsidRPr="009F0CA5" w:rsidRDefault="009F0CA5">
      <w:pPr>
        <w:rPr>
          <w:rFonts w:asciiTheme="majorHAnsi" w:hAnsiTheme="majorHAnsi" w:cstheme="majorHAnsi"/>
        </w:rPr>
      </w:pPr>
    </w:p>
    <w:p w14:paraId="578F6E56" w14:textId="546254A1" w:rsidR="009F0CA5" w:rsidRPr="007468E8" w:rsidRDefault="009F0CA5" w:rsidP="00BE2CC3">
      <w:pPr>
        <w:rPr>
          <w:rFonts w:asciiTheme="majorHAnsi" w:hAnsiTheme="majorHAnsi" w:cstheme="majorHAnsi"/>
        </w:rPr>
      </w:pPr>
      <w:r w:rsidRPr="007468E8">
        <w:rPr>
          <w:rFonts w:asciiTheme="majorHAnsi" w:hAnsiTheme="majorHAnsi" w:cstheme="majorHAnsi"/>
        </w:rPr>
        <w:t>Metadatos del dataset</w:t>
      </w:r>
      <w:r w:rsidR="00EB1A82" w:rsidRPr="007468E8">
        <w:rPr>
          <w:rFonts w:asciiTheme="majorHAnsi" w:hAnsiTheme="majorHAnsi" w:cstheme="majorHAnsi"/>
        </w:rPr>
        <w:t xml:space="preserve">: </w:t>
      </w:r>
      <w:r w:rsidRPr="007468E8">
        <w:rPr>
          <w:rFonts w:asciiTheme="majorHAnsi" w:hAnsiTheme="majorHAnsi" w:cstheme="majorHAnsi"/>
        </w:rPr>
        <w:t xml:space="preserve"> </w:t>
      </w:r>
      <w:r w:rsidR="004E4DA4" w:rsidRPr="007468E8">
        <w:rPr>
          <w:rFonts w:asciiTheme="majorHAnsi" w:hAnsiTheme="majorHAnsi" w:cstheme="majorHAnsi"/>
        </w:rPr>
        <w:t xml:space="preserve">Generación </w:t>
      </w:r>
      <w:r w:rsidR="007468E8">
        <w:rPr>
          <w:rFonts w:asciiTheme="majorHAnsi" w:hAnsiTheme="majorHAnsi" w:cstheme="majorHAnsi"/>
        </w:rPr>
        <w:t xml:space="preserve">anual </w:t>
      </w:r>
      <w:r w:rsidR="004E4DA4" w:rsidRPr="007468E8">
        <w:rPr>
          <w:rFonts w:asciiTheme="majorHAnsi" w:hAnsiTheme="majorHAnsi" w:cstheme="majorHAnsi"/>
        </w:rPr>
        <w:t xml:space="preserve">de residuos sólidos </w:t>
      </w:r>
      <w:r w:rsidR="00DA0CA5">
        <w:rPr>
          <w:rFonts w:asciiTheme="majorHAnsi" w:hAnsiTheme="majorHAnsi" w:cstheme="majorHAnsi"/>
        </w:rPr>
        <w:t>municipales</w:t>
      </w:r>
      <w:r w:rsidRPr="007468E8">
        <w:rPr>
          <w:rFonts w:asciiTheme="majorHAnsi" w:hAnsiTheme="majorHAnsi" w:cstheme="majorHAnsi"/>
        </w:rPr>
        <w:t xml:space="preserve"> - [Ministerio de</w:t>
      </w:r>
      <w:r w:rsidR="004E4DA4" w:rsidRPr="007468E8">
        <w:rPr>
          <w:rFonts w:asciiTheme="majorHAnsi" w:hAnsiTheme="majorHAnsi" w:cstheme="majorHAnsi"/>
        </w:rPr>
        <w:t>l Ambiente</w:t>
      </w:r>
      <w:r w:rsidR="00FC3319">
        <w:rPr>
          <w:rFonts w:asciiTheme="majorHAnsi" w:hAnsiTheme="majorHAnsi" w:cstheme="majorHAnsi"/>
        </w:rPr>
        <w:t xml:space="preserve"> </w:t>
      </w:r>
      <w:r w:rsidRPr="007468E8">
        <w:rPr>
          <w:rFonts w:asciiTheme="majorHAnsi" w:hAnsiTheme="majorHAnsi" w:cstheme="majorHAnsi"/>
        </w:rPr>
        <w:t>- M</w:t>
      </w:r>
      <w:r w:rsidR="00F1229D" w:rsidRPr="007468E8">
        <w:rPr>
          <w:rFonts w:asciiTheme="majorHAnsi" w:hAnsiTheme="majorHAnsi" w:cstheme="majorHAnsi"/>
        </w:rPr>
        <w:t>IN</w:t>
      </w:r>
      <w:r w:rsidR="004E4DA4" w:rsidRPr="007468E8">
        <w:rPr>
          <w:rFonts w:asciiTheme="majorHAnsi" w:hAnsiTheme="majorHAnsi" w:cstheme="majorHAnsi"/>
        </w:rPr>
        <w:t>AM</w:t>
      </w:r>
      <w:r w:rsidRPr="007468E8">
        <w:rPr>
          <w:rFonts w:asciiTheme="majorHAnsi" w:hAnsiTheme="majorHAnsi" w:cstheme="majorHAnsi"/>
        </w:rPr>
        <w:t>]</w:t>
      </w:r>
    </w:p>
    <w:tbl>
      <w:tblPr>
        <w:tblStyle w:val="Tablaconcuadrcula"/>
        <w:tblW w:w="10456" w:type="dxa"/>
        <w:tblLook w:val="04A0" w:firstRow="1" w:lastRow="0" w:firstColumn="1" w:lastColumn="0" w:noHBand="0" w:noVBand="1"/>
      </w:tblPr>
      <w:tblGrid>
        <w:gridCol w:w="2972"/>
        <w:gridCol w:w="7484"/>
      </w:tblGrid>
      <w:tr w:rsidR="00504D0A" w:rsidRPr="007468E8" w14:paraId="30B6BD9E" w14:textId="77777777" w:rsidTr="00504D0A">
        <w:tc>
          <w:tcPr>
            <w:tcW w:w="2972" w:type="dxa"/>
            <w:vAlign w:val="center"/>
          </w:tcPr>
          <w:p w14:paraId="2E49C04D" w14:textId="2226C055" w:rsidR="00504D0A" w:rsidRPr="007468E8" w:rsidRDefault="00DA6578" w:rsidP="00504D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  <w:r w:rsidR="00504D0A" w:rsidRPr="007468E8">
              <w:rPr>
                <w:rFonts w:cstheme="min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7484" w:type="dxa"/>
          </w:tcPr>
          <w:p w14:paraId="301BAC89" w14:textId="338C6F1F" w:rsidR="00504D0A" w:rsidRPr="00FC3319" w:rsidRDefault="00FC3319" w:rsidP="00504D0A">
            <w:pPr>
              <w:rPr>
                <w:rFonts w:asciiTheme="majorHAnsi" w:hAnsiTheme="majorHAnsi" w:cstheme="majorHAnsi"/>
              </w:rPr>
            </w:pPr>
            <w:r w:rsidRPr="00FC3319">
              <w:rPr>
                <w:rFonts w:cstheme="minorHAnsi"/>
                <w:sz w:val="20"/>
                <w:szCs w:val="20"/>
              </w:rPr>
              <w:t xml:space="preserve">Generación anual de residuos sólidos </w:t>
            </w:r>
            <w:r w:rsidR="00DA0CA5">
              <w:rPr>
                <w:rFonts w:cstheme="minorHAnsi"/>
                <w:sz w:val="20"/>
                <w:szCs w:val="20"/>
              </w:rPr>
              <w:t>municipales</w:t>
            </w:r>
            <w:r w:rsidRPr="00FC3319">
              <w:rPr>
                <w:rFonts w:cstheme="minorHAnsi"/>
                <w:sz w:val="20"/>
                <w:szCs w:val="20"/>
              </w:rPr>
              <w:t xml:space="preserve"> - [Ministerio del Ambiente - MINAM]</w:t>
            </w:r>
          </w:p>
        </w:tc>
      </w:tr>
      <w:tr w:rsidR="00504D0A" w:rsidRPr="007468E8" w14:paraId="1E2BA938" w14:textId="77777777" w:rsidTr="00504D0A">
        <w:tc>
          <w:tcPr>
            <w:tcW w:w="2972" w:type="dxa"/>
            <w:vAlign w:val="center"/>
          </w:tcPr>
          <w:p w14:paraId="17CCE901" w14:textId="235EEF53" w:rsidR="00504D0A" w:rsidRPr="007468E8" w:rsidRDefault="00504D0A" w:rsidP="00504D0A">
            <w:pPr>
              <w:rPr>
                <w:rFonts w:cstheme="minorHAnsi"/>
                <w:sz w:val="20"/>
                <w:szCs w:val="20"/>
              </w:rPr>
            </w:pPr>
            <w:r w:rsidRPr="007468E8">
              <w:rPr>
                <w:rFonts w:cstheme="min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Título URL Descripción</w:t>
            </w:r>
          </w:p>
        </w:tc>
        <w:tc>
          <w:tcPr>
            <w:tcW w:w="7484" w:type="dxa"/>
          </w:tcPr>
          <w:p w14:paraId="0AF6190C" w14:textId="77777777" w:rsidR="00504D0A" w:rsidRPr="007468E8" w:rsidRDefault="00504D0A" w:rsidP="00504D0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04D0A" w:rsidRPr="007468E8" w14:paraId="2EC58AEF" w14:textId="77777777" w:rsidTr="00BC3FC0">
        <w:trPr>
          <w:trHeight w:val="3289"/>
        </w:trPr>
        <w:tc>
          <w:tcPr>
            <w:tcW w:w="2972" w:type="dxa"/>
            <w:vAlign w:val="center"/>
          </w:tcPr>
          <w:p w14:paraId="24E79BF0" w14:textId="0C1004DE" w:rsidR="00504D0A" w:rsidRPr="007468E8" w:rsidRDefault="00504D0A" w:rsidP="00504D0A">
            <w:pPr>
              <w:rPr>
                <w:rFonts w:cstheme="minorHAnsi"/>
                <w:sz w:val="20"/>
                <w:szCs w:val="20"/>
              </w:rPr>
            </w:pPr>
            <w:r w:rsidRPr="007468E8">
              <w:rPr>
                <w:rFonts w:cstheme="min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7484" w:type="dxa"/>
          </w:tcPr>
          <w:p w14:paraId="36F150E9" w14:textId="738F6BC0" w:rsidR="00CD25C2" w:rsidRDefault="004E4DA4" w:rsidP="00504D0A">
            <w:pPr>
              <w:rPr>
                <w:rFonts w:cstheme="minorHAnsi"/>
                <w:sz w:val="20"/>
                <w:szCs w:val="20"/>
              </w:rPr>
            </w:pPr>
            <w:r w:rsidRPr="007468E8">
              <w:rPr>
                <w:rFonts w:cstheme="minorHAnsi"/>
                <w:sz w:val="20"/>
                <w:szCs w:val="20"/>
              </w:rPr>
              <w:t xml:space="preserve">La </w:t>
            </w:r>
            <w:r w:rsidR="002E47A9" w:rsidRPr="007468E8">
              <w:rPr>
                <w:rFonts w:cstheme="minorHAnsi"/>
                <w:sz w:val="20"/>
                <w:szCs w:val="20"/>
              </w:rPr>
              <w:t xml:space="preserve">base de datos de </w:t>
            </w:r>
            <w:r w:rsidRPr="007468E8">
              <w:rPr>
                <w:rFonts w:cstheme="minorHAnsi"/>
                <w:sz w:val="20"/>
                <w:szCs w:val="20"/>
              </w:rPr>
              <w:t xml:space="preserve">generación de residuos sólidos </w:t>
            </w:r>
            <w:r w:rsidR="00DA0CA5">
              <w:rPr>
                <w:rFonts w:cstheme="minorHAnsi"/>
                <w:sz w:val="20"/>
                <w:szCs w:val="20"/>
              </w:rPr>
              <w:t>municipales</w:t>
            </w:r>
            <w:r w:rsidRPr="007468E8">
              <w:rPr>
                <w:rFonts w:cstheme="minorHAnsi"/>
                <w:sz w:val="20"/>
                <w:szCs w:val="20"/>
              </w:rPr>
              <w:t xml:space="preserve"> corresponde a la cantidad </w:t>
            </w:r>
            <w:r w:rsidR="00DA0CA5">
              <w:rPr>
                <w:rFonts w:cstheme="minorHAnsi"/>
                <w:sz w:val="20"/>
                <w:szCs w:val="20"/>
              </w:rPr>
              <w:t xml:space="preserve">total </w:t>
            </w:r>
            <w:r w:rsidRPr="007468E8">
              <w:rPr>
                <w:rFonts w:cstheme="minorHAnsi"/>
                <w:sz w:val="20"/>
                <w:szCs w:val="20"/>
              </w:rPr>
              <w:t xml:space="preserve">de residuos sólidos generados </w:t>
            </w:r>
            <w:r w:rsidR="00DA0CA5">
              <w:rPr>
                <w:rFonts w:cstheme="minorHAnsi"/>
                <w:sz w:val="20"/>
                <w:szCs w:val="20"/>
              </w:rPr>
              <w:t xml:space="preserve">anualmente </w:t>
            </w:r>
            <w:r w:rsidRPr="007468E8">
              <w:rPr>
                <w:rFonts w:cstheme="minorHAnsi"/>
                <w:sz w:val="20"/>
                <w:szCs w:val="20"/>
              </w:rPr>
              <w:t>en los domicilios</w:t>
            </w:r>
            <w:r w:rsidR="00B571FB" w:rsidRPr="007468E8">
              <w:rPr>
                <w:rFonts w:cstheme="minorHAnsi"/>
                <w:sz w:val="20"/>
                <w:szCs w:val="20"/>
              </w:rPr>
              <w:t xml:space="preserve"> </w:t>
            </w:r>
            <w:r w:rsidR="00DA0CA5">
              <w:rPr>
                <w:rFonts w:cstheme="minorHAnsi"/>
                <w:sz w:val="20"/>
                <w:szCs w:val="20"/>
              </w:rPr>
              <w:t>y los provenientes de las actividades económicas e institucionales</w:t>
            </w:r>
            <w:r w:rsidR="002E47A9" w:rsidRPr="007468E8">
              <w:rPr>
                <w:rFonts w:cstheme="minorHAnsi"/>
                <w:sz w:val="20"/>
                <w:szCs w:val="20"/>
              </w:rPr>
              <w:t xml:space="preserve"> a nivel distrital. La </w:t>
            </w:r>
            <w:r w:rsidR="007468E8" w:rsidRPr="007468E8">
              <w:rPr>
                <w:rFonts w:cstheme="minorHAnsi"/>
                <w:sz w:val="20"/>
                <w:szCs w:val="20"/>
              </w:rPr>
              <w:t>unidad de</w:t>
            </w:r>
            <w:r w:rsidR="002E47A9" w:rsidRPr="007468E8">
              <w:rPr>
                <w:rFonts w:cstheme="minorHAnsi"/>
                <w:sz w:val="20"/>
                <w:szCs w:val="20"/>
              </w:rPr>
              <w:t xml:space="preserve"> medida es en </w:t>
            </w:r>
            <w:r w:rsidRPr="007468E8">
              <w:rPr>
                <w:rFonts w:cstheme="minorHAnsi"/>
                <w:sz w:val="20"/>
                <w:szCs w:val="20"/>
              </w:rPr>
              <w:t>toneladas</w:t>
            </w:r>
            <w:r w:rsidR="00AA5764">
              <w:rPr>
                <w:rFonts w:cstheme="minorHAnsi"/>
                <w:sz w:val="20"/>
                <w:szCs w:val="20"/>
              </w:rPr>
              <w:t>.</w:t>
            </w:r>
          </w:p>
          <w:p w14:paraId="45463442" w14:textId="314F8EDC" w:rsidR="00FC3319" w:rsidRDefault="00FC3319" w:rsidP="00504D0A">
            <w:pPr>
              <w:rPr>
                <w:rFonts w:cstheme="minorHAnsi"/>
                <w:sz w:val="20"/>
                <w:szCs w:val="20"/>
              </w:rPr>
            </w:pPr>
          </w:p>
          <w:p w14:paraId="54286151" w14:textId="7240310D" w:rsidR="00FC3319" w:rsidRPr="007468E8" w:rsidRDefault="00AA5764" w:rsidP="00AA5764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Los r</w:t>
            </w:r>
            <w:r w:rsidR="00FC3319" w:rsidRPr="00FC3319">
              <w:rPr>
                <w:rFonts w:cstheme="minorHAnsi"/>
                <w:sz w:val="20"/>
                <w:szCs w:val="20"/>
              </w:rPr>
              <w:t xml:space="preserve">esiduos sólidos </w:t>
            </w:r>
            <w:r w:rsidR="00DA0CA5">
              <w:rPr>
                <w:rFonts w:cstheme="minorHAnsi"/>
                <w:sz w:val="20"/>
                <w:szCs w:val="20"/>
              </w:rPr>
              <w:t>municipales</w:t>
            </w:r>
            <w:r w:rsidR="00FC3319" w:rsidRPr="00FC3319">
              <w:rPr>
                <w:rFonts w:cstheme="minorHAnsi"/>
                <w:sz w:val="20"/>
                <w:szCs w:val="20"/>
              </w:rPr>
              <w:t xml:space="preserve"> son aquellos provenientes del consumo o uso de un bien o servicio, </w:t>
            </w:r>
            <w:r>
              <w:rPr>
                <w:rFonts w:cstheme="minorHAnsi"/>
                <w:sz w:val="20"/>
                <w:szCs w:val="20"/>
              </w:rPr>
              <w:t xml:space="preserve">que </w:t>
            </w:r>
            <w:r w:rsidR="00FC3319" w:rsidRPr="00FC3319">
              <w:rPr>
                <w:rFonts w:cstheme="minorHAnsi"/>
                <w:sz w:val="20"/>
                <w:szCs w:val="20"/>
              </w:rPr>
              <w:t>comprenden específicamente como fuente de generación a las viviendas</w:t>
            </w:r>
            <w:r w:rsidR="00DA0CA5">
              <w:rPr>
                <w:rFonts w:cstheme="minorHAnsi"/>
                <w:sz w:val="20"/>
                <w:szCs w:val="20"/>
              </w:rPr>
              <w:t xml:space="preserve">, los </w:t>
            </w:r>
            <w:r w:rsidR="00DA0CA5">
              <w:rPr>
                <w:rFonts w:cstheme="minorHAnsi"/>
                <w:sz w:val="20"/>
                <w:szCs w:val="20"/>
              </w:rPr>
              <w:t xml:space="preserve">establecimientos comerciales, restaurantes, hoteles, mercados, instituciones públicas y privadas, </w:t>
            </w:r>
            <w:r w:rsidR="00DA0CA5">
              <w:rPr>
                <w:rFonts w:cstheme="minorHAnsi"/>
                <w:sz w:val="20"/>
                <w:szCs w:val="20"/>
              </w:rPr>
              <w:t xml:space="preserve">instituciones educativas </w:t>
            </w:r>
            <w:r w:rsidR="00DA0CA5">
              <w:rPr>
                <w:rFonts w:cstheme="minorHAnsi"/>
                <w:sz w:val="20"/>
                <w:szCs w:val="20"/>
              </w:rPr>
              <w:t>y del servicio de barrido y limpieza de espacios públicos</w:t>
            </w:r>
            <w:r w:rsidR="00DA0CA5">
              <w:rPr>
                <w:rFonts w:cstheme="minorHAnsi"/>
                <w:sz w:val="20"/>
                <w:szCs w:val="20"/>
              </w:rPr>
              <w:t>.</w:t>
            </w:r>
          </w:p>
          <w:p w14:paraId="177503E6" w14:textId="3E9C71D8" w:rsidR="002E47A9" w:rsidRPr="007468E8" w:rsidRDefault="002E47A9" w:rsidP="00504D0A">
            <w:pPr>
              <w:rPr>
                <w:rFonts w:cstheme="minorHAnsi"/>
                <w:sz w:val="20"/>
                <w:szCs w:val="20"/>
              </w:rPr>
            </w:pPr>
          </w:p>
          <w:p w14:paraId="12C833B4" w14:textId="2757AB11" w:rsidR="002E47A9" w:rsidRPr="007468E8" w:rsidRDefault="002E47A9" w:rsidP="00504D0A">
            <w:pPr>
              <w:rPr>
                <w:rFonts w:cstheme="minorHAnsi"/>
                <w:sz w:val="20"/>
                <w:szCs w:val="20"/>
              </w:rPr>
            </w:pPr>
            <w:r w:rsidRPr="007468E8">
              <w:rPr>
                <w:rFonts w:cstheme="minorHAnsi"/>
                <w:sz w:val="20"/>
                <w:szCs w:val="20"/>
              </w:rPr>
              <w:t>La información que se toma de insumo para la estimación de esta estadística es obtenida a partir de los reportes de información sobre la gestión de los residuos sólidos que realizan anualmente las municipalidades provinciales y distritales en el Sistema de Información para la Gestión de los Residuos Sólidos – SIGERSOL del ámbito municipal, el cual es administrado por el Ministerio del Ambiente.</w:t>
            </w:r>
          </w:p>
          <w:p w14:paraId="13BE66D6" w14:textId="77777777" w:rsidR="002E47A9" w:rsidRPr="007468E8" w:rsidRDefault="002E47A9" w:rsidP="00504D0A">
            <w:pPr>
              <w:rPr>
                <w:rFonts w:cstheme="minorHAnsi"/>
                <w:sz w:val="20"/>
                <w:szCs w:val="20"/>
              </w:rPr>
            </w:pPr>
          </w:p>
          <w:p w14:paraId="1E91650C" w14:textId="01E8CCCB" w:rsidR="00FC3319" w:rsidRDefault="00B571FB" w:rsidP="00DA0CA5">
            <w:pPr>
              <w:rPr>
                <w:rFonts w:cstheme="minorHAnsi"/>
                <w:sz w:val="20"/>
                <w:szCs w:val="20"/>
              </w:rPr>
            </w:pPr>
            <w:r w:rsidRPr="007468E8">
              <w:rPr>
                <w:rFonts w:cstheme="minorHAnsi"/>
                <w:sz w:val="20"/>
                <w:szCs w:val="20"/>
              </w:rPr>
              <w:t>Est</w:t>
            </w:r>
            <w:r w:rsidR="002E47A9" w:rsidRPr="007468E8">
              <w:rPr>
                <w:rFonts w:cstheme="minorHAnsi"/>
                <w:sz w:val="20"/>
                <w:szCs w:val="20"/>
              </w:rPr>
              <w:t>a estadística es construida a partir de</w:t>
            </w:r>
            <w:r w:rsidR="00DA0CA5">
              <w:rPr>
                <w:rFonts w:cstheme="minorHAnsi"/>
                <w:sz w:val="20"/>
                <w:szCs w:val="20"/>
              </w:rPr>
              <w:t xml:space="preserve"> la</w:t>
            </w:r>
            <w:r w:rsidR="00DA0CA5" w:rsidRPr="00DA0CA5">
              <w:rPr>
                <w:rFonts w:cstheme="minorHAnsi"/>
                <w:sz w:val="20"/>
                <w:szCs w:val="20"/>
              </w:rPr>
              <w:t xml:space="preserve"> sumatoria de la generación de residuos domiciliarios y la generación de los residuos no domiciliarios.</w:t>
            </w:r>
          </w:p>
          <w:p w14:paraId="5B052B30" w14:textId="77777777" w:rsidR="00DA0CA5" w:rsidRPr="00DA0CA5" w:rsidRDefault="00DA0CA5" w:rsidP="00DA0CA5">
            <w:pPr>
              <w:rPr>
                <w:rFonts w:cstheme="minorHAnsi"/>
                <w:sz w:val="20"/>
                <w:szCs w:val="20"/>
              </w:rPr>
            </w:pPr>
          </w:p>
          <w:p w14:paraId="3951EAEE" w14:textId="77777777" w:rsidR="00CD25C2" w:rsidRDefault="0092691D" w:rsidP="00504D0A">
            <w:pPr>
              <w:rPr>
                <w:rFonts w:cstheme="minorHAnsi"/>
                <w:sz w:val="20"/>
                <w:szCs w:val="20"/>
              </w:rPr>
            </w:pPr>
            <w:r w:rsidRPr="0092691D">
              <w:rPr>
                <w:rFonts w:cstheme="minorHAnsi"/>
                <w:sz w:val="20"/>
                <w:szCs w:val="20"/>
              </w:rPr>
              <w:t>Se debe precisar que la generación de los residuos domiciliarios según las estimaciones del Centro Panamericano de Ingeniería Sanitaria y Ciencias del Ambiente (CEPIS) corresponden al 70% del total de los residuos sólidos municipales y la generación de los residuos no domiciliarios corresponde al 30% de los residuos municipales.</w:t>
            </w:r>
          </w:p>
          <w:p w14:paraId="1768E929" w14:textId="1C1A5595" w:rsidR="0092691D" w:rsidRPr="007468E8" w:rsidRDefault="0092691D" w:rsidP="00504D0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04D0A" w:rsidRPr="007468E8" w14:paraId="283C9B4F" w14:textId="77777777" w:rsidTr="00504D0A">
        <w:tc>
          <w:tcPr>
            <w:tcW w:w="2972" w:type="dxa"/>
            <w:vAlign w:val="center"/>
          </w:tcPr>
          <w:p w14:paraId="51D63ABD" w14:textId="5D977796" w:rsidR="00504D0A" w:rsidRPr="007468E8" w:rsidRDefault="00504D0A" w:rsidP="00504D0A">
            <w:pPr>
              <w:rPr>
                <w:rFonts w:cstheme="minorHAnsi"/>
                <w:sz w:val="20"/>
                <w:szCs w:val="20"/>
              </w:rPr>
            </w:pPr>
            <w:r w:rsidRPr="007468E8">
              <w:rPr>
                <w:rFonts w:cstheme="min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Entidad</w:t>
            </w:r>
          </w:p>
        </w:tc>
        <w:tc>
          <w:tcPr>
            <w:tcW w:w="7484" w:type="dxa"/>
          </w:tcPr>
          <w:p w14:paraId="391CFDAD" w14:textId="2B4841A6" w:rsidR="00504D0A" w:rsidRPr="007468E8" w:rsidRDefault="00F063B5" w:rsidP="00504D0A">
            <w:pPr>
              <w:rPr>
                <w:rFonts w:cstheme="minorHAnsi"/>
                <w:sz w:val="20"/>
                <w:szCs w:val="20"/>
              </w:rPr>
            </w:pPr>
            <w:r w:rsidRPr="007468E8">
              <w:rPr>
                <w:rFonts w:cstheme="minorHAnsi"/>
                <w:sz w:val="20"/>
                <w:szCs w:val="20"/>
              </w:rPr>
              <w:t xml:space="preserve">Ministerio del Ambiente </w:t>
            </w:r>
            <w:r w:rsidR="00F17925">
              <w:rPr>
                <w:rFonts w:cstheme="minorHAnsi"/>
                <w:sz w:val="20"/>
                <w:szCs w:val="20"/>
              </w:rPr>
              <w:t>–</w:t>
            </w:r>
            <w:r w:rsidRPr="007468E8">
              <w:rPr>
                <w:rFonts w:cstheme="minorHAnsi"/>
                <w:sz w:val="20"/>
                <w:szCs w:val="20"/>
              </w:rPr>
              <w:t xml:space="preserve"> MINAM</w:t>
            </w:r>
          </w:p>
        </w:tc>
      </w:tr>
      <w:tr w:rsidR="00504D0A" w:rsidRPr="007468E8" w14:paraId="1598F2E3" w14:textId="77777777" w:rsidTr="00504D0A">
        <w:tc>
          <w:tcPr>
            <w:tcW w:w="2972" w:type="dxa"/>
            <w:vAlign w:val="center"/>
          </w:tcPr>
          <w:p w14:paraId="4723B4D8" w14:textId="16D3A583" w:rsidR="00504D0A" w:rsidRPr="007468E8" w:rsidRDefault="00504D0A" w:rsidP="00504D0A">
            <w:pPr>
              <w:rPr>
                <w:rFonts w:cstheme="minorHAnsi"/>
                <w:sz w:val="20"/>
                <w:szCs w:val="20"/>
              </w:rPr>
            </w:pPr>
            <w:r w:rsidRPr="007468E8">
              <w:rPr>
                <w:rFonts w:cstheme="min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Fuente</w:t>
            </w:r>
          </w:p>
        </w:tc>
        <w:tc>
          <w:tcPr>
            <w:tcW w:w="7484" w:type="dxa"/>
          </w:tcPr>
          <w:p w14:paraId="14AEEBCE" w14:textId="2CDFD966" w:rsidR="00504D0A" w:rsidRPr="007468E8" w:rsidRDefault="00846AC7" w:rsidP="00504D0A">
            <w:pPr>
              <w:rPr>
                <w:rFonts w:cstheme="minorHAnsi"/>
                <w:sz w:val="20"/>
                <w:szCs w:val="20"/>
              </w:rPr>
            </w:pPr>
            <w:r w:rsidRPr="007468E8">
              <w:rPr>
                <w:rFonts w:cstheme="minorHAnsi"/>
                <w:sz w:val="20"/>
                <w:szCs w:val="20"/>
              </w:rPr>
              <w:t>Dirección de Instrumentos de Gestión de Residuos Sólidos</w:t>
            </w:r>
            <w:r w:rsidR="004E4DA4" w:rsidRPr="007468E8">
              <w:rPr>
                <w:rFonts w:cstheme="minorHAnsi"/>
                <w:sz w:val="20"/>
                <w:szCs w:val="20"/>
              </w:rPr>
              <w:t xml:space="preserve"> de la Dirección General de </w:t>
            </w:r>
            <w:r w:rsidR="00881CC6" w:rsidRPr="007468E8">
              <w:rPr>
                <w:rFonts w:cstheme="minorHAnsi"/>
                <w:sz w:val="20"/>
                <w:szCs w:val="20"/>
              </w:rPr>
              <w:t xml:space="preserve">Gestión de </w:t>
            </w:r>
            <w:r w:rsidR="004E4DA4" w:rsidRPr="007468E8">
              <w:rPr>
                <w:rFonts w:cstheme="minorHAnsi"/>
                <w:sz w:val="20"/>
                <w:szCs w:val="20"/>
              </w:rPr>
              <w:t>Residuos Sólidos</w:t>
            </w:r>
          </w:p>
        </w:tc>
      </w:tr>
      <w:tr w:rsidR="00504D0A" w:rsidRPr="007468E8" w14:paraId="28E3066C" w14:textId="77777777" w:rsidTr="00504D0A">
        <w:tc>
          <w:tcPr>
            <w:tcW w:w="2972" w:type="dxa"/>
            <w:vAlign w:val="center"/>
          </w:tcPr>
          <w:p w14:paraId="316C6F46" w14:textId="50815B45" w:rsidR="00504D0A" w:rsidRPr="007468E8" w:rsidRDefault="00504D0A" w:rsidP="00504D0A">
            <w:pPr>
              <w:rPr>
                <w:rFonts w:cstheme="minorHAnsi"/>
                <w:sz w:val="20"/>
                <w:szCs w:val="20"/>
              </w:rPr>
            </w:pPr>
            <w:r w:rsidRPr="007468E8">
              <w:rPr>
                <w:rFonts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  <w:t>Etiquetas</w:t>
            </w:r>
          </w:p>
        </w:tc>
        <w:tc>
          <w:tcPr>
            <w:tcW w:w="7484" w:type="dxa"/>
          </w:tcPr>
          <w:p w14:paraId="5B88C464" w14:textId="080D4849" w:rsidR="00504D0A" w:rsidRPr="007468E8" w:rsidRDefault="00F063B5" w:rsidP="00504D0A">
            <w:pPr>
              <w:rPr>
                <w:rFonts w:cstheme="minorHAnsi"/>
                <w:sz w:val="20"/>
                <w:szCs w:val="20"/>
              </w:rPr>
            </w:pPr>
            <w:r w:rsidRPr="007468E8">
              <w:rPr>
                <w:rFonts w:cstheme="minorHAnsi"/>
                <w:sz w:val="20"/>
                <w:szCs w:val="20"/>
              </w:rPr>
              <w:t>Residuos</w:t>
            </w:r>
            <w:r w:rsidR="00AA5764">
              <w:rPr>
                <w:rFonts w:cstheme="minorHAnsi"/>
                <w:sz w:val="20"/>
                <w:szCs w:val="20"/>
              </w:rPr>
              <w:t>, municipal</w:t>
            </w:r>
          </w:p>
        </w:tc>
      </w:tr>
      <w:tr w:rsidR="00504D0A" w:rsidRPr="007468E8" w14:paraId="43175C4D" w14:textId="77777777" w:rsidTr="00504D0A">
        <w:tc>
          <w:tcPr>
            <w:tcW w:w="2972" w:type="dxa"/>
            <w:vAlign w:val="center"/>
          </w:tcPr>
          <w:p w14:paraId="12BAD6F9" w14:textId="0D974740" w:rsidR="00504D0A" w:rsidRPr="007468E8" w:rsidRDefault="00504D0A" w:rsidP="00504D0A">
            <w:pPr>
              <w:rPr>
                <w:rFonts w:cstheme="minorHAnsi"/>
                <w:sz w:val="20"/>
                <w:szCs w:val="20"/>
              </w:rPr>
            </w:pPr>
            <w:r w:rsidRPr="007468E8">
              <w:rPr>
                <w:rFonts w:cstheme="min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Fecha de creación</w:t>
            </w:r>
          </w:p>
        </w:tc>
        <w:tc>
          <w:tcPr>
            <w:tcW w:w="7484" w:type="dxa"/>
          </w:tcPr>
          <w:p w14:paraId="71ED991A" w14:textId="32A84F5C" w:rsidR="00504D0A" w:rsidRPr="007468E8" w:rsidRDefault="00FC3319" w:rsidP="00504D0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2023-0</w:t>
            </w:r>
            <w:r w:rsidR="00C70D1B">
              <w:rPr>
                <w:rFonts w:cstheme="minorHAnsi"/>
                <w:sz w:val="20"/>
                <w:szCs w:val="20"/>
              </w:rPr>
              <w:t>2</w:t>
            </w:r>
            <w:r>
              <w:rPr>
                <w:rFonts w:cstheme="minorHAnsi"/>
                <w:sz w:val="20"/>
                <w:szCs w:val="20"/>
              </w:rPr>
              <w:t>-0</w:t>
            </w:r>
            <w:r w:rsidR="00C70D1B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504D0A" w:rsidRPr="007468E8" w14:paraId="011842A8" w14:textId="77777777" w:rsidTr="00504D0A">
        <w:tc>
          <w:tcPr>
            <w:tcW w:w="2972" w:type="dxa"/>
            <w:vAlign w:val="center"/>
          </w:tcPr>
          <w:p w14:paraId="35EB519A" w14:textId="7F952C47" w:rsidR="00504D0A" w:rsidRPr="007468E8" w:rsidRDefault="00504D0A" w:rsidP="00504D0A">
            <w:pPr>
              <w:rPr>
                <w:rFonts w:cstheme="minorHAnsi"/>
                <w:sz w:val="20"/>
                <w:szCs w:val="20"/>
              </w:rPr>
            </w:pPr>
            <w:r w:rsidRPr="007468E8">
              <w:rPr>
                <w:rFonts w:cstheme="min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Frecuencia de actualización</w:t>
            </w:r>
          </w:p>
        </w:tc>
        <w:tc>
          <w:tcPr>
            <w:tcW w:w="7484" w:type="dxa"/>
          </w:tcPr>
          <w:p w14:paraId="234AA13C" w14:textId="0B20CA5A" w:rsidR="00504D0A" w:rsidRPr="007468E8" w:rsidRDefault="00846AC7" w:rsidP="00504D0A">
            <w:pPr>
              <w:rPr>
                <w:rFonts w:cstheme="minorHAnsi"/>
                <w:sz w:val="20"/>
                <w:szCs w:val="20"/>
              </w:rPr>
            </w:pPr>
            <w:r w:rsidRPr="007468E8">
              <w:rPr>
                <w:rFonts w:cstheme="minorHAnsi"/>
                <w:sz w:val="20"/>
                <w:szCs w:val="20"/>
              </w:rPr>
              <w:t>Anual</w:t>
            </w:r>
          </w:p>
        </w:tc>
      </w:tr>
      <w:tr w:rsidR="00CD25C2" w:rsidRPr="007468E8" w14:paraId="2C94159F" w14:textId="77777777" w:rsidTr="007468E8">
        <w:trPr>
          <w:trHeight w:val="208"/>
        </w:trPr>
        <w:tc>
          <w:tcPr>
            <w:tcW w:w="2972" w:type="dxa"/>
            <w:vAlign w:val="center"/>
          </w:tcPr>
          <w:p w14:paraId="4C1DE0E1" w14:textId="18D08B51" w:rsidR="00CD25C2" w:rsidRPr="007468E8" w:rsidRDefault="00CD25C2" w:rsidP="00CD25C2">
            <w:pPr>
              <w:rPr>
                <w:rFonts w:cstheme="minorHAnsi"/>
                <w:sz w:val="20"/>
                <w:szCs w:val="20"/>
              </w:rPr>
            </w:pPr>
            <w:r w:rsidRPr="007468E8">
              <w:rPr>
                <w:rFonts w:cstheme="min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Última actualización</w:t>
            </w:r>
          </w:p>
        </w:tc>
        <w:tc>
          <w:tcPr>
            <w:tcW w:w="7484" w:type="dxa"/>
            <w:vAlign w:val="center"/>
          </w:tcPr>
          <w:p w14:paraId="1B051219" w14:textId="1E0677D0" w:rsidR="003560AB" w:rsidRPr="007468E8" w:rsidRDefault="00FC3319" w:rsidP="00CD25C2">
            <w:pPr>
              <w:rPr>
                <w:rFonts w:cstheme="minorHAnsi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2023-0</w:t>
            </w:r>
            <w:r w:rsidR="00C70D1B">
              <w:rPr>
                <w:rFonts w:cstheme="minorHAnsi"/>
                <w:sz w:val="20"/>
                <w:szCs w:val="20"/>
              </w:rPr>
              <w:t>2</w:t>
            </w:r>
            <w:r>
              <w:rPr>
                <w:rFonts w:cstheme="minorHAnsi"/>
                <w:sz w:val="20"/>
                <w:szCs w:val="20"/>
              </w:rPr>
              <w:t>-0</w:t>
            </w:r>
            <w:r w:rsidR="00C70D1B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CD25C2" w:rsidRPr="007468E8" w14:paraId="3F74AE2E" w14:textId="77777777" w:rsidTr="00832C3C">
        <w:tc>
          <w:tcPr>
            <w:tcW w:w="2972" w:type="dxa"/>
            <w:vAlign w:val="center"/>
          </w:tcPr>
          <w:p w14:paraId="59316C5D" w14:textId="137D6F15" w:rsidR="00CD25C2" w:rsidRPr="007468E8" w:rsidRDefault="00CD25C2" w:rsidP="00CD25C2">
            <w:pPr>
              <w:rPr>
                <w:rFonts w:cstheme="minorHAnsi"/>
                <w:sz w:val="20"/>
                <w:szCs w:val="20"/>
              </w:rPr>
            </w:pPr>
            <w:r w:rsidRPr="007468E8">
              <w:rPr>
                <w:rFonts w:cstheme="min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7484" w:type="dxa"/>
            <w:vAlign w:val="center"/>
          </w:tcPr>
          <w:p w14:paraId="682DC893" w14:textId="149FEEC6" w:rsidR="00CD25C2" w:rsidRPr="007468E8" w:rsidRDefault="00FC3319" w:rsidP="00CD25C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  <w:r w:rsidR="00846AC7" w:rsidRPr="007468E8">
              <w:rPr>
                <w:rFonts w:cstheme="minorHAnsi"/>
                <w:sz w:val="20"/>
                <w:szCs w:val="20"/>
              </w:rPr>
              <w:t xml:space="preserve">.0 </w:t>
            </w:r>
          </w:p>
        </w:tc>
      </w:tr>
      <w:tr w:rsidR="000D1C10" w:rsidRPr="00DA0CA5" w14:paraId="7EBCCDEC" w14:textId="77777777" w:rsidTr="00832C3C">
        <w:tc>
          <w:tcPr>
            <w:tcW w:w="2972" w:type="dxa"/>
            <w:vAlign w:val="center"/>
          </w:tcPr>
          <w:p w14:paraId="083F45C8" w14:textId="4E1B2523" w:rsidR="000D1C10" w:rsidRPr="007468E8" w:rsidRDefault="000D1C10" w:rsidP="000D1C10">
            <w:pPr>
              <w:rPr>
                <w:rFonts w:cstheme="minorHAnsi"/>
                <w:sz w:val="20"/>
                <w:szCs w:val="20"/>
              </w:rPr>
            </w:pPr>
            <w:r w:rsidRPr="007468E8">
              <w:rPr>
                <w:rFonts w:cstheme="min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Licencia</w:t>
            </w:r>
          </w:p>
        </w:tc>
        <w:tc>
          <w:tcPr>
            <w:tcW w:w="7484" w:type="dxa"/>
            <w:vAlign w:val="center"/>
          </w:tcPr>
          <w:p w14:paraId="2A8300A7" w14:textId="56A44F11" w:rsidR="000D1C10" w:rsidRPr="00610FAA" w:rsidRDefault="00000000" w:rsidP="000D1C10">
            <w:pPr>
              <w:rPr>
                <w:rStyle w:val="Hipervnculo"/>
                <w:lang w:val="en-US"/>
              </w:rPr>
            </w:pPr>
            <w:hyperlink r:id="rId6" w:history="1">
              <w:r w:rsidR="000D1C10" w:rsidRPr="00610FAA">
                <w:rPr>
                  <w:rStyle w:val="Hipervnculo"/>
                  <w:rFonts w:cstheme="minorHAnsi"/>
                  <w:sz w:val="20"/>
                  <w:szCs w:val="20"/>
                  <w:lang w:val="en-US"/>
                </w:rPr>
                <w:t>Open Data Commons Attribution License</w:t>
              </w:r>
            </w:hyperlink>
          </w:p>
        </w:tc>
      </w:tr>
      <w:tr w:rsidR="00CD25C2" w:rsidRPr="007468E8" w14:paraId="50813B98" w14:textId="77777777" w:rsidTr="00832C3C">
        <w:tc>
          <w:tcPr>
            <w:tcW w:w="2972" w:type="dxa"/>
            <w:vAlign w:val="center"/>
          </w:tcPr>
          <w:p w14:paraId="78F51BD0" w14:textId="026C8583" w:rsidR="00CD25C2" w:rsidRPr="007468E8" w:rsidRDefault="00CD25C2" w:rsidP="00CD25C2">
            <w:pPr>
              <w:rPr>
                <w:rFonts w:cstheme="minorHAnsi"/>
                <w:sz w:val="20"/>
                <w:szCs w:val="20"/>
              </w:rPr>
            </w:pPr>
            <w:r w:rsidRPr="007468E8">
              <w:rPr>
                <w:rFonts w:cstheme="min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Idioma</w:t>
            </w:r>
          </w:p>
        </w:tc>
        <w:tc>
          <w:tcPr>
            <w:tcW w:w="7484" w:type="dxa"/>
            <w:vAlign w:val="center"/>
          </w:tcPr>
          <w:p w14:paraId="00A83837" w14:textId="4C6C4345" w:rsidR="00CD25C2" w:rsidRPr="007468E8" w:rsidRDefault="00CD25C2" w:rsidP="00CD25C2">
            <w:pPr>
              <w:rPr>
                <w:rFonts w:cstheme="minorHAnsi"/>
                <w:sz w:val="20"/>
                <w:szCs w:val="20"/>
              </w:rPr>
            </w:pPr>
            <w:r w:rsidRPr="007468E8">
              <w:rPr>
                <w:rFonts w:cstheme="minorHAnsi"/>
                <w:color w:val="000000" w:themeColor="text1"/>
                <w:kern w:val="24"/>
                <w:sz w:val="20"/>
                <w:szCs w:val="20"/>
              </w:rPr>
              <w:t>Español</w:t>
            </w:r>
          </w:p>
        </w:tc>
      </w:tr>
      <w:tr w:rsidR="00CD25C2" w:rsidRPr="007468E8" w14:paraId="1117E997" w14:textId="77777777" w:rsidTr="00832C3C">
        <w:tc>
          <w:tcPr>
            <w:tcW w:w="2972" w:type="dxa"/>
            <w:vAlign w:val="center"/>
          </w:tcPr>
          <w:p w14:paraId="1CADEF4B" w14:textId="184AA53E" w:rsidR="00CD25C2" w:rsidRPr="007468E8" w:rsidRDefault="00CD25C2" w:rsidP="00CD25C2">
            <w:pPr>
              <w:rPr>
                <w:rFonts w:cstheme="minorHAnsi"/>
                <w:sz w:val="20"/>
                <w:szCs w:val="20"/>
              </w:rPr>
            </w:pPr>
            <w:r w:rsidRPr="007468E8">
              <w:rPr>
                <w:rFonts w:cstheme="min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Nivel de acceso público</w:t>
            </w:r>
          </w:p>
        </w:tc>
        <w:tc>
          <w:tcPr>
            <w:tcW w:w="7484" w:type="dxa"/>
            <w:vAlign w:val="center"/>
          </w:tcPr>
          <w:p w14:paraId="64FB206D" w14:textId="705D940B" w:rsidR="00CD25C2" w:rsidRPr="007468E8" w:rsidRDefault="00CD25C2" w:rsidP="00CD25C2">
            <w:pPr>
              <w:rPr>
                <w:rFonts w:cstheme="minorHAnsi"/>
                <w:sz w:val="20"/>
                <w:szCs w:val="20"/>
              </w:rPr>
            </w:pPr>
            <w:r w:rsidRPr="007468E8">
              <w:rPr>
                <w:rFonts w:cstheme="minorHAnsi"/>
                <w:color w:val="000000" w:themeColor="text1"/>
                <w:kern w:val="24"/>
                <w:sz w:val="20"/>
                <w:szCs w:val="20"/>
              </w:rPr>
              <w:t>Público</w:t>
            </w:r>
          </w:p>
        </w:tc>
      </w:tr>
      <w:tr w:rsidR="00CD25C2" w:rsidRPr="007468E8" w14:paraId="7E0D1F8D" w14:textId="77777777" w:rsidTr="00504D0A">
        <w:tc>
          <w:tcPr>
            <w:tcW w:w="2972" w:type="dxa"/>
          </w:tcPr>
          <w:p w14:paraId="44582A03" w14:textId="175F5ABC" w:rsidR="00CD25C2" w:rsidRPr="007468E8" w:rsidRDefault="00CD25C2" w:rsidP="00CD25C2">
            <w:pPr>
              <w:rPr>
                <w:rFonts w:cstheme="minorHAnsi"/>
                <w:sz w:val="20"/>
                <w:szCs w:val="20"/>
              </w:rPr>
            </w:pPr>
            <w:r w:rsidRPr="007468E8">
              <w:rPr>
                <w:rFonts w:cstheme="min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Tipo de recurso</w:t>
            </w:r>
          </w:p>
        </w:tc>
        <w:tc>
          <w:tcPr>
            <w:tcW w:w="7484" w:type="dxa"/>
          </w:tcPr>
          <w:p w14:paraId="203A77A8" w14:textId="328AECF8" w:rsidR="00CD25C2" w:rsidRPr="007468E8" w:rsidRDefault="00CD25C2" w:rsidP="00CD25C2">
            <w:pPr>
              <w:rPr>
                <w:rFonts w:cstheme="minorHAnsi"/>
                <w:sz w:val="20"/>
                <w:szCs w:val="20"/>
              </w:rPr>
            </w:pPr>
            <w:r w:rsidRPr="007468E8">
              <w:rPr>
                <w:rFonts w:cstheme="minorHAnsi"/>
                <w:sz w:val="20"/>
                <w:szCs w:val="20"/>
              </w:rPr>
              <w:t>Dataset</w:t>
            </w:r>
          </w:p>
        </w:tc>
      </w:tr>
      <w:tr w:rsidR="00CD25C2" w:rsidRPr="007468E8" w14:paraId="002B4018" w14:textId="77777777" w:rsidTr="00504D0A">
        <w:tc>
          <w:tcPr>
            <w:tcW w:w="2972" w:type="dxa"/>
          </w:tcPr>
          <w:p w14:paraId="7C20EDCE" w14:textId="0318ABEF" w:rsidR="00CD25C2" w:rsidRPr="007468E8" w:rsidRDefault="00CD25C2" w:rsidP="00CD25C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468E8">
              <w:rPr>
                <w:rFonts w:cstheme="minorHAnsi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7484" w:type="dxa"/>
          </w:tcPr>
          <w:p w14:paraId="4E46760A" w14:textId="1FBB55B3" w:rsidR="00CD25C2" w:rsidRPr="007468E8" w:rsidRDefault="00CD25C2" w:rsidP="00CD25C2">
            <w:pPr>
              <w:rPr>
                <w:rFonts w:cstheme="minorHAnsi"/>
                <w:sz w:val="20"/>
                <w:szCs w:val="20"/>
              </w:rPr>
            </w:pPr>
            <w:r w:rsidRPr="007468E8">
              <w:rPr>
                <w:rFonts w:cstheme="minorHAnsi"/>
                <w:sz w:val="20"/>
                <w:szCs w:val="20"/>
              </w:rPr>
              <w:t>CSV</w:t>
            </w:r>
          </w:p>
        </w:tc>
      </w:tr>
      <w:tr w:rsidR="00CD25C2" w:rsidRPr="007468E8" w14:paraId="7A5EEEA5" w14:textId="77777777" w:rsidTr="00504D0A">
        <w:tc>
          <w:tcPr>
            <w:tcW w:w="2972" w:type="dxa"/>
          </w:tcPr>
          <w:p w14:paraId="14C8EAEF" w14:textId="0A3D3873" w:rsidR="00CD25C2" w:rsidRPr="007468E8" w:rsidRDefault="00CD25C2" w:rsidP="00CD25C2">
            <w:pPr>
              <w:rPr>
                <w:rFonts w:cstheme="minorHAnsi"/>
                <w:sz w:val="20"/>
                <w:szCs w:val="20"/>
              </w:rPr>
            </w:pPr>
            <w:r w:rsidRPr="007468E8">
              <w:rPr>
                <w:rFonts w:cstheme="min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 xml:space="preserve">Cobertura </w:t>
            </w:r>
          </w:p>
        </w:tc>
        <w:tc>
          <w:tcPr>
            <w:tcW w:w="7484" w:type="dxa"/>
          </w:tcPr>
          <w:p w14:paraId="29A0014F" w14:textId="1DAB4D08" w:rsidR="00CD25C2" w:rsidRPr="007468E8" w:rsidRDefault="004E4DA4" w:rsidP="00CD25C2">
            <w:pPr>
              <w:rPr>
                <w:rFonts w:cstheme="minorHAnsi"/>
                <w:sz w:val="20"/>
                <w:szCs w:val="20"/>
              </w:rPr>
            </w:pPr>
            <w:r w:rsidRPr="007468E8">
              <w:rPr>
                <w:rFonts w:cstheme="minorHAnsi"/>
                <w:sz w:val="20"/>
                <w:szCs w:val="20"/>
              </w:rPr>
              <w:t>Perú, 2014-2021</w:t>
            </w:r>
          </w:p>
        </w:tc>
      </w:tr>
      <w:tr w:rsidR="00CD25C2" w:rsidRPr="007468E8" w14:paraId="494AA20C" w14:textId="77777777" w:rsidTr="00504D0A">
        <w:tc>
          <w:tcPr>
            <w:tcW w:w="2972" w:type="dxa"/>
          </w:tcPr>
          <w:p w14:paraId="6E758B40" w14:textId="2431496E" w:rsidR="00CD25C2" w:rsidRPr="007468E8" w:rsidRDefault="00CD25C2" w:rsidP="00CD25C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468E8">
              <w:rPr>
                <w:rFonts w:cstheme="minorHAnsi"/>
                <w:b/>
                <w:bCs/>
                <w:sz w:val="20"/>
                <w:szCs w:val="20"/>
              </w:rPr>
              <w:t>Correo de contacto</w:t>
            </w:r>
          </w:p>
        </w:tc>
        <w:tc>
          <w:tcPr>
            <w:tcW w:w="7484" w:type="dxa"/>
          </w:tcPr>
          <w:p w14:paraId="4E87C2D7" w14:textId="03A21B8C" w:rsidR="00CD25C2" w:rsidRPr="007468E8" w:rsidRDefault="00000000" w:rsidP="00CD25C2">
            <w:pPr>
              <w:rPr>
                <w:rFonts w:cstheme="minorHAnsi"/>
                <w:sz w:val="20"/>
                <w:szCs w:val="20"/>
              </w:rPr>
            </w:pPr>
            <w:hyperlink r:id="rId7" w:history="1">
              <w:r w:rsidR="00F17925" w:rsidRPr="0035303F">
                <w:rPr>
                  <w:rStyle w:val="Hipervnculo"/>
                  <w:rFonts w:cstheme="minorHAnsi"/>
                  <w:sz w:val="20"/>
                  <w:szCs w:val="20"/>
                </w:rPr>
                <w:t>vmendoza@minam.gob.pe</w:t>
              </w:r>
            </w:hyperlink>
          </w:p>
        </w:tc>
      </w:tr>
    </w:tbl>
    <w:p w14:paraId="633FB76F" w14:textId="57B106AA" w:rsidR="004E4DA4" w:rsidRDefault="004E4DA4" w:rsidP="00DA6578">
      <w:pPr>
        <w:rPr>
          <w:rFonts w:asciiTheme="majorHAnsi" w:hAnsiTheme="majorHAnsi" w:cstheme="majorHAnsi"/>
        </w:rPr>
      </w:pPr>
    </w:p>
    <w:p w14:paraId="3D59965A" w14:textId="30E9D86F" w:rsidR="007468E8" w:rsidRDefault="007468E8" w:rsidP="00DA6578">
      <w:pPr>
        <w:rPr>
          <w:rFonts w:asciiTheme="majorHAnsi" w:hAnsiTheme="majorHAnsi" w:cstheme="majorHAnsi"/>
        </w:rPr>
      </w:pPr>
    </w:p>
    <w:p w14:paraId="1620D6B8" w14:textId="04DA13C2" w:rsidR="007468E8" w:rsidRDefault="007468E8" w:rsidP="00DA6578">
      <w:pPr>
        <w:rPr>
          <w:rFonts w:asciiTheme="majorHAnsi" w:hAnsiTheme="majorHAnsi" w:cstheme="majorHAnsi"/>
        </w:rPr>
      </w:pPr>
    </w:p>
    <w:p w14:paraId="3D34B4D2" w14:textId="2A09B0BC" w:rsidR="007468E8" w:rsidRDefault="007468E8" w:rsidP="00DA6578">
      <w:pPr>
        <w:rPr>
          <w:rFonts w:asciiTheme="majorHAnsi" w:hAnsiTheme="majorHAnsi" w:cstheme="majorHAnsi"/>
        </w:rPr>
      </w:pPr>
    </w:p>
    <w:p w14:paraId="50CDEAF9" w14:textId="06BC21A9" w:rsidR="007468E8" w:rsidRDefault="007468E8" w:rsidP="00DA6578">
      <w:pPr>
        <w:rPr>
          <w:rFonts w:asciiTheme="majorHAnsi" w:hAnsiTheme="majorHAnsi" w:cstheme="majorHAnsi"/>
        </w:rPr>
      </w:pPr>
    </w:p>
    <w:p w14:paraId="7A6403A4" w14:textId="69ECB412" w:rsidR="007468E8" w:rsidRDefault="007468E8" w:rsidP="00DA6578">
      <w:pPr>
        <w:rPr>
          <w:rFonts w:asciiTheme="majorHAnsi" w:hAnsiTheme="majorHAnsi" w:cstheme="majorHAnsi"/>
        </w:rPr>
      </w:pPr>
    </w:p>
    <w:p w14:paraId="38C4FC5E" w14:textId="78127637" w:rsidR="007468E8" w:rsidRDefault="007468E8" w:rsidP="00DA6578">
      <w:pPr>
        <w:rPr>
          <w:rFonts w:asciiTheme="majorHAnsi" w:hAnsiTheme="majorHAnsi" w:cstheme="majorHAnsi"/>
        </w:rPr>
      </w:pPr>
    </w:p>
    <w:p w14:paraId="2EFD0FE0" w14:textId="3D56D599" w:rsidR="007468E8" w:rsidRDefault="007468E8" w:rsidP="00DA6578">
      <w:pPr>
        <w:rPr>
          <w:rFonts w:asciiTheme="majorHAnsi" w:hAnsiTheme="majorHAnsi" w:cstheme="majorHAnsi"/>
        </w:rPr>
      </w:pPr>
    </w:p>
    <w:sectPr w:rsidR="007468E8" w:rsidSect="003E48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11634"/>
    <w:multiLevelType w:val="hybridMultilevel"/>
    <w:tmpl w:val="F4B0CD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F3368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31C13"/>
    <w:multiLevelType w:val="hybridMultilevel"/>
    <w:tmpl w:val="35C652B8"/>
    <w:lvl w:ilvl="0" w:tplc="D28263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F27C3"/>
    <w:multiLevelType w:val="hybridMultilevel"/>
    <w:tmpl w:val="351CFA60"/>
    <w:lvl w:ilvl="0" w:tplc="EAAA3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E4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AA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3EE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26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9CD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F87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56F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A5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4334537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C13A7"/>
    <w:multiLevelType w:val="hybridMultilevel"/>
    <w:tmpl w:val="4578769E"/>
    <w:lvl w:ilvl="0" w:tplc="001A3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EFB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F01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720B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DEC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01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163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5C6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B4C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84663315">
    <w:abstractNumId w:val="5"/>
  </w:num>
  <w:num w:numId="2" w16cid:durableId="445779428">
    <w:abstractNumId w:val="3"/>
  </w:num>
  <w:num w:numId="3" w16cid:durableId="379598773">
    <w:abstractNumId w:val="1"/>
  </w:num>
  <w:num w:numId="4" w16cid:durableId="1556237171">
    <w:abstractNumId w:val="0"/>
  </w:num>
  <w:num w:numId="5" w16cid:durableId="1822308602">
    <w:abstractNumId w:val="4"/>
  </w:num>
  <w:num w:numId="6" w16cid:durableId="1395280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3F"/>
    <w:rsid w:val="00006E53"/>
    <w:rsid w:val="00011D17"/>
    <w:rsid w:val="0002453E"/>
    <w:rsid w:val="00056936"/>
    <w:rsid w:val="00091407"/>
    <w:rsid w:val="000C03D9"/>
    <w:rsid w:val="000C78C5"/>
    <w:rsid w:val="000D1C10"/>
    <w:rsid w:val="00116DF8"/>
    <w:rsid w:val="00121484"/>
    <w:rsid w:val="001440F9"/>
    <w:rsid w:val="00182C03"/>
    <w:rsid w:val="0020585A"/>
    <w:rsid w:val="00297BE5"/>
    <w:rsid w:val="002A74DC"/>
    <w:rsid w:val="002B6FA7"/>
    <w:rsid w:val="002D38FD"/>
    <w:rsid w:val="002E47A9"/>
    <w:rsid w:val="00306482"/>
    <w:rsid w:val="003066F0"/>
    <w:rsid w:val="003560AB"/>
    <w:rsid w:val="003D0AF5"/>
    <w:rsid w:val="003D6FF9"/>
    <w:rsid w:val="003E4836"/>
    <w:rsid w:val="0048753E"/>
    <w:rsid w:val="004E4DA4"/>
    <w:rsid w:val="004F1C27"/>
    <w:rsid w:val="004F1D9B"/>
    <w:rsid w:val="00504D0A"/>
    <w:rsid w:val="0053263F"/>
    <w:rsid w:val="005F2C43"/>
    <w:rsid w:val="00610FAA"/>
    <w:rsid w:val="00636A28"/>
    <w:rsid w:val="00647FB5"/>
    <w:rsid w:val="00682CD5"/>
    <w:rsid w:val="006D7112"/>
    <w:rsid w:val="0070589E"/>
    <w:rsid w:val="00717CED"/>
    <w:rsid w:val="007468E8"/>
    <w:rsid w:val="007840A6"/>
    <w:rsid w:val="00790D5D"/>
    <w:rsid w:val="00832C3C"/>
    <w:rsid w:val="00846AC7"/>
    <w:rsid w:val="00876384"/>
    <w:rsid w:val="00881CC6"/>
    <w:rsid w:val="00904DBB"/>
    <w:rsid w:val="0092691D"/>
    <w:rsid w:val="009379D2"/>
    <w:rsid w:val="0095347C"/>
    <w:rsid w:val="00962F24"/>
    <w:rsid w:val="009A7FF5"/>
    <w:rsid w:val="009B0AA2"/>
    <w:rsid w:val="009F0CA5"/>
    <w:rsid w:val="00A440BC"/>
    <w:rsid w:val="00A81555"/>
    <w:rsid w:val="00AA5764"/>
    <w:rsid w:val="00B27C25"/>
    <w:rsid w:val="00B571FB"/>
    <w:rsid w:val="00B6616D"/>
    <w:rsid w:val="00B67D68"/>
    <w:rsid w:val="00B74C1C"/>
    <w:rsid w:val="00BC3FC0"/>
    <w:rsid w:val="00BD3384"/>
    <w:rsid w:val="00BE2CC3"/>
    <w:rsid w:val="00C51902"/>
    <w:rsid w:val="00C70D1B"/>
    <w:rsid w:val="00C961F8"/>
    <w:rsid w:val="00CD25C2"/>
    <w:rsid w:val="00D00322"/>
    <w:rsid w:val="00D04097"/>
    <w:rsid w:val="00D10843"/>
    <w:rsid w:val="00D1664A"/>
    <w:rsid w:val="00D5559D"/>
    <w:rsid w:val="00D957C7"/>
    <w:rsid w:val="00DA0CA5"/>
    <w:rsid w:val="00DA6578"/>
    <w:rsid w:val="00DB750E"/>
    <w:rsid w:val="00E47616"/>
    <w:rsid w:val="00EB1A82"/>
    <w:rsid w:val="00EB634D"/>
    <w:rsid w:val="00EE19D0"/>
    <w:rsid w:val="00F063B5"/>
    <w:rsid w:val="00F1229D"/>
    <w:rsid w:val="00F17925"/>
    <w:rsid w:val="00F471E8"/>
    <w:rsid w:val="00F66923"/>
    <w:rsid w:val="00F71199"/>
    <w:rsid w:val="00FA048A"/>
    <w:rsid w:val="00FC3319"/>
    <w:rsid w:val="00FC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42BE67"/>
  <w15:chartTrackingRefBased/>
  <w15:docId w15:val="{21A38796-FE20-4F81-96E3-6C3D7A2F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5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0C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0CA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F0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F0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9F0CA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2E47A9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F179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1792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1792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179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17925"/>
    <w:rPr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056936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2C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2C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54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31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3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44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6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7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51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8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60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87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95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mendoza@minam.gob.p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opendefinition.org/licenses/odc-b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07860-72AD-4860-9F7C-06FFDEA33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Fernanda Vera Quea</dc:creator>
  <cp:keywords/>
  <dc:description/>
  <cp:lastModifiedBy>Rosalyn Daphne Gozar Rafael</cp:lastModifiedBy>
  <cp:revision>2</cp:revision>
  <dcterms:created xsi:type="dcterms:W3CDTF">2023-02-03T20:11:00Z</dcterms:created>
  <dcterms:modified xsi:type="dcterms:W3CDTF">2023-02-03T20:11:00Z</dcterms:modified>
</cp:coreProperties>
</file>