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D71DCA" w:rsidRDefault="000E5C53">
      <w:pPr>
        <w:pStyle w:val="Title"/>
        <w:rPr>
          <w:sz w:val="32"/>
        </w:rPr>
      </w:pPr>
      <w:r w:rsidRPr="00D71DCA">
        <w:rPr>
          <w:sz w:val="32"/>
        </w:rPr>
        <w:t>Predict a Soccer Player’s Overall Skill</w:t>
      </w:r>
    </w:p>
    <w:p w:rsidR="000E5C53" w:rsidRPr="00D71DCA" w:rsidRDefault="000E5C53" w:rsidP="000E5C53">
      <w:pPr>
        <w:pStyle w:val="Editor"/>
        <w:rPr>
          <w:b/>
          <w:bCs/>
          <w:sz w:val="24"/>
        </w:rPr>
      </w:pPr>
      <w:r w:rsidRPr="00D71DCA">
        <w:rPr>
          <w:b/>
          <w:bCs/>
          <w:sz w:val="24"/>
        </w:rPr>
        <w:t>Arturo Perez</w:t>
      </w:r>
    </w:p>
    <w:p w:rsidR="000E5C53" w:rsidRPr="00D71DCA" w:rsidRDefault="000E5C53" w:rsidP="000E5C53">
      <w:pPr>
        <w:pStyle w:val="Abstract"/>
        <w:ind w:left="0"/>
        <w:rPr>
          <w:sz w:val="24"/>
        </w:rPr>
      </w:pPr>
      <w:r w:rsidRPr="00D71DCA">
        <w:rPr>
          <w:sz w:val="24"/>
        </w:rPr>
        <w:t>Deep Learning CS 3891</w:t>
      </w:r>
    </w:p>
    <w:p w:rsidR="000E5C53" w:rsidRPr="00D71DCA" w:rsidRDefault="000E5C53" w:rsidP="000E5C53">
      <w:pPr>
        <w:pStyle w:val="Abstract"/>
        <w:ind w:left="0"/>
        <w:rPr>
          <w:sz w:val="24"/>
        </w:rPr>
      </w:pPr>
      <w:r w:rsidRPr="00D71DCA">
        <w:rPr>
          <w:sz w:val="24"/>
        </w:rPr>
        <w:t>30 April 2018</w:t>
      </w:r>
    </w:p>
    <w:p w:rsidR="000E5C53" w:rsidRPr="000E5C53" w:rsidRDefault="000E5C53" w:rsidP="000E5C53">
      <w:pPr>
        <w:pStyle w:val="Abstract"/>
        <w:ind w:left="0"/>
      </w:pPr>
    </w:p>
    <w:p w:rsidR="00000000" w:rsidRPr="00D71DCA" w:rsidRDefault="00ED5900">
      <w:pPr>
        <w:pStyle w:val="AbstractTitle"/>
        <w:rPr>
          <w:sz w:val="28"/>
          <w:szCs w:val="28"/>
        </w:rPr>
      </w:pPr>
      <w:r w:rsidRPr="00D71DCA">
        <w:rPr>
          <w:sz w:val="28"/>
          <w:szCs w:val="28"/>
        </w:rPr>
        <w:t>Abstract</w:t>
      </w:r>
    </w:p>
    <w:p w:rsidR="00000000" w:rsidRPr="00D71DCA" w:rsidRDefault="00D71DCA" w:rsidP="00D71DCA">
      <w:pPr>
        <w:pStyle w:val="Abstract"/>
        <w:rPr>
          <w:sz w:val="28"/>
          <w:szCs w:val="28"/>
        </w:rPr>
      </w:pPr>
      <w:r w:rsidRPr="00D71DCA">
        <w:rPr>
          <w:sz w:val="28"/>
          <w:szCs w:val="28"/>
        </w:rPr>
        <w:t xml:space="preserve">This project deals with predicting a soccer player’s overall skill using several different classification algorithms. We take advantage of the benefits </w:t>
      </w:r>
      <w:r w:rsidR="002F5A89">
        <w:rPr>
          <w:sz w:val="28"/>
          <w:szCs w:val="28"/>
        </w:rPr>
        <w:t>of TensorF</w:t>
      </w:r>
      <w:r w:rsidRPr="00D71DCA">
        <w:rPr>
          <w:sz w:val="28"/>
          <w:szCs w:val="28"/>
        </w:rPr>
        <w:t xml:space="preserve">low’s built in estimators as well as create our own custom estimator. Our goal is to build a model which will have the highest accuracy rate. </w:t>
      </w:r>
    </w:p>
    <w:p w:rsidR="00D71DCA" w:rsidRDefault="00D71DCA" w:rsidP="00D71DCA">
      <w:pPr>
        <w:pStyle w:val="Abstract"/>
      </w:pPr>
    </w:p>
    <w:p w:rsidR="00000000" w:rsidRDefault="00D71DCA">
      <w:pPr>
        <w:pStyle w:val="Heading1"/>
        <w:rPr>
          <w:sz w:val="28"/>
          <w:szCs w:val="28"/>
        </w:rPr>
      </w:pPr>
      <w:r w:rsidRPr="00D71DCA">
        <w:rPr>
          <w:sz w:val="28"/>
          <w:szCs w:val="28"/>
        </w:rPr>
        <w:t>Introduction</w:t>
      </w:r>
    </w:p>
    <w:p w:rsidR="00D71DCA" w:rsidRDefault="00D71DCA" w:rsidP="005F450B">
      <w:pPr>
        <w:pStyle w:val="BodyIndented"/>
        <w:ind w:firstLine="432"/>
        <w:rPr>
          <w:sz w:val="28"/>
          <w:szCs w:val="28"/>
        </w:rPr>
      </w:pPr>
      <w:r>
        <w:rPr>
          <w:sz w:val="28"/>
          <w:szCs w:val="28"/>
        </w:rPr>
        <w:t xml:space="preserve">Known by many as the “beautiful game”, Soccer is a global pastime as well as a professional sport that </w:t>
      </w:r>
      <w:r w:rsidR="005F450B">
        <w:rPr>
          <w:sz w:val="28"/>
          <w:szCs w:val="28"/>
        </w:rPr>
        <w:t>joins</w:t>
      </w:r>
      <w:r>
        <w:rPr>
          <w:sz w:val="28"/>
          <w:szCs w:val="28"/>
        </w:rPr>
        <w:t xml:space="preserve"> together people from all walks of life in both</w:t>
      </w:r>
      <w:r w:rsidR="005F450B">
        <w:rPr>
          <w:sz w:val="28"/>
          <w:szCs w:val="28"/>
        </w:rPr>
        <w:t xml:space="preserve"> comradery and competition. I have decided to do my project in this theme to commemorate the start of the World Cup in June 2018. </w:t>
      </w:r>
    </w:p>
    <w:p w:rsidR="000E0EFE" w:rsidRDefault="005F450B" w:rsidP="005F450B">
      <w:pPr>
        <w:pStyle w:val="BodyIndented"/>
        <w:ind w:firstLine="432"/>
        <w:rPr>
          <w:sz w:val="28"/>
          <w:szCs w:val="28"/>
        </w:rPr>
      </w:pPr>
      <w:r>
        <w:rPr>
          <w:sz w:val="28"/>
          <w:szCs w:val="28"/>
        </w:rPr>
        <w:t xml:space="preserve">Every sport has players who dominate the sport, Soccer is no exception. Knowing who these players are can help teams and coaches determine who they will give a spot to on their rosters. It is therefore critical that they make informed decisions. </w:t>
      </w:r>
    </w:p>
    <w:p w:rsidR="005F450B" w:rsidRDefault="005F450B" w:rsidP="005F450B">
      <w:pPr>
        <w:pStyle w:val="BodyIndented"/>
        <w:ind w:firstLine="432"/>
        <w:rPr>
          <w:sz w:val="28"/>
          <w:szCs w:val="28"/>
        </w:rPr>
      </w:pPr>
      <w:r>
        <w:rPr>
          <w:sz w:val="28"/>
          <w:szCs w:val="28"/>
        </w:rPr>
        <w:t xml:space="preserve">My project’s aim is to make this job a little bit easier: </w:t>
      </w:r>
      <w:r w:rsidR="005E230D">
        <w:rPr>
          <w:sz w:val="28"/>
          <w:szCs w:val="28"/>
        </w:rPr>
        <w:t xml:space="preserve">given a player’s </w:t>
      </w:r>
      <w:r w:rsidR="005E230D" w:rsidRPr="005E230D">
        <w:rPr>
          <w:b/>
          <w:bCs/>
          <w:sz w:val="28"/>
          <w:szCs w:val="28"/>
        </w:rPr>
        <w:t>proficiency at different skills</w:t>
      </w:r>
      <w:r w:rsidR="005E230D">
        <w:rPr>
          <w:sz w:val="28"/>
          <w:szCs w:val="28"/>
        </w:rPr>
        <w:t xml:space="preserve">, my model will predict what their </w:t>
      </w:r>
      <w:r w:rsidR="005E230D" w:rsidRPr="005E230D">
        <w:rPr>
          <w:b/>
          <w:bCs/>
          <w:sz w:val="28"/>
          <w:szCs w:val="28"/>
        </w:rPr>
        <w:t>overall rating</w:t>
      </w:r>
      <w:r w:rsidR="00FE1527">
        <w:rPr>
          <w:sz w:val="28"/>
          <w:szCs w:val="28"/>
        </w:rPr>
        <w:t xml:space="preserve"> is on a scale [0,100). </w:t>
      </w:r>
      <w:r w:rsidR="001042E5">
        <w:rPr>
          <w:sz w:val="28"/>
          <w:szCs w:val="28"/>
        </w:rPr>
        <w:t xml:space="preserve">If my model’s predicted overall rating falls within a range of the actual overall rating, then that prediction is considered a success. </w:t>
      </w:r>
    </w:p>
    <w:p w:rsidR="005F450B" w:rsidRPr="00D71DCA" w:rsidRDefault="005F450B" w:rsidP="00D71DCA">
      <w:pPr>
        <w:pStyle w:val="BodyIndented"/>
        <w:ind w:firstLine="0"/>
        <w:rPr>
          <w:sz w:val="28"/>
          <w:szCs w:val="28"/>
        </w:rPr>
      </w:pPr>
    </w:p>
    <w:p w:rsidR="00000000" w:rsidRPr="00AA2634" w:rsidRDefault="002F6F6D" w:rsidP="00AA2634">
      <w:pPr>
        <w:pStyle w:val="Heading1"/>
        <w:rPr>
          <w:sz w:val="28"/>
          <w:szCs w:val="28"/>
        </w:rPr>
      </w:pPr>
      <w:r w:rsidRPr="00AA2634">
        <w:rPr>
          <w:sz w:val="28"/>
          <w:szCs w:val="28"/>
        </w:rPr>
        <w:t xml:space="preserve">The Problem </w:t>
      </w:r>
      <w:r w:rsidR="00647C00">
        <w:rPr>
          <w:sz w:val="28"/>
          <w:szCs w:val="28"/>
        </w:rPr>
        <w:t>and My Idea</w:t>
      </w:r>
    </w:p>
    <w:p w:rsidR="0063255F" w:rsidRDefault="00260D65" w:rsidP="0063255F">
      <w:pPr>
        <w:pStyle w:val="Heading2"/>
        <w:numPr>
          <w:ilvl w:val="0"/>
          <w:numId w:val="0"/>
        </w:numPr>
        <w:ind w:firstLine="432"/>
        <w:rPr>
          <w:b w:val="0"/>
          <w:bCs w:val="0"/>
          <w:sz w:val="28"/>
        </w:rPr>
      </w:pPr>
      <w:r>
        <w:rPr>
          <w:b w:val="0"/>
          <w:bCs w:val="0"/>
          <w:sz w:val="28"/>
        </w:rPr>
        <w:t xml:space="preserve">The dataset that is used for this project was provided by Kaggle and is called the </w:t>
      </w:r>
      <w:r w:rsidRPr="00260D65">
        <w:rPr>
          <w:b w:val="0"/>
          <w:bCs w:val="0"/>
          <w:sz w:val="28"/>
        </w:rPr>
        <w:t>European Soccer Database</w:t>
      </w:r>
      <w:r>
        <w:rPr>
          <w:b w:val="0"/>
          <w:bCs w:val="0"/>
          <w:sz w:val="28"/>
        </w:rPr>
        <w:t xml:space="preserve">. </w:t>
      </w:r>
      <w:r w:rsidR="00A07DB6">
        <w:rPr>
          <w:b w:val="0"/>
          <w:bCs w:val="0"/>
          <w:sz w:val="28"/>
        </w:rPr>
        <w:t xml:space="preserve">The dataset was provided in the form of a SQL database and was opened, navigated, and read by using Pandas. It provided over 180,000 unique samples for 10,000 players over a span of 8 years. This meant some players were “repeated” samples, but their skills </w:t>
      </w:r>
      <w:r w:rsidR="00A07DB6">
        <w:rPr>
          <w:b w:val="0"/>
          <w:bCs w:val="0"/>
          <w:sz w:val="28"/>
        </w:rPr>
        <w:lastRenderedPageBreak/>
        <w:t>attr</w:t>
      </w:r>
      <w:r w:rsidR="00355F15">
        <w:rPr>
          <w:b w:val="0"/>
          <w:bCs w:val="0"/>
          <w:sz w:val="28"/>
        </w:rPr>
        <w:t>ibutes changed over time as the</w:t>
      </w:r>
      <w:r w:rsidR="00E66AFD">
        <w:rPr>
          <w:b w:val="0"/>
          <w:bCs w:val="0"/>
          <w:sz w:val="28"/>
        </w:rPr>
        <w:t>y improved, worsened, aged, changed teams, changed leagues, etc</w:t>
      </w:r>
      <w:r w:rsidR="00355F15">
        <w:rPr>
          <w:b w:val="0"/>
          <w:bCs w:val="0"/>
          <w:sz w:val="28"/>
        </w:rPr>
        <w:t>.</w:t>
      </w:r>
      <w:r w:rsidR="00A07DB6">
        <w:rPr>
          <w:b w:val="0"/>
          <w:bCs w:val="0"/>
          <w:sz w:val="28"/>
        </w:rPr>
        <w:t xml:space="preserve"> Here is what a sample looked like:</w:t>
      </w:r>
    </w:p>
    <w:p w:rsidR="0063255F" w:rsidRDefault="0063255F" w:rsidP="0063255F">
      <w:pPr>
        <w:pStyle w:val="Heading2"/>
        <w:numPr>
          <w:ilvl w:val="0"/>
          <w:numId w:val="0"/>
        </w:numPr>
        <w:spacing w:before="0"/>
        <w:ind w:left="576" w:hanging="576"/>
        <w:rPr>
          <w:b w:val="0"/>
          <w:bCs w:val="0"/>
          <w:sz w:val="28"/>
        </w:rPr>
      </w:pP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player_fifa_api_id: 7763</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overall_rating: 87</w:t>
      </w:r>
      <w:r w:rsidR="00865435">
        <w:rPr>
          <w:b w:val="0"/>
          <w:bCs w:val="0"/>
          <w:sz w:val="18"/>
          <w:szCs w:val="18"/>
        </w:rPr>
        <w:t xml:space="preserve"> </w:t>
      </w:r>
      <w:r w:rsidR="00865435" w:rsidRPr="00792701">
        <w:rPr>
          <w:b w:val="0"/>
          <w:bCs w:val="0"/>
          <w:i/>
          <w:iCs w:val="0"/>
          <w:sz w:val="18"/>
          <w:szCs w:val="18"/>
        </w:rPr>
        <w:t>(used as the label)</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potential: 87</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crossing: 85</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finishing: 64</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heading_accuracy: 56</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short_passing: 93</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t>`</w:t>
      </w:r>
      <w:r w:rsidRPr="00D349A6">
        <w:rPr>
          <w:b w:val="0"/>
          <w:bCs w:val="0"/>
          <w:sz w:val="18"/>
          <w:szCs w:val="18"/>
        </w:rPr>
        <w:tab/>
        <w:t>volleys: 76</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dribbling: 80</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free_kick_accuracy: 88</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long_passing: 95</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ball_control: 94</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acceleration: 63</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sprint_speed: 55</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agility: 67</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reactions: 88</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balance: 81</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shot_power: 76</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jumping: 33</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stamina: 73</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strength: 63</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long_shots: 84</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interceptions: 76</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positioning: 58</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vision: 94</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penalties: 80</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marking: 56</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standing_tackle: 64</w:t>
      </w:r>
    </w:p>
    <w:p w:rsidR="006A4740" w:rsidRPr="00D349A6" w:rsidRDefault="006A4740" w:rsidP="006A4740">
      <w:pPr>
        <w:pStyle w:val="Heading2"/>
        <w:numPr>
          <w:ilvl w:val="0"/>
          <w:numId w:val="0"/>
        </w:numPr>
        <w:spacing w:before="0"/>
        <w:ind w:firstLine="432"/>
        <w:jc w:val="left"/>
        <w:rPr>
          <w:b w:val="0"/>
          <w:bCs w:val="0"/>
          <w:sz w:val="18"/>
          <w:szCs w:val="18"/>
        </w:rPr>
      </w:pPr>
      <w:r w:rsidRPr="00D349A6">
        <w:rPr>
          <w:b w:val="0"/>
          <w:bCs w:val="0"/>
          <w:sz w:val="18"/>
          <w:szCs w:val="18"/>
        </w:rPr>
        <w:tab/>
      </w:r>
      <w:r w:rsidRPr="00D349A6">
        <w:rPr>
          <w:b w:val="0"/>
          <w:bCs w:val="0"/>
          <w:sz w:val="18"/>
          <w:szCs w:val="18"/>
        </w:rPr>
        <w:tab/>
        <w:t>sliding_tackle: 64</w:t>
      </w:r>
    </w:p>
    <w:p w:rsidR="006A4740" w:rsidRDefault="006A4740" w:rsidP="006A4740">
      <w:pPr>
        <w:pStyle w:val="Heading2"/>
        <w:numPr>
          <w:ilvl w:val="0"/>
          <w:numId w:val="0"/>
        </w:numPr>
        <w:spacing w:before="0"/>
        <w:ind w:firstLine="432"/>
        <w:jc w:val="left"/>
        <w:rPr>
          <w:b w:val="0"/>
          <w:bCs w:val="0"/>
          <w:sz w:val="20"/>
          <w:szCs w:val="20"/>
        </w:rPr>
      </w:pPr>
      <w:r>
        <w:rPr>
          <w:b w:val="0"/>
          <w:bCs w:val="0"/>
          <w:sz w:val="20"/>
          <w:szCs w:val="20"/>
        </w:rPr>
        <w:tab/>
      </w:r>
      <w:r>
        <w:rPr>
          <w:b w:val="0"/>
          <w:bCs w:val="0"/>
          <w:sz w:val="20"/>
          <w:szCs w:val="20"/>
        </w:rPr>
        <w:tab/>
      </w:r>
    </w:p>
    <w:p w:rsidR="00400C60" w:rsidRPr="0050196F" w:rsidRDefault="00D349A6" w:rsidP="006A4740">
      <w:pPr>
        <w:pStyle w:val="Heading2"/>
        <w:numPr>
          <w:ilvl w:val="0"/>
          <w:numId w:val="0"/>
        </w:numPr>
        <w:spacing w:before="0"/>
        <w:ind w:firstLine="432"/>
        <w:jc w:val="left"/>
        <w:rPr>
          <w:b w:val="0"/>
          <w:bCs w:val="0"/>
          <w:sz w:val="28"/>
        </w:rPr>
      </w:pPr>
      <w:r w:rsidRPr="0050196F">
        <w:rPr>
          <w:b w:val="0"/>
          <w:bCs w:val="0"/>
          <w:sz w:val="28"/>
        </w:rPr>
        <w:t xml:space="preserve">As is shown above, any given sample in the database had </w:t>
      </w:r>
      <w:r w:rsidR="00B94AC7" w:rsidRPr="0050196F">
        <w:rPr>
          <w:b w:val="0"/>
          <w:bCs w:val="0"/>
          <w:sz w:val="28"/>
        </w:rPr>
        <w:t>28 skills attributes associated with</w:t>
      </w:r>
      <w:r w:rsidR="00B1303A" w:rsidRPr="0050196F">
        <w:rPr>
          <w:b w:val="0"/>
          <w:bCs w:val="0"/>
          <w:sz w:val="28"/>
        </w:rPr>
        <w:t xml:space="preserve"> them, all on a scale of [0,100).</w:t>
      </w:r>
      <w:r w:rsidR="00941729">
        <w:rPr>
          <w:b w:val="0"/>
          <w:bCs w:val="0"/>
          <w:sz w:val="28"/>
        </w:rPr>
        <w:t xml:space="preserve"> </w:t>
      </w:r>
      <w:r w:rsidR="00172FA8">
        <w:rPr>
          <w:b w:val="0"/>
          <w:bCs w:val="0"/>
          <w:sz w:val="28"/>
        </w:rPr>
        <w:t xml:space="preserve">This </w:t>
      </w:r>
      <w:r w:rsidR="00172FA8">
        <w:rPr>
          <w:b w:val="0"/>
          <w:bCs w:val="0"/>
          <w:sz w:val="28"/>
        </w:rPr>
        <w:t>naturally lead</w:t>
      </w:r>
      <w:r w:rsidR="00172FA8">
        <w:rPr>
          <w:b w:val="0"/>
          <w:bCs w:val="0"/>
          <w:sz w:val="28"/>
        </w:rPr>
        <w:t xml:space="preserve"> to </w:t>
      </w:r>
      <w:r w:rsidR="00172FA8">
        <w:rPr>
          <w:b w:val="0"/>
          <w:bCs w:val="0"/>
          <w:sz w:val="28"/>
        </w:rPr>
        <w:t xml:space="preserve">a data matrix with dimensions (181265, 28) – a lot of good data for my model to use! </w:t>
      </w:r>
      <w:r w:rsidR="003D747C">
        <w:rPr>
          <w:b w:val="0"/>
          <w:bCs w:val="0"/>
          <w:sz w:val="28"/>
        </w:rPr>
        <w:t xml:space="preserve">This also leads naturally to another question: should all skills be treated equally? </w:t>
      </w:r>
      <w:r w:rsidR="00400C60" w:rsidRPr="0050196F">
        <w:rPr>
          <w:b w:val="0"/>
          <w:bCs w:val="0"/>
          <w:sz w:val="28"/>
        </w:rPr>
        <w:t xml:space="preserve">Some </w:t>
      </w:r>
      <w:r w:rsidR="0050196F">
        <w:rPr>
          <w:b w:val="0"/>
          <w:bCs w:val="0"/>
          <w:sz w:val="28"/>
        </w:rPr>
        <w:t>skills</w:t>
      </w:r>
      <w:r w:rsidR="00400C60" w:rsidRPr="0050196F">
        <w:rPr>
          <w:b w:val="0"/>
          <w:bCs w:val="0"/>
          <w:sz w:val="28"/>
        </w:rPr>
        <w:t xml:space="preserve"> may objectively be more important than others: for example, overall stamina can be said to be more important than how high a player can jump when a player has</w:t>
      </w:r>
      <w:r w:rsidR="00D973BD">
        <w:rPr>
          <w:b w:val="0"/>
          <w:bCs w:val="0"/>
          <w:sz w:val="28"/>
        </w:rPr>
        <w:t xml:space="preserve"> to run on average 10km per soccer match</w:t>
      </w:r>
      <w:bookmarkStart w:id="0" w:name="_GoBack"/>
      <w:bookmarkEnd w:id="0"/>
      <w:r w:rsidR="00400C60" w:rsidRPr="0050196F">
        <w:rPr>
          <w:b w:val="0"/>
          <w:bCs w:val="0"/>
          <w:sz w:val="28"/>
        </w:rPr>
        <w:t xml:space="preserve">. </w:t>
      </w:r>
      <w:r w:rsidR="00D71D7F" w:rsidRPr="0050196F">
        <w:rPr>
          <w:b w:val="0"/>
          <w:bCs w:val="0"/>
          <w:sz w:val="28"/>
        </w:rPr>
        <w:t>However my model does not place emphasis on any skill over th</w:t>
      </w:r>
      <w:r w:rsidR="003D747C">
        <w:rPr>
          <w:b w:val="0"/>
          <w:bCs w:val="0"/>
          <w:sz w:val="28"/>
        </w:rPr>
        <w:t>e other: they are all weighed a</w:t>
      </w:r>
      <w:r w:rsidR="00D71D7F" w:rsidRPr="0050196F">
        <w:rPr>
          <w:b w:val="0"/>
          <w:bCs w:val="0"/>
          <w:sz w:val="28"/>
        </w:rPr>
        <w:t xml:space="preserve">s equally important to the overall rating of a player. </w:t>
      </w:r>
      <w:r w:rsidR="0050196F">
        <w:rPr>
          <w:b w:val="0"/>
          <w:bCs w:val="0"/>
          <w:sz w:val="28"/>
        </w:rPr>
        <w:t>I will later discuss how I did manage to place “emphasis” on certain skills, and in the conclusions will add more remarks on how</w:t>
      </w:r>
      <w:r w:rsidR="003D747C">
        <w:rPr>
          <w:b w:val="0"/>
          <w:bCs w:val="0"/>
          <w:sz w:val="28"/>
        </w:rPr>
        <w:t xml:space="preserve"> actually </w:t>
      </w:r>
      <w:r w:rsidR="003D747C">
        <w:rPr>
          <w:b w:val="0"/>
          <w:bCs w:val="0"/>
          <w:sz w:val="28"/>
        </w:rPr>
        <w:lastRenderedPageBreak/>
        <w:t>weighting skills to be more important than others</w:t>
      </w:r>
      <w:r w:rsidR="0050196F">
        <w:rPr>
          <w:b w:val="0"/>
          <w:bCs w:val="0"/>
          <w:sz w:val="28"/>
        </w:rPr>
        <w:t xml:space="preserve"> can potentially improve the results of my model. </w:t>
      </w:r>
    </w:p>
    <w:p w:rsidR="00D349A6" w:rsidRDefault="00B1303A" w:rsidP="006A4740">
      <w:pPr>
        <w:pStyle w:val="Heading2"/>
        <w:numPr>
          <w:ilvl w:val="0"/>
          <w:numId w:val="0"/>
        </w:numPr>
        <w:spacing w:before="0"/>
        <w:ind w:firstLine="432"/>
        <w:jc w:val="left"/>
        <w:rPr>
          <w:b w:val="0"/>
          <w:bCs w:val="0"/>
          <w:sz w:val="28"/>
        </w:rPr>
      </w:pPr>
      <w:r w:rsidRPr="0050196F">
        <w:rPr>
          <w:b w:val="0"/>
          <w:bCs w:val="0"/>
          <w:sz w:val="28"/>
        </w:rPr>
        <w:t>The learning problem for my model then becomes this: using each player’s over</w:t>
      </w:r>
      <w:r w:rsidR="00903907">
        <w:rPr>
          <w:b w:val="0"/>
          <w:bCs w:val="0"/>
          <w:sz w:val="28"/>
        </w:rPr>
        <w:t xml:space="preserve">all_rating as a label, can my model </w:t>
      </w:r>
      <w:r w:rsidRPr="0050196F">
        <w:rPr>
          <w:b w:val="0"/>
          <w:bCs w:val="0"/>
          <w:sz w:val="28"/>
        </w:rPr>
        <w:t xml:space="preserve">accurately predict a player’s overall rating using the other 27 skills ranging from “potential” all the way to “sliding_tackle.” </w:t>
      </w:r>
      <w:r w:rsidR="00F276E5">
        <w:rPr>
          <w:b w:val="0"/>
          <w:bCs w:val="0"/>
          <w:sz w:val="28"/>
        </w:rPr>
        <w:t xml:space="preserve">Right away I realized I have several ways to go about this: I can train my model using all 27 skills, or I can place “emphasis” on certain skills by training the model on only a selected subset on the 27 skills. </w:t>
      </w:r>
      <w:r w:rsidR="00E85E38">
        <w:rPr>
          <w:b w:val="0"/>
          <w:bCs w:val="0"/>
          <w:sz w:val="28"/>
        </w:rPr>
        <w:t xml:space="preserve">Ahead of time there was </w:t>
      </w:r>
      <w:r w:rsidR="002528FB">
        <w:rPr>
          <w:b w:val="0"/>
          <w:bCs w:val="0"/>
          <w:sz w:val="28"/>
        </w:rPr>
        <w:t>no way to know whether the model w</w:t>
      </w:r>
      <w:r w:rsidR="00472A4A">
        <w:rPr>
          <w:b w:val="0"/>
          <w:bCs w:val="0"/>
          <w:sz w:val="28"/>
        </w:rPr>
        <w:t>ill predict better with all of the skills</w:t>
      </w:r>
      <w:r w:rsidR="002528FB">
        <w:rPr>
          <w:b w:val="0"/>
          <w:bCs w:val="0"/>
          <w:sz w:val="28"/>
        </w:rPr>
        <w:t xml:space="preserve"> or only subsets of </w:t>
      </w:r>
      <w:r w:rsidR="00472A4A">
        <w:rPr>
          <w:b w:val="0"/>
          <w:bCs w:val="0"/>
          <w:sz w:val="28"/>
        </w:rPr>
        <w:t>skills.</w:t>
      </w:r>
      <w:r w:rsidR="002528FB">
        <w:rPr>
          <w:b w:val="0"/>
          <w:bCs w:val="0"/>
          <w:sz w:val="28"/>
        </w:rPr>
        <w:t xml:space="preserve"> </w:t>
      </w:r>
    </w:p>
    <w:p w:rsidR="00E66AFD" w:rsidRDefault="00E66AFD" w:rsidP="006A4740">
      <w:pPr>
        <w:pStyle w:val="Heading2"/>
        <w:numPr>
          <w:ilvl w:val="0"/>
          <w:numId w:val="0"/>
        </w:numPr>
        <w:spacing w:before="0"/>
        <w:ind w:firstLine="432"/>
        <w:jc w:val="left"/>
        <w:rPr>
          <w:b w:val="0"/>
          <w:bCs w:val="0"/>
          <w:sz w:val="28"/>
        </w:rPr>
      </w:pPr>
      <w:r>
        <w:rPr>
          <w:b w:val="0"/>
          <w:bCs w:val="0"/>
          <w:sz w:val="28"/>
        </w:rPr>
        <w:t>I also realized on early on that because this is essentially a classification problem with classes=100, it would be impossible for my model to accurately predict exact overall ratings and still expect to get a decent accuracy rate. Instead, my model is accurate if the predicted overall rating falls within a range of the actual overall rating. For example:</w:t>
      </w:r>
    </w:p>
    <w:p w:rsidR="00E66AFD" w:rsidRDefault="00E66AFD" w:rsidP="006A4740">
      <w:pPr>
        <w:pStyle w:val="Heading2"/>
        <w:numPr>
          <w:ilvl w:val="0"/>
          <w:numId w:val="0"/>
        </w:numPr>
        <w:spacing w:before="0"/>
        <w:ind w:firstLine="432"/>
        <w:jc w:val="left"/>
        <w:rPr>
          <w:b w:val="0"/>
          <w:bCs w:val="0"/>
          <w:sz w:val="28"/>
        </w:rPr>
      </w:pPr>
    </w:p>
    <w:p w:rsidR="00E66AFD" w:rsidRPr="00E66AFD" w:rsidRDefault="00E66AFD" w:rsidP="00E66AFD">
      <w:pPr>
        <w:jc w:val="center"/>
        <w:rPr>
          <w:sz w:val="24"/>
        </w:rPr>
      </w:pPr>
      <w:r w:rsidRPr="00E66AFD">
        <w:rPr>
          <w:sz w:val="24"/>
        </w:rPr>
        <w:t xml:space="preserve">Range = </w:t>
      </w:r>
      <w:r w:rsidRPr="00E66AFD">
        <w:rPr>
          <w:rFonts w:ascii="Georgia" w:hAnsi="Georgia"/>
          <w:color w:val="333333"/>
          <w:sz w:val="24"/>
        </w:rPr>
        <w:t>±</w:t>
      </w:r>
      <w:r w:rsidRPr="00E66AFD">
        <w:rPr>
          <w:sz w:val="24"/>
        </w:rPr>
        <w:t>7</w:t>
      </w:r>
      <w:r w:rsidRPr="00E66AFD">
        <w:rPr>
          <w:sz w:val="24"/>
        </w:rPr>
        <w:tab/>
        <w:t>Predicted Rating: 92</w:t>
      </w:r>
      <w:r w:rsidRPr="00E66AFD">
        <w:rPr>
          <w:sz w:val="24"/>
        </w:rPr>
        <w:tab/>
        <w:t>Actual Rating: 89</w:t>
      </w:r>
      <w:r w:rsidRPr="00E66AFD">
        <w:rPr>
          <w:sz w:val="24"/>
        </w:rPr>
        <w:tab/>
        <w:t>Prediction: Success</w:t>
      </w:r>
    </w:p>
    <w:p w:rsidR="00E66AFD" w:rsidRPr="0007532A" w:rsidRDefault="00E66AFD" w:rsidP="0007532A">
      <w:pPr>
        <w:jc w:val="center"/>
        <w:rPr>
          <w:sz w:val="24"/>
        </w:rPr>
      </w:pPr>
      <w:r w:rsidRPr="00E66AFD">
        <w:rPr>
          <w:sz w:val="24"/>
        </w:rPr>
        <w:t xml:space="preserve">Range = </w:t>
      </w:r>
      <w:r w:rsidRPr="00E66AFD">
        <w:rPr>
          <w:rFonts w:ascii="Georgia" w:hAnsi="Georgia"/>
          <w:color w:val="333333"/>
          <w:sz w:val="24"/>
        </w:rPr>
        <w:t>±</w:t>
      </w:r>
      <w:r w:rsidRPr="00E66AFD">
        <w:rPr>
          <w:sz w:val="24"/>
        </w:rPr>
        <w:t xml:space="preserve">7 </w:t>
      </w:r>
      <w:r w:rsidRPr="00E66AFD">
        <w:rPr>
          <w:sz w:val="24"/>
        </w:rPr>
        <w:tab/>
        <w:t>Predicted Rating: 92</w:t>
      </w:r>
      <w:r w:rsidRPr="00E66AFD">
        <w:rPr>
          <w:sz w:val="24"/>
        </w:rPr>
        <w:tab/>
        <w:t>Actual Rating: 80</w:t>
      </w:r>
      <w:r w:rsidRPr="00E66AFD">
        <w:rPr>
          <w:sz w:val="24"/>
        </w:rPr>
        <w:tab/>
        <w:t>Prediction: Failure</w:t>
      </w:r>
    </w:p>
    <w:p w:rsidR="00000000" w:rsidRDefault="00E66AFD" w:rsidP="00E66AFD">
      <w:pPr>
        <w:pStyle w:val="Heading1"/>
        <w:rPr>
          <w:sz w:val="28"/>
          <w:szCs w:val="28"/>
        </w:rPr>
      </w:pPr>
      <w:r w:rsidRPr="00E66AFD">
        <w:rPr>
          <w:sz w:val="28"/>
          <w:szCs w:val="28"/>
        </w:rPr>
        <w:t xml:space="preserve">Details </w:t>
      </w:r>
    </w:p>
    <w:p w:rsidR="002F5A89" w:rsidRDefault="002F5A89" w:rsidP="002F5A89">
      <w:pPr>
        <w:pStyle w:val="BodyUndented"/>
        <w:rPr>
          <w:sz w:val="28"/>
          <w:szCs w:val="28"/>
        </w:rPr>
      </w:pPr>
      <w:r>
        <w:rPr>
          <w:sz w:val="28"/>
          <w:szCs w:val="28"/>
        </w:rPr>
        <w:tab/>
        <w:t xml:space="preserve">My model is actually 2 different learning models – one is a built-in TensorFlow </w:t>
      </w:r>
      <w:r w:rsidR="00314E24">
        <w:rPr>
          <w:sz w:val="28"/>
          <w:szCs w:val="28"/>
        </w:rPr>
        <w:t xml:space="preserve">DNN Classifier while the other is a custom estimator. My goal was to see </w:t>
      </w:r>
      <w:r w:rsidR="000C12BE">
        <w:rPr>
          <w:sz w:val="28"/>
          <w:szCs w:val="28"/>
        </w:rPr>
        <w:t>which one</w:t>
      </w:r>
      <w:r w:rsidR="00314E24">
        <w:rPr>
          <w:sz w:val="28"/>
          <w:szCs w:val="28"/>
        </w:rPr>
        <w:t xml:space="preserve"> perform</w:t>
      </w:r>
      <w:r w:rsidR="000C12BE">
        <w:rPr>
          <w:sz w:val="28"/>
          <w:szCs w:val="28"/>
        </w:rPr>
        <w:t>s</w:t>
      </w:r>
      <w:r w:rsidR="00314E24">
        <w:rPr>
          <w:sz w:val="28"/>
          <w:szCs w:val="28"/>
        </w:rPr>
        <w:t xml:space="preserve"> better on the </w:t>
      </w:r>
      <w:r w:rsidR="000C12BE">
        <w:rPr>
          <w:sz w:val="28"/>
          <w:szCs w:val="28"/>
        </w:rPr>
        <w:t xml:space="preserve">27 skill </w:t>
      </w:r>
      <w:r w:rsidR="00314E24">
        <w:rPr>
          <w:sz w:val="28"/>
          <w:szCs w:val="28"/>
        </w:rPr>
        <w:t xml:space="preserve">classification problem. </w:t>
      </w:r>
      <w:r w:rsidR="00EB2C06">
        <w:rPr>
          <w:sz w:val="28"/>
          <w:szCs w:val="28"/>
        </w:rPr>
        <w:t>Let’s begin by looking at how TensorFlow’s DNN Classifier performed as I varied the number of layers and the number of hidden units. Here I am using all 27 skills</w:t>
      </w:r>
      <w:r w:rsidR="00F02F73">
        <w:rPr>
          <w:sz w:val="28"/>
          <w:szCs w:val="28"/>
        </w:rPr>
        <w:t>, 100,000 training examples, 10,000 test examples</w:t>
      </w:r>
      <w:r w:rsidR="00EB2C06">
        <w:rPr>
          <w:sz w:val="28"/>
          <w:szCs w:val="28"/>
        </w:rPr>
        <w:t xml:space="preserve">: </w:t>
      </w:r>
    </w:p>
    <w:p w:rsidR="00EB2C06" w:rsidRDefault="00EB2C06" w:rsidP="00EB2C06">
      <w:pPr>
        <w:pStyle w:val="BodyIndented"/>
      </w:pPr>
    </w:p>
    <w:p w:rsidR="00597A67" w:rsidRPr="004E193C" w:rsidRDefault="00597A67" w:rsidP="00597A67">
      <w:pPr>
        <w:pStyle w:val="BodyIndented"/>
        <w:numPr>
          <w:ilvl w:val="0"/>
          <w:numId w:val="4"/>
        </w:numPr>
        <w:rPr>
          <w:sz w:val="20"/>
          <w:szCs w:val="20"/>
        </w:rPr>
      </w:pPr>
      <w:r w:rsidRPr="004E193C">
        <w:rPr>
          <w:sz w:val="20"/>
          <w:szCs w:val="20"/>
        </w:rPr>
        <w:t xml:space="preserve">Note that for all subsequent tables, the accuracy % taken was the highest of 5 trials. </w:t>
      </w:r>
    </w:p>
    <w:tbl>
      <w:tblPr>
        <w:tblStyle w:val="TableGrid"/>
        <w:tblW w:w="0" w:type="auto"/>
        <w:tblLook w:val="04A0" w:firstRow="1" w:lastRow="0" w:firstColumn="1" w:lastColumn="0" w:noHBand="0" w:noVBand="1"/>
      </w:tblPr>
      <w:tblGrid>
        <w:gridCol w:w="2876"/>
        <w:gridCol w:w="2877"/>
        <w:gridCol w:w="2877"/>
      </w:tblGrid>
      <w:tr w:rsidR="00EB2C06" w:rsidTr="00EB2C06">
        <w:tc>
          <w:tcPr>
            <w:tcW w:w="2876" w:type="dxa"/>
          </w:tcPr>
          <w:p w:rsidR="00EB2C06" w:rsidRPr="00586CBC" w:rsidRDefault="00EB2C06" w:rsidP="007C1B81">
            <w:pPr>
              <w:pStyle w:val="BodyIndented"/>
              <w:ind w:firstLine="0"/>
              <w:jc w:val="center"/>
              <w:rPr>
                <w:b/>
                <w:bCs/>
              </w:rPr>
            </w:pPr>
            <w:r w:rsidRPr="00586CBC">
              <w:rPr>
                <w:b/>
                <w:bCs/>
              </w:rPr>
              <w:t># of layers</w:t>
            </w:r>
          </w:p>
        </w:tc>
        <w:tc>
          <w:tcPr>
            <w:tcW w:w="2877" w:type="dxa"/>
          </w:tcPr>
          <w:p w:rsidR="00EB2C06" w:rsidRPr="00586CBC" w:rsidRDefault="00EB2C06" w:rsidP="007C1B81">
            <w:pPr>
              <w:pStyle w:val="BodyIndented"/>
              <w:ind w:firstLine="0"/>
              <w:jc w:val="center"/>
              <w:rPr>
                <w:b/>
                <w:bCs/>
              </w:rPr>
            </w:pPr>
            <w:r w:rsidRPr="00586CBC">
              <w:rPr>
                <w:b/>
                <w:bCs/>
              </w:rPr>
              <w:t>units</w:t>
            </w:r>
          </w:p>
        </w:tc>
        <w:tc>
          <w:tcPr>
            <w:tcW w:w="2877" w:type="dxa"/>
          </w:tcPr>
          <w:p w:rsidR="00EB2C06" w:rsidRPr="00586CBC" w:rsidRDefault="00EB2C06" w:rsidP="007C1B81">
            <w:pPr>
              <w:pStyle w:val="BodyIndented"/>
              <w:ind w:firstLine="0"/>
              <w:jc w:val="center"/>
              <w:rPr>
                <w:b/>
                <w:bCs/>
              </w:rPr>
            </w:pPr>
            <w:r w:rsidRPr="00586CBC">
              <w:rPr>
                <w:b/>
                <w:bCs/>
              </w:rPr>
              <w:t>Accuracy % (range</w:t>
            </w:r>
            <w:r w:rsidR="00E02BEC" w:rsidRPr="00586CBC">
              <w:rPr>
                <w:b/>
                <w:bCs/>
              </w:rPr>
              <w:t xml:space="preserve"> </w:t>
            </w:r>
            <w:r w:rsidRPr="00586CBC">
              <w:rPr>
                <w:b/>
                <w:bCs/>
              </w:rPr>
              <w:t>=</w:t>
            </w:r>
            <w:r w:rsidR="00E02BEC" w:rsidRPr="00586CBC">
              <w:rPr>
                <w:b/>
                <w:bCs/>
              </w:rPr>
              <w:t xml:space="preserve"> </w:t>
            </w:r>
            <w:r w:rsidRPr="00586CBC">
              <w:rPr>
                <w:b/>
                <w:bCs/>
              </w:rPr>
              <w:t>5)</w:t>
            </w:r>
          </w:p>
        </w:tc>
      </w:tr>
      <w:tr w:rsidR="00EB2C06" w:rsidTr="00EB2C06">
        <w:tc>
          <w:tcPr>
            <w:tcW w:w="2876" w:type="dxa"/>
          </w:tcPr>
          <w:p w:rsidR="00EB2C06" w:rsidRDefault="00EB2C06" w:rsidP="007C1B81">
            <w:pPr>
              <w:pStyle w:val="BodyIndented"/>
              <w:ind w:firstLine="0"/>
              <w:jc w:val="center"/>
            </w:pPr>
            <w:r>
              <w:t>1</w:t>
            </w:r>
          </w:p>
        </w:tc>
        <w:tc>
          <w:tcPr>
            <w:tcW w:w="2877" w:type="dxa"/>
          </w:tcPr>
          <w:p w:rsidR="00EB2C06" w:rsidRDefault="00EB2C06" w:rsidP="007C1B81">
            <w:pPr>
              <w:pStyle w:val="BodyIndented"/>
              <w:ind w:firstLine="0"/>
              <w:jc w:val="center"/>
            </w:pPr>
            <w:r>
              <w:t>[100]</w:t>
            </w:r>
          </w:p>
        </w:tc>
        <w:tc>
          <w:tcPr>
            <w:tcW w:w="2877" w:type="dxa"/>
          </w:tcPr>
          <w:p w:rsidR="00EB2C06" w:rsidRDefault="004E123A" w:rsidP="007C1B81">
            <w:pPr>
              <w:pStyle w:val="BodyIndented"/>
              <w:ind w:firstLine="0"/>
              <w:jc w:val="center"/>
            </w:pPr>
            <w:r>
              <w:t>67.38%</w:t>
            </w:r>
          </w:p>
        </w:tc>
      </w:tr>
      <w:tr w:rsidR="00EB2C06" w:rsidTr="00EB2C06">
        <w:tc>
          <w:tcPr>
            <w:tcW w:w="2876" w:type="dxa"/>
          </w:tcPr>
          <w:p w:rsidR="00EB2C06" w:rsidRDefault="00EB2C06" w:rsidP="007C1B81">
            <w:pPr>
              <w:pStyle w:val="BodyIndented"/>
              <w:ind w:firstLine="0"/>
              <w:jc w:val="center"/>
            </w:pPr>
            <w:r>
              <w:t>2</w:t>
            </w:r>
          </w:p>
        </w:tc>
        <w:tc>
          <w:tcPr>
            <w:tcW w:w="2877" w:type="dxa"/>
          </w:tcPr>
          <w:p w:rsidR="00EB2C06" w:rsidRDefault="00EB2C06" w:rsidP="007C1B81">
            <w:pPr>
              <w:pStyle w:val="BodyIndented"/>
              <w:ind w:firstLine="0"/>
              <w:jc w:val="center"/>
            </w:pPr>
            <w:r>
              <w:t>[100, 100]</w:t>
            </w:r>
          </w:p>
        </w:tc>
        <w:tc>
          <w:tcPr>
            <w:tcW w:w="2877" w:type="dxa"/>
          </w:tcPr>
          <w:p w:rsidR="00EB2C06" w:rsidRDefault="00F07B7F" w:rsidP="007C1B81">
            <w:pPr>
              <w:pStyle w:val="BodyIndented"/>
              <w:ind w:firstLine="0"/>
              <w:jc w:val="center"/>
            </w:pPr>
            <w:r>
              <w:t>77.23%</w:t>
            </w:r>
          </w:p>
        </w:tc>
      </w:tr>
      <w:tr w:rsidR="00EB2C06" w:rsidTr="00EB2C06">
        <w:tc>
          <w:tcPr>
            <w:tcW w:w="2876" w:type="dxa"/>
          </w:tcPr>
          <w:p w:rsidR="00EB2C06" w:rsidRDefault="00EB2C06" w:rsidP="007C1B81">
            <w:pPr>
              <w:pStyle w:val="BodyIndented"/>
              <w:ind w:firstLine="0"/>
              <w:jc w:val="center"/>
            </w:pPr>
            <w:r>
              <w:t>2</w:t>
            </w:r>
          </w:p>
        </w:tc>
        <w:tc>
          <w:tcPr>
            <w:tcW w:w="2877" w:type="dxa"/>
          </w:tcPr>
          <w:p w:rsidR="00EB2C06" w:rsidRDefault="00EB2C06" w:rsidP="007C1B81">
            <w:pPr>
              <w:pStyle w:val="BodyIndented"/>
              <w:ind w:firstLine="0"/>
              <w:jc w:val="center"/>
            </w:pPr>
            <w:r>
              <w:t>[</w:t>
            </w:r>
            <w:r w:rsidR="00F07B7F">
              <w:t>2</w:t>
            </w:r>
            <w:r>
              <w:t>50, 100]</w:t>
            </w:r>
          </w:p>
        </w:tc>
        <w:tc>
          <w:tcPr>
            <w:tcW w:w="2877" w:type="dxa"/>
          </w:tcPr>
          <w:p w:rsidR="00EB2C06" w:rsidRDefault="00F07B7F" w:rsidP="007C1B81">
            <w:pPr>
              <w:pStyle w:val="BodyIndented"/>
              <w:ind w:firstLine="0"/>
              <w:jc w:val="center"/>
            </w:pPr>
            <w:r>
              <w:t>77.87%</w:t>
            </w:r>
          </w:p>
        </w:tc>
      </w:tr>
      <w:tr w:rsidR="00EB2C06" w:rsidTr="00EB2C06">
        <w:tc>
          <w:tcPr>
            <w:tcW w:w="2876" w:type="dxa"/>
          </w:tcPr>
          <w:p w:rsidR="00EB2C06" w:rsidRDefault="00EB2C06" w:rsidP="007C1B81">
            <w:pPr>
              <w:pStyle w:val="BodyIndented"/>
              <w:ind w:firstLine="0"/>
              <w:jc w:val="center"/>
            </w:pPr>
            <w:r>
              <w:t>3</w:t>
            </w:r>
          </w:p>
        </w:tc>
        <w:tc>
          <w:tcPr>
            <w:tcW w:w="2877" w:type="dxa"/>
          </w:tcPr>
          <w:p w:rsidR="00EB2C06" w:rsidRDefault="00EB2C06" w:rsidP="007C1B81">
            <w:pPr>
              <w:pStyle w:val="BodyIndented"/>
              <w:ind w:firstLine="0"/>
              <w:jc w:val="center"/>
            </w:pPr>
            <w:r>
              <w:t>[50, 150, 100]</w:t>
            </w:r>
          </w:p>
        </w:tc>
        <w:tc>
          <w:tcPr>
            <w:tcW w:w="2877" w:type="dxa"/>
          </w:tcPr>
          <w:p w:rsidR="00EB2C06" w:rsidRDefault="00F07B7F" w:rsidP="007C1B81">
            <w:pPr>
              <w:pStyle w:val="BodyIndented"/>
              <w:ind w:firstLine="0"/>
              <w:jc w:val="center"/>
            </w:pPr>
            <w:r>
              <w:t>81.2%</w:t>
            </w:r>
          </w:p>
        </w:tc>
      </w:tr>
      <w:tr w:rsidR="00EB2C06" w:rsidTr="00EB2C06">
        <w:tc>
          <w:tcPr>
            <w:tcW w:w="2876" w:type="dxa"/>
          </w:tcPr>
          <w:p w:rsidR="00EB2C06" w:rsidRDefault="007C1B81" w:rsidP="007C1B81">
            <w:pPr>
              <w:pStyle w:val="BodyIndented"/>
              <w:ind w:firstLine="0"/>
              <w:jc w:val="center"/>
            </w:pPr>
            <w:r>
              <w:t>4</w:t>
            </w:r>
          </w:p>
        </w:tc>
        <w:tc>
          <w:tcPr>
            <w:tcW w:w="2877" w:type="dxa"/>
          </w:tcPr>
          <w:p w:rsidR="00EB2C06" w:rsidRDefault="007C1B81" w:rsidP="007C1B81">
            <w:pPr>
              <w:pStyle w:val="BodyIndented"/>
              <w:ind w:firstLine="0"/>
              <w:jc w:val="center"/>
            </w:pPr>
            <w:r>
              <w:t>[150, 3</w:t>
            </w:r>
            <w:r w:rsidR="00EB2C06">
              <w:t>00,</w:t>
            </w:r>
            <w:r>
              <w:t xml:space="preserve"> 200,</w:t>
            </w:r>
            <w:r w:rsidR="00EB2C06">
              <w:t xml:space="preserve"> 100]</w:t>
            </w:r>
          </w:p>
        </w:tc>
        <w:tc>
          <w:tcPr>
            <w:tcW w:w="2877" w:type="dxa"/>
          </w:tcPr>
          <w:p w:rsidR="00EB2C06" w:rsidRDefault="007C1B81" w:rsidP="007C1B81">
            <w:pPr>
              <w:pStyle w:val="BodyIndented"/>
              <w:ind w:firstLine="0"/>
              <w:jc w:val="center"/>
            </w:pPr>
            <w:r>
              <w:t>82.8%</w:t>
            </w:r>
          </w:p>
        </w:tc>
      </w:tr>
    </w:tbl>
    <w:p w:rsidR="0007532A" w:rsidRDefault="0007532A" w:rsidP="0007532A">
      <w:pPr>
        <w:pStyle w:val="BodyIndented"/>
        <w:ind w:firstLine="0"/>
      </w:pPr>
    </w:p>
    <w:p w:rsidR="00597A67" w:rsidRDefault="00597A67" w:rsidP="00EB2C06">
      <w:pPr>
        <w:pStyle w:val="BodyIndented"/>
        <w:rPr>
          <w:sz w:val="28"/>
          <w:szCs w:val="28"/>
        </w:rPr>
      </w:pPr>
    </w:p>
    <w:p w:rsidR="00597A67" w:rsidRDefault="00597A67" w:rsidP="00EB2C06">
      <w:pPr>
        <w:pStyle w:val="BodyIndented"/>
        <w:rPr>
          <w:sz w:val="28"/>
          <w:szCs w:val="28"/>
        </w:rPr>
      </w:pPr>
    </w:p>
    <w:p w:rsidR="00597A67" w:rsidRDefault="00597A67" w:rsidP="00EB2C06">
      <w:pPr>
        <w:pStyle w:val="BodyIndented"/>
        <w:rPr>
          <w:sz w:val="28"/>
          <w:szCs w:val="28"/>
        </w:rPr>
      </w:pPr>
    </w:p>
    <w:p w:rsidR="00597A67" w:rsidRDefault="00597A67" w:rsidP="00EB2C06">
      <w:pPr>
        <w:pStyle w:val="BodyIndented"/>
        <w:rPr>
          <w:sz w:val="28"/>
          <w:szCs w:val="28"/>
        </w:rPr>
      </w:pPr>
    </w:p>
    <w:p w:rsidR="00597A67" w:rsidRDefault="00597A67" w:rsidP="00EB2C06">
      <w:pPr>
        <w:pStyle w:val="BodyIndented"/>
        <w:rPr>
          <w:sz w:val="28"/>
          <w:szCs w:val="28"/>
        </w:rPr>
      </w:pPr>
    </w:p>
    <w:p w:rsidR="00597A67" w:rsidRDefault="00597A67" w:rsidP="00EB2C06">
      <w:pPr>
        <w:pStyle w:val="BodyIndented"/>
        <w:rPr>
          <w:sz w:val="28"/>
          <w:szCs w:val="28"/>
        </w:rPr>
      </w:pPr>
    </w:p>
    <w:p w:rsidR="0007532A" w:rsidRPr="0007532A" w:rsidRDefault="0007532A" w:rsidP="00EB2C06">
      <w:pPr>
        <w:pStyle w:val="BodyIndented"/>
        <w:rPr>
          <w:sz w:val="28"/>
          <w:szCs w:val="28"/>
        </w:rPr>
      </w:pPr>
      <w:r w:rsidRPr="0007532A">
        <w:rPr>
          <w:sz w:val="28"/>
          <w:szCs w:val="28"/>
        </w:rPr>
        <w:lastRenderedPageBreak/>
        <w:t xml:space="preserve">Let’s compare these results with my custom estimator. We shall start by having no sort of regularization </w:t>
      </w:r>
      <w:r w:rsidR="000243ED">
        <w:rPr>
          <w:sz w:val="28"/>
          <w:szCs w:val="28"/>
        </w:rPr>
        <w:t xml:space="preserve">enabled, but Adam optimizer is enabled. </w:t>
      </w:r>
    </w:p>
    <w:tbl>
      <w:tblPr>
        <w:tblStyle w:val="TableGrid"/>
        <w:tblW w:w="0" w:type="auto"/>
        <w:tblLook w:val="04A0" w:firstRow="1" w:lastRow="0" w:firstColumn="1" w:lastColumn="0" w:noHBand="0" w:noVBand="1"/>
      </w:tblPr>
      <w:tblGrid>
        <w:gridCol w:w="2876"/>
        <w:gridCol w:w="2877"/>
        <w:gridCol w:w="2877"/>
      </w:tblGrid>
      <w:tr w:rsidR="0007532A" w:rsidTr="00666728">
        <w:tc>
          <w:tcPr>
            <w:tcW w:w="2876" w:type="dxa"/>
          </w:tcPr>
          <w:p w:rsidR="0007532A" w:rsidRPr="00586CBC" w:rsidRDefault="0007532A" w:rsidP="00666728">
            <w:pPr>
              <w:pStyle w:val="BodyIndented"/>
              <w:ind w:firstLine="0"/>
              <w:jc w:val="center"/>
              <w:rPr>
                <w:b/>
                <w:bCs/>
              </w:rPr>
            </w:pPr>
            <w:r w:rsidRPr="00586CBC">
              <w:rPr>
                <w:b/>
                <w:bCs/>
              </w:rPr>
              <w:t># of layers</w:t>
            </w:r>
          </w:p>
        </w:tc>
        <w:tc>
          <w:tcPr>
            <w:tcW w:w="2877" w:type="dxa"/>
          </w:tcPr>
          <w:p w:rsidR="0007532A" w:rsidRPr="00586CBC" w:rsidRDefault="0007532A" w:rsidP="00666728">
            <w:pPr>
              <w:pStyle w:val="BodyIndented"/>
              <w:ind w:firstLine="0"/>
              <w:jc w:val="center"/>
              <w:rPr>
                <w:b/>
                <w:bCs/>
              </w:rPr>
            </w:pPr>
            <w:r w:rsidRPr="00586CBC">
              <w:rPr>
                <w:b/>
                <w:bCs/>
              </w:rPr>
              <w:t>units</w:t>
            </w:r>
          </w:p>
        </w:tc>
        <w:tc>
          <w:tcPr>
            <w:tcW w:w="2877" w:type="dxa"/>
          </w:tcPr>
          <w:p w:rsidR="0007532A" w:rsidRPr="00586CBC" w:rsidRDefault="0007532A" w:rsidP="00666728">
            <w:pPr>
              <w:pStyle w:val="BodyIndented"/>
              <w:ind w:firstLine="0"/>
              <w:jc w:val="center"/>
              <w:rPr>
                <w:b/>
                <w:bCs/>
              </w:rPr>
            </w:pPr>
            <w:r w:rsidRPr="00586CBC">
              <w:rPr>
                <w:b/>
                <w:bCs/>
              </w:rPr>
              <w:t>Accuracy % (range = 5)</w:t>
            </w:r>
          </w:p>
        </w:tc>
      </w:tr>
      <w:tr w:rsidR="0007532A" w:rsidTr="00666728">
        <w:tc>
          <w:tcPr>
            <w:tcW w:w="2876" w:type="dxa"/>
          </w:tcPr>
          <w:p w:rsidR="0007532A" w:rsidRDefault="0007532A" w:rsidP="00666728">
            <w:pPr>
              <w:pStyle w:val="BodyIndented"/>
              <w:ind w:firstLine="0"/>
              <w:jc w:val="center"/>
            </w:pPr>
            <w:r>
              <w:t>1</w:t>
            </w:r>
          </w:p>
        </w:tc>
        <w:tc>
          <w:tcPr>
            <w:tcW w:w="2877" w:type="dxa"/>
          </w:tcPr>
          <w:p w:rsidR="0007532A" w:rsidRDefault="0007532A" w:rsidP="00666728">
            <w:pPr>
              <w:pStyle w:val="BodyIndented"/>
              <w:ind w:firstLine="0"/>
              <w:jc w:val="center"/>
            </w:pPr>
            <w:r>
              <w:t>[100]</w:t>
            </w:r>
          </w:p>
        </w:tc>
        <w:tc>
          <w:tcPr>
            <w:tcW w:w="2877" w:type="dxa"/>
          </w:tcPr>
          <w:p w:rsidR="0007532A" w:rsidRDefault="002F1A9C" w:rsidP="00666728">
            <w:pPr>
              <w:pStyle w:val="BodyIndented"/>
              <w:ind w:firstLine="0"/>
              <w:jc w:val="center"/>
            </w:pPr>
            <w:r>
              <w:t>58.52</w:t>
            </w:r>
            <w:r w:rsidR="0007532A">
              <w:t>%</w:t>
            </w:r>
          </w:p>
        </w:tc>
      </w:tr>
      <w:tr w:rsidR="0007532A" w:rsidTr="00666728">
        <w:tc>
          <w:tcPr>
            <w:tcW w:w="2876" w:type="dxa"/>
          </w:tcPr>
          <w:p w:rsidR="0007532A" w:rsidRDefault="0007532A" w:rsidP="00666728">
            <w:pPr>
              <w:pStyle w:val="BodyIndented"/>
              <w:ind w:firstLine="0"/>
              <w:jc w:val="center"/>
            </w:pPr>
            <w:r>
              <w:t>2</w:t>
            </w:r>
          </w:p>
        </w:tc>
        <w:tc>
          <w:tcPr>
            <w:tcW w:w="2877" w:type="dxa"/>
          </w:tcPr>
          <w:p w:rsidR="0007532A" w:rsidRDefault="0007532A" w:rsidP="00666728">
            <w:pPr>
              <w:pStyle w:val="BodyIndented"/>
              <w:ind w:firstLine="0"/>
              <w:jc w:val="center"/>
            </w:pPr>
            <w:r>
              <w:t>[100, 100]</w:t>
            </w:r>
          </w:p>
        </w:tc>
        <w:tc>
          <w:tcPr>
            <w:tcW w:w="2877" w:type="dxa"/>
          </w:tcPr>
          <w:p w:rsidR="0007532A" w:rsidRDefault="00020C0C" w:rsidP="00666728">
            <w:pPr>
              <w:pStyle w:val="BodyIndented"/>
              <w:ind w:firstLine="0"/>
              <w:jc w:val="center"/>
            </w:pPr>
            <w:r>
              <w:t>59.31%</w:t>
            </w:r>
          </w:p>
        </w:tc>
      </w:tr>
      <w:tr w:rsidR="0007532A" w:rsidTr="00666728">
        <w:tc>
          <w:tcPr>
            <w:tcW w:w="2876" w:type="dxa"/>
          </w:tcPr>
          <w:p w:rsidR="0007532A" w:rsidRDefault="0007532A" w:rsidP="00666728">
            <w:pPr>
              <w:pStyle w:val="BodyIndented"/>
              <w:ind w:firstLine="0"/>
              <w:jc w:val="center"/>
            </w:pPr>
            <w:r>
              <w:t>2</w:t>
            </w:r>
          </w:p>
        </w:tc>
        <w:tc>
          <w:tcPr>
            <w:tcW w:w="2877" w:type="dxa"/>
          </w:tcPr>
          <w:p w:rsidR="0007532A" w:rsidRDefault="0007532A" w:rsidP="00666728">
            <w:pPr>
              <w:pStyle w:val="BodyIndented"/>
              <w:ind w:firstLine="0"/>
              <w:jc w:val="center"/>
            </w:pPr>
            <w:r>
              <w:t>[250, 100]</w:t>
            </w:r>
          </w:p>
        </w:tc>
        <w:tc>
          <w:tcPr>
            <w:tcW w:w="2877" w:type="dxa"/>
          </w:tcPr>
          <w:p w:rsidR="0007532A" w:rsidRDefault="00EC3285" w:rsidP="00666728">
            <w:pPr>
              <w:pStyle w:val="BodyIndented"/>
              <w:ind w:firstLine="0"/>
              <w:jc w:val="center"/>
            </w:pPr>
            <w:r>
              <w:t>63.65%</w:t>
            </w:r>
          </w:p>
        </w:tc>
      </w:tr>
      <w:tr w:rsidR="0007532A" w:rsidTr="00666728">
        <w:tc>
          <w:tcPr>
            <w:tcW w:w="2876" w:type="dxa"/>
          </w:tcPr>
          <w:p w:rsidR="0007532A" w:rsidRDefault="0007532A" w:rsidP="00666728">
            <w:pPr>
              <w:pStyle w:val="BodyIndented"/>
              <w:ind w:firstLine="0"/>
              <w:jc w:val="center"/>
            </w:pPr>
            <w:r>
              <w:t>3</w:t>
            </w:r>
          </w:p>
        </w:tc>
        <w:tc>
          <w:tcPr>
            <w:tcW w:w="2877" w:type="dxa"/>
          </w:tcPr>
          <w:p w:rsidR="0007532A" w:rsidRDefault="0007532A" w:rsidP="00666728">
            <w:pPr>
              <w:pStyle w:val="BodyIndented"/>
              <w:ind w:firstLine="0"/>
              <w:jc w:val="center"/>
            </w:pPr>
            <w:r>
              <w:t>[50, 150, 100]</w:t>
            </w:r>
          </w:p>
        </w:tc>
        <w:tc>
          <w:tcPr>
            <w:tcW w:w="2877" w:type="dxa"/>
          </w:tcPr>
          <w:p w:rsidR="0007532A" w:rsidRDefault="0014285B" w:rsidP="00666728">
            <w:pPr>
              <w:pStyle w:val="BodyIndented"/>
              <w:ind w:firstLine="0"/>
              <w:jc w:val="center"/>
            </w:pPr>
            <w:r>
              <w:t>63.72%</w:t>
            </w:r>
          </w:p>
        </w:tc>
      </w:tr>
      <w:tr w:rsidR="0007532A" w:rsidTr="00666728">
        <w:tc>
          <w:tcPr>
            <w:tcW w:w="2876" w:type="dxa"/>
          </w:tcPr>
          <w:p w:rsidR="0007532A" w:rsidRDefault="0007532A" w:rsidP="00666728">
            <w:pPr>
              <w:pStyle w:val="BodyIndented"/>
              <w:ind w:firstLine="0"/>
              <w:jc w:val="center"/>
            </w:pPr>
            <w:r>
              <w:t>4</w:t>
            </w:r>
          </w:p>
        </w:tc>
        <w:tc>
          <w:tcPr>
            <w:tcW w:w="2877" w:type="dxa"/>
          </w:tcPr>
          <w:p w:rsidR="0007532A" w:rsidRDefault="0007532A" w:rsidP="00666728">
            <w:pPr>
              <w:pStyle w:val="BodyIndented"/>
              <w:ind w:firstLine="0"/>
              <w:jc w:val="center"/>
            </w:pPr>
            <w:r>
              <w:t>[150, 300, 200, 100]</w:t>
            </w:r>
          </w:p>
        </w:tc>
        <w:tc>
          <w:tcPr>
            <w:tcW w:w="2877" w:type="dxa"/>
          </w:tcPr>
          <w:p w:rsidR="0007532A" w:rsidRDefault="0014285B" w:rsidP="00666728">
            <w:pPr>
              <w:pStyle w:val="BodyIndented"/>
              <w:ind w:firstLine="0"/>
              <w:jc w:val="center"/>
            </w:pPr>
            <w:r>
              <w:t>59.58%</w:t>
            </w:r>
          </w:p>
        </w:tc>
      </w:tr>
    </w:tbl>
    <w:p w:rsidR="0007532A" w:rsidRDefault="002F6D4F" w:rsidP="00EB2C06">
      <w:pPr>
        <w:pStyle w:val="BodyIndented"/>
        <w:rPr>
          <w:sz w:val="28"/>
          <w:szCs w:val="28"/>
        </w:rPr>
      </w:pPr>
      <w:r w:rsidRPr="002F6D4F">
        <w:rPr>
          <w:sz w:val="28"/>
          <w:szCs w:val="28"/>
        </w:rPr>
        <w:t>The TensorFlow DNN Classifier easily out beat the custom estimator on all configurations of layers and hidden units. Let’s see if by adding dropout the custom estimator can perform better. Again, I am using 27 skills, 100,000 training examples, 10,000 test examples</w:t>
      </w:r>
      <w:r>
        <w:rPr>
          <w:sz w:val="28"/>
          <w:szCs w:val="28"/>
        </w:rPr>
        <w:t>:</w:t>
      </w:r>
    </w:p>
    <w:p w:rsidR="002F6D4F" w:rsidRPr="000C12BE" w:rsidRDefault="002F6D4F" w:rsidP="00EB2C06">
      <w:pPr>
        <w:pStyle w:val="BodyIndented"/>
        <w:rPr>
          <w:i/>
          <w:iCs/>
          <w:sz w:val="28"/>
          <w:szCs w:val="28"/>
        </w:rPr>
      </w:pPr>
      <w:r w:rsidRPr="000C12BE">
        <w:rPr>
          <w:i/>
          <w:iCs/>
          <w:sz w:val="28"/>
          <w:szCs w:val="28"/>
        </w:rPr>
        <w:t xml:space="preserve">Custom Estimator </w:t>
      </w:r>
      <w:r w:rsidR="000C12BE" w:rsidRPr="000C12BE">
        <w:rPr>
          <w:i/>
          <w:iCs/>
          <w:sz w:val="28"/>
          <w:szCs w:val="28"/>
        </w:rPr>
        <w:t>with Dropout</w:t>
      </w:r>
    </w:p>
    <w:tbl>
      <w:tblPr>
        <w:tblStyle w:val="TableGrid"/>
        <w:tblW w:w="0" w:type="auto"/>
        <w:tblLook w:val="04A0" w:firstRow="1" w:lastRow="0" w:firstColumn="1" w:lastColumn="0" w:noHBand="0" w:noVBand="1"/>
      </w:tblPr>
      <w:tblGrid>
        <w:gridCol w:w="2876"/>
        <w:gridCol w:w="2877"/>
        <w:gridCol w:w="2877"/>
      </w:tblGrid>
      <w:tr w:rsidR="002F6D4F" w:rsidTr="00666728">
        <w:tc>
          <w:tcPr>
            <w:tcW w:w="2876" w:type="dxa"/>
          </w:tcPr>
          <w:p w:rsidR="002F6D4F" w:rsidRPr="00586CBC" w:rsidRDefault="002F6D4F" w:rsidP="00666728">
            <w:pPr>
              <w:pStyle w:val="BodyIndented"/>
              <w:ind w:firstLine="0"/>
              <w:jc w:val="center"/>
              <w:rPr>
                <w:b/>
                <w:bCs/>
              </w:rPr>
            </w:pPr>
            <w:r w:rsidRPr="00586CBC">
              <w:rPr>
                <w:b/>
                <w:bCs/>
              </w:rPr>
              <w:t># of layers</w:t>
            </w:r>
          </w:p>
        </w:tc>
        <w:tc>
          <w:tcPr>
            <w:tcW w:w="2877" w:type="dxa"/>
          </w:tcPr>
          <w:p w:rsidR="002F6D4F" w:rsidRPr="00586CBC" w:rsidRDefault="002F6D4F" w:rsidP="00666728">
            <w:pPr>
              <w:pStyle w:val="BodyIndented"/>
              <w:ind w:firstLine="0"/>
              <w:jc w:val="center"/>
              <w:rPr>
                <w:b/>
                <w:bCs/>
              </w:rPr>
            </w:pPr>
            <w:r w:rsidRPr="00586CBC">
              <w:rPr>
                <w:b/>
                <w:bCs/>
              </w:rPr>
              <w:t>units</w:t>
            </w:r>
          </w:p>
        </w:tc>
        <w:tc>
          <w:tcPr>
            <w:tcW w:w="2877" w:type="dxa"/>
          </w:tcPr>
          <w:p w:rsidR="002F6D4F" w:rsidRPr="00586CBC" w:rsidRDefault="002F6D4F" w:rsidP="00666728">
            <w:pPr>
              <w:pStyle w:val="BodyIndented"/>
              <w:ind w:firstLine="0"/>
              <w:jc w:val="center"/>
              <w:rPr>
                <w:b/>
                <w:bCs/>
              </w:rPr>
            </w:pPr>
            <w:r w:rsidRPr="00586CBC">
              <w:rPr>
                <w:b/>
                <w:bCs/>
              </w:rPr>
              <w:t>Accuracy % (range = 5)</w:t>
            </w:r>
          </w:p>
        </w:tc>
      </w:tr>
      <w:tr w:rsidR="002F6D4F" w:rsidTr="00666728">
        <w:tc>
          <w:tcPr>
            <w:tcW w:w="2876" w:type="dxa"/>
          </w:tcPr>
          <w:p w:rsidR="002F6D4F" w:rsidRDefault="002F6D4F" w:rsidP="00666728">
            <w:pPr>
              <w:pStyle w:val="BodyIndented"/>
              <w:ind w:firstLine="0"/>
              <w:jc w:val="center"/>
            </w:pPr>
            <w:r>
              <w:t>1</w:t>
            </w:r>
          </w:p>
        </w:tc>
        <w:tc>
          <w:tcPr>
            <w:tcW w:w="2877" w:type="dxa"/>
          </w:tcPr>
          <w:p w:rsidR="002F6D4F" w:rsidRDefault="002F6D4F" w:rsidP="00666728">
            <w:pPr>
              <w:pStyle w:val="BodyIndented"/>
              <w:ind w:firstLine="0"/>
              <w:jc w:val="center"/>
            </w:pPr>
            <w:r>
              <w:t>[100]</w:t>
            </w:r>
          </w:p>
        </w:tc>
        <w:tc>
          <w:tcPr>
            <w:tcW w:w="2877" w:type="dxa"/>
          </w:tcPr>
          <w:p w:rsidR="002F6D4F" w:rsidRDefault="00354365" w:rsidP="00666728">
            <w:pPr>
              <w:pStyle w:val="BodyIndented"/>
              <w:ind w:firstLine="0"/>
              <w:jc w:val="center"/>
            </w:pPr>
            <w:r>
              <w:t>62.64%</w:t>
            </w:r>
          </w:p>
        </w:tc>
      </w:tr>
      <w:tr w:rsidR="002F6D4F" w:rsidTr="00666728">
        <w:tc>
          <w:tcPr>
            <w:tcW w:w="2876" w:type="dxa"/>
          </w:tcPr>
          <w:p w:rsidR="002F6D4F" w:rsidRDefault="002F6D4F" w:rsidP="00666728">
            <w:pPr>
              <w:pStyle w:val="BodyIndented"/>
              <w:ind w:firstLine="0"/>
              <w:jc w:val="center"/>
            </w:pPr>
            <w:r>
              <w:t>2</w:t>
            </w:r>
          </w:p>
        </w:tc>
        <w:tc>
          <w:tcPr>
            <w:tcW w:w="2877" w:type="dxa"/>
          </w:tcPr>
          <w:p w:rsidR="002F6D4F" w:rsidRDefault="002F6D4F" w:rsidP="00666728">
            <w:pPr>
              <w:pStyle w:val="BodyIndented"/>
              <w:ind w:firstLine="0"/>
              <w:jc w:val="center"/>
            </w:pPr>
            <w:r>
              <w:t>[100, 100]</w:t>
            </w:r>
          </w:p>
        </w:tc>
        <w:tc>
          <w:tcPr>
            <w:tcW w:w="2877" w:type="dxa"/>
          </w:tcPr>
          <w:p w:rsidR="002F6D4F" w:rsidRDefault="00B6109D" w:rsidP="00666728">
            <w:pPr>
              <w:pStyle w:val="BodyIndented"/>
              <w:ind w:firstLine="0"/>
              <w:jc w:val="center"/>
            </w:pPr>
            <w:r>
              <w:t>62.98%</w:t>
            </w:r>
          </w:p>
        </w:tc>
      </w:tr>
      <w:tr w:rsidR="002F6D4F" w:rsidTr="00666728">
        <w:tc>
          <w:tcPr>
            <w:tcW w:w="2876" w:type="dxa"/>
          </w:tcPr>
          <w:p w:rsidR="002F6D4F" w:rsidRDefault="002F6D4F" w:rsidP="00666728">
            <w:pPr>
              <w:pStyle w:val="BodyIndented"/>
              <w:ind w:firstLine="0"/>
              <w:jc w:val="center"/>
            </w:pPr>
            <w:r>
              <w:t>2</w:t>
            </w:r>
          </w:p>
        </w:tc>
        <w:tc>
          <w:tcPr>
            <w:tcW w:w="2877" w:type="dxa"/>
          </w:tcPr>
          <w:p w:rsidR="002F6D4F" w:rsidRDefault="002F6D4F" w:rsidP="00666728">
            <w:pPr>
              <w:pStyle w:val="BodyIndented"/>
              <w:ind w:firstLine="0"/>
              <w:jc w:val="center"/>
            </w:pPr>
            <w:r>
              <w:t>[250, 100]</w:t>
            </w:r>
          </w:p>
        </w:tc>
        <w:tc>
          <w:tcPr>
            <w:tcW w:w="2877" w:type="dxa"/>
          </w:tcPr>
          <w:p w:rsidR="002F6D4F" w:rsidRDefault="00B6109D" w:rsidP="00666728">
            <w:pPr>
              <w:pStyle w:val="BodyIndented"/>
              <w:ind w:firstLine="0"/>
              <w:jc w:val="center"/>
            </w:pPr>
            <w:r>
              <w:t>60.41%</w:t>
            </w:r>
          </w:p>
        </w:tc>
      </w:tr>
      <w:tr w:rsidR="002F6D4F" w:rsidTr="00666728">
        <w:tc>
          <w:tcPr>
            <w:tcW w:w="2876" w:type="dxa"/>
          </w:tcPr>
          <w:p w:rsidR="002F6D4F" w:rsidRDefault="002F6D4F" w:rsidP="00666728">
            <w:pPr>
              <w:pStyle w:val="BodyIndented"/>
              <w:ind w:firstLine="0"/>
              <w:jc w:val="center"/>
            </w:pPr>
            <w:r>
              <w:t>3</w:t>
            </w:r>
          </w:p>
        </w:tc>
        <w:tc>
          <w:tcPr>
            <w:tcW w:w="2877" w:type="dxa"/>
          </w:tcPr>
          <w:p w:rsidR="002F6D4F" w:rsidRDefault="002F6D4F" w:rsidP="00666728">
            <w:pPr>
              <w:pStyle w:val="BodyIndented"/>
              <w:ind w:firstLine="0"/>
              <w:jc w:val="center"/>
            </w:pPr>
            <w:r>
              <w:t>[50, 150, 100]</w:t>
            </w:r>
          </w:p>
        </w:tc>
        <w:tc>
          <w:tcPr>
            <w:tcW w:w="2877" w:type="dxa"/>
          </w:tcPr>
          <w:p w:rsidR="002F6D4F" w:rsidRDefault="002F6D4F" w:rsidP="00666728">
            <w:pPr>
              <w:pStyle w:val="BodyIndented"/>
              <w:ind w:firstLine="0"/>
              <w:jc w:val="center"/>
            </w:pPr>
            <w:r>
              <w:t>6</w:t>
            </w:r>
            <w:r w:rsidR="00692607">
              <w:t>1.16%</w:t>
            </w:r>
          </w:p>
        </w:tc>
      </w:tr>
      <w:tr w:rsidR="002F6D4F" w:rsidTr="00666728">
        <w:tc>
          <w:tcPr>
            <w:tcW w:w="2876" w:type="dxa"/>
          </w:tcPr>
          <w:p w:rsidR="002F6D4F" w:rsidRDefault="002F6D4F" w:rsidP="00666728">
            <w:pPr>
              <w:pStyle w:val="BodyIndented"/>
              <w:ind w:firstLine="0"/>
              <w:jc w:val="center"/>
            </w:pPr>
            <w:r>
              <w:t>4</w:t>
            </w:r>
          </w:p>
        </w:tc>
        <w:tc>
          <w:tcPr>
            <w:tcW w:w="2877" w:type="dxa"/>
          </w:tcPr>
          <w:p w:rsidR="002F6D4F" w:rsidRDefault="002F6D4F" w:rsidP="00666728">
            <w:pPr>
              <w:pStyle w:val="BodyIndented"/>
              <w:ind w:firstLine="0"/>
              <w:jc w:val="center"/>
            </w:pPr>
            <w:r>
              <w:t>[150, 300, 200, 100]</w:t>
            </w:r>
          </w:p>
        </w:tc>
        <w:tc>
          <w:tcPr>
            <w:tcW w:w="2877" w:type="dxa"/>
          </w:tcPr>
          <w:p w:rsidR="002F6D4F" w:rsidRDefault="008A6FF8" w:rsidP="00666728">
            <w:pPr>
              <w:pStyle w:val="BodyIndented"/>
              <w:ind w:firstLine="0"/>
              <w:jc w:val="center"/>
            </w:pPr>
            <w:r>
              <w:t>60.02%</w:t>
            </w:r>
          </w:p>
        </w:tc>
      </w:tr>
    </w:tbl>
    <w:p w:rsidR="002F6D4F" w:rsidRDefault="002F6D4F" w:rsidP="00EB2C06">
      <w:pPr>
        <w:pStyle w:val="BodyIndented"/>
        <w:rPr>
          <w:sz w:val="28"/>
          <w:szCs w:val="28"/>
        </w:rPr>
      </w:pPr>
    </w:p>
    <w:p w:rsidR="002F6D4F" w:rsidRDefault="00CC07EC" w:rsidP="00EB2C06">
      <w:pPr>
        <w:pStyle w:val="BodyIndented"/>
        <w:rPr>
          <w:sz w:val="28"/>
          <w:szCs w:val="28"/>
        </w:rPr>
      </w:pPr>
      <w:r>
        <w:rPr>
          <w:sz w:val="28"/>
          <w:szCs w:val="28"/>
        </w:rPr>
        <w:t xml:space="preserve">Even with enabling </w:t>
      </w:r>
      <w:r w:rsidR="000243ED">
        <w:rPr>
          <w:sz w:val="28"/>
          <w:szCs w:val="28"/>
        </w:rPr>
        <w:t>dropout the custom estimator does not perform nearly as well as TensorFlow’s DNN Classifier.</w:t>
      </w:r>
      <w:r w:rsidR="00FB5852">
        <w:rPr>
          <w:sz w:val="28"/>
          <w:szCs w:val="28"/>
        </w:rPr>
        <w:t xml:space="preserve"> Moving forward I will only be using TensorFlow’s DNN Classifier.</w:t>
      </w:r>
      <w:r w:rsidR="000243ED">
        <w:rPr>
          <w:sz w:val="28"/>
          <w:szCs w:val="28"/>
        </w:rPr>
        <w:t xml:space="preserve"> </w:t>
      </w:r>
      <w:r w:rsidR="00FB5852">
        <w:rPr>
          <w:sz w:val="28"/>
          <w:szCs w:val="28"/>
        </w:rPr>
        <w:t xml:space="preserve">Now that I have identified the model I want to use, let’s see how much I can increase the accuracy % by changing hyperparameters: first let’s see how changing how many training examples we use affects the overall accuracy %. I will be using all 27 skills with a 4 layer DNN. </w:t>
      </w:r>
    </w:p>
    <w:p w:rsidR="00FB5852" w:rsidRDefault="00FB5852" w:rsidP="00EB2C06">
      <w:pPr>
        <w:pStyle w:val="BodyIndented"/>
        <w:rPr>
          <w:sz w:val="28"/>
          <w:szCs w:val="28"/>
        </w:rPr>
      </w:pPr>
    </w:p>
    <w:tbl>
      <w:tblPr>
        <w:tblStyle w:val="TableGrid"/>
        <w:tblW w:w="0" w:type="auto"/>
        <w:tblLook w:val="04A0" w:firstRow="1" w:lastRow="0" w:firstColumn="1" w:lastColumn="0" w:noHBand="0" w:noVBand="1"/>
      </w:tblPr>
      <w:tblGrid>
        <w:gridCol w:w="4315"/>
        <w:gridCol w:w="4315"/>
      </w:tblGrid>
      <w:tr w:rsidR="00FB5852" w:rsidTr="00FB5852">
        <w:tc>
          <w:tcPr>
            <w:tcW w:w="4315" w:type="dxa"/>
          </w:tcPr>
          <w:p w:rsidR="00FB5852" w:rsidRPr="005F0F5B" w:rsidRDefault="00FB5852" w:rsidP="00212C44">
            <w:pPr>
              <w:pStyle w:val="BodyIndented"/>
              <w:ind w:firstLine="0"/>
              <w:jc w:val="center"/>
              <w:rPr>
                <w:b/>
                <w:bCs/>
                <w:szCs w:val="22"/>
              </w:rPr>
            </w:pPr>
            <w:r w:rsidRPr="005F0F5B">
              <w:rPr>
                <w:b/>
                <w:bCs/>
                <w:szCs w:val="22"/>
              </w:rPr>
              <w:t># of training samples</w:t>
            </w:r>
          </w:p>
        </w:tc>
        <w:tc>
          <w:tcPr>
            <w:tcW w:w="4315" w:type="dxa"/>
          </w:tcPr>
          <w:p w:rsidR="00FB5852" w:rsidRPr="005F0F5B" w:rsidRDefault="00FB5852" w:rsidP="00212C44">
            <w:pPr>
              <w:pStyle w:val="BodyIndented"/>
              <w:ind w:firstLine="0"/>
              <w:jc w:val="center"/>
              <w:rPr>
                <w:b/>
                <w:bCs/>
                <w:szCs w:val="22"/>
              </w:rPr>
            </w:pPr>
            <w:r w:rsidRPr="005F0F5B">
              <w:rPr>
                <w:b/>
                <w:bCs/>
                <w:szCs w:val="22"/>
              </w:rPr>
              <w:t>Accuracy % (range = 5)</w:t>
            </w:r>
          </w:p>
        </w:tc>
      </w:tr>
      <w:tr w:rsidR="00FB5852" w:rsidTr="00FB5852">
        <w:tc>
          <w:tcPr>
            <w:tcW w:w="4315" w:type="dxa"/>
          </w:tcPr>
          <w:p w:rsidR="00FB5852" w:rsidRPr="005F0F5B" w:rsidRDefault="00FB5852" w:rsidP="00212C44">
            <w:pPr>
              <w:pStyle w:val="BodyIndented"/>
              <w:ind w:firstLine="0"/>
              <w:jc w:val="center"/>
              <w:rPr>
                <w:szCs w:val="22"/>
              </w:rPr>
            </w:pPr>
            <w:r w:rsidRPr="005F0F5B">
              <w:rPr>
                <w:szCs w:val="22"/>
              </w:rPr>
              <w:t>10,000</w:t>
            </w:r>
          </w:p>
        </w:tc>
        <w:tc>
          <w:tcPr>
            <w:tcW w:w="4315" w:type="dxa"/>
          </w:tcPr>
          <w:p w:rsidR="00FB5852" w:rsidRPr="005F0F5B" w:rsidRDefault="00D145D8" w:rsidP="00212C44">
            <w:pPr>
              <w:pStyle w:val="BodyIndented"/>
              <w:ind w:firstLine="0"/>
              <w:jc w:val="center"/>
              <w:rPr>
                <w:szCs w:val="22"/>
              </w:rPr>
            </w:pPr>
            <w:r w:rsidRPr="005F0F5B">
              <w:rPr>
                <w:szCs w:val="22"/>
              </w:rPr>
              <w:t>65.22%</w:t>
            </w:r>
          </w:p>
        </w:tc>
      </w:tr>
      <w:tr w:rsidR="00FB5852" w:rsidTr="00FB5852">
        <w:tc>
          <w:tcPr>
            <w:tcW w:w="4315" w:type="dxa"/>
          </w:tcPr>
          <w:p w:rsidR="00FB5852" w:rsidRPr="005F0F5B" w:rsidRDefault="00FB5852" w:rsidP="00212C44">
            <w:pPr>
              <w:pStyle w:val="BodyIndented"/>
              <w:ind w:firstLine="0"/>
              <w:jc w:val="center"/>
              <w:rPr>
                <w:szCs w:val="22"/>
              </w:rPr>
            </w:pPr>
            <w:r w:rsidRPr="005F0F5B">
              <w:rPr>
                <w:szCs w:val="22"/>
              </w:rPr>
              <w:t>50,000</w:t>
            </w:r>
          </w:p>
        </w:tc>
        <w:tc>
          <w:tcPr>
            <w:tcW w:w="4315" w:type="dxa"/>
          </w:tcPr>
          <w:p w:rsidR="00FB5852" w:rsidRPr="005F0F5B" w:rsidRDefault="002A2C6A" w:rsidP="00212C44">
            <w:pPr>
              <w:pStyle w:val="BodyIndented"/>
              <w:ind w:firstLine="0"/>
              <w:jc w:val="center"/>
              <w:rPr>
                <w:szCs w:val="22"/>
              </w:rPr>
            </w:pPr>
            <w:r w:rsidRPr="005F0F5B">
              <w:rPr>
                <w:szCs w:val="22"/>
              </w:rPr>
              <w:t>83.54</w:t>
            </w:r>
            <w:r w:rsidR="00E70D00" w:rsidRPr="005F0F5B">
              <w:rPr>
                <w:szCs w:val="22"/>
              </w:rPr>
              <w:t>%</w:t>
            </w:r>
          </w:p>
        </w:tc>
      </w:tr>
      <w:tr w:rsidR="00FB5852" w:rsidTr="00FB5852">
        <w:tc>
          <w:tcPr>
            <w:tcW w:w="4315" w:type="dxa"/>
          </w:tcPr>
          <w:p w:rsidR="00FB5852" w:rsidRPr="005F0F5B" w:rsidRDefault="00FB5852" w:rsidP="00212C44">
            <w:pPr>
              <w:pStyle w:val="BodyIndented"/>
              <w:ind w:firstLine="0"/>
              <w:jc w:val="center"/>
              <w:rPr>
                <w:szCs w:val="22"/>
              </w:rPr>
            </w:pPr>
            <w:r w:rsidRPr="005F0F5B">
              <w:rPr>
                <w:szCs w:val="22"/>
              </w:rPr>
              <w:t>100,000</w:t>
            </w:r>
          </w:p>
        </w:tc>
        <w:tc>
          <w:tcPr>
            <w:tcW w:w="4315" w:type="dxa"/>
          </w:tcPr>
          <w:p w:rsidR="00FB5852" w:rsidRPr="005F0F5B" w:rsidRDefault="0027003B" w:rsidP="00212C44">
            <w:pPr>
              <w:pStyle w:val="BodyIndented"/>
              <w:ind w:firstLine="0"/>
              <w:jc w:val="center"/>
              <w:rPr>
                <w:szCs w:val="22"/>
              </w:rPr>
            </w:pPr>
            <w:r w:rsidRPr="005F0F5B">
              <w:rPr>
                <w:szCs w:val="22"/>
              </w:rPr>
              <w:t>78.91%</w:t>
            </w:r>
          </w:p>
        </w:tc>
      </w:tr>
      <w:tr w:rsidR="00FB5852" w:rsidTr="00FB5852">
        <w:tc>
          <w:tcPr>
            <w:tcW w:w="4315" w:type="dxa"/>
          </w:tcPr>
          <w:p w:rsidR="00FB5852" w:rsidRPr="005F0F5B" w:rsidRDefault="00FB5852" w:rsidP="00212C44">
            <w:pPr>
              <w:pStyle w:val="BodyIndented"/>
              <w:ind w:firstLine="0"/>
              <w:jc w:val="center"/>
              <w:rPr>
                <w:szCs w:val="22"/>
              </w:rPr>
            </w:pPr>
            <w:r w:rsidRPr="005F0F5B">
              <w:rPr>
                <w:szCs w:val="22"/>
              </w:rPr>
              <w:t>150,000</w:t>
            </w:r>
          </w:p>
        </w:tc>
        <w:tc>
          <w:tcPr>
            <w:tcW w:w="4315" w:type="dxa"/>
          </w:tcPr>
          <w:p w:rsidR="00FB5852" w:rsidRPr="005F0F5B" w:rsidRDefault="00665744" w:rsidP="00212C44">
            <w:pPr>
              <w:pStyle w:val="BodyIndented"/>
              <w:ind w:firstLine="0"/>
              <w:jc w:val="center"/>
              <w:rPr>
                <w:szCs w:val="22"/>
              </w:rPr>
            </w:pPr>
            <w:r w:rsidRPr="005F0F5B">
              <w:rPr>
                <w:szCs w:val="22"/>
              </w:rPr>
              <w:t>83.71%</w:t>
            </w:r>
          </w:p>
        </w:tc>
      </w:tr>
    </w:tbl>
    <w:p w:rsidR="00FB5852" w:rsidRDefault="00FB5852" w:rsidP="00EB2C06">
      <w:pPr>
        <w:pStyle w:val="BodyIndented"/>
        <w:rPr>
          <w:sz w:val="28"/>
          <w:szCs w:val="28"/>
        </w:rPr>
      </w:pPr>
    </w:p>
    <w:p w:rsidR="00FB5852" w:rsidRDefault="00C34C91" w:rsidP="00EB2C06">
      <w:pPr>
        <w:pStyle w:val="BodyIndented"/>
        <w:rPr>
          <w:sz w:val="28"/>
          <w:szCs w:val="28"/>
        </w:rPr>
      </w:pPr>
      <w:r>
        <w:rPr>
          <w:sz w:val="28"/>
          <w:szCs w:val="28"/>
        </w:rPr>
        <w:t xml:space="preserve">Varying the training sample size only mattered when there were a small training size, but it did not matter much after a certain threshold of training samples was used (in this case, 50,000+). </w:t>
      </w:r>
    </w:p>
    <w:p w:rsidR="00E61A06" w:rsidRDefault="00E61A06" w:rsidP="00EB2C06">
      <w:pPr>
        <w:pStyle w:val="BodyIndented"/>
        <w:rPr>
          <w:sz w:val="28"/>
          <w:szCs w:val="28"/>
        </w:rPr>
      </w:pPr>
      <w:r>
        <w:rPr>
          <w:sz w:val="28"/>
          <w:szCs w:val="28"/>
        </w:rPr>
        <w:t xml:space="preserve">Now comes the interesting question. Will the model perform better on subsets of skills as opposed to using all 27 skills for training? To put this to the test, I have randomly selected subsets of 5, 10, 15 skills. </w:t>
      </w:r>
      <w:r>
        <w:rPr>
          <w:sz w:val="28"/>
          <w:szCs w:val="28"/>
        </w:rPr>
        <w:br/>
      </w:r>
    </w:p>
    <w:p w:rsidR="003A2E67" w:rsidRDefault="003A2E67" w:rsidP="00EB2C06">
      <w:pPr>
        <w:pStyle w:val="BodyIndented"/>
        <w:rPr>
          <w:sz w:val="28"/>
          <w:szCs w:val="28"/>
        </w:rPr>
      </w:pPr>
    </w:p>
    <w:p w:rsidR="003A2E67" w:rsidRPr="002F6D4F" w:rsidRDefault="003A2E67" w:rsidP="00EB2C06">
      <w:pPr>
        <w:pStyle w:val="BodyIndented"/>
        <w:rPr>
          <w:sz w:val="28"/>
          <w:szCs w:val="28"/>
        </w:rPr>
      </w:pPr>
    </w:p>
    <w:tbl>
      <w:tblPr>
        <w:tblStyle w:val="TableGrid"/>
        <w:tblW w:w="0" w:type="auto"/>
        <w:tblLook w:val="04A0" w:firstRow="1" w:lastRow="0" w:firstColumn="1" w:lastColumn="0" w:noHBand="0" w:noVBand="1"/>
      </w:tblPr>
      <w:tblGrid>
        <w:gridCol w:w="4315"/>
        <w:gridCol w:w="4315"/>
      </w:tblGrid>
      <w:tr w:rsidR="00E61A06" w:rsidTr="00666728">
        <w:tc>
          <w:tcPr>
            <w:tcW w:w="4315" w:type="dxa"/>
          </w:tcPr>
          <w:p w:rsidR="00E61A06" w:rsidRPr="00212C44" w:rsidRDefault="00E61A06" w:rsidP="00956236">
            <w:pPr>
              <w:pStyle w:val="BodyIndented"/>
              <w:ind w:firstLine="0"/>
              <w:jc w:val="center"/>
              <w:rPr>
                <w:b/>
                <w:bCs/>
                <w:szCs w:val="22"/>
              </w:rPr>
            </w:pPr>
            <w:r w:rsidRPr="00212C44">
              <w:rPr>
                <w:b/>
                <w:bCs/>
                <w:szCs w:val="22"/>
              </w:rPr>
              <w:lastRenderedPageBreak/>
              <w:t># of skills</w:t>
            </w:r>
          </w:p>
        </w:tc>
        <w:tc>
          <w:tcPr>
            <w:tcW w:w="4315" w:type="dxa"/>
          </w:tcPr>
          <w:p w:rsidR="00E61A06" w:rsidRPr="00212C44" w:rsidRDefault="00E61A06" w:rsidP="00956236">
            <w:pPr>
              <w:pStyle w:val="BodyIndented"/>
              <w:ind w:firstLine="0"/>
              <w:jc w:val="center"/>
              <w:rPr>
                <w:b/>
                <w:bCs/>
                <w:szCs w:val="22"/>
              </w:rPr>
            </w:pPr>
            <w:r w:rsidRPr="00212C44">
              <w:rPr>
                <w:b/>
                <w:bCs/>
                <w:szCs w:val="22"/>
              </w:rPr>
              <w:t>Accuracy % (range = 5)</w:t>
            </w:r>
          </w:p>
        </w:tc>
      </w:tr>
      <w:tr w:rsidR="00E61A06" w:rsidTr="00666728">
        <w:tc>
          <w:tcPr>
            <w:tcW w:w="4315" w:type="dxa"/>
          </w:tcPr>
          <w:p w:rsidR="00E61A06" w:rsidRPr="00212C44" w:rsidRDefault="00E61A06" w:rsidP="00956236">
            <w:pPr>
              <w:pStyle w:val="BodyIndented"/>
              <w:ind w:firstLine="0"/>
              <w:jc w:val="center"/>
              <w:rPr>
                <w:szCs w:val="22"/>
              </w:rPr>
            </w:pPr>
            <w:r w:rsidRPr="00212C44">
              <w:rPr>
                <w:szCs w:val="22"/>
              </w:rPr>
              <w:t>5 (potential, finishing, ball_control, dribbling, stamina)</w:t>
            </w:r>
          </w:p>
        </w:tc>
        <w:tc>
          <w:tcPr>
            <w:tcW w:w="4315" w:type="dxa"/>
          </w:tcPr>
          <w:p w:rsidR="00E61A06" w:rsidRPr="00212C44" w:rsidRDefault="00AF0ABD" w:rsidP="00956236">
            <w:pPr>
              <w:pStyle w:val="BodyIndented"/>
              <w:ind w:firstLine="0"/>
              <w:jc w:val="center"/>
              <w:rPr>
                <w:szCs w:val="22"/>
              </w:rPr>
            </w:pPr>
            <w:r w:rsidRPr="00212C44">
              <w:rPr>
                <w:szCs w:val="22"/>
              </w:rPr>
              <w:t>84.39%</w:t>
            </w:r>
          </w:p>
        </w:tc>
      </w:tr>
      <w:tr w:rsidR="00E61A06" w:rsidTr="00666728">
        <w:tc>
          <w:tcPr>
            <w:tcW w:w="4315" w:type="dxa"/>
          </w:tcPr>
          <w:p w:rsidR="00E61A06" w:rsidRPr="00212C44" w:rsidRDefault="00212C44" w:rsidP="00956236">
            <w:pPr>
              <w:pStyle w:val="BodyIndented"/>
              <w:ind w:firstLine="0"/>
              <w:jc w:val="center"/>
              <w:rPr>
                <w:szCs w:val="22"/>
              </w:rPr>
            </w:pPr>
            <w:r w:rsidRPr="00212C44">
              <w:rPr>
                <w:szCs w:val="22"/>
              </w:rPr>
              <w:t>5 (crossing, finishing, vision, dribbling, strength)</w:t>
            </w:r>
          </w:p>
        </w:tc>
        <w:tc>
          <w:tcPr>
            <w:tcW w:w="4315" w:type="dxa"/>
          </w:tcPr>
          <w:p w:rsidR="00E61A06" w:rsidRPr="00212C44" w:rsidRDefault="00074BFF" w:rsidP="00956236">
            <w:pPr>
              <w:pStyle w:val="BodyIndented"/>
              <w:ind w:firstLine="0"/>
              <w:jc w:val="center"/>
              <w:rPr>
                <w:szCs w:val="22"/>
              </w:rPr>
            </w:pPr>
            <w:r>
              <w:rPr>
                <w:szCs w:val="22"/>
              </w:rPr>
              <w:t>80.54%</w:t>
            </w:r>
          </w:p>
        </w:tc>
      </w:tr>
      <w:tr w:rsidR="00E61A06" w:rsidTr="00666728">
        <w:tc>
          <w:tcPr>
            <w:tcW w:w="4315" w:type="dxa"/>
          </w:tcPr>
          <w:p w:rsidR="00E61A06" w:rsidRPr="00212C44" w:rsidRDefault="00F1226C" w:rsidP="00956236">
            <w:pPr>
              <w:pStyle w:val="BodyIndented"/>
              <w:ind w:firstLine="0"/>
              <w:jc w:val="center"/>
              <w:rPr>
                <w:szCs w:val="22"/>
              </w:rPr>
            </w:pPr>
            <w:r>
              <w:rPr>
                <w:szCs w:val="22"/>
              </w:rPr>
              <w:t xml:space="preserve">5 (sliding_tackle, potential, long_passing, </w:t>
            </w:r>
            <w:r w:rsidR="00A2060B">
              <w:rPr>
                <w:szCs w:val="22"/>
              </w:rPr>
              <w:t>interceptions</w:t>
            </w:r>
            <w:r>
              <w:rPr>
                <w:szCs w:val="22"/>
              </w:rPr>
              <w:t>, strength)</w:t>
            </w:r>
          </w:p>
        </w:tc>
        <w:tc>
          <w:tcPr>
            <w:tcW w:w="4315" w:type="dxa"/>
          </w:tcPr>
          <w:p w:rsidR="00E61A06" w:rsidRPr="00212C44" w:rsidRDefault="00A2060B" w:rsidP="00956236">
            <w:pPr>
              <w:pStyle w:val="BodyIndented"/>
              <w:ind w:firstLine="0"/>
              <w:jc w:val="center"/>
              <w:rPr>
                <w:szCs w:val="22"/>
              </w:rPr>
            </w:pPr>
            <w:r>
              <w:rPr>
                <w:szCs w:val="22"/>
              </w:rPr>
              <w:t>81.11%</w:t>
            </w:r>
          </w:p>
        </w:tc>
      </w:tr>
      <w:tr w:rsidR="00E61A06" w:rsidTr="00666728">
        <w:tc>
          <w:tcPr>
            <w:tcW w:w="4315" w:type="dxa"/>
          </w:tcPr>
          <w:p w:rsidR="00E61A06" w:rsidRPr="00212C44" w:rsidRDefault="008A6E7A" w:rsidP="00956236">
            <w:pPr>
              <w:pStyle w:val="BodyIndented"/>
              <w:ind w:firstLine="0"/>
              <w:jc w:val="center"/>
              <w:rPr>
                <w:szCs w:val="22"/>
              </w:rPr>
            </w:pPr>
            <w:r>
              <w:rPr>
                <w:szCs w:val="22"/>
              </w:rPr>
              <w:t>10</w:t>
            </w:r>
          </w:p>
        </w:tc>
        <w:tc>
          <w:tcPr>
            <w:tcW w:w="4315" w:type="dxa"/>
          </w:tcPr>
          <w:p w:rsidR="008A6E7A" w:rsidRPr="00212C44" w:rsidRDefault="002A654A" w:rsidP="00956236">
            <w:pPr>
              <w:pStyle w:val="BodyIndented"/>
              <w:ind w:firstLine="0"/>
              <w:jc w:val="center"/>
              <w:rPr>
                <w:szCs w:val="22"/>
              </w:rPr>
            </w:pPr>
            <w:r>
              <w:rPr>
                <w:szCs w:val="22"/>
              </w:rPr>
              <w:t>80.46%</w:t>
            </w:r>
          </w:p>
        </w:tc>
      </w:tr>
      <w:tr w:rsidR="008A6E7A" w:rsidTr="00666728">
        <w:tc>
          <w:tcPr>
            <w:tcW w:w="4315" w:type="dxa"/>
          </w:tcPr>
          <w:p w:rsidR="008A6E7A" w:rsidRDefault="008A6E7A" w:rsidP="00956236">
            <w:pPr>
              <w:pStyle w:val="BodyIndented"/>
              <w:ind w:firstLine="0"/>
              <w:jc w:val="center"/>
              <w:rPr>
                <w:szCs w:val="22"/>
              </w:rPr>
            </w:pPr>
            <w:r>
              <w:rPr>
                <w:szCs w:val="22"/>
              </w:rPr>
              <w:t>10</w:t>
            </w:r>
          </w:p>
        </w:tc>
        <w:tc>
          <w:tcPr>
            <w:tcW w:w="4315" w:type="dxa"/>
          </w:tcPr>
          <w:p w:rsidR="008A6E7A" w:rsidRPr="00212C44" w:rsidRDefault="00C60BAA" w:rsidP="00956236">
            <w:pPr>
              <w:pStyle w:val="BodyIndented"/>
              <w:ind w:firstLine="0"/>
              <w:jc w:val="center"/>
              <w:rPr>
                <w:szCs w:val="22"/>
              </w:rPr>
            </w:pPr>
            <w:r>
              <w:rPr>
                <w:szCs w:val="22"/>
              </w:rPr>
              <w:t>77.83%</w:t>
            </w:r>
          </w:p>
        </w:tc>
      </w:tr>
      <w:tr w:rsidR="008A6E7A" w:rsidTr="00666728">
        <w:tc>
          <w:tcPr>
            <w:tcW w:w="4315" w:type="dxa"/>
          </w:tcPr>
          <w:p w:rsidR="008A6E7A" w:rsidRDefault="008A6E7A" w:rsidP="00956236">
            <w:pPr>
              <w:pStyle w:val="BodyIndented"/>
              <w:ind w:firstLine="0"/>
              <w:jc w:val="center"/>
              <w:rPr>
                <w:szCs w:val="22"/>
              </w:rPr>
            </w:pPr>
            <w:r>
              <w:rPr>
                <w:szCs w:val="22"/>
              </w:rPr>
              <w:t>15</w:t>
            </w:r>
          </w:p>
        </w:tc>
        <w:tc>
          <w:tcPr>
            <w:tcW w:w="4315" w:type="dxa"/>
          </w:tcPr>
          <w:p w:rsidR="008A6E7A" w:rsidRPr="00212C44" w:rsidRDefault="00956236" w:rsidP="00956236">
            <w:pPr>
              <w:pStyle w:val="BodyIndented"/>
              <w:ind w:firstLine="0"/>
              <w:jc w:val="center"/>
              <w:rPr>
                <w:szCs w:val="22"/>
              </w:rPr>
            </w:pPr>
            <w:r>
              <w:rPr>
                <w:szCs w:val="22"/>
              </w:rPr>
              <w:t>82.14%</w:t>
            </w:r>
          </w:p>
        </w:tc>
      </w:tr>
      <w:tr w:rsidR="00956236" w:rsidTr="00666728">
        <w:tc>
          <w:tcPr>
            <w:tcW w:w="4315" w:type="dxa"/>
          </w:tcPr>
          <w:p w:rsidR="00956236" w:rsidRDefault="00956236" w:rsidP="00956236">
            <w:pPr>
              <w:pStyle w:val="BodyIndented"/>
              <w:ind w:firstLine="0"/>
              <w:jc w:val="center"/>
              <w:rPr>
                <w:szCs w:val="22"/>
              </w:rPr>
            </w:pPr>
            <w:r>
              <w:rPr>
                <w:szCs w:val="22"/>
              </w:rPr>
              <w:t>27</w:t>
            </w:r>
          </w:p>
        </w:tc>
        <w:tc>
          <w:tcPr>
            <w:tcW w:w="4315" w:type="dxa"/>
          </w:tcPr>
          <w:p w:rsidR="00956236" w:rsidRPr="00212C44" w:rsidRDefault="00956236" w:rsidP="00956236">
            <w:pPr>
              <w:pStyle w:val="BodyIndented"/>
              <w:ind w:firstLine="0"/>
              <w:jc w:val="center"/>
              <w:rPr>
                <w:szCs w:val="22"/>
              </w:rPr>
            </w:pPr>
            <w:r>
              <w:rPr>
                <w:szCs w:val="22"/>
              </w:rPr>
              <w:t>83.7%</w:t>
            </w:r>
          </w:p>
        </w:tc>
      </w:tr>
    </w:tbl>
    <w:p w:rsidR="00E61A06" w:rsidRPr="002F6D4F" w:rsidRDefault="00E61A06" w:rsidP="008A6E7A">
      <w:pPr>
        <w:pStyle w:val="BodyIndented"/>
        <w:ind w:firstLine="0"/>
        <w:rPr>
          <w:sz w:val="28"/>
          <w:szCs w:val="28"/>
        </w:rPr>
      </w:pPr>
    </w:p>
    <w:p w:rsidR="002F5A89" w:rsidRDefault="000358A2" w:rsidP="002F5A89">
      <w:pPr>
        <w:pStyle w:val="BodyUndented"/>
        <w:rPr>
          <w:sz w:val="28"/>
          <w:szCs w:val="28"/>
        </w:rPr>
      </w:pPr>
      <w:r>
        <w:rPr>
          <w:sz w:val="28"/>
          <w:szCs w:val="28"/>
        </w:rPr>
        <w:tab/>
      </w:r>
      <w:r w:rsidR="00CD43C3" w:rsidRPr="00CD43C3">
        <w:rPr>
          <w:sz w:val="28"/>
          <w:szCs w:val="28"/>
        </w:rPr>
        <w:t>Interestingly enough there was no significant difference between subsets of small sizes, subsets of larger sizes, or using all 27 skills at once. The model was more impacted by changing the number of training samples.</w:t>
      </w:r>
      <w:r w:rsidR="004E193C">
        <w:rPr>
          <w:sz w:val="28"/>
          <w:szCs w:val="28"/>
        </w:rPr>
        <w:t xml:space="preserve"> To conclude this section</w:t>
      </w:r>
      <w:r w:rsidR="00CD43C3" w:rsidRPr="00CD43C3">
        <w:rPr>
          <w:sz w:val="28"/>
          <w:szCs w:val="28"/>
        </w:rPr>
        <w:t xml:space="preserve"> </w:t>
      </w:r>
      <w:r w:rsidR="004E193C">
        <w:rPr>
          <w:sz w:val="28"/>
          <w:szCs w:val="28"/>
        </w:rPr>
        <w:t xml:space="preserve">let us compare overall rating output from the model to the actual overall rating given as labels: </w:t>
      </w:r>
    </w:p>
    <w:p w:rsidR="004E193C" w:rsidRDefault="004E193C" w:rsidP="004E193C">
      <w:pPr>
        <w:pStyle w:val="BodyIndented"/>
      </w:pPr>
    </w:p>
    <w:tbl>
      <w:tblPr>
        <w:tblStyle w:val="TableGrid"/>
        <w:tblW w:w="0" w:type="auto"/>
        <w:tblInd w:w="2695" w:type="dxa"/>
        <w:tblLook w:val="04A0" w:firstRow="1" w:lastRow="0" w:firstColumn="1" w:lastColumn="0" w:noHBand="0" w:noVBand="1"/>
      </w:tblPr>
      <w:tblGrid>
        <w:gridCol w:w="1620"/>
        <w:gridCol w:w="1800"/>
      </w:tblGrid>
      <w:tr w:rsidR="004E193C" w:rsidTr="004E193C">
        <w:tc>
          <w:tcPr>
            <w:tcW w:w="1620" w:type="dxa"/>
          </w:tcPr>
          <w:p w:rsidR="004E193C" w:rsidRDefault="004E193C" w:rsidP="004E193C">
            <w:pPr>
              <w:pStyle w:val="BodyIndented"/>
              <w:ind w:firstLine="0"/>
              <w:jc w:val="center"/>
            </w:pPr>
            <w:r>
              <w:t>Predicted</w:t>
            </w:r>
          </w:p>
        </w:tc>
        <w:tc>
          <w:tcPr>
            <w:tcW w:w="1800" w:type="dxa"/>
          </w:tcPr>
          <w:p w:rsidR="004E193C" w:rsidRDefault="004E193C" w:rsidP="004E193C">
            <w:pPr>
              <w:pStyle w:val="BodyIndented"/>
              <w:ind w:firstLine="0"/>
              <w:jc w:val="center"/>
            </w:pPr>
            <w:r>
              <w:t>Actual</w:t>
            </w:r>
          </w:p>
        </w:tc>
      </w:tr>
      <w:tr w:rsidR="004E193C" w:rsidTr="007553B1">
        <w:trPr>
          <w:trHeight w:val="90"/>
        </w:trPr>
        <w:tc>
          <w:tcPr>
            <w:tcW w:w="1620" w:type="dxa"/>
          </w:tcPr>
          <w:p w:rsidR="00AA3A28" w:rsidRPr="007553B1" w:rsidRDefault="00AA3A28" w:rsidP="007553B1">
            <w:pPr>
              <w:pStyle w:val="BodyIndented"/>
              <w:jc w:val="center"/>
              <w:rPr>
                <w:sz w:val="24"/>
              </w:rPr>
            </w:pPr>
            <w:r w:rsidRPr="007553B1">
              <w:rPr>
                <w:sz w:val="24"/>
              </w:rPr>
              <w:t>46</w:t>
            </w:r>
          </w:p>
          <w:p w:rsidR="00AA3A28" w:rsidRPr="007553B1" w:rsidRDefault="00AA3A28" w:rsidP="007553B1">
            <w:pPr>
              <w:pStyle w:val="BodyIndented"/>
              <w:jc w:val="center"/>
              <w:rPr>
                <w:sz w:val="24"/>
              </w:rPr>
            </w:pPr>
            <w:r w:rsidRPr="007553B1">
              <w:rPr>
                <w:sz w:val="24"/>
              </w:rPr>
              <w:t>46</w:t>
            </w:r>
          </w:p>
          <w:p w:rsidR="00AA3A28" w:rsidRPr="007553B1" w:rsidRDefault="00AA3A28" w:rsidP="007553B1">
            <w:pPr>
              <w:pStyle w:val="BodyIndented"/>
              <w:jc w:val="center"/>
              <w:rPr>
                <w:sz w:val="24"/>
              </w:rPr>
            </w:pPr>
            <w:r w:rsidRPr="007553B1">
              <w:rPr>
                <w:sz w:val="24"/>
              </w:rPr>
              <w:t>60</w:t>
            </w:r>
          </w:p>
          <w:p w:rsidR="00AA3A28" w:rsidRPr="007553B1" w:rsidRDefault="00AA3A28" w:rsidP="007553B1">
            <w:pPr>
              <w:pStyle w:val="BodyIndented"/>
              <w:jc w:val="center"/>
              <w:rPr>
                <w:sz w:val="24"/>
              </w:rPr>
            </w:pPr>
            <w:r w:rsidRPr="007553B1">
              <w:rPr>
                <w:sz w:val="24"/>
              </w:rPr>
              <w:t>60</w:t>
            </w:r>
          </w:p>
          <w:p w:rsidR="00AA3A28" w:rsidRPr="007553B1" w:rsidRDefault="00AA3A28" w:rsidP="007553B1">
            <w:pPr>
              <w:pStyle w:val="BodyIndented"/>
              <w:jc w:val="center"/>
              <w:rPr>
                <w:sz w:val="24"/>
              </w:rPr>
            </w:pPr>
            <w:r w:rsidRPr="007553B1">
              <w:rPr>
                <w:sz w:val="24"/>
              </w:rPr>
              <w:t>60</w:t>
            </w:r>
          </w:p>
          <w:p w:rsidR="00AA3A28" w:rsidRPr="007553B1" w:rsidRDefault="00AA3A28" w:rsidP="007553B1">
            <w:pPr>
              <w:pStyle w:val="BodyIndented"/>
              <w:jc w:val="center"/>
              <w:rPr>
                <w:sz w:val="24"/>
              </w:rPr>
            </w:pPr>
            <w:r w:rsidRPr="007553B1">
              <w:rPr>
                <w:sz w:val="24"/>
              </w:rPr>
              <w:t>60</w:t>
            </w:r>
          </w:p>
          <w:p w:rsidR="00AA3A28" w:rsidRPr="007553B1" w:rsidRDefault="00AA3A28" w:rsidP="007553B1">
            <w:pPr>
              <w:pStyle w:val="BodyIndented"/>
              <w:jc w:val="center"/>
              <w:rPr>
                <w:sz w:val="24"/>
              </w:rPr>
            </w:pPr>
            <w:r w:rsidRPr="007553B1">
              <w:rPr>
                <w:sz w:val="24"/>
              </w:rPr>
              <w:t>60</w:t>
            </w:r>
          </w:p>
          <w:p w:rsidR="00AA3A28" w:rsidRPr="007553B1" w:rsidRDefault="00AA3A28" w:rsidP="007553B1">
            <w:pPr>
              <w:pStyle w:val="BodyIndented"/>
              <w:jc w:val="center"/>
              <w:rPr>
                <w:sz w:val="24"/>
              </w:rPr>
            </w:pPr>
            <w:r w:rsidRPr="007553B1">
              <w:rPr>
                <w:sz w:val="24"/>
              </w:rPr>
              <w:t>60</w:t>
            </w:r>
          </w:p>
          <w:p w:rsidR="00AA3A28" w:rsidRPr="007553B1" w:rsidRDefault="00AA3A28" w:rsidP="007553B1">
            <w:pPr>
              <w:pStyle w:val="BodyIndented"/>
              <w:jc w:val="center"/>
              <w:rPr>
                <w:sz w:val="24"/>
              </w:rPr>
            </w:pPr>
            <w:r w:rsidRPr="007553B1">
              <w:rPr>
                <w:sz w:val="24"/>
              </w:rPr>
              <w:t>60</w:t>
            </w:r>
          </w:p>
          <w:p w:rsidR="00AA3A28" w:rsidRPr="007553B1" w:rsidRDefault="00AA3A28" w:rsidP="007553B1">
            <w:pPr>
              <w:pStyle w:val="BodyIndented"/>
              <w:jc w:val="center"/>
              <w:rPr>
                <w:sz w:val="24"/>
              </w:rPr>
            </w:pPr>
            <w:r w:rsidRPr="007553B1">
              <w:rPr>
                <w:sz w:val="24"/>
              </w:rPr>
              <w:t>60</w:t>
            </w:r>
          </w:p>
          <w:p w:rsidR="00AA3A28" w:rsidRPr="007553B1" w:rsidRDefault="00AA3A28" w:rsidP="007553B1">
            <w:pPr>
              <w:pStyle w:val="BodyIndented"/>
              <w:jc w:val="center"/>
              <w:rPr>
                <w:sz w:val="24"/>
              </w:rPr>
            </w:pPr>
            <w:r w:rsidRPr="007553B1">
              <w:rPr>
                <w:sz w:val="24"/>
              </w:rPr>
              <w:t>60</w:t>
            </w:r>
          </w:p>
          <w:p w:rsidR="00AA3A28" w:rsidRPr="007553B1" w:rsidRDefault="00AA3A28" w:rsidP="007553B1">
            <w:pPr>
              <w:pStyle w:val="BodyIndented"/>
              <w:jc w:val="center"/>
              <w:rPr>
                <w:sz w:val="24"/>
              </w:rPr>
            </w:pPr>
            <w:r w:rsidRPr="007553B1">
              <w:rPr>
                <w:sz w:val="24"/>
              </w:rPr>
              <w:t>60</w:t>
            </w:r>
          </w:p>
          <w:p w:rsidR="00AA3A28" w:rsidRPr="007553B1" w:rsidRDefault="00AA3A28" w:rsidP="007553B1">
            <w:pPr>
              <w:pStyle w:val="BodyIndented"/>
              <w:jc w:val="center"/>
              <w:rPr>
                <w:sz w:val="24"/>
              </w:rPr>
            </w:pPr>
            <w:r w:rsidRPr="007553B1">
              <w:rPr>
                <w:sz w:val="24"/>
              </w:rPr>
              <w:t>60</w:t>
            </w:r>
          </w:p>
          <w:p w:rsidR="00AA3A28" w:rsidRPr="007553B1" w:rsidRDefault="00AA3A28" w:rsidP="007553B1">
            <w:pPr>
              <w:pStyle w:val="BodyIndented"/>
              <w:jc w:val="center"/>
              <w:rPr>
                <w:sz w:val="24"/>
              </w:rPr>
            </w:pPr>
            <w:r w:rsidRPr="007553B1">
              <w:rPr>
                <w:sz w:val="24"/>
              </w:rPr>
              <w:t>60</w:t>
            </w:r>
          </w:p>
          <w:p w:rsidR="00AA3A28" w:rsidRPr="007553B1" w:rsidRDefault="00AA3A28" w:rsidP="007553B1">
            <w:pPr>
              <w:pStyle w:val="BodyIndented"/>
              <w:jc w:val="center"/>
              <w:rPr>
                <w:sz w:val="24"/>
              </w:rPr>
            </w:pPr>
            <w:r w:rsidRPr="007553B1">
              <w:rPr>
                <w:sz w:val="24"/>
              </w:rPr>
              <w:t>67</w:t>
            </w:r>
          </w:p>
          <w:p w:rsidR="00AA3A28" w:rsidRPr="007553B1" w:rsidRDefault="00AA3A28" w:rsidP="007553B1">
            <w:pPr>
              <w:pStyle w:val="BodyIndented"/>
              <w:jc w:val="center"/>
              <w:rPr>
                <w:sz w:val="24"/>
              </w:rPr>
            </w:pPr>
            <w:r w:rsidRPr="007553B1">
              <w:rPr>
                <w:sz w:val="24"/>
              </w:rPr>
              <w:t>67</w:t>
            </w:r>
          </w:p>
          <w:p w:rsidR="00AA3A28" w:rsidRPr="007553B1" w:rsidRDefault="00AA3A28" w:rsidP="007553B1">
            <w:pPr>
              <w:pStyle w:val="BodyIndented"/>
              <w:jc w:val="center"/>
              <w:rPr>
                <w:sz w:val="24"/>
              </w:rPr>
            </w:pPr>
            <w:r w:rsidRPr="007553B1">
              <w:rPr>
                <w:sz w:val="24"/>
              </w:rPr>
              <w:t>67</w:t>
            </w:r>
          </w:p>
          <w:p w:rsidR="00AA3A28" w:rsidRPr="007553B1" w:rsidRDefault="00AA3A28" w:rsidP="007553B1">
            <w:pPr>
              <w:pStyle w:val="BodyIndented"/>
              <w:jc w:val="center"/>
              <w:rPr>
                <w:sz w:val="24"/>
              </w:rPr>
            </w:pPr>
            <w:r w:rsidRPr="007553B1">
              <w:rPr>
                <w:sz w:val="24"/>
              </w:rPr>
              <w:t>67</w:t>
            </w:r>
          </w:p>
          <w:p w:rsidR="00AA3A28" w:rsidRPr="007553B1" w:rsidRDefault="00AA3A28" w:rsidP="007553B1">
            <w:pPr>
              <w:pStyle w:val="BodyIndented"/>
              <w:jc w:val="center"/>
              <w:rPr>
                <w:sz w:val="24"/>
              </w:rPr>
            </w:pPr>
            <w:r w:rsidRPr="007553B1">
              <w:rPr>
                <w:sz w:val="24"/>
              </w:rPr>
              <w:t>67</w:t>
            </w:r>
          </w:p>
          <w:p w:rsidR="00AA3A28" w:rsidRPr="007553B1" w:rsidRDefault="00AA3A28" w:rsidP="007553B1">
            <w:pPr>
              <w:pStyle w:val="BodyIndented"/>
              <w:jc w:val="center"/>
              <w:rPr>
                <w:sz w:val="24"/>
              </w:rPr>
            </w:pPr>
            <w:r w:rsidRPr="007553B1">
              <w:rPr>
                <w:sz w:val="24"/>
              </w:rPr>
              <w:t>67</w:t>
            </w:r>
          </w:p>
          <w:p w:rsidR="00AA3A28" w:rsidRPr="007553B1" w:rsidRDefault="00AA3A28" w:rsidP="007553B1">
            <w:pPr>
              <w:pStyle w:val="BodyIndented"/>
              <w:jc w:val="center"/>
              <w:rPr>
                <w:sz w:val="24"/>
              </w:rPr>
            </w:pPr>
            <w:r w:rsidRPr="007553B1">
              <w:rPr>
                <w:sz w:val="24"/>
              </w:rPr>
              <w:t>67</w:t>
            </w:r>
          </w:p>
          <w:p w:rsidR="00AA3A28" w:rsidRPr="007553B1" w:rsidRDefault="00AA3A28" w:rsidP="007553B1">
            <w:pPr>
              <w:pStyle w:val="BodyIndented"/>
              <w:jc w:val="center"/>
              <w:rPr>
                <w:sz w:val="24"/>
              </w:rPr>
            </w:pPr>
            <w:r w:rsidRPr="007553B1">
              <w:rPr>
                <w:sz w:val="24"/>
              </w:rPr>
              <w:t>67</w:t>
            </w:r>
          </w:p>
          <w:p w:rsidR="00AA3A28" w:rsidRPr="007553B1" w:rsidRDefault="00AA3A28" w:rsidP="007553B1">
            <w:pPr>
              <w:pStyle w:val="BodyIndented"/>
              <w:jc w:val="center"/>
              <w:rPr>
                <w:sz w:val="24"/>
              </w:rPr>
            </w:pPr>
            <w:r w:rsidRPr="007553B1">
              <w:rPr>
                <w:sz w:val="24"/>
              </w:rPr>
              <w:t>67</w:t>
            </w:r>
          </w:p>
          <w:p w:rsidR="00AA3A28" w:rsidRPr="007553B1" w:rsidRDefault="00AA3A28" w:rsidP="007553B1">
            <w:pPr>
              <w:pStyle w:val="BodyIndented"/>
              <w:jc w:val="center"/>
              <w:rPr>
                <w:sz w:val="24"/>
              </w:rPr>
            </w:pPr>
            <w:r w:rsidRPr="007553B1">
              <w:rPr>
                <w:sz w:val="24"/>
              </w:rPr>
              <w:t>64</w:t>
            </w:r>
          </w:p>
          <w:p w:rsidR="00AA3A28" w:rsidRPr="007553B1" w:rsidRDefault="00AA3A28" w:rsidP="007553B1">
            <w:pPr>
              <w:pStyle w:val="BodyIndented"/>
              <w:jc w:val="center"/>
              <w:rPr>
                <w:sz w:val="24"/>
              </w:rPr>
            </w:pPr>
            <w:r w:rsidRPr="007553B1">
              <w:rPr>
                <w:sz w:val="24"/>
              </w:rPr>
              <w:t>64</w:t>
            </w:r>
          </w:p>
          <w:p w:rsidR="004E193C" w:rsidRPr="007553B1" w:rsidRDefault="00AA3A28" w:rsidP="007553B1">
            <w:pPr>
              <w:pStyle w:val="BodyIndented"/>
              <w:jc w:val="center"/>
              <w:rPr>
                <w:sz w:val="24"/>
              </w:rPr>
            </w:pPr>
            <w:r w:rsidRPr="007553B1">
              <w:rPr>
                <w:sz w:val="24"/>
              </w:rPr>
              <w:t>64</w:t>
            </w:r>
          </w:p>
        </w:tc>
        <w:tc>
          <w:tcPr>
            <w:tcW w:w="1800" w:type="dxa"/>
          </w:tcPr>
          <w:p w:rsidR="00AA3A28" w:rsidRPr="007553B1" w:rsidRDefault="00AA3A28" w:rsidP="007553B1">
            <w:pPr>
              <w:pStyle w:val="BodyIndented"/>
              <w:jc w:val="center"/>
              <w:rPr>
                <w:sz w:val="24"/>
              </w:rPr>
            </w:pPr>
            <w:r w:rsidRPr="007553B1">
              <w:rPr>
                <w:sz w:val="24"/>
              </w:rPr>
              <w:t>43.0</w:t>
            </w:r>
          </w:p>
          <w:p w:rsidR="00AA3A28" w:rsidRPr="007553B1" w:rsidRDefault="00AA3A28" w:rsidP="007553B1">
            <w:pPr>
              <w:pStyle w:val="BodyIndented"/>
              <w:jc w:val="center"/>
              <w:rPr>
                <w:sz w:val="24"/>
              </w:rPr>
            </w:pPr>
            <w:r w:rsidRPr="007553B1">
              <w:rPr>
                <w:sz w:val="24"/>
              </w:rPr>
              <w:t>43.0</w:t>
            </w:r>
          </w:p>
          <w:p w:rsidR="00AA3A28" w:rsidRPr="007553B1" w:rsidRDefault="00AA3A28" w:rsidP="007553B1">
            <w:pPr>
              <w:pStyle w:val="BodyIndented"/>
              <w:jc w:val="center"/>
              <w:rPr>
                <w:sz w:val="24"/>
              </w:rPr>
            </w:pPr>
            <w:r w:rsidRPr="007553B1">
              <w:rPr>
                <w:sz w:val="24"/>
              </w:rPr>
              <w:t>55.0</w:t>
            </w:r>
          </w:p>
          <w:p w:rsidR="00AA3A28" w:rsidRPr="007553B1" w:rsidRDefault="00AA3A28" w:rsidP="007553B1">
            <w:pPr>
              <w:pStyle w:val="BodyIndented"/>
              <w:jc w:val="center"/>
              <w:rPr>
                <w:sz w:val="24"/>
              </w:rPr>
            </w:pPr>
            <w:r w:rsidRPr="007553B1">
              <w:rPr>
                <w:sz w:val="24"/>
              </w:rPr>
              <w:t>55.0</w:t>
            </w:r>
          </w:p>
          <w:p w:rsidR="00AA3A28" w:rsidRPr="007553B1" w:rsidRDefault="00AA3A28" w:rsidP="007553B1">
            <w:pPr>
              <w:pStyle w:val="BodyIndented"/>
              <w:jc w:val="center"/>
              <w:rPr>
                <w:sz w:val="24"/>
              </w:rPr>
            </w:pPr>
            <w:r w:rsidRPr="007553B1">
              <w:rPr>
                <w:sz w:val="24"/>
              </w:rPr>
              <w:t>55.0</w:t>
            </w:r>
          </w:p>
          <w:p w:rsidR="00AA3A28" w:rsidRPr="007553B1" w:rsidRDefault="00AA3A28" w:rsidP="007553B1">
            <w:pPr>
              <w:pStyle w:val="BodyIndented"/>
              <w:jc w:val="center"/>
              <w:rPr>
                <w:sz w:val="24"/>
              </w:rPr>
            </w:pPr>
            <w:r w:rsidRPr="007553B1">
              <w:rPr>
                <w:sz w:val="24"/>
              </w:rPr>
              <w:t>55.0</w:t>
            </w:r>
          </w:p>
          <w:p w:rsidR="00AA3A28" w:rsidRPr="007553B1" w:rsidRDefault="00AA3A28" w:rsidP="007553B1">
            <w:pPr>
              <w:pStyle w:val="BodyIndented"/>
              <w:jc w:val="center"/>
              <w:rPr>
                <w:sz w:val="24"/>
              </w:rPr>
            </w:pPr>
            <w:r w:rsidRPr="007553B1">
              <w:rPr>
                <w:sz w:val="24"/>
              </w:rPr>
              <w:t>55.0</w:t>
            </w:r>
          </w:p>
          <w:p w:rsidR="00AA3A28" w:rsidRPr="007553B1" w:rsidRDefault="00AA3A28" w:rsidP="007553B1">
            <w:pPr>
              <w:pStyle w:val="BodyIndented"/>
              <w:jc w:val="center"/>
              <w:rPr>
                <w:sz w:val="24"/>
              </w:rPr>
            </w:pPr>
            <w:r w:rsidRPr="007553B1">
              <w:rPr>
                <w:sz w:val="24"/>
              </w:rPr>
              <w:t>55.0</w:t>
            </w:r>
          </w:p>
          <w:p w:rsidR="00AA3A28" w:rsidRPr="007553B1" w:rsidRDefault="00AA3A28" w:rsidP="007553B1">
            <w:pPr>
              <w:pStyle w:val="BodyIndented"/>
              <w:jc w:val="center"/>
              <w:rPr>
                <w:sz w:val="24"/>
              </w:rPr>
            </w:pPr>
            <w:r w:rsidRPr="007553B1">
              <w:rPr>
                <w:sz w:val="24"/>
              </w:rPr>
              <w:t>55.0</w:t>
            </w:r>
          </w:p>
          <w:p w:rsidR="00AA3A28" w:rsidRPr="007553B1" w:rsidRDefault="00AA3A28" w:rsidP="007553B1">
            <w:pPr>
              <w:pStyle w:val="BodyIndented"/>
              <w:jc w:val="center"/>
              <w:rPr>
                <w:sz w:val="24"/>
              </w:rPr>
            </w:pPr>
            <w:r w:rsidRPr="007553B1">
              <w:rPr>
                <w:sz w:val="24"/>
              </w:rPr>
              <w:t>55.0</w:t>
            </w:r>
          </w:p>
          <w:p w:rsidR="00AA3A28" w:rsidRPr="007553B1" w:rsidRDefault="00AA3A28" w:rsidP="007553B1">
            <w:pPr>
              <w:pStyle w:val="BodyIndented"/>
              <w:jc w:val="center"/>
              <w:rPr>
                <w:sz w:val="24"/>
              </w:rPr>
            </w:pPr>
            <w:r w:rsidRPr="007553B1">
              <w:rPr>
                <w:sz w:val="24"/>
              </w:rPr>
              <w:t>55.0</w:t>
            </w:r>
          </w:p>
          <w:p w:rsidR="00AA3A28" w:rsidRPr="007553B1" w:rsidRDefault="00AA3A28" w:rsidP="007553B1">
            <w:pPr>
              <w:pStyle w:val="BodyIndented"/>
              <w:jc w:val="center"/>
              <w:rPr>
                <w:sz w:val="24"/>
              </w:rPr>
            </w:pPr>
            <w:r w:rsidRPr="007553B1">
              <w:rPr>
                <w:sz w:val="24"/>
              </w:rPr>
              <w:t>55.0</w:t>
            </w:r>
          </w:p>
          <w:p w:rsidR="00AA3A28" w:rsidRPr="007553B1" w:rsidRDefault="00AA3A28" w:rsidP="007553B1">
            <w:pPr>
              <w:pStyle w:val="BodyIndented"/>
              <w:jc w:val="center"/>
              <w:rPr>
                <w:sz w:val="24"/>
              </w:rPr>
            </w:pPr>
            <w:r w:rsidRPr="007553B1">
              <w:rPr>
                <w:sz w:val="24"/>
              </w:rPr>
              <w:t>55.0</w:t>
            </w:r>
          </w:p>
          <w:p w:rsidR="00AA3A28" w:rsidRPr="007553B1" w:rsidRDefault="00AA3A28" w:rsidP="007553B1">
            <w:pPr>
              <w:pStyle w:val="BodyIndented"/>
              <w:jc w:val="center"/>
              <w:rPr>
                <w:sz w:val="24"/>
              </w:rPr>
            </w:pPr>
            <w:r w:rsidRPr="007553B1">
              <w:rPr>
                <w:sz w:val="24"/>
              </w:rPr>
              <w:t>55.0</w:t>
            </w:r>
          </w:p>
          <w:p w:rsidR="00AA3A28" w:rsidRPr="007553B1" w:rsidRDefault="00AA3A28" w:rsidP="007553B1">
            <w:pPr>
              <w:pStyle w:val="BodyIndented"/>
              <w:jc w:val="center"/>
              <w:rPr>
                <w:sz w:val="24"/>
              </w:rPr>
            </w:pPr>
            <w:r w:rsidRPr="007553B1">
              <w:rPr>
                <w:sz w:val="24"/>
              </w:rPr>
              <w:t>65.0</w:t>
            </w:r>
          </w:p>
          <w:p w:rsidR="00AA3A28" w:rsidRPr="007553B1" w:rsidRDefault="00AA3A28" w:rsidP="007553B1">
            <w:pPr>
              <w:pStyle w:val="BodyIndented"/>
              <w:jc w:val="center"/>
              <w:rPr>
                <w:sz w:val="24"/>
              </w:rPr>
            </w:pPr>
            <w:r w:rsidRPr="007553B1">
              <w:rPr>
                <w:sz w:val="24"/>
              </w:rPr>
              <w:t>65.0</w:t>
            </w:r>
          </w:p>
          <w:p w:rsidR="00AA3A28" w:rsidRPr="007553B1" w:rsidRDefault="00AA3A28" w:rsidP="007553B1">
            <w:pPr>
              <w:pStyle w:val="BodyIndented"/>
              <w:jc w:val="center"/>
              <w:rPr>
                <w:sz w:val="24"/>
              </w:rPr>
            </w:pPr>
            <w:r w:rsidRPr="007553B1">
              <w:rPr>
                <w:sz w:val="24"/>
              </w:rPr>
              <w:t>65.0</w:t>
            </w:r>
          </w:p>
          <w:p w:rsidR="00AA3A28" w:rsidRPr="007553B1" w:rsidRDefault="00AA3A28" w:rsidP="007553B1">
            <w:pPr>
              <w:pStyle w:val="BodyIndented"/>
              <w:jc w:val="center"/>
              <w:rPr>
                <w:sz w:val="24"/>
              </w:rPr>
            </w:pPr>
            <w:r w:rsidRPr="007553B1">
              <w:rPr>
                <w:sz w:val="24"/>
              </w:rPr>
              <w:t>65.0</w:t>
            </w:r>
          </w:p>
          <w:p w:rsidR="00AA3A28" w:rsidRPr="007553B1" w:rsidRDefault="00AA3A28" w:rsidP="007553B1">
            <w:pPr>
              <w:pStyle w:val="BodyIndented"/>
              <w:jc w:val="center"/>
              <w:rPr>
                <w:sz w:val="24"/>
              </w:rPr>
            </w:pPr>
            <w:r w:rsidRPr="007553B1">
              <w:rPr>
                <w:sz w:val="24"/>
              </w:rPr>
              <w:t>65.0</w:t>
            </w:r>
          </w:p>
          <w:p w:rsidR="00AA3A28" w:rsidRPr="007553B1" w:rsidRDefault="00AA3A28" w:rsidP="007553B1">
            <w:pPr>
              <w:pStyle w:val="BodyIndented"/>
              <w:jc w:val="center"/>
              <w:rPr>
                <w:sz w:val="24"/>
              </w:rPr>
            </w:pPr>
            <w:r w:rsidRPr="007553B1">
              <w:rPr>
                <w:sz w:val="24"/>
              </w:rPr>
              <w:t>65.0</w:t>
            </w:r>
          </w:p>
          <w:p w:rsidR="00AA3A28" w:rsidRPr="007553B1" w:rsidRDefault="00AA3A28" w:rsidP="007553B1">
            <w:pPr>
              <w:pStyle w:val="BodyIndented"/>
              <w:jc w:val="center"/>
              <w:rPr>
                <w:sz w:val="24"/>
              </w:rPr>
            </w:pPr>
            <w:r w:rsidRPr="007553B1">
              <w:rPr>
                <w:sz w:val="24"/>
              </w:rPr>
              <w:t>65.0</w:t>
            </w:r>
          </w:p>
          <w:p w:rsidR="00AA3A28" w:rsidRPr="007553B1" w:rsidRDefault="00AA3A28" w:rsidP="007553B1">
            <w:pPr>
              <w:pStyle w:val="BodyIndented"/>
              <w:jc w:val="center"/>
              <w:rPr>
                <w:sz w:val="24"/>
              </w:rPr>
            </w:pPr>
            <w:r w:rsidRPr="007553B1">
              <w:rPr>
                <w:sz w:val="24"/>
              </w:rPr>
              <w:t>66.0</w:t>
            </w:r>
          </w:p>
          <w:p w:rsidR="00AA3A28" w:rsidRPr="007553B1" w:rsidRDefault="00AA3A28" w:rsidP="007553B1">
            <w:pPr>
              <w:pStyle w:val="BodyIndented"/>
              <w:jc w:val="center"/>
              <w:rPr>
                <w:sz w:val="24"/>
              </w:rPr>
            </w:pPr>
            <w:r w:rsidRPr="007553B1">
              <w:rPr>
                <w:sz w:val="24"/>
              </w:rPr>
              <w:t>66.0</w:t>
            </w:r>
          </w:p>
          <w:p w:rsidR="00AA3A28" w:rsidRPr="007553B1" w:rsidRDefault="00AA3A28" w:rsidP="007553B1">
            <w:pPr>
              <w:pStyle w:val="BodyIndented"/>
              <w:jc w:val="center"/>
              <w:rPr>
                <w:sz w:val="24"/>
              </w:rPr>
            </w:pPr>
            <w:r w:rsidRPr="007553B1">
              <w:rPr>
                <w:sz w:val="24"/>
              </w:rPr>
              <w:t>66.0</w:t>
            </w:r>
          </w:p>
          <w:p w:rsidR="00AA3A28" w:rsidRPr="007553B1" w:rsidRDefault="00AA3A28" w:rsidP="007553B1">
            <w:pPr>
              <w:pStyle w:val="BodyIndented"/>
              <w:jc w:val="center"/>
              <w:rPr>
                <w:sz w:val="24"/>
              </w:rPr>
            </w:pPr>
            <w:r w:rsidRPr="007553B1">
              <w:rPr>
                <w:sz w:val="24"/>
              </w:rPr>
              <w:t>66.0</w:t>
            </w:r>
          </w:p>
          <w:p w:rsidR="00AA3A28" w:rsidRPr="007553B1" w:rsidRDefault="00AA3A28" w:rsidP="007553B1">
            <w:pPr>
              <w:pStyle w:val="BodyIndented"/>
              <w:jc w:val="center"/>
              <w:rPr>
                <w:sz w:val="24"/>
              </w:rPr>
            </w:pPr>
            <w:r w:rsidRPr="007553B1">
              <w:rPr>
                <w:sz w:val="24"/>
              </w:rPr>
              <w:t>66.0</w:t>
            </w:r>
          </w:p>
          <w:p w:rsidR="004E193C" w:rsidRPr="007553B1" w:rsidRDefault="004E193C" w:rsidP="007553B1">
            <w:pPr>
              <w:pStyle w:val="BodyIndented"/>
              <w:jc w:val="center"/>
              <w:rPr>
                <w:sz w:val="24"/>
              </w:rPr>
            </w:pPr>
          </w:p>
        </w:tc>
      </w:tr>
    </w:tbl>
    <w:p w:rsidR="004E193C" w:rsidRPr="004E193C" w:rsidRDefault="004E193C" w:rsidP="004E193C">
      <w:pPr>
        <w:pStyle w:val="BodyIndented"/>
      </w:pPr>
    </w:p>
    <w:p w:rsidR="002F5A89" w:rsidRPr="002F5A89" w:rsidRDefault="002F5A89" w:rsidP="002F5A89">
      <w:pPr>
        <w:pStyle w:val="BodyIndented"/>
      </w:pPr>
    </w:p>
    <w:p w:rsidR="00000000" w:rsidRPr="000B702E" w:rsidRDefault="007553B1" w:rsidP="007553B1">
      <w:pPr>
        <w:pStyle w:val="Heading1"/>
        <w:rPr>
          <w:sz w:val="28"/>
          <w:szCs w:val="28"/>
        </w:rPr>
      </w:pPr>
      <w:r w:rsidRPr="000B702E">
        <w:rPr>
          <w:sz w:val="28"/>
          <w:szCs w:val="28"/>
        </w:rPr>
        <w:t>Conclu</w:t>
      </w:r>
      <w:r w:rsidR="00BE1B68" w:rsidRPr="000B702E">
        <w:rPr>
          <w:sz w:val="28"/>
          <w:szCs w:val="28"/>
        </w:rPr>
        <w:t xml:space="preserve">ding Remarks </w:t>
      </w:r>
    </w:p>
    <w:p w:rsidR="00BE1B68" w:rsidRPr="000B702E" w:rsidRDefault="0035315C" w:rsidP="00BE1B68">
      <w:pPr>
        <w:pStyle w:val="BodyUndented"/>
        <w:rPr>
          <w:sz w:val="28"/>
          <w:szCs w:val="28"/>
        </w:rPr>
      </w:pPr>
      <w:r w:rsidRPr="000B702E">
        <w:rPr>
          <w:sz w:val="28"/>
          <w:szCs w:val="28"/>
        </w:rPr>
        <w:t xml:space="preserve">Using the European Soccer Database I was able to create a learning model that is able to successfully predict a soccer player’s overall skill </w:t>
      </w:r>
      <w:r w:rsidR="000B702E" w:rsidRPr="000B702E">
        <w:rPr>
          <w:sz w:val="28"/>
          <w:szCs w:val="28"/>
        </w:rPr>
        <w:t xml:space="preserve">with &lt;85% accuracy on a range of 5. If I push up the range to 8, I can even push &lt;95% accuracy. </w:t>
      </w:r>
      <w:r w:rsidR="008454D3">
        <w:rPr>
          <w:sz w:val="28"/>
          <w:szCs w:val="28"/>
        </w:rPr>
        <w:t>In the end TensorFlow’s built in DNN Classifier out</w:t>
      </w:r>
      <w:r w:rsidR="00B32314">
        <w:rPr>
          <w:sz w:val="28"/>
          <w:szCs w:val="28"/>
        </w:rPr>
        <w:t>performed my custom estimator. After scouring the web for potential reasons on why that is, TensorFlow’s built in estimators are already predefined with the best coding practices and pre-optimized. The TensorFlow community even recommends one uses built in estimators over custom iterators whenever possible.</w:t>
      </w:r>
      <w:r w:rsidR="001C782F">
        <w:rPr>
          <w:sz w:val="28"/>
          <w:szCs w:val="28"/>
        </w:rPr>
        <w:t xml:space="preserve"> The TensorFlow built in estimator gave me grea</w:t>
      </w:r>
      <w:r w:rsidR="00A30A05">
        <w:rPr>
          <w:sz w:val="28"/>
          <w:szCs w:val="28"/>
        </w:rPr>
        <w:t xml:space="preserve">t as well as </w:t>
      </w:r>
      <w:r w:rsidR="001C782F">
        <w:rPr>
          <w:sz w:val="28"/>
          <w:szCs w:val="28"/>
        </w:rPr>
        <w:t>fast results.</w:t>
      </w:r>
      <w:r w:rsidR="0034728B">
        <w:rPr>
          <w:sz w:val="28"/>
          <w:szCs w:val="28"/>
        </w:rPr>
        <w:t xml:space="preserve"> One last thing:</w:t>
      </w:r>
      <w:r w:rsidR="00B32314">
        <w:rPr>
          <w:sz w:val="28"/>
          <w:szCs w:val="28"/>
        </w:rPr>
        <w:t xml:space="preserve"> </w:t>
      </w:r>
      <w:r w:rsidR="006F6793">
        <w:rPr>
          <w:sz w:val="28"/>
          <w:szCs w:val="28"/>
        </w:rPr>
        <w:t xml:space="preserve">Even though this was beyond the realm of this assignment and frankly my abilities, it would be interesting to see how giving </w:t>
      </w:r>
      <w:r w:rsidR="00FB5FBB">
        <w:rPr>
          <w:sz w:val="28"/>
          <w:szCs w:val="28"/>
        </w:rPr>
        <w:t>more</w:t>
      </w:r>
      <w:r w:rsidR="006F6793">
        <w:rPr>
          <w:sz w:val="28"/>
          <w:szCs w:val="28"/>
        </w:rPr>
        <w:t xml:space="preserve"> </w:t>
      </w:r>
      <w:r w:rsidR="00FB5FBB">
        <w:rPr>
          <w:sz w:val="28"/>
          <w:szCs w:val="28"/>
        </w:rPr>
        <w:t>priority</w:t>
      </w:r>
      <w:r w:rsidR="006F6793">
        <w:rPr>
          <w:sz w:val="28"/>
          <w:szCs w:val="28"/>
        </w:rPr>
        <w:t xml:space="preserve"> to skills that</w:t>
      </w:r>
      <w:r w:rsidR="00FB5FBB">
        <w:rPr>
          <w:sz w:val="28"/>
          <w:szCs w:val="28"/>
        </w:rPr>
        <w:t xml:space="preserve"> objectively</w:t>
      </w:r>
      <w:r w:rsidR="006F6793">
        <w:rPr>
          <w:sz w:val="28"/>
          <w:szCs w:val="28"/>
        </w:rPr>
        <w:t xml:space="preserve"> matter more</w:t>
      </w:r>
      <w:r w:rsidR="00FB5FBB">
        <w:rPr>
          <w:sz w:val="28"/>
          <w:szCs w:val="28"/>
        </w:rPr>
        <w:t xml:space="preserve"> in Soccer</w:t>
      </w:r>
      <w:r w:rsidR="006F6793">
        <w:rPr>
          <w:sz w:val="28"/>
          <w:szCs w:val="28"/>
        </w:rPr>
        <w:t xml:space="preserve"> could have affected the learning model. The way I did it (by just choosing randomly subsets of skills) did not have much overall affect. If, for example, the learning model could understand to give twice as much priority to stamina over jumping, then perhaps the model could have predicted the overall rating with higher accuracy. </w:t>
      </w:r>
    </w:p>
    <w:p w:rsidR="000E5C53" w:rsidRDefault="000E5C53">
      <w:pPr>
        <w:pStyle w:val="Reference"/>
      </w:pPr>
    </w:p>
    <w:sectPr w:rsidR="000E5C53">
      <w:footerReference w:type="even" r:id="rId7"/>
      <w:footerReference w:type="default" r:id="rId8"/>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900" w:rsidRDefault="00ED5900">
      <w:r>
        <w:separator/>
      </w:r>
    </w:p>
  </w:endnote>
  <w:endnote w:type="continuationSeparator" w:id="0">
    <w:p w:rsidR="00ED5900" w:rsidRDefault="00ED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ED5900">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ED5900">
    <w:pPr>
      <w:pStyle w:val="Footer"/>
    </w:pPr>
    <w:r>
      <w:tab/>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900" w:rsidRDefault="00ED5900">
      <w:r>
        <w:separator/>
      </w:r>
    </w:p>
  </w:footnote>
  <w:footnote w:type="continuationSeparator" w:id="0">
    <w:p w:rsidR="00ED5900" w:rsidRDefault="00ED5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4368E"/>
    <w:multiLevelType w:val="hybridMultilevel"/>
    <w:tmpl w:val="9660553E"/>
    <w:lvl w:ilvl="0" w:tplc="04090001">
      <w:start w:val="8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4" w15:restartNumberingAfterBreak="0">
    <w:nsid w:val="64457579"/>
    <w:multiLevelType w:val="hybridMultilevel"/>
    <w:tmpl w:val="77AC7BF6"/>
    <w:lvl w:ilvl="0" w:tplc="3232053E">
      <w:start w:val="4"/>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evenAndOddHeaders/>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53"/>
    <w:rsid w:val="00020C0C"/>
    <w:rsid w:val="000243ED"/>
    <w:rsid w:val="000358A2"/>
    <w:rsid w:val="00074BFF"/>
    <w:rsid w:val="0007532A"/>
    <w:rsid w:val="000859D6"/>
    <w:rsid w:val="000B702E"/>
    <w:rsid w:val="000C12BE"/>
    <w:rsid w:val="000E0EFE"/>
    <w:rsid w:val="000E5C53"/>
    <w:rsid w:val="001042E5"/>
    <w:rsid w:val="0014285B"/>
    <w:rsid w:val="00161A16"/>
    <w:rsid w:val="00172FA8"/>
    <w:rsid w:val="001C782F"/>
    <w:rsid w:val="00212C44"/>
    <w:rsid w:val="002528FB"/>
    <w:rsid w:val="00260D65"/>
    <w:rsid w:val="0027003B"/>
    <w:rsid w:val="002A2C6A"/>
    <w:rsid w:val="002A654A"/>
    <w:rsid w:val="002F1A9C"/>
    <w:rsid w:val="002F5A89"/>
    <w:rsid w:val="002F6D4F"/>
    <w:rsid w:val="002F6F6D"/>
    <w:rsid w:val="00314E24"/>
    <w:rsid w:val="0034728B"/>
    <w:rsid w:val="0035315C"/>
    <w:rsid w:val="00354365"/>
    <w:rsid w:val="00355F15"/>
    <w:rsid w:val="003A2E67"/>
    <w:rsid w:val="003D747C"/>
    <w:rsid w:val="00400C60"/>
    <w:rsid w:val="004726B9"/>
    <w:rsid w:val="00472A4A"/>
    <w:rsid w:val="004A4E2C"/>
    <w:rsid w:val="004E123A"/>
    <w:rsid w:val="004E193C"/>
    <w:rsid w:val="0050196F"/>
    <w:rsid w:val="00586CBC"/>
    <w:rsid w:val="00596C71"/>
    <w:rsid w:val="00597A67"/>
    <w:rsid w:val="005E230D"/>
    <w:rsid w:val="005F0F5B"/>
    <w:rsid w:val="005F450B"/>
    <w:rsid w:val="006109EF"/>
    <w:rsid w:val="0063255F"/>
    <w:rsid w:val="00647C00"/>
    <w:rsid w:val="00665744"/>
    <w:rsid w:val="00683B6C"/>
    <w:rsid w:val="00692607"/>
    <w:rsid w:val="00695EAC"/>
    <w:rsid w:val="006A4740"/>
    <w:rsid w:val="006B5E38"/>
    <w:rsid w:val="006F6793"/>
    <w:rsid w:val="007553B1"/>
    <w:rsid w:val="00792701"/>
    <w:rsid w:val="007C1B81"/>
    <w:rsid w:val="007D6C24"/>
    <w:rsid w:val="008342DD"/>
    <w:rsid w:val="008454D3"/>
    <w:rsid w:val="00865435"/>
    <w:rsid w:val="008A6E7A"/>
    <w:rsid w:val="008A6FF8"/>
    <w:rsid w:val="00903907"/>
    <w:rsid w:val="00941729"/>
    <w:rsid w:val="00956236"/>
    <w:rsid w:val="0096507D"/>
    <w:rsid w:val="00A07DB6"/>
    <w:rsid w:val="00A16427"/>
    <w:rsid w:val="00A2060B"/>
    <w:rsid w:val="00A30A05"/>
    <w:rsid w:val="00AA2634"/>
    <w:rsid w:val="00AA3A28"/>
    <w:rsid w:val="00AF0ABD"/>
    <w:rsid w:val="00B1303A"/>
    <w:rsid w:val="00B32314"/>
    <w:rsid w:val="00B6109D"/>
    <w:rsid w:val="00B94AC7"/>
    <w:rsid w:val="00BE1B68"/>
    <w:rsid w:val="00C34C91"/>
    <w:rsid w:val="00C60BAA"/>
    <w:rsid w:val="00CC07EC"/>
    <w:rsid w:val="00CD43C3"/>
    <w:rsid w:val="00D145D8"/>
    <w:rsid w:val="00D349A6"/>
    <w:rsid w:val="00D71D7F"/>
    <w:rsid w:val="00D71DCA"/>
    <w:rsid w:val="00D951E1"/>
    <w:rsid w:val="00D973BD"/>
    <w:rsid w:val="00E02BEC"/>
    <w:rsid w:val="00E61A06"/>
    <w:rsid w:val="00E66AFD"/>
    <w:rsid w:val="00E70D00"/>
    <w:rsid w:val="00E85E38"/>
    <w:rsid w:val="00EB2C06"/>
    <w:rsid w:val="00EC3285"/>
    <w:rsid w:val="00ED5900"/>
    <w:rsid w:val="00F02F73"/>
    <w:rsid w:val="00F07B7F"/>
    <w:rsid w:val="00F1226C"/>
    <w:rsid w:val="00F276E5"/>
    <w:rsid w:val="00FB5852"/>
    <w:rsid w:val="00FB5FBB"/>
    <w:rsid w:val="00FE152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3806F0"/>
  <w15:chartTrackingRefBased/>
  <w15:docId w15:val="{4BAE3ECC-D171-3B4F-8C40-CF867193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sz w:val="22"/>
      <w:szCs w:val="24"/>
      <w:lang w:bidi="ar-SA"/>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table" w:styleId="TableGrid">
    <w:name w:val="Table Grid"/>
    <w:basedOn w:val="TableNormal"/>
    <w:uiPriority w:val="39"/>
    <w:rsid w:val="00EB2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turo1/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word-template.dot</Template>
  <TotalTime>147</TotalTime>
  <Pages>6</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Microsoft Office User</dc:creator>
  <cp:keywords/>
  <dc:description/>
  <cp:lastModifiedBy>Arturo Perez</cp:lastModifiedBy>
  <cp:revision>85</cp:revision>
  <cp:lastPrinted>1601-01-01T00:00:00Z</cp:lastPrinted>
  <dcterms:created xsi:type="dcterms:W3CDTF">2018-05-01T02:18:00Z</dcterms:created>
  <dcterms:modified xsi:type="dcterms:W3CDTF">2018-05-01T06:06:00Z</dcterms:modified>
</cp:coreProperties>
</file>