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2950864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CA6DE4" w:rsidP="004626A1">
      <w:pPr>
        <w:jc w:val="both"/>
      </w:pPr>
      <w:r>
        <w:t>V1.10:</w:t>
      </w:r>
    </w:p>
    <w:p w:rsidR="00CA6DE4" w:rsidRDefault="00CA6DE4" w:rsidP="004626A1">
      <w:pPr>
        <w:jc w:val="both"/>
      </w:pPr>
      <w:r>
        <w:t xml:space="preserve">ADDED: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Escena ¾ por con el Script de gestos de tempo funcionando correctamente.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Existe un problema con los </w:t>
      </w:r>
      <w:proofErr w:type="spellStart"/>
      <w:r>
        <w:t>colliders</w:t>
      </w:r>
      <w:proofErr w:type="spellEnd"/>
      <w:r>
        <w:t xml:space="preserve"> de cada cubo que por mucho que se reducen siguen siendo demasiado grandes.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Reconocimiento de gestos activo. Gestos: Puño, Palma, Señalar dedo índice. </w:t>
      </w:r>
    </w:p>
    <w:p w:rsidR="00CA6DE4" w:rsidRDefault="00CA6DE4" w:rsidP="00CA6DE4">
      <w:pPr>
        <w:jc w:val="both"/>
      </w:pPr>
      <w:r>
        <w:t xml:space="preserve">CHANGED: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lastRenderedPageBreak/>
        <w:t xml:space="preserve">COLLIDERS: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Para detectar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correspondiente de cada mano podemos cambiar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uno de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mano.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Asi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por ejemplo todos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usados en la mano izquierda se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tagean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la siguiente forma: </w:t>
      </w:r>
    </w:p>
    <w:p w:rsidR="00CA6DE4" w:rsidRDefault="00CA6DE4" w:rsidP="00CA6DE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6506DCE" wp14:editId="3C295FAF">
            <wp:extent cx="2790476" cy="36190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Esto nos permite poder diferenciar en cualquier script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 y por lo tanto saber si el objeto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esta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siendo tocado por la mano izquierda o la mano derecha: </w:t>
      </w:r>
    </w:p>
    <w:p w:rsidR="00CA6DE4" w:rsidRDefault="00CA6DE4" w:rsidP="00CA6DE4">
      <w:p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483C4" wp14:editId="774B22E5">
            <wp:extent cx="3714286" cy="704762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  <w:proofErr w:type="spellStart"/>
      <w:r w:rsidRPr="00CA6DE4">
        <w:rPr>
          <w:rFonts w:ascii="Calibri" w:hAnsi="Calibri" w:cs="Calibri"/>
          <w:sz w:val="22"/>
          <w:szCs w:val="22"/>
        </w:rPr>
        <w:t>Other.tag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permite consultar el </w:t>
      </w:r>
      <w:proofErr w:type="spellStart"/>
      <w:r w:rsidRPr="00CA6DE4">
        <w:rPr>
          <w:rFonts w:ascii="Calibri" w:hAnsi="Calibri" w:cs="Calibri"/>
          <w:sz w:val="22"/>
          <w:szCs w:val="22"/>
        </w:rPr>
        <w:t>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que choca contra el objeto que invoca este script y por ejemplo una de sus utilidades es diferenciar si ese objeto ha sido tocado por la mano izquierda o la mano derecha.  </w:t>
      </w:r>
      <w:proofErr w:type="spellStart"/>
      <w:r w:rsidRPr="00CA6DE4">
        <w:rPr>
          <w:rFonts w:ascii="Calibri" w:hAnsi="Calibri" w:cs="Calibri"/>
          <w:sz w:val="22"/>
          <w:szCs w:val="22"/>
        </w:rPr>
        <w:t>Tambien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agrego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 las cajas que deben ser tocadas con la mano derecha solo.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Default="00CA6DE4" w:rsidP="00CA6DE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hAnsi="Calibri" w:cs="Calibri"/>
        </w:rPr>
        <w:t xml:space="preserve">Reducir el </w:t>
      </w:r>
      <w:proofErr w:type="spellStart"/>
      <w:r>
        <w:rPr>
          <w:rFonts w:ascii="Calibri" w:hAnsi="Calibri" w:cs="Calibri"/>
        </w:rPr>
        <w:t>collider</w:t>
      </w:r>
      <w:proofErr w:type="spellEnd"/>
      <w:r>
        <w:rPr>
          <w:rFonts w:ascii="Calibri" w:hAnsi="Calibri" w:cs="Calibri"/>
        </w:rPr>
        <w:t xml:space="preserve"> del cubo para tocarlo solo cuando realmente lo tocas.</w:t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EVITAR QUE EL CUBO ROTE O SE MUEVA CUANDO LO TOCAMOS: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En el componente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BoxCollider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isTrigger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activado en el padre e hijo: </w:t>
      </w:r>
    </w:p>
    <w:p w:rsidR="00CA6DE4" w:rsidRPr="00CA6DE4" w:rsidRDefault="00CA6DE4" w:rsidP="00CA6DE4">
      <w:pPr>
        <w:pStyle w:val="Prrafodelista"/>
        <w:spacing w:after="0" w:line="240" w:lineRule="auto"/>
        <w:ind w:left="1069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AF5A7C" wp14:editId="6EAE5C7B">
            <wp:extent cx="5228571" cy="15428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  CAMBIOS A NIVEL DE SCRIPTS: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El Script StateController3_4.cs y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StateController.cs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queda</w:t>
      </w:r>
      <w:r>
        <w:rPr>
          <w:rFonts w:ascii="Calibri" w:eastAsia="Times New Roman" w:hAnsi="Calibri" w:cs="Calibri"/>
          <w:lang w:eastAsia="es-ES"/>
        </w:rPr>
        <w:t>n</w:t>
      </w:r>
      <w:r w:rsidRPr="00CA6DE4">
        <w:rPr>
          <w:rFonts w:ascii="Calibri" w:eastAsia="Times New Roman" w:hAnsi="Calibri" w:cs="Calibri"/>
          <w:lang w:eastAsia="es-ES"/>
        </w:rPr>
        <w:t xml:space="preserve"> obsolet</w:t>
      </w:r>
      <w:r>
        <w:rPr>
          <w:rFonts w:ascii="Calibri" w:eastAsia="Times New Roman" w:hAnsi="Calibri" w:cs="Calibri"/>
          <w:lang w:eastAsia="es-ES"/>
        </w:rPr>
        <w:t>os. En su lugar se utiliza el Script StateControllerv2.cs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 partir del 26/05 donde presentamos una pequeña parte de la parte técnica desarrollada.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V2.1: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Detección de paradas de la mano derecha para realizar un gesto asíncrono.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Script StateControllerv2.cs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V2.2: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[EN PROCESO] Reconocimiento de los gestos asíncronos con la detección de la orientación de la mano.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La idea es hacerlo usando un </w:t>
      </w:r>
      <w:proofErr w:type="spellStart"/>
      <w:r>
        <w:rPr>
          <w:rFonts w:ascii="Calibri" w:eastAsia="Times New Roman" w:hAnsi="Calibri" w:cs="Calibri"/>
          <w:lang w:eastAsia="es-ES"/>
        </w:rPr>
        <w:t>raycast</w:t>
      </w:r>
      <w:proofErr w:type="spellEnd"/>
      <w:r>
        <w:rPr>
          <w:rFonts w:ascii="Calibri" w:eastAsia="Times New Roman" w:hAnsi="Calibri" w:cs="Calibri"/>
          <w:lang w:eastAsia="es-ES"/>
        </w:rPr>
        <w:t xml:space="preserve"> que </w:t>
      </w:r>
      <w:proofErr w:type="spellStart"/>
      <w:r>
        <w:rPr>
          <w:rFonts w:ascii="Calibri" w:eastAsia="Times New Roman" w:hAnsi="Calibri" w:cs="Calibri"/>
          <w:lang w:eastAsia="es-ES"/>
        </w:rPr>
        <w:t>interactue</w:t>
      </w:r>
      <w:proofErr w:type="spellEnd"/>
      <w:r>
        <w:rPr>
          <w:rFonts w:ascii="Calibri" w:eastAsia="Times New Roman" w:hAnsi="Calibri" w:cs="Calibri"/>
          <w:lang w:eastAsia="es-ES"/>
        </w:rPr>
        <w:t xml:space="preserve"> con objetos invisibles que sirvan para determinar la orientación que tiene la mano teniendo en cuenta el </w:t>
      </w:r>
      <w:proofErr w:type="spellStart"/>
      <w:r>
        <w:rPr>
          <w:rFonts w:ascii="Calibri" w:eastAsia="Times New Roman" w:hAnsi="Calibri" w:cs="Calibri"/>
          <w:lang w:eastAsia="es-ES"/>
        </w:rPr>
        <w:t>tag</w:t>
      </w:r>
      <w:proofErr w:type="spellEnd"/>
      <w:r>
        <w:rPr>
          <w:rFonts w:ascii="Calibri" w:eastAsia="Times New Roman" w:hAnsi="Calibri" w:cs="Calibri"/>
          <w:lang w:eastAsia="es-ES"/>
        </w:rPr>
        <w:t xml:space="preserve"> o </w:t>
      </w:r>
      <w:proofErr w:type="spellStart"/>
      <w:r>
        <w:rPr>
          <w:rFonts w:ascii="Calibri" w:eastAsia="Times New Roman" w:hAnsi="Calibri" w:cs="Calibri"/>
          <w:lang w:eastAsia="es-ES"/>
        </w:rPr>
        <w:t>layer</w:t>
      </w:r>
      <w:proofErr w:type="spellEnd"/>
      <w:r>
        <w:rPr>
          <w:rFonts w:ascii="Calibri" w:eastAsia="Times New Roman" w:hAnsi="Calibri" w:cs="Calibri"/>
          <w:lang w:eastAsia="es-ES"/>
        </w:rPr>
        <w:t xml:space="preserve"> del objeto.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Scripts cambiados: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Ficheros modificados: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Las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lineas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de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codigo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añadidas en HI5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Interaction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SDK irán encerradas entre un bloque con la directiva: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/* MATR *</w:t>
      </w:r>
      <w:proofErr w:type="gramStart"/>
      <w:r w:rsidRPr="0095778F">
        <w:rPr>
          <w:rFonts w:ascii="Calibri" w:eastAsia="Times New Roman" w:hAnsi="Calibri" w:cs="Calibri"/>
          <w:lang w:eastAsia="es-ES"/>
        </w:rPr>
        <w:t>/ :</w:t>
      </w:r>
      <w:proofErr w:type="gramEnd"/>
      <w:r w:rsidRPr="0095778F">
        <w:rPr>
          <w:rFonts w:ascii="Calibri" w:eastAsia="Times New Roman" w:hAnsi="Calibri" w:cs="Calibri"/>
          <w:lang w:eastAsia="es-ES"/>
        </w:rPr>
        <w:t xml:space="preserve"> Para abrir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/* EMATR */: Para cerrar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 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Scripts modificados: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Hi5_Glove_Gesture_Recognition.cs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Hi5_Object_Judgement.cs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it-IT" w:eastAsia="es-ES"/>
        </w:rPr>
      </w:pPr>
      <w:r w:rsidRPr="0095778F">
        <w:rPr>
          <w:rFonts w:ascii="Calibri" w:eastAsia="Times New Roman" w:hAnsi="Calibri" w:cs="Calibri"/>
          <w:lang w:val="it-IT" w:eastAsia="es-ES"/>
        </w:rPr>
        <w:t>Hi5_Glove_Collider_Palm.cs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s-ES"/>
        </w:rPr>
      </w:pPr>
      <w:r w:rsidRPr="0095778F">
        <w:rPr>
          <w:rFonts w:ascii="Calibri" w:eastAsia="Times New Roman" w:hAnsi="Calibri" w:cs="Calibri"/>
          <w:lang w:val="en-US" w:eastAsia="es-ES"/>
        </w:rPr>
        <w:t>Hi5_Hand_Visible_Hand.cs</w:t>
      </w:r>
    </w:p>
    <w:p w:rsid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Agrego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AudioSource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PalmCollider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. </w:t>
      </w: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V2.3: </w:t>
      </w: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demo para el Congreso. </w:t>
      </w: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Escenas tutoriales compl</w:t>
      </w:r>
      <w:r w:rsidR="00F94209">
        <w:rPr>
          <w:rFonts w:ascii="Calibri" w:eastAsia="Times New Roman" w:hAnsi="Calibri" w:cs="Calibri"/>
          <w:lang w:eastAsia="es-ES"/>
        </w:rPr>
        <w:t>etas, escena avanzada sin soporte de reconocimiento de gestos</w:t>
      </w:r>
      <w:r>
        <w:rPr>
          <w:rFonts w:ascii="Calibri" w:eastAsia="Times New Roman" w:hAnsi="Calibri" w:cs="Calibri"/>
          <w:lang w:eastAsia="es-ES"/>
        </w:rPr>
        <w:t xml:space="preserve">. </w:t>
      </w:r>
    </w:p>
    <w:p w:rsidR="00CA5CDC" w:rsidRDefault="00CA5CDC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5CDC" w:rsidRDefault="00CA5CDC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V2.4: </w:t>
      </w:r>
    </w:p>
    <w:p w:rsidR="00CA5CDC" w:rsidRDefault="00CA5CDC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Demo Congreso finalizado. </w:t>
      </w:r>
    </w:p>
    <w:p w:rsidR="00CA5CDC" w:rsidRDefault="00CA5CDC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Escena Tutorial 2/4: Aparentemente funciona bien. Hace falta revisión. </w:t>
      </w:r>
    </w:p>
    <w:p w:rsid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Escena Tutorial ¾: Aparentemente funciona bien. Hace falta revisión. </w:t>
      </w:r>
    </w:p>
    <w:p w:rsid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Escena Tutorial 4/4: No funciona. </w:t>
      </w:r>
    </w:p>
    <w:p w:rsid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Escena Avanzado: Por hacer entera. </w:t>
      </w:r>
    </w:p>
    <w:p w:rsidR="00CA5CDC" w:rsidRDefault="00CA5CDC" w:rsidP="00CA5CDC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Ficheros de configuración de los gestos de tempo en las 4 escenas: </w:t>
      </w:r>
    </w:p>
    <w:p w:rsidR="00CA5CDC" w:rsidRDefault="00CA5CDC" w:rsidP="00CA5CDC">
      <w:pPr>
        <w:pStyle w:val="Prrafodelista"/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StateController2_4v2.cs (Controlar los gestos de tempo de la escena Tutorial 2/4).</w:t>
      </w:r>
    </w:p>
    <w:p w:rsidR="00CA5CDC" w:rsidRDefault="00CA5CDC" w:rsidP="00CA5CDC">
      <w:pPr>
        <w:pStyle w:val="Prrafodelista"/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StateControllerv2.cs (Controlar los gestos de tempo de la escena Tutorial ¾). </w:t>
      </w:r>
    </w:p>
    <w:p w:rsidR="00CA5CDC" w:rsidRDefault="00CA5CDC" w:rsidP="00CA5CDC">
      <w:pPr>
        <w:pStyle w:val="Prrafodelista"/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StateController4_4v2.cs (Controlar los gestos de tempo de la escena Tutorial 4/4). </w:t>
      </w:r>
    </w:p>
    <w:p w:rsidR="00CA5CDC" w:rsidRDefault="00CA5CDC" w:rsidP="00CA5CDC">
      <w:pPr>
        <w:pStyle w:val="Prrafodelista"/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StateControllerv2.cs (Incluye en la función </w:t>
      </w:r>
      <w:proofErr w:type="spellStart"/>
      <w:r>
        <w:rPr>
          <w:rFonts w:ascii="Calibri" w:eastAsia="Times New Roman" w:hAnsi="Calibri" w:cs="Calibri"/>
          <w:lang w:eastAsia="es-ES"/>
        </w:rPr>
        <w:t>Update</w:t>
      </w:r>
      <w:proofErr w:type="spellEnd"/>
      <w:r>
        <w:rPr>
          <w:rFonts w:ascii="Calibri" w:eastAsia="Times New Roman" w:hAnsi="Calibri" w:cs="Calibri"/>
          <w:lang w:eastAsia="es-ES"/>
        </w:rPr>
        <w:t xml:space="preserve"> una función para </w:t>
      </w:r>
      <w:proofErr w:type="spellStart"/>
      <w:r>
        <w:rPr>
          <w:rFonts w:ascii="Calibri" w:eastAsia="Times New Roman" w:hAnsi="Calibri" w:cs="Calibri"/>
          <w:lang w:eastAsia="es-ES"/>
        </w:rPr>
        <w:t>fakear</w:t>
      </w:r>
      <w:proofErr w:type="spellEnd"/>
      <w:r>
        <w:rPr>
          <w:rFonts w:ascii="Calibri" w:eastAsia="Times New Roman" w:hAnsi="Calibri" w:cs="Calibri"/>
          <w:lang w:eastAsia="es-ES"/>
        </w:rPr>
        <w:t xml:space="preserve"> por entrada de teclado el reconocimiento de gestos para el video del Congreso). </w:t>
      </w:r>
    </w:p>
    <w:p w:rsidR="00CA5CDC" w:rsidRPr="00CA5CDC" w:rsidRDefault="00CA5CDC" w:rsidP="00CA5CDC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Posición de las cajas y escala de las mismas en todas las escenas. </w:t>
      </w:r>
      <w:bookmarkStart w:id="0" w:name="_GoBack"/>
      <w:bookmarkEnd w:id="0"/>
    </w:p>
    <w:p w:rsidR="0095778F" w:rsidRPr="0095778F" w:rsidRDefault="0095778F" w:rsidP="0095778F">
      <w:pPr>
        <w:pStyle w:val="Prrafodelista"/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sectPr w:rsidR="0095778F" w:rsidRPr="00957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8301F"/>
    <w:multiLevelType w:val="hybridMultilevel"/>
    <w:tmpl w:val="41B06F9E"/>
    <w:lvl w:ilvl="0" w:tplc="3CF4DE72">
      <w:numFmt w:val="bullet"/>
      <w:lvlText w:val=""/>
      <w:lvlJc w:val="left"/>
      <w:pPr>
        <w:ind w:left="900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18867E6F"/>
    <w:multiLevelType w:val="hybridMultilevel"/>
    <w:tmpl w:val="6D2EF302"/>
    <w:lvl w:ilvl="0" w:tplc="B6E64150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BE857F5"/>
    <w:multiLevelType w:val="multilevel"/>
    <w:tmpl w:val="1DF4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33ABB"/>
    <w:multiLevelType w:val="multilevel"/>
    <w:tmpl w:val="A710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880150"/>
    <w:multiLevelType w:val="hybridMultilevel"/>
    <w:tmpl w:val="ECE6C2F8"/>
    <w:lvl w:ilvl="0" w:tplc="B6E6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41A43"/>
    <w:multiLevelType w:val="multilevel"/>
    <w:tmpl w:val="477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F268E"/>
    <w:multiLevelType w:val="multilevel"/>
    <w:tmpl w:val="7AAC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75017C"/>
    <w:multiLevelType w:val="hybridMultilevel"/>
    <w:tmpl w:val="A01AB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D7653B"/>
    <w:multiLevelType w:val="hybridMultilevel"/>
    <w:tmpl w:val="A78AFB48"/>
    <w:lvl w:ilvl="0" w:tplc="BD26F97C">
      <w:start w:val="2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5485AD8"/>
    <w:multiLevelType w:val="multilevel"/>
    <w:tmpl w:val="C5BE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19A6C39"/>
    <w:multiLevelType w:val="hybridMultilevel"/>
    <w:tmpl w:val="997EF888"/>
    <w:lvl w:ilvl="0" w:tplc="657E0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5"/>
  </w:num>
  <w:num w:numId="6">
    <w:abstractNumId w:val="8"/>
  </w:num>
  <w:num w:numId="7">
    <w:abstractNumId w:val="6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2"/>
  </w:num>
  <w:num w:numId="10">
    <w:abstractNumId w:val="9"/>
  </w:num>
  <w:num w:numId="11">
    <w:abstractNumId w:val="3"/>
    <w:lvlOverride w:ilvl="0">
      <w:startOverride w:val="1"/>
    </w:lvlOverride>
  </w:num>
  <w:num w:numId="12">
    <w:abstractNumId w:val="4"/>
  </w:num>
  <w:num w:numId="13">
    <w:abstractNumId w:val="10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  <w:rsid w:val="0095778F"/>
    <w:rsid w:val="00B86E62"/>
    <w:rsid w:val="00CA5CDC"/>
    <w:rsid w:val="00CA6DE4"/>
    <w:rsid w:val="00E145BF"/>
    <w:rsid w:val="00F9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97F71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A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1018</Words>
  <Characters>5603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7</cp:revision>
  <dcterms:created xsi:type="dcterms:W3CDTF">2020-05-24T17:41:00Z</dcterms:created>
  <dcterms:modified xsi:type="dcterms:W3CDTF">2020-06-06T10:15:00Z</dcterms:modified>
</cp:coreProperties>
</file>