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9D" w:rsidRPr="0082346F" w:rsidRDefault="003B3F9D" w:rsidP="003B3F9D">
      <w:pPr>
        <w:pStyle w:val="Heading1"/>
      </w:pPr>
      <w:r w:rsidRPr="0082346F">
        <w:t xml:space="preserve">David </w:t>
      </w:r>
      <w:proofErr w:type="spellStart"/>
      <w:r w:rsidRPr="0082346F">
        <w:t>Ovidio</w:t>
      </w:r>
      <w:proofErr w:type="spellEnd"/>
      <w:r w:rsidRPr="0082346F">
        <w:t xml:space="preserve"> Enrique </w:t>
      </w:r>
      <w:proofErr w:type="spellStart"/>
      <w:r w:rsidRPr="0082346F">
        <w:t>Lemus</w:t>
      </w:r>
      <w:proofErr w:type="spellEnd"/>
      <w:r w:rsidRPr="0082346F">
        <w:t xml:space="preserve"> </w:t>
      </w:r>
      <w:proofErr w:type="spellStart"/>
      <w:r w:rsidRPr="0082346F">
        <w:t>Alcantar</w:t>
      </w:r>
      <w:proofErr w:type="spellEnd"/>
    </w:p>
    <w:p w:rsidR="003B3F9D" w:rsidRPr="00EB1788" w:rsidRDefault="00EB1788" w:rsidP="003B3F9D">
      <w:pPr>
        <w:jc w:val="center"/>
      </w:pPr>
      <w:r w:rsidRPr="00EB1788">
        <w:t xml:space="preserve">4007 N 55th AVE, </w:t>
      </w:r>
      <w:r w:rsidR="003B3F9D" w:rsidRPr="00EB1788">
        <w:t>Phoenix, AZ.</w:t>
      </w:r>
    </w:p>
    <w:p w:rsidR="003B3F9D" w:rsidRPr="00B44FA0" w:rsidRDefault="003B3F9D" w:rsidP="003B3F9D">
      <w:pPr>
        <w:jc w:val="center"/>
      </w:pPr>
      <w:r w:rsidRPr="00B44FA0">
        <w:t>Phone: (602) 702-3505</w:t>
      </w:r>
    </w:p>
    <w:p w:rsidR="003B3F9D" w:rsidRDefault="003B3F9D" w:rsidP="003B3F9D">
      <w:pPr>
        <w:jc w:val="center"/>
      </w:pPr>
      <w:r w:rsidRPr="00B44FA0">
        <w:t xml:space="preserve">E-mail: </w:t>
      </w:r>
      <w:hyperlink r:id="rId8" w:history="1">
        <w:r w:rsidR="0082346F" w:rsidRPr="00E63BF4">
          <w:rPr>
            <w:rStyle w:val="Hyperlink"/>
          </w:rPr>
          <w:t>lemusdav@gmail.com</w:t>
        </w:r>
      </w:hyperlink>
    </w:p>
    <w:p w:rsidR="0082346F" w:rsidRPr="00B44FA0" w:rsidRDefault="0082346F" w:rsidP="003B3F9D">
      <w:pPr>
        <w:jc w:val="center"/>
      </w:pPr>
      <w:bookmarkStart w:id="0" w:name="_GoBack"/>
      <w:bookmarkEnd w:id="0"/>
      <w:r w:rsidRPr="0082346F">
        <w:t>Migratory Status: Green Card allowed for working in U.S.A.</w:t>
      </w:r>
    </w:p>
    <w:p w:rsidR="003B3F9D" w:rsidRPr="00B44FA0" w:rsidRDefault="003B3F9D" w:rsidP="003B3F9D">
      <w:pPr>
        <w:jc w:val="center"/>
      </w:pPr>
    </w:p>
    <w:p w:rsidR="003B3F9D" w:rsidRPr="00B44FA0" w:rsidRDefault="003B3F9D" w:rsidP="003B3F9D">
      <w:pPr>
        <w:pStyle w:val="Heading2"/>
        <w:jc w:val="center"/>
      </w:pPr>
      <w:r w:rsidRPr="00B44FA0">
        <w:rPr>
          <w:u w:val="none"/>
        </w:rPr>
        <w:t>PROFILE</w:t>
      </w:r>
    </w:p>
    <w:tbl>
      <w:tblPr>
        <w:tblStyle w:val="TableClassic2"/>
        <w:tblW w:w="0" w:type="auto"/>
        <w:tblLook w:val="0000" w:firstRow="0" w:lastRow="0" w:firstColumn="0" w:lastColumn="0" w:noHBand="0" w:noVBand="0"/>
      </w:tblPr>
      <w:tblGrid>
        <w:gridCol w:w="9576"/>
      </w:tblGrid>
      <w:tr w:rsidR="003B3F9D" w:rsidRPr="00B44FA0" w:rsidTr="00E8281D">
        <w:tc>
          <w:tcPr>
            <w:tcW w:w="9576" w:type="dxa"/>
          </w:tcPr>
          <w:p w:rsidR="003B3F9D" w:rsidRPr="00B44FA0" w:rsidRDefault="003B3F9D" w:rsidP="003B3F9D">
            <w:pPr>
              <w:numPr>
                <w:ilvl w:val="0"/>
                <w:numId w:val="1"/>
              </w:numPr>
            </w:pPr>
            <w:r w:rsidRPr="00B44FA0">
              <w:rPr>
                <w:rFonts w:cs="Arial"/>
                <w:szCs w:val="18"/>
              </w:rPr>
              <w:t>4 years of experience developing on Web technology (Java</w:t>
            </w:r>
            <w:r w:rsidR="00166C07">
              <w:rPr>
                <w:rFonts w:cs="Arial"/>
                <w:szCs w:val="18"/>
              </w:rPr>
              <w:t xml:space="preserve"> J2EE</w:t>
            </w:r>
            <w:r w:rsidRPr="00B44FA0">
              <w:rPr>
                <w:rFonts w:cs="Arial"/>
                <w:szCs w:val="18"/>
              </w:rPr>
              <w:t>, Java Servlet</w:t>
            </w:r>
            <w:r>
              <w:rPr>
                <w:rFonts w:cs="Arial"/>
                <w:szCs w:val="18"/>
              </w:rPr>
              <w:t>s</w:t>
            </w:r>
            <w:r w:rsidRPr="00B44FA0">
              <w:rPr>
                <w:rFonts w:cs="Arial"/>
                <w:szCs w:val="18"/>
              </w:rPr>
              <w:t>, JavaScript, AJAX, JSON, JSP) as a Programmer analyst.</w:t>
            </w:r>
          </w:p>
        </w:tc>
      </w:tr>
      <w:tr w:rsidR="003B3F9D" w:rsidRPr="00B44FA0" w:rsidTr="00E8281D">
        <w:tc>
          <w:tcPr>
            <w:tcW w:w="9576" w:type="dxa"/>
          </w:tcPr>
          <w:p w:rsidR="003B3F9D" w:rsidRPr="00B44FA0" w:rsidRDefault="003B3F9D" w:rsidP="003B3F9D">
            <w:pPr>
              <w:numPr>
                <w:ilvl w:val="0"/>
                <w:numId w:val="1"/>
              </w:numPr>
            </w:pPr>
            <w:r>
              <w:rPr>
                <w:rFonts w:cs="Arial"/>
                <w:szCs w:val="18"/>
              </w:rPr>
              <w:t xml:space="preserve">1+ </w:t>
            </w:r>
            <w:r w:rsidRPr="00B44FA0">
              <w:rPr>
                <w:rFonts w:cs="Arial"/>
                <w:szCs w:val="18"/>
              </w:rPr>
              <w:t>as project leader and IT manager, analyzing the requirements from the enterprise, mainly in the footwear industry, developing Web and desktop applications.</w:t>
            </w:r>
          </w:p>
          <w:p w:rsidR="003B3F9D" w:rsidRPr="00B44FA0" w:rsidRDefault="003B3F9D" w:rsidP="003B3F9D">
            <w:pPr>
              <w:numPr>
                <w:ilvl w:val="0"/>
                <w:numId w:val="1"/>
              </w:numPr>
            </w:pPr>
            <w:r w:rsidRPr="00B44FA0">
              <w:rPr>
                <w:rFonts w:cs="Arial"/>
                <w:szCs w:val="18"/>
              </w:rPr>
              <w:t>2+ Years as compute</w:t>
            </w:r>
            <w:r>
              <w:rPr>
                <w:rFonts w:cs="Arial"/>
                <w:szCs w:val="18"/>
              </w:rPr>
              <w:t>r programmer (Other</w:t>
            </w:r>
            <w:r w:rsidRPr="00B44FA0">
              <w:rPr>
                <w:rFonts w:cs="Arial"/>
                <w:szCs w:val="18"/>
              </w:rPr>
              <w:t xml:space="preserve"> languages)</w:t>
            </w:r>
          </w:p>
          <w:p w:rsidR="003B3F9D" w:rsidRPr="00B44FA0" w:rsidRDefault="003B3F9D" w:rsidP="003B3F9D">
            <w:pPr>
              <w:numPr>
                <w:ilvl w:val="0"/>
                <w:numId w:val="1"/>
              </w:numPr>
            </w:pPr>
            <w:r>
              <w:rPr>
                <w:rFonts w:cs="Arial"/>
                <w:szCs w:val="18"/>
              </w:rPr>
              <w:t>7</w:t>
            </w:r>
            <w:r w:rsidRPr="00B44FA0">
              <w:rPr>
                <w:rFonts w:cs="Arial"/>
                <w:szCs w:val="18"/>
              </w:rPr>
              <w:t>+ Years as IT consultant</w:t>
            </w:r>
          </w:p>
        </w:tc>
      </w:tr>
    </w:tbl>
    <w:p w:rsidR="003B3F9D" w:rsidRPr="00B44FA0" w:rsidRDefault="003B3F9D" w:rsidP="003B3F9D">
      <w:pPr>
        <w:pStyle w:val="Header"/>
        <w:tabs>
          <w:tab w:val="clear" w:pos="4320"/>
          <w:tab w:val="clear" w:pos="8640"/>
        </w:tabs>
      </w:pPr>
    </w:p>
    <w:p w:rsidR="003B3F9D" w:rsidRPr="00B44FA0" w:rsidRDefault="003B3F9D" w:rsidP="003B3F9D">
      <w:pPr>
        <w:pStyle w:val="Heading2"/>
        <w:jc w:val="center"/>
        <w:rPr>
          <w:u w:val="none"/>
        </w:rPr>
      </w:pPr>
      <w:r w:rsidRPr="00B44FA0">
        <w:rPr>
          <w:u w:val="none"/>
        </w:rPr>
        <w:t>PROFESSIONAL EXPERIENCE</w:t>
      </w:r>
    </w:p>
    <w:p w:rsidR="003B3F9D" w:rsidRPr="00B44FA0" w:rsidRDefault="003B3F9D" w:rsidP="003B3F9D"/>
    <w:tbl>
      <w:tblPr>
        <w:tblStyle w:val="TableClassic2"/>
        <w:tblW w:w="9828" w:type="dxa"/>
        <w:tblLook w:val="0000" w:firstRow="0" w:lastRow="0" w:firstColumn="0" w:lastColumn="0" w:noHBand="0" w:noVBand="0"/>
      </w:tblPr>
      <w:tblGrid>
        <w:gridCol w:w="2268"/>
        <w:gridCol w:w="900"/>
        <w:gridCol w:w="1800"/>
        <w:gridCol w:w="2340"/>
        <w:gridCol w:w="1305"/>
        <w:gridCol w:w="1215"/>
      </w:tblGrid>
      <w:tr w:rsidR="003B3F9D" w:rsidRPr="00B44FA0" w:rsidTr="00E8281D">
        <w:tc>
          <w:tcPr>
            <w:tcW w:w="3168" w:type="dxa"/>
            <w:gridSpan w:val="2"/>
          </w:tcPr>
          <w:p w:rsidR="003B3F9D" w:rsidRPr="00B44FA0" w:rsidRDefault="003B3F9D" w:rsidP="00E8281D">
            <w:pPr>
              <w:jc w:val="center"/>
              <w:rPr>
                <w:b/>
                <w:bCs/>
              </w:rPr>
            </w:pPr>
          </w:p>
          <w:p w:rsidR="003B3F9D" w:rsidRPr="00B44FA0" w:rsidRDefault="003B3F9D" w:rsidP="00E8281D">
            <w:pPr>
              <w:jc w:val="center"/>
              <w:rPr>
                <w:b/>
                <w:bCs/>
              </w:rPr>
            </w:pPr>
            <w:r w:rsidRPr="00B44FA0">
              <w:rPr>
                <w:b/>
                <w:bCs/>
              </w:rPr>
              <w:t>SOFTTEK</w:t>
            </w:r>
          </w:p>
          <w:p w:rsidR="003B3F9D" w:rsidRPr="00B44FA0" w:rsidRDefault="003B3F9D" w:rsidP="00E8281D">
            <w:pPr>
              <w:jc w:val="center"/>
              <w:rPr>
                <w:b/>
                <w:bCs/>
              </w:rPr>
            </w:pPr>
          </w:p>
        </w:tc>
        <w:tc>
          <w:tcPr>
            <w:tcW w:w="1800" w:type="dxa"/>
          </w:tcPr>
          <w:p w:rsidR="003B3F9D" w:rsidRDefault="003B3F9D" w:rsidP="00E8281D">
            <w:pPr>
              <w:jc w:val="center"/>
              <w:rPr>
                <w:rFonts w:cs="Arial"/>
                <w:b/>
                <w:bCs/>
              </w:rPr>
            </w:pPr>
          </w:p>
          <w:p w:rsidR="003B3F9D" w:rsidRPr="00B44FA0" w:rsidRDefault="003B3F9D" w:rsidP="00E8281D">
            <w:pPr>
              <w:jc w:val="center"/>
              <w:rPr>
                <w:b/>
                <w:bCs/>
              </w:rPr>
            </w:pPr>
            <w:r w:rsidRPr="00B44FA0">
              <w:rPr>
                <w:rFonts w:cs="Arial"/>
                <w:b/>
                <w:bCs/>
              </w:rPr>
              <w:t>Aguascalientes, Mexico</w:t>
            </w:r>
          </w:p>
        </w:tc>
        <w:tc>
          <w:tcPr>
            <w:tcW w:w="2340" w:type="dxa"/>
          </w:tcPr>
          <w:p w:rsidR="003B3F9D" w:rsidRPr="00B44FA0" w:rsidRDefault="003B3F9D" w:rsidP="00E8281D">
            <w:pPr>
              <w:jc w:val="center"/>
              <w:rPr>
                <w:b/>
                <w:bCs/>
              </w:rPr>
            </w:pPr>
          </w:p>
          <w:p w:rsidR="003B3F9D" w:rsidRPr="00B44FA0" w:rsidRDefault="003B3F9D" w:rsidP="00E8281D">
            <w:pPr>
              <w:jc w:val="center"/>
              <w:rPr>
                <w:b/>
                <w:bCs/>
              </w:rPr>
            </w:pPr>
            <w:r w:rsidRPr="00B44FA0">
              <w:rPr>
                <w:b/>
                <w:bCs/>
              </w:rPr>
              <w:t>Software Engineer</w:t>
            </w:r>
          </w:p>
        </w:tc>
        <w:tc>
          <w:tcPr>
            <w:tcW w:w="1305" w:type="dxa"/>
          </w:tcPr>
          <w:p w:rsidR="003B3F9D" w:rsidRPr="00B44FA0" w:rsidRDefault="003B3F9D" w:rsidP="00E8281D">
            <w:pPr>
              <w:jc w:val="center"/>
              <w:rPr>
                <w:b/>
                <w:bCs/>
              </w:rPr>
            </w:pPr>
          </w:p>
          <w:p w:rsidR="003B3F9D" w:rsidRPr="00B44FA0" w:rsidRDefault="003B3F9D" w:rsidP="00E8281D">
            <w:pPr>
              <w:jc w:val="center"/>
              <w:rPr>
                <w:b/>
                <w:bCs/>
              </w:rPr>
            </w:pPr>
            <w:r>
              <w:rPr>
                <w:b/>
                <w:bCs/>
              </w:rPr>
              <w:t>May 2012</w:t>
            </w:r>
          </w:p>
        </w:tc>
        <w:tc>
          <w:tcPr>
            <w:tcW w:w="1215" w:type="dxa"/>
          </w:tcPr>
          <w:p w:rsidR="003B3F9D" w:rsidRDefault="003B3F9D" w:rsidP="00E8281D">
            <w:pPr>
              <w:jc w:val="center"/>
              <w:rPr>
                <w:b/>
                <w:bCs/>
              </w:rPr>
            </w:pPr>
          </w:p>
          <w:p w:rsidR="003B3F9D" w:rsidRPr="00B44FA0" w:rsidRDefault="003B3F9D" w:rsidP="00E8281D">
            <w:pPr>
              <w:jc w:val="center"/>
              <w:rPr>
                <w:b/>
                <w:bCs/>
              </w:rPr>
            </w:pPr>
            <w:r>
              <w:rPr>
                <w:b/>
                <w:bCs/>
              </w:rPr>
              <w:t>June 2012</w:t>
            </w:r>
          </w:p>
        </w:tc>
      </w:tr>
      <w:tr w:rsidR="003B3F9D" w:rsidRPr="00B44FA0" w:rsidTr="00E8281D">
        <w:tc>
          <w:tcPr>
            <w:tcW w:w="9828" w:type="dxa"/>
            <w:gridSpan w:val="6"/>
          </w:tcPr>
          <w:p w:rsidR="003B3F9D" w:rsidRPr="00B44FA0" w:rsidRDefault="003B3F9D" w:rsidP="003B3F9D">
            <w:pPr>
              <w:numPr>
                <w:ilvl w:val="0"/>
                <w:numId w:val="2"/>
              </w:numPr>
            </w:pPr>
            <w:r w:rsidRPr="00B44FA0">
              <w:rPr>
                <w:rFonts w:cs="Arial"/>
              </w:rPr>
              <w:t xml:space="preserve">Software Engineer in Awareness and Training IT Security Project, analyzing and generating charts and reports about users and employees to GE Capital. </w:t>
            </w:r>
          </w:p>
          <w:p w:rsidR="003B3F9D" w:rsidRPr="00B44FA0" w:rsidRDefault="003B3F9D" w:rsidP="003B3F9D">
            <w:pPr>
              <w:numPr>
                <w:ilvl w:val="0"/>
                <w:numId w:val="2"/>
              </w:numPr>
            </w:pPr>
            <w:r w:rsidRPr="00B44FA0">
              <w:rPr>
                <w:rFonts w:cs="Arial"/>
              </w:rPr>
              <w:t>Implementation of a System to control the statistics of Awareness and Training IT, using Oracle APEX.</w:t>
            </w:r>
          </w:p>
          <w:p w:rsidR="003B3F9D" w:rsidRPr="00B44FA0" w:rsidRDefault="003B3F9D" w:rsidP="00E8281D">
            <w:pPr>
              <w:ind w:left="360"/>
            </w:pPr>
          </w:p>
          <w:p w:rsidR="003B3F9D" w:rsidRPr="00B44FA0" w:rsidRDefault="003B3F9D" w:rsidP="00E8281D">
            <w:pPr>
              <w:ind w:left="360"/>
            </w:pPr>
          </w:p>
        </w:tc>
      </w:tr>
      <w:tr w:rsidR="003B3F9D" w:rsidRPr="00B44FA0" w:rsidTr="00E8281D">
        <w:tc>
          <w:tcPr>
            <w:tcW w:w="2268" w:type="dxa"/>
          </w:tcPr>
          <w:p w:rsidR="003B3F9D" w:rsidRPr="00B44FA0" w:rsidRDefault="003B3F9D" w:rsidP="00E8281D">
            <w:pPr>
              <w:rPr>
                <w:u w:val="single"/>
              </w:rPr>
            </w:pPr>
            <w:r w:rsidRPr="00B44FA0">
              <w:rPr>
                <w:u w:val="single"/>
              </w:rPr>
              <w:t>Functional Experience:</w:t>
            </w:r>
          </w:p>
        </w:tc>
        <w:tc>
          <w:tcPr>
            <w:tcW w:w="7560" w:type="dxa"/>
            <w:gridSpan w:val="5"/>
          </w:tcPr>
          <w:p w:rsidR="003B3F9D" w:rsidRPr="00B44FA0" w:rsidRDefault="003B3F9D" w:rsidP="00E8281D">
            <w:r w:rsidRPr="00B44FA0">
              <w:rPr>
                <w:rFonts w:cs="Arial"/>
              </w:rPr>
              <w:t>Web development experience.</w:t>
            </w:r>
          </w:p>
        </w:tc>
      </w:tr>
      <w:tr w:rsidR="003B3F9D" w:rsidRPr="00B44FA0" w:rsidTr="00E8281D">
        <w:tc>
          <w:tcPr>
            <w:tcW w:w="2268" w:type="dxa"/>
          </w:tcPr>
          <w:p w:rsidR="003B3F9D" w:rsidRPr="00B44FA0" w:rsidRDefault="003B3F9D" w:rsidP="00E8281D">
            <w:pPr>
              <w:rPr>
                <w:u w:val="single"/>
              </w:rPr>
            </w:pPr>
            <w:r w:rsidRPr="00B44FA0">
              <w:rPr>
                <w:u w:val="single"/>
              </w:rPr>
              <w:t>Tools:</w:t>
            </w:r>
          </w:p>
        </w:tc>
        <w:tc>
          <w:tcPr>
            <w:tcW w:w="7560" w:type="dxa"/>
            <w:gridSpan w:val="5"/>
          </w:tcPr>
          <w:p w:rsidR="003B3F9D" w:rsidRPr="00B44FA0" w:rsidRDefault="003B3F9D" w:rsidP="00E8281D">
            <w:r w:rsidRPr="00B44FA0">
              <w:rPr>
                <w:szCs w:val="18"/>
              </w:rPr>
              <w:t xml:space="preserve">Oracle APEX, Oracle 11g, </w:t>
            </w:r>
            <w:r>
              <w:rPr>
                <w:szCs w:val="18"/>
              </w:rPr>
              <w:t xml:space="preserve">SharePoint, </w:t>
            </w:r>
            <w:r w:rsidRPr="00B44FA0">
              <w:rPr>
                <w:szCs w:val="18"/>
              </w:rPr>
              <w:t>MS Excel.</w:t>
            </w:r>
          </w:p>
        </w:tc>
      </w:tr>
    </w:tbl>
    <w:p w:rsidR="003B3F9D" w:rsidRPr="00B44FA0" w:rsidRDefault="003B3F9D" w:rsidP="003B3F9D"/>
    <w:tbl>
      <w:tblPr>
        <w:tblStyle w:val="TableClassic1"/>
        <w:tblW w:w="9828" w:type="dxa"/>
        <w:tblLook w:val="0000" w:firstRow="0" w:lastRow="0" w:firstColumn="0" w:lastColumn="0" w:noHBand="0" w:noVBand="0"/>
      </w:tblPr>
      <w:tblGrid>
        <w:gridCol w:w="2268"/>
        <w:gridCol w:w="900"/>
        <w:gridCol w:w="1800"/>
        <w:gridCol w:w="1944"/>
        <w:gridCol w:w="1836"/>
        <w:gridCol w:w="1080"/>
      </w:tblGrid>
      <w:tr w:rsidR="003B3F9D" w:rsidRPr="00B44FA0" w:rsidTr="00E8281D">
        <w:tc>
          <w:tcPr>
            <w:tcW w:w="3168" w:type="dxa"/>
            <w:gridSpan w:val="2"/>
          </w:tcPr>
          <w:p w:rsidR="003B3F9D" w:rsidRPr="00B44FA0" w:rsidRDefault="003B3F9D" w:rsidP="00E8281D">
            <w:pPr>
              <w:rPr>
                <w:b/>
                <w:bCs/>
              </w:rPr>
            </w:pPr>
          </w:p>
          <w:p w:rsidR="003B3F9D" w:rsidRPr="00B44FA0" w:rsidRDefault="003B3F9D" w:rsidP="00E8281D">
            <w:pPr>
              <w:rPr>
                <w:b/>
                <w:bCs/>
              </w:rPr>
            </w:pPr>
            <w:proofErr w:type="spellStart"/>
            <w:r w:rsidRPr="00B44FA0">
              <w:rPr>
                <w:b/>
                <w:bCs/>
              </w:rPr>
              <w:t>Secretaría</w:t>
            </w:r>
            <w:proofErr w:type="spellEnd"/>
            <w:r w:rsidRPr="00B44FA0">
              <w:rPr>
                <w:b/>
                <w:bCs/>
              </w:rPr>
              <w:t xml:space="preserve"> de </w:t>
            </w:r>
            <w:proofErr w:type="spellStart"/>
            <w:r w:rsidRPr="00B44FA0">
              <w:rPr>
                <w:b/>
                <w:bCs/>
              </w:rPr>
              <w:t>Educación</w:t>
            </w:r>
            <w:proofErr w:type="spellEnd"/>
            <w:r w:rsidRPr="00B44FA0">
              <w:rPr>
                <w:b/>
                <w:bCs/>
              </w:rPr>
              <w:t xml:space="preserve"> de Guanajuato</w:t>
            </w:r>
          </w:p>
          <w:p w:rsidR="003B3F9D" w:rsidRPr="00B44FA0" w:rsidRDefault="003B3F9D" w:rsidP="00E8281D">
            <w:pPr>
              <w:rPr>
                <w:b/>
                <w:bCs/>
              </w:rPr>
            </w:pPr>
          </w:p>
        </w:tc>
        <w:tc>
          <w:tcPr>
            <w:tcW w:w="1800" w:type="dxa"/>
          </w:tcPr>
          <w:p w:rsidR="003B3F9D" w:rsidRPr="00B44FA0" w:rsidRDefault="003B3F9D" w:rsidP="00E8281D">
            <w:pPr>
              <w:rPr>
                <w:rFonts w:cs="Arial"/>
                <w:b/>
                <w:bCs/>
              </w:rPr>
            </w:pPr>
          </w:p>
          <w:p w:rsidR="003B3F9D" w:rsidRPr="00B44FA0" w:rsidRDefault="003B3F9D" w:rsidP="00E8281D">
            <w:pPr>
              <w:rPr>
                <w:b/>
                <w:bCs/>
              </w:rPr>
            </w:pPr>
            <w:r w:rsidRPr="00B44FA0">
              <w:rPr>
                <w:rFonts w:cs="Arial"/>
                <w:b/>
                <w:bCs/>
              </w:rPr>
              <w:t>Guanajuato, Mexico</w:t>
            </w:r>
          </w:p>
        </w:tc>
        <w:tc>
          <w:tcPr>
            <w:tcW w:w="1944" w:type="dxa"/>
          </w:tcPr>
          <w:p w:rsidR="003B3F9D" w:rsidRPr="00B44FA0" w:rsidRDefault="003B3F9D" w:rsidP="00E8281D">
            <w:pPr>
              <w:rPr>
                <w:b/>
                <w:bCs/>
              </w:rPr>
            </w:pPr>
          </w:p>
          <w:p w:rsidR="003B3F9D" w:rsidRPr="00B44FA0" w:rsidRDefault="003B3F9D" w:rsidP="00E8281D">
            <w:pPr>
              <w:rPr>
                <w:b/>
                <w:bCs/>
              </w:rPr>
            </w:pPr>
            <w:r w:rsidRPr="00B44FA0">
              <w:rPr>
                <w:b/>
                <w:bCs/>
              </w:rPr>
              <w:t>Programmer</w:t>
            </w:r>
          </w:p>
        </w:tc>
        <w:tc>
          <w:tcPr>
            <w:tcW w:w="1836" w:type="dxa"/>
          </w:tcPr>
          <w:p w:rsidR="003B3F9D" w:rsidRPr="00B44FA0" w:rsidRDefault="003B3F9D" w:rsidP="00E8281D">
            <w:pPr>
              <w:rPr>
                <w:b/>
                <w:bCs/>
              </w:rPr>
            </w:pPr>
          </w:p>
          <w:p w:rsidR="003B3F9D" w:rsidRPr="00B44FA0" w:rsidRDefault="003B3F9D" w:rsidP="00E8281D">
            <w:pPr>
              <w:rPr>
                <w:b/>
                <w:bCs/>
              </w:rPr>
            </w:pPr>
            <w:r>
              <w:rPr>
                <w:b/>
                <w:bCs/>
              </w:rPr>
              <w:t>August 2011</w:t>
            </w:r>
            <w:r w:rsidRPr="00B44FA0">
              <w:rPr>
                <w:b/>
                <w:bCs/>
              </w:rPr>
              <w:t xml:space="preserve"> </w:t>
            </w:r>
          </w:p>
        </w:tc>
        <w:tc>
          <w:tcPr>
            <w:tcW w:w="1080" w:type="dxa"/>
          </w:tcPr>
          <w:p w:rsidR="003B3F9D" w:rsidRPr="00B44FA0" w:rsidRDefault="003B3F9D" w:rsidP="00E8281D">
            <w:pPr>
              <w:rPr>
                <w:b/>
                <w:bCs/>
              </w:rPr>
            </w:pPr>
          </w:p>
          <w:p w:rsidR="003B3F9D" w:rsidRPr="00B44FA0" w:rsidRDefault="003B3F9D" w:rsidP="00E8281D">
            <w:pPr>
              <w:rPr>
                <w:b/>
                <w:bCs/>
              </w:rPr>
            </w:pPr>
            <w:r>
              <w:rPr>
                <w:b/>
                <w:bCs/>
              </w:rPr>
              <w:t>May 2012</w:t>
            </w:r>
          </w:p>
        </w:tc>
      </w:tr>
      <w:tr w:rsidR="003B3F9D" w:rsidRPr="00B44FA0" w:rsidTr="00E8281D">
        <w:tc>
          <w:tcPr>
            <w:tcW w:w="9828" w:type="dxa"/>
            <w:gridSpan w:val="6"/>
          </w:tcPr>
          <w:p w:rsidR="003B3F9D" w:rsidRPr="00B44FA0" w:rsidRDefault="003B3F9D" w:rsidP="003B3F9D">
            <w:pPr>
              <w:numPr>
                <w:ilvl w:val="0"/>
                <w:numId w:val="2"/>
              </w:numPr>
            </w:pPr>
            <w:r w:rsidRPr="00B44FA0">
              <w:rPr>
                <w:rFonts w:cs="Arial"/>
              </w:rPr>
              <w:t xml:space="preserve">Software Developer in the module of license movements for teachers in the State of Guanajuato, validating the possible cases for licensing, calculate the payment, benefits, debts, etc., for each job position of the teacher and generating a temporal position depending the case.   </w:t>
            </w:r>
          </w:p>
          <w:p w:rsidR="003B3F9D" w:rsidRPr="00B44FA0" w:rsidRDefault="003B3F9D" w:rsidP="003B3F9D">
            <w:pPr>
              <w:numPr>
                <w:ilvl w:val="0"/>
                <w:numId w:val="2"/>
              </w:numPr>
            </w:pPr>
            <w:r w:rsidRPr="00B44FA0">
              <w:t>Software Developer in the module of Resumption of work after a license, getting the correct movement of the substitute teacher and generating the corresponding payment and adjust for the original teacher.</w:t>
            </w:r>
          </w:p>
          <w:p w:rsidR="003B3F9D" w:rsidRPr="00B44FA0" w:rsidRDefault="003B3F9D" w:rsidP="003B3F9D">
            <w:pPr>
              <w:numPr>
                <w:ilvl w:val="0"/>
                <w:numId w:val="2"/>
              </w:numPr>
            </w:pPr>
            <w:r w:rsidRPr="00B44FA0">
              <w:rPr>
                <w:szCs w:val="18"/>
              </w:rPr>
              <w:t>Software developer in finalization by batch of each one of the pending movement for the teachers, applying the corresponding validations and cases.</w:t>
            </w:r>
          </w:p>
          <w:p w:rsidR="003B3F9D" w:rsidRPr="00B44FA0" w:rsidRDefault="003B3F9D" w:rsidP="00E8281D">
            <w:pPr>
              <w:ind w:left="360"/>
            </w:pPr>
          </w:p>
        </w:tc>
      </w:tr>
      <w:tr w:rsidR="003B3F9D" w:rsidRPr="00B44FA0" w:rsidTr="00E8281D">
        <w:tc>
          <w:tcPr>
            <w:tcW w:w="2268" w:type="dxa"/>
          </w:tcPr>
          <w:p w:rsidR="003B3F9D" w:rsidRPr="00B44FA0" w:rsidRDefault="003B3F9D" w:rsidP="00E8281D">
            <w:pPr>
              <w:rPr>
                <w:u w:val="single"/>
              </w:rPr>
            </w:pPr>
            <w:r w:rsidRPr="00B44FA0">
              <w:rPr>
                <w:u w:val="single"/>
              </w:rPr>
              <w:t>Functional Experience:</w:t>
            </w:r>
          </w:p>
        </w:tc>
        <w:tc>
          <w:tcPr>
            <w:tcW w:w="7560" w:type="dxa"/>
            <w:gridSpan w:val="5"/>
          </w:tcPr>
          <w:p w:rsidR="003B3F9D" w:rsidRPr="00B44FA0" w:rsidRDefault="003B3F9D" w:rsidP="00E8281D">
            <w:r w:rsidRPr="00B44FA0">
              <w:rPr>
                <w:rFonts w:cs="Arial"/>
              </w:rPr>
              <w:t>Web development experience.</w:t>
            </w:r>
          </w:p>
        </w:tc>
      </w:tr>
      <w:tr w:rsidR="003B3F9D" w:rsidRPr="00B44FA0" w:rsidTr="00E8281D">
        <w:tc>
          <w:tcPr>
            <w:tcW w:w="2268" w:type="dxa"/>
          </w:tcPr>
          <w:p w:rsidR="003B3F9D" w:rsidRPr="00B44FA0" w:rsidRDefault="003B3F9D" w:rsidP="00E8281D">
            <w:pPr>
              <w:rPr>
                <w:u w:val="single"/>
              </w:rPr>
            </w:pPr>
            <w:r w:rsidRPr="00B44FA0">
              <w:rPr>
                <w:u w:val="single"/>
              </w:rPr>
              <w:t>Tools:</w:t>
            </w:r>
          </w:p>
        </w:tc>
        <w:tc>
          <w:tcPr>
            <w:tcW w:w="7560" w:type="dxa"/>
            <w:gridSpan w:val="5"/>
          </w:tcPr>
          <w:p w:rsidR="003B3F9D" w:rsidRPr="00B44FA0" w:rsidRDefault="003B3F9D" w:rsidP="00E8281D">
            <w:r w:rsidRPr="00B44FA0">
              <w:rPr>
                <w:szCs w:val="18"/>
              </w:rPr>
              <w:t xml:space="preserve">Java, JSP, J2EE, </w:t>
            </w:r>
            <w:proofErr w:type="spellStart"/>
            <w:r w:rsidRPr="00B44FA0">
              <w:rPr>
                <w:szCs w:val="18"/>
              </w:rPr>
              <w:t>jQuery</w:t>
            </w:r>
            <w:proofErr w:type="spellEnd"/>
            <w:r w:rsidRPr="00B44FA0">
              <w:rPr>
                <w:szCs w:val="18"/>
              </w:rPr>
              <w:t>,</w:t>
            </w:r>
            <w:r>
              <w:rPr>
                <w:szCs w:val="18"/>
              </w:rPr>
              <w:t xml:space="preserve"> AJAX, JSON,</w:t>
            </w:r>
            <w:r w:rsidRPr="00B44FA0">
              <w:rPr>
                <w:szCs w:val="18"/>
              </w:rPr>
              <w:t xml:space="preserve"> HTML, </w:t>
            </w:r>
            <w:proofErr w:type="spellStart"/>
            <w:r w:rsidRPr="00B44FA0">
              <w:rPr>
                <w:szCs w:val="18"/>
              </w:rPr>
              <w:t>Weblogic</w:t>
            </w:r>
            <w:proofErr w:type="spellEnd"/>
            <w:r w:rsidRPr="00B44FA0">
              <w:rPr>
                <w:szCs w:val="18"/>
              </w:rPr>
              <w:t>, Oracle 11g, Informix 9.40C2, Windows 7.</w:t>
            </w:r>
          </w:p>
        </w:tc>
      </w:tr>
    </w:tbl>
    <w:p w:rsidR="003B3F9D" w:rsidRPr="00B44FA0" w:rsidRDefault="003B3F9D" w:rsidP="003B3F9D"/>
    <w:tbl>
      <w:tblPr>
        <w:tblStyle w:val="TableClassic1"/>
        <w:tblW w:w="9828" w:type="dxa"/>
        <w:tblLook w:val="0000" w:firstRow="0" w:lastRow="0" w:firstColumn="0" w:lastColumn="0" w:noHBand="0" w:noVBand="0"/>
      </w:tblPr>
      <w:tblGrid>
        <w:gridCol w:w="2268"/>
        <w:gridCol w:w="900"/>
        <w:gridCol w:w="1800"/>
        <w:gridCol w:w="1944"/>
        <w:gridCol w:w="1560"/>
        <w:gridCol w:w="1356"/>
      </w:tblGrid>
      <w:tr w:rsidR="003B3F9D" w:rsidRPr="00B44FA0" w:rsidTr="00E8281D">
        <w:tc>
          <w:tcPr>
            <w:tcW w:w="3168" w:type="dxa"/>
            <w:gridSpan w:val="2"/>
          </w:tcPr>
          <w:p w:rsidR="003B3F9D" w:rsidRPr="00B44FA0" w:rsidRDefault="003B3F9D" w:rsidP="00E8281D">
            <w:pPr>
              <w:rPr>
                <w:b/>
                <w:bCs/>
              </w:rPr>
            </w:pPr>
          </w:p>
          <w:p w:rsidR="003B3F9D" w:rsidRPr="00104E08" w:rsidRDefault="003B3F9D" w:rsidP="00E8281D">
            <w:pPr>
              <w:rPr>
                <w:b/>
                <w:bCs/>
                <w:lang w:val="es-MX"/>
              </w:rPr>
            </w:pPr>
            <w:r w:rsidRPr="00104E08">
              <w:rPr>
                <w:b/>
                <w:bCs/>
                <w:lang w:val="es-MX"/>
              </w:rPr>
              <w:t>Colecciones de Glamour S.A. de C.V.</w:t>
            </w:r>
          </w:p>
          <w:p w:rsidR="003B3F9D" w:rsidRPr="00104E08" w:rsidRDefault="003B3F9D" w:rsidP="00E8281D">
            <w:pPr>
              <w:rPr>
                <w:b/>
                <w:bCs/>
                <w:lang w:val="es-MX"/>
              </w:rPr>
            </w:pPr>
          </w:p>
        </w:tc>
        <w:tc>
          <w:tcPr>
            <w:tcW w:w="1800" w:type="dxa"/>
          </w:tcPr>
          <w:p w:rsidR="003B3F9D" w:rsidRPr="00104E08" w:rsidRDefault="003B3F9D" w:rsidP="00E8281D">
            <w:pPr>
              <w:rPr>
                <w:b/>
                <w:bCs/>
                <w:lang w:val="es-MX"/>
              </w:rPr>
            </w:pPr>
          </w:p>
          <w:p w:rsidR="003B3F9D" w:rsidRPr="00B44FA0" w:rsidRDefault="003B3F9D" w:rsidP="00E8281D">
            <w:pPr>
              <w:rPr>
                <w:b/>
                <w:bCs/>
              </w:rPr>
            </w:pPr>
            <w:r w:rsidRPr="00B44FA0">
              <w:rPr>
                <w:b/>
                <w:bCs/>
              </w:rPr>
              <w:t>León, Mexico</w:t>
            </w:r>
          </w:p>
        </w:tc>
        <w:tc>
          <w:tcPr>
            <w:tcW w:w="1944" w:type="dxa"/>
          </w:tcPr>
          <w:p w:rsidR="003B3F9D" w:rsidRPr="00B44FA0" w:rsidRDefault="003B3F9D" w:rsidP="00E8281D">
            <w:pPr>
              <w:rPr>
                <w:b/>
                <w:bCs/>
              </w:rPr>
            </w:pPr>
          </w:p>
          <w:p w:rsidR="003B3F9D" w:rsidRPr="00B44FA0" w:rsidRDefault="003B3F9D" w:rsidP="00E8281D">
            <w:pPr>
              <w:rPr>
                <w:b/>
                <w:bCs/>
              </w:rPr>
            </w:pPr>
            <w:r w:rsidRPr="00B44FA0">
              <w:rPr>
                <w:b/>
                <w:bCs/>
              </w:rPr>
              <w:t>IT Manager</w:t>
            </w:r>
          </w:p>
        </w:tc>
        <w:tc>
          <w:tcPr>
            <w:tcW w:w="1560" w:type="dxa"/>
          </w:tcPr>
          <w:p w:rsidR="003B3F9D" w:rsidRPr="00B44FA0" w:rsidRDefault="003B3F9D" w:rsidP="00E8281D">
            <w:pPr>
              <w:rPr>
                <w:b/>
                <w:bCs/>
              </w:rPr>
            </w:pPr>
          </w:p>
          <w:p w:rsidR="003B3F9D" w:rsidRPr="00B44FA0" w:rsidRDefault="003B3F9D" w:rsidP="00E8281D">
            <w:pPr>
              <w:rPr>
                <w:b/>
                <w:bCs/>
              </w:rPr>
            </w:pPr>
            <w:r>
              <w:rPr>
                <w:b/>
                <w:bCs/>
              </w:rPr>
              <w:t>July 2010</w:t>
            </w:r>
          </w:p>
        </w:tc>
        <w:tc>
          <w:tcPr>
            <w:tcW w:w="1356" w:type="dxa"/>
          </w:tcPr>
          <w:p w:rsidR="003B3F9D" w:rsidRPr="00B44FA0" w:rsidRDefault="003B3F9D" w:rsidP="00E8281D">
            <w:pPr>
              <w:rPr>
                <w:b/>
                <w:bCs/>
              </w:rPr>
            </w:pPr>
          </w:p>
          <w:p w:rsidR="003B3F9D" w:rsidRPr="00B44FA0" w:rsidRDefault="003B3F9D" w:rsidP="00E8281D">
            <w:pPr>
              <w:rPr>
                <w:b/>
                <w:bCs/>
              </w:rPr>
            </w:pPr>
            <w:r>
              <w:rPr>
                <w:b/>
                <w:bCs/>
              </w:rPr>
              <w:t>August 2011</w:t>
            </w:r>
          </w:p>
        </w:tc>
      </w:tr>
      <w:tr w:rsidR="003B3F9D" w:rsidRPr="00B44FA0" w:rsidTr="00E8281D">
        <w:tc>
          <w:tcPr>
            <w:tcW w:w="9828" w:type="dxa"/>
            <w:gridSpan w:val="6"/>
          </w:tcPr>
          <w:p w:rsidR="003B3F9D" w:rsidRPr="00B44FA0" w:rsidRDefault="003B3F9D" w:rsidP="003B3F9D">
            <w:pPr>
              <w:numPr>
                <w:ilvl w:val="0"/>
                <w:numId w:val="2"/>
              </w:numPr>
              <w:rPr>
                <w:rStyle w:val="hps"/>
              </w:rPr>
            </w:pPr>
            <w:r w:rsidRPr="00B44FA0">
              <w:t xml:space="preserve">Manager of IT resources in general, analyzing the requirements and generating strategies to improve the IT </w:t>
            </w:r>
            <w:r w:rsidRPr="00B44FA0">
              <w:rPr>
                <w:rStyle w:val="hps"/>
              </w:rPr>
              <w:t>infrastructure as Data, Voice and Security of the entire enterprise.</w:t>
            </w:r>
          </w:p>
          <w:p w:rsidR="003B3F9D" w:rsidRPr="00B44FA0" w:rsidRDefault="003B3F9D" w:rsidP="003B3F9D">
            <w:pPr>
              <w:numPr>
                <w:ilvl w:val="0"/>
                <w:numId w:val="2"/>
              </w:numPr>
              <w:rPr>
                <w:rStyle w:val="hps"/>
              </w:rPr>
            </w:pPr>
            <w:r w:rsidRPr="00B44FA0">
              <w:rPr>
                <w:rStyle w:val="hps"/>
              </w:rPr>
              <w:t>Responsible of analysis, design and develop in the actual ERP and the migration to WEB JSP based system, coordinating one person in the department.</w:t>
            </w:r>
          </w:p>
          <w:p w:rsidR="003B3F9D" w:rsidRPr="00B44FA0" w:rsidRDefault="003B3F9D" w:rsidP="003B3F9D">
            <w:pPr>
              <w:numPr>
                <w:ilvl w:val="0"/>
                <w:numId w:val="2"/>
              </w:numPr>
            </w:pPr>
            <w:r w:rsidRPr="00B44FA0">
              <w:t>Software development of an assistance control system web based and card reader.</w:t>
            </w:r>
          </w:p>
          <w:p w:rsidR="003B3F9D" w:rsidRPr="00B44FA0" w:rsidRDefault="003B3F9D" w:rsidP="00E8281D">
            <w:pPr>
              <w:ind w:left="360"/>
            </w:pPr>
          </w:p>
        </w:tc>
      </w:tr>
      <w:tr w:rsidR="003B3F9D" w:rsidRPr="00B44FA0" w:rsidTr="00E8281D">
        <w:tc>
          <w:tcPr>
            <w:tcW w:w="2268" w:type="dxa"/>
          </w:tcPr>
          <w:p w:rsidR="003B3F9D" w:rsidRPr="00B44FA0" w:rsidRDefault="003B3F9D" w:rsidP="00E8281D">
            <w:pPr>
              <w:rPr>
                <w:u w:val="single"/>
              </w:rPr>
            </w:pPr>
            <w:r w:rsidRPr="00B44FA0">
              <w:rPr>
                <w:u w:val="single"/>
              </w:rPr>
              <w:t>Functional Experience:</w:t>
            </w:r>
          </w:p>
        </w:tc>
        <w:tc>
          <w:tcPr>
            <w:tcW w:w="7560" w:type="dxa"/>
            <w:gridSpan w:val="5"/>
          </w:tcPr>
          <w:p w:rsidR="003B3F9D" w:rsidRPr="00B44FA0" w:rsidRDefault="003B3F9D" w:rsidP="00E8281D">
            <w:r w:rsidRPr="00B44FA0">
              <w:t>IT manager and software develop. Detection of troubles and needs about IT in general. Control and detection of new functionality in fabrication process.</w:t>
            </w:r>
          </w:p>
        </w:tc>
      </w:tr>
      <w:tr w:rsidR="003B3F9D" w:rsidRPr="00B44FA0" w:rsidTr="00E8281D">
        <w:tc>
          <w:tcPr>
            <w:tcW w:w="2268" w:type="dxa"/>
          </w:tcPr>
          <w:p w:rsidR="003B3F9D" w:rsidRPr="00B44FA0" w:rsidRDefault="003B3F9D" w:rsidP="00E8281D">
            <w:pPr>
              <w:rPr>
                <w:u w:val="single"/>
              </w:rPr>
            </w:pPr>
            <w:r w:rsidRPr="00B44FA0">
              <w:rPr>
                <w:u w:val="single"/>
              </w:rPr>
              <w:t>Tools:</w:t>
            </w:r>
          </w:p>
        </w:tc>
        <w:tc>
          <w:tcPr>
            <w:tcW w:w="7560" w:type="dxa"/>
            <w:gridSpan w:val="5"/>
          </w:tcPr>
          <w:p w:rsidR="003B3F9D" w:rsidRPr="00B44FA0" w:rsidRDefault="003B3F9D" w:rsidP="00E8281D">
            <w:r w:rsidRPr="00B44FA0">
              <w:t xml:space="preserve">Java-JSP, </w:t>
            </w:r>
            <w:proofErr w:type="spellStart"/>
            <w:r w:rsidRPr="00B44FA0">
              <w:t>jQuery</w:t>
            </w:r>
            <w:proofErr w:type="spellEnd"/>
            <w:r w:rsidRPr="00B44FA0">
              <w:t>,</w:t>
            </w:r>
            <w:r>
              <w:t xml:space="preserve"> AJAX, JSON,</w:t>
            </w:r>
            <w:r w:rsidRPr="00B44FA0">
              <w:t xml:space="preserve"> Dream weaver, HTML, </w:t>
            </w:r>
            <w:proofErr w:type="spellStart"/>
            <w:r w:rsidRPr="00B44FA0">
              <w:t>SisInf</w:t>
            </w:r>
            <w:proofErr w:type="spellEnd"/>
            <w:r w:rsidRPr="00B44FA0">
              <w:t>, Oracle, MS Word, Linux Red Hat Enterprise Edition</w:t>
            </w:r>
          </w:p>
        </w:tc>
      </w:tr>
    </w:tbl>
    <w:p w:rsidR="003B3F9D" w:rsidRPr="00B44FA0" w:rsidRDefault="003B3F9D" w:rsidP="003B3F9D"/>
    <w:p w:rsidR="003B3F9D" w:rsidRPr="00B44FA0" w:rsidRDefault="003B3F9D" w:rsidP="003B3F9D"/>
    <w:p w:rsidR="003B3F9D" w:rsidRPr="00B44FA0" w:rsidRDefault="003B3F9D" w:rsidP="003B3F9D"/>
    <w:p w:rsidR="003B3F9D" w:rsidRPr="00B44FA0" w:rsidRDefault="003B3F9D" w:rsidP="003B3F9D"/>
    <w:p w:rsidR="003B3F9D" w:rsidRPr="00B44FA0" w:rsidRDefault="003B3F9D" w:rsidP="003B3F9D"/>
    <w:p w:rsidR="003B3F9D" w:rsidRPr="00B44FA0" w:rsidRDefault="003B3F9D" w:rsidP="003B3F9D"/>
    <w:tbl>
      <w:tblPr>
        <w:tblStyle w:val="TableClassic1"/>
        <w:tblW w:w="9828" w:type="dxa"/>
        <w:tblLook w:val="0000" w:firstRow="0" w:lastRow="0" w:firstColumn="0" w:lastColumn="0" w:noHBand="0" w:noVBand="0"/>
      </w:tblPr>
      <w:tblGrid>
        <w:gridCol w:w="2268"/>
        <w:gridCol w:w="900"/>
        <w:gridCol w:w="1800"/>
        <w:gridCol w:w="1661"/>
        <w:gridCol w:w="1701"/>
        <w:gridCol w:w="1498"/>
      </w:tblGrid>
      <w:tr w:rsidR="003B3F9D" w:rsidRPr="00B44FA0" w:rsidTr="00E8281D">
        <w:tc>
          <w:tcPr>
            <w:tcW w:w="3168" w:type="dxa"/>
            <w:gridSpan w:val="2"/>
          </w:tcPr>
          <w:p w:rsidR="003B3F9D" w:rsidRPr="00B44FA0" w:rsidRDefault="003B3F9D" w:rsidP="00E8281D">
            <w:pPr>
              <w:rPr>
                <w:b/>
                <w:bCs/>
              </w:rPr>
            </w:pPr>
          </w:p>
          <w:p w:rsidR="003B3F9D" w:rsidRPr="00B44FA0" w:rsidRDefault="003B3F9D" w:rsidP="00E8281D">
            <w:pPr>
              <w:rPr>
                <w:b/>
                <w:bCs/>
                <w:lang w:val="es-MX"/>
              </w:rPr>
            </w:pPr>
            <w:r w:rsidRPr="00B44FA0">
              <w:rPr>
                <w:b/>
                <w:bCs/>
                <w:lang w:val="es-MX"/>
              </w:rPr>
              <w:t>CDI (Comisión Nacional para el Desarrollo de los Pueblos Indígenas) –  Porto MX</w:t>
            </w:r>
          </w:p>
          <w:p w:rsidR="003B3F9D" w:rsidRPr="00B44FA0" w:rsidRDefault="003B3F9D" w:rsidP="00E8281D">
            <w:pPr>
              <w:rPr>
                <w:b/>
                <w:bCs/>
                <w:lang w:val="es-MX"/>
              </w:rPr>
            </w:pPr>
          </w:p>
        </w:tc>
        <w:tc>
          <w:tcPr>
            <w:tcW w:w="1800" w:type="dxa"/>
          </w:tcPr>
          <w:p w:rsidR="003B3F9D" w:rsidRPr="00B44FA0" w:rsidRDefault="003B3F9D" w:rsidP="00E8281D">
            <w:pPr>
              <w:rPr>
                <w:b/>
                <w:bCs/>
                <w:lang w:val="es-MX"/>
              </w:rPr>
            </w:pPr>
          </w:p>
          <w:p w:rsidR="003B3F9D" w:rsidRPr="00B44FA0" w:rsidRDefault="003B3F9D" w:rsidP="00E8281D">
            <w:pPr>
              <w:rPr>
                <w:b/>
                <w:bCs/>
              </w:rPr>
            </w:pPr>
            <w:r w:rsidRPr="00B44FA0">
              <w:rPr>
                <w:b/>
                <w:bCs/>
              </w:rPr>
              <w:t>Distrito Federal, Mexico</w:t>
            </w:r>
          </w:p>
        </w:tc>
        <w:tc>
          <w:tcPr>
            <w:tcW w:w="1661" w:type="dxa"/>
          </w:tcPr>
          <w:p w:rsidR="003B3F9D" w:rsidRPr="00B44FA0" w:rsidRDefault="003B3F9D" w:rsidP="00E8281D">
            <w:pPr>
              <w:rPr>
                <w:b/>
                <w:bCs/>
              </w:rPr>
            </w:pPr>
          </w:p>
          <w:p w:rsidR="003B3F9D" w:rsidRPr="00B44FA0" w:rsidRDefault="003B3F9D" w:rsidP="00E8281D">
            <w:pPr>
              <w:rPr>
                <w:b/>
                <w:bCs/>
              </w:rPr>
            </w:pPr>
            <w:r w:rsidRPr="00B44FA0">
              <w:rPr>
                <w:b/>
                <w:bCs/>
              </w:rPr>
              <w:t>JAVA Developer</w:t>
            </w:r>
          </w:p>
        </w:tc>
        <w:tc>
          <w:tcPr>
            <w:tcW w:w="1701" w:type="dxa"/>
          </w:tcPr>
          <w:p w:rsidR="003B3F9D" w:rsidRPr="00B44FA0" w:rsidRDefault="003B3F9D" w:rsidP="00E8281D">
            <w:pPr>
              <w:rPr>
                <w:b/>
                <w:bCs/>
              </w:rPr>
            </w:pPr>
          </w:p>
          <w:p w:rsidR="003B3F9D" w:rsidRPr="00B44FA0" w:rsidRDefault="003B3F9D" w:rsidP="00E8281D">
            <w:pPr>
              <w:rPr>
                <w:b/>
                <w:bCs/>
              </w:rPr>
            </w:pPr>
            <w:r>
              <w:rPr>
                <w:b/>
                <w:bCs/>
              </w:rPr>
              <w:t>September 2009</w:t>
            </w:r>
          </w:p>
        </w:tc>
        <w:tc>
          <w:tcPr>
            <w:tcW w:w="1498" w:type="dxa"/>
          </w:tcPr>
          <w:p w:rsidR="003B3F9D" w:rsidRPr="00B44FA0" w:rsidRDefault="003B3F9D" w:rsidP="00E8281D">
            <w:pPr>
              <w:rPr>
                <w:b/>
                <w:bCs/>
              </w:rPr>
            </w:pPr>
          </w:p>
          <w:p w:rsidR="003B3F9D" w:rsidRPr="00B44FA0" w:rsidRDefault="003B3F9D" w:rsidP="00E8281D">
            <w:pPr>
              <w:rPr>
                <w:b/>
                <w:bCs/>
              </w:rPr>
            </w:pPr>
            <w:r>
              <w:rPr>
                <w:b/>
                <w:bCs/>
              </w:rPr>
              <w:t>January 2010</w:t>
            </w:r>
          </w:p>
        </w:tc>
      </w:tr>
      <w:tr w:rsidR="003B3F9D" w:rsidRPr="00B44FA0" w:rsidTr="00E8281D">
        <w:tc>
          <w:tcPr>
            <w:tcW w:w="9828" w:type="dxa"/>
            <w:gridSpan w:val="6"/>
          </w:tcPr>
          <w:p w:rsidR="003B3F9D" w:rsidRPr="00B44FA0" w:rsidRDefault="003B3F9D" w:rsidP="003B3F9D">
            <w:pPr>
              <w:numPr>
                <w:ilvl w:val="0"/>
                <w:numId w:val="2"/>
              </w:numPr>
            </w:pPr>
            <w:r w:rsidRPr="00B44FA0">
              <w:rPr>
                <w:rFonts w:cs="Arial"/>
              </w:rPr>
              <w:t>Software Engineer in the development of adaptation of module for SIM (</w:t>
            </w:r>
            <w:proofErr w:type="spellStart"/>
            <w:r w:rsidRPr="00B44FA0">
              <w:rPr>
                <w:rFonts w:cs="Arial"/>
              </w:rPr>
              <w:t>Sistema</w:t>
            </w:r>
            <w:proofErr w:type="spellEnd"/>
            <w:r w:rsidRPr="00B44FA0">
              <w:rPr>
                <w:rFonts w:cs="Arial"/>
              </w:rPr>
              <w:t xml:space="preserve"> </w:t>
            </w:r>
            <w:r>
              <w:rPr>
                <w:rFonts w:cs="Arial"/>
              </w:rPr>
              <w:t xml:space="preserve">Integral de </w:t>
            </w:r>
            <w:proofErr w:type="spellStart"/>
            <w:r>
              <w:rPr>
                <w:rFonts w:cs="Arial"/>
              </w:rPr>
              <w:t>Mujeres</w:t>
            </w:r>
            <w:proofErr w:type="spellEnd"/>
            <w:r>
              <w:rPr>
                <w:rFonts w:cs="Arial"/>
              </w:rPr>
              <w:t>) of the new</w:t>
            </w:r>
            <w:r w:rsidRPr="00B44FA0">
              <w:rPr>
                <w:rFonts w:cs="Arial"/>
              </w:rPr>
              <w:t xml:space="preserve"> requirements for year 2010, control</w:t>
            </w:r>
            <w:r>
              <w:rPr>
                <w:rFonts w:cs="Arial"/>
              </w:rPr>
              <w:t>ling and following the status for</w:t>
            </w:r>
            <w:r w:rsidRPr="00B44FA0">
              <w:rPr>
                <w:rFonts w:cs="Arial"/>
              </w:rPr>
              <w:t xml:space="preserve"> the </w:t>
            </w:r>
            <w:r w:rsidRPr="00B44FA0">
              <w:rPr>
                <w:rStyle w:val="hps"/>
              </w:rPr>
              <w:t xml:space="preserve">indigenous women’s </w:t>
            </w:r>
            <w:r w:rsidRPr="00B44FA0">
              <w:rPr>
                <w:rFonts w:cs="Arial"/>
              </w:rPr>
              <w:t>projects.</w:t>
            </w:r>
          </w:p>
          <w:p w:rsidR="003B3F9D" w:rsidRPr="00B44FA0" w:rsidRDefault="003B3F9D" w:rsidP="00E8281D">
            <w:pPr>
              <w:ind w:left="360"/>
            </w:pPr>
          </w:p>
        </w:tc>
      </w:tr>
      <w:tr w:rsidR="003B3F9D" w:rsidRPr="00B44FA0" w:rsidTr="00E8281D">
        <w:tc>
          <w:tcPr>
            <w:tcW w:w="2268" w:type="dxa"/>
          </w:tcPr>
          <w:p w:rsidR="003B3F9D" w:rsidRPr="00B44FA0" w:rsidRDefault="003B3F9D" w:rsidP="00E8281D">
            <w:pPr>
              <w:rPr>
                <w:u w:val="single"/>
              </w:rPr>
            </w:pPr>
            <w:r w:rsidRPr="00B44FA0">
              <w:rPr>
                <w:u w:val="single"/>
              </w:rPr>
              <w:t>Functional Experience:</w:t>
            </w:r>
          </w:p>
        </w:tc>
        <w:tc>
          <w:tcPr>
            <w:tcW w:w="7560" w:type="dxa"/>
            <w:gridSpan w:val="5"/>
          </w:tcPr>
          <w:p w:rsidR="003B3F9D" w:rsidRPr="00B44FA0" w:rsidRDefault="003B3F9D" w:rsidP="00E8281D">
            <w:r w:rsidRPr="00B44FA0">
              <w:rPr>
                <w:rFonts w:cs="Arial"/>
              </w:rPr>
              <w:t>Web development experience, installation and configuration of develop ambient.</w:t>
            </w:r>
          </w:p>
        </w:tc>
      </w:tr>
      <w:tr w:rsidR="003B3F9D" w:rsidRPr="00B44FA0" w:rsidTr="00E8281D">
        <w:tc>
          <w:tcPr>
            <w:tcW w:w="2268" w:type="dxa"/>
          </w:tcPr>
          <w:p w:rsidR="003B3F9D" w:rsidRPr="00B44FA0" w:rsidRDefault="003B3F9D" w:rsidP="00E8281D">
            <w:pPr>
              <w:rPr>
                <w:u w:val="single"/>
              </w:rPr>
            </w:pPr>
            <w:r w:rsidRPr="00B44FA0">
              <w:rPr>
                <w:u w:val="single"/>
              </w:rPr>
              <w:t>Tools:</w:t>
            </w:r>
          </w:p>
        </w:tc>
        <w:tc>
          <w:tcPr>
            <w:tcW w:w="7560" w:type="dxa"/>
            <w:gridSpan w:val="5"/>
          </w:tcPr>
          <w:p w:rsidR="003B3F9D" w:rsidRPr="00B44FA0" w:rsidRDefault="003B3F9D" w:rsidP="00E8281D">
            <w:pPr>
              <w:rPr>
                <w:rFonts w:cs="Arial"/>
                <w:szCs w:val="18"/>
              </w:rPr>
            </w:pPr>
            <w:r w:rsidRPr="00B44FA0">
              <w:rPr>
                <w:rFonts w:cs="Arial"/>
                <w:color w:val="000000"/>
                <w:szCs w:val="18"/>
              </w:rPr>
              <w:t xml:space="preserve">Sybase, </w:t>
            </w:r>
            <w:r w:rsidRPr="00B44FA0">
              <w:rPr>
                <w:rFonts w:cs="Arial"/>
                <w:szCs w:val="18"/>
              </w:rPr>
              <w:t>JSP, SO/XP, Maven, Eclipse, Subversi</w:t>
            </w:r>
            <w:r>
              <w:rPr>
                <w:rFonts w:cs="Arial"/>
                <w:szCs w:val="18"/>
              </w:rPr>
              <w:t>o</w:t>
            </w:r>
            <w:r w:rsidRPr="00B44FA0">
              <w:rPr>
                <w:rFonts w:cs="Arial"/>
                <w:szCs w:val="18"/>
              </w:rPr>
              <w:t>n, Crystal Reports</w:t>
            </w:r>
          </w:p>
        </w:tc>
      </w:tr>
    </w:tbl>
    <w:p w:rsidR="003B3F9D" w:rsidRPr="00B44FA0" w:rsidRDefault="003B3F9D" w:rsidP="003B3F9D"/>
    <w:tbl>
      <w:tblPr>
        <w:tblStyle w:val="TableClassic2"/>
        <w:tblW w:w="9828" w:type="dxa"/>
        <w:tblLook w:val="0000" w:firstRow="0" w:lastRow="0" w:firstColumn="0" w:lastColumn="0" w:noHBand="0" w:noVBand="0"/>
      </w:tblPr>
      <w:tblGrid>
        <w:gridCol w:w="2255"/>
        <w:gridCol w:w="888"/>
        <w:gridCol w:w="1787"/>
        <w:gridCol w:w="1841"/>
        <w:gridCol w:w="1417"/>
        <w:gridCol w:w="1640"/>
      </w:tblGrid>
      <w:tr w:rsidR="003B3F9D" w:rsidRPr="00B44FA0" w:rsidTr="00E8281D">
        <w:tc>
          <w:tcPr>
            <w:tcW w:w="3143" w:type="dxa"/>
            <w:gridSpan w:val="2"/>
          </w:tcPr>
          <w:p w:rsidR="003B3F9D" w:rsidRPr="00B44FA0" w:rsidRDefault="003B3F9D" w:rsidP="00E8281D">
            <w:pPr>
              <w:rPr>
                <w:b/>
                <w:bCs/>
              </w:rPr>
            </w:pPr>
          </w:p>
          <w:p w:rsidR="003B3F9D" w:rsidRPr="00B44FA0" w:rsidRDefault="003B3F9D" w:rsidP="00E8281D">
            <w:pPr>
              <w:rPr>
                <w:b/>
                <w:bCs/>
              </w:rPr>
            </w:pPr>
            <w:proofErr w:type="spellStart"/>
            <w:r w:rsidRPr="00B44FA0">
              <w:rPr>
                <w:b/>
                <w:bCs/>
              </w:rPr>
              <w:t>Soluciones</w:t>
            </w:r>
            <w:proofErr w:type="spellEnd"/>
            <w:r w:rsidRPr="00B44FA0">
              <w:rPr>
                <w:b/>
                <w:bCs/>
              </w:rPr>
              <w:t xml:space="preserve"> </w:t>
            </w:r>
            <w:proofErr w:type="spellStart"/>
            <w:r w:rsidRPr="00B44FA0">
              <w:rPr>
                <w:b/>
                <w:bCs/>
              </w:rPr>
              <w:t>Corporativas</w:t>
            </w:r>
            <w:proofErr w:type="spellEnd"/>
            <w:r w:rsidRPr="00B44FA0">
              <w:rPr>
                <w:b/>
                <w:bCs/>
              </w:rPr>
              <w:t xml:space="preserve"> al </w:t>
            </w:r>
            <w:proofErr w:type="spellStart"/>
            <w:r w:rsidRPr="00B44FA0">
              <w:rPr>
                <w:b/>
                <w:bCs/>
              </w:rPr>
              <w:t>Comercio</w:t>
            </w:r>
            <w:proofErr w:type="spellEnd"/>
            <w:r w:rsidRPr="00B44FA0">
              <w:rPr>
                <w:b/>
                <w:bCs/>
              </w:rPr>
              <w:t xml:space="preserve"> Exterior</w:t>
            </w:r>
          </w:p>
          <w:p w:rsidR="003B3F9D" w:rsidRPr="00B44FA0" w:rsidRDefault="003B3F9D" w:rsidP="00E8281D">
            <w:pPr>
              <w:rPr>
                <w:b/>
                <w:bCs/>
              </w:rPr>
            </w:pPr>
          </w:p>
        </w:tc>
        <w:tc>
          <w:tcPr>
            <w:tcW w:w="1787" w:type="dxa"/>
          </w:tcPr>
          <w:p w:rsidR="003B3F9D" w:rsidRPr="00B44FA0" w:rsidRDefault="003B3F9D" w:rsidP="00E8281D">
            <w:pPr>
              <w:rPr>
                <w:b/>
                <w:bCs/>
              </w:rPr>
            </w:pPr>
          </w:p>
          <w:p w:rsidR="003B3F9D" w:rsidRPr="00B44FA0" w:rsidRDefault="003B3F9D" w:rsidP="00E8281D">
            <w:pPr>
              <w:rPr>
                <w:b/>
                <w:bCs/>
              </w:rPr>
            </w:pPr>
            <w:r w:rsidRPr="00B44FA0">
              <w:rPr>
                <w:b/>
                <w:bCs/>
              </w:rPr>
              <w:t>León, Mexico</w:t>
            </w:r>
          </w:p>
        </w:tc>
        <w:tc>
          <w:tcPr>
            <w:tcW w:w="1841" w:type="dxa"/>
          </w:tcPr>
          <w:p w:rsidR="003B3F9D" w:rsidRPr="00B44FA0" w:rsidRDefault="003B3F9D" w:rsidP="00E8281D">
            <w:pPr>
              <w:rPr>
                <w:b/>
                <w:bCs/>
              </w:rPr>
            </w:pPr>
          </w:p>
          <w:p w:rsidR="003B3F9D" w:rsidRPr="00B44FA0" w:rsidRDefault="003B3F9D" w:rsidP="00E8281D">
            <w:pPr>
              <w:rPr>
                <w:b/>
                <w:bCs/>
              </w:rPr>
            </w:pPr>
            <w:r w:rsidRPr="00B44FA0">
              <w:rPr>
                <w:b/>
                <w:bCs/>
              </w:rPr>
              <w:t>Project Leader</w:t>
            </w:r>
          </w:p>
        </w:tc>
        <w:tc>
          <w:tcPr>
            <w:tcW w:w="1417" w:type="dxa"/>
          </w:tcPr>
          <w:p w:rsidR="003B3F9D" w:rsidRPr="00B44FA0" w:rsidRDefault="003B3F9D" w:rsidP="00E8281D">
            <w:pPr>
              <w:rPr>
                <w:b/>
                <w:bCs/>
              </w:rPr>
            </w:pPr>
          </w:p>
          <w:p w:rsidR="003B3F9D" w:rsidRPr="00B44FA0" w:rsidRDefault="003B3F9D" w:rsidP="00E8281D">
            <w:pPr>
              <w:rPr>
                <w:b/>
                <w:bCs/>
              </w:rPr>
            </w:pPr>
            <w:r>
              <w:rPr>
                <w:b/>
                <w:bCs/>
              </w:rPr>
              <w:t>March 2009</w:t>
            </w:r>
          </w:p>
        </w:tc>
        <w:tc>
          <w:tcPr>
            <w:tcW w:w="1640" w:type="dxa"/>
          </w:tcPr>
          <w:p w:rsidR="003B3F9D" w:rsidRPr="00B44FA0" w:rsidRDefault="003B3F9D" w:rsidP="00E8281D">
            <w:pPr>
              <w:rPr>
                <w:b/>
                <w:bCs/>
              </w:rPr>
            </w:pPr>
          </w:p>
          <w:p w:rsidR="003B3F9D" w:rsidRPr="00B44FA0" w:rsidRDefault="003B3F9D" w:rsidP="00E8281D">
            <w:pPr>
              <w:rPr>
                <w:b/>
                <w:bCs/>
              </w:rPr>
            </w:pPr>
            <w:r>
              <w:rPr>
                <w:b/>
                <w:bCs/>
              </w:rPr>
              <w:t>September 2009</w:t>
            </w:r>
          </w:p>
        </w:tc>
      </w:tr>
      <w:tr w:rsidR="003B3F9D" w:rsidRPr="00B44FA0" w:rsidTr="00E8281D">
        <w:tc>
          <w:tcPr>
            <w:tcW w:w="9828" w:type="dxa"/>
            <w:gridSpan w:val="6"/>
          </w:tcPr>
          <w:p w:rsidR="003B3F9D" w:rsidRPr="00B44FA0" w:rsidRDefault="003B3F9D" w:rsidP="003B3F9D">
            <w:pPr>
              <w:numPr>
                <w:ilvl w:val="0"/>
                <w:numId w:val="2"/>
              </w:numPr>
            </w:pPr>
            <w:r w:rsidRPr="00B44FA0">
              <w:rPr>
                <w:rFonts w:cs="Arial"/>
              </w:rPr>
              <w:t xml:space="preserve">Project leader, </w:t>
            </w:r>
            <w:proofErr w:type="gramStart"/>
            <w:r w:rsidRPr="00B44FA0">
              <w:rPr>
                <w:rFonts w:cs="Arial"/>
              </w:rPr>
              <w:t>migrating</w:t>
            </w:r>
            <w:proofErr w:type="gramEnd"/>
            <w:r w:rsidRPr="00B44FA0">
              <w:rPr>
                <w:rFonts w:cs="Arial"/>
              </w:rPr>
              <w:t xml:space="preserve"> a desktop application to web based system. Software Engineer in the maintenance of an inventory of external commerce system.</w:t>
            </w:r>
          </w:p>
          <w:p w:rsidR="003B3F9D" w:rsidRPr="00B44FA0" w:rsidRDefault="003B3F9D" w:rsidP="003B3F9D">
            <w:pPr>
              <w:numPr>
                <w:ilvl w:val="0"/>
                <w:numId w:val="2"/>
              </w:numPr>
            </w:pPr>
            <w:r w:rsidRPr="00B44FA0">
              <w:rPr>
                <w:rFonts w:cs="Arial"/>
              </w:rPr>
              <w:t xml:space="preserve">Software Engineer in the design and develop of a system to import and export movements for Texas Instruments and Gran </w:t>
            </w:r>
            <w:proofErr w:type="spellStart"/>
            <w:r w:rsidRPr="00B44FA0">
              <w:rPr>
                <w:rFonts w:cs="Arial"/>
              </w:rPr>
              <w:t>Emyco</w:t>
            </w:r>
            <w:proofErr w:type="spellEnd"/>
            <w:r w:rsidRPr="00B44FA0">
              <w:rPr>
                <w:rFonts w:cs="Arial"/>
              </w:rPr>
              <w:t xml:space="preserve"> (Footwear Industry), for extraction of products from customs.</w:t>
            </w:r>
          </w:p>
          <w:p w:rsidR="003B3F9D" w:rsidRPr="00B44FA0" w:rsidRDefault="003B3F9D" w:rsidP="00E8281D">
            <w:pPr>
              <w:ind w:left="360"/>
            </w:pPr>
          </w:p>
        </w:tc>
      </w:tr>
      <w:tr w:rsidR="003B3F9D" w:rsidRPr="00B44FA0" w:rsidTr="00E8281D">
        <w:tc>
          <w:tcPr>
            <w:tcW w:w="2255" w:type="dxa"/>
          </w:tcPr>
          <w:p w:rsidR="003B3F9D" w:rsidRPr="00B44FA0" w:rsidRDefault="003B3F9D" w:rsidP="00E8281D">
            <w:pPr>
              <w:rPr>
                <w:u w:val="single"/>
              </w:rPr>
            </w:pPr>
            <w:r w:rsidRPr="00B44FA0">
              <w:rPr>
                <w:u w:val="single"/>
              </w:rPr>
              <w:t>Functional Experience:</w:t>
            </w:r>
          </w:p>
        </w:tc>
        <w:tc>
          <w:tcPr>
            <w:tcW w:w="7573" w:type="dxa"/>
            <w:gridSpan w:val="5"/>
          </w:tcPr>
          <w:p w:rsidR="003B3F9D" w:rsidRPr="00B44FA0" w:rsidRDefault="003B3F9D" w:rsidP="00E8281D">
            <w:r w:rsidRPr="00B44FA0">
              <w:rPr>
                <w:rFonts w:cs="Arial"/>
              </w:rPr>
              <w:t>Project software Leadership. Coordinating a team of 2 developers.</w:t>
            </w:r>
          </w:p>
        </w:tc>
      </w:tr>
      <w:tr w:rsidR="003B3F9D" w:rsidRPr="00B44FA0" w:rsidTr="00E8281D">
        <w:tc>
          <w:tcPr>
            <w:tcW w:w="2255" w:type="dxa"/>
          </w:tcPr>
          <w:p w:rsidR="003B3F9D" w:rsidRPr="00B44FA0" w:rsidRDefault="003B3F9D" w:rsidP="00E8281D">
            <w:pPr>
              <w:rPr>
                <w:u w:val="single"/>
              </w:rPr>
            </w:pPr>
            <w:r w:rsidRPr="00B44FA0">
              <w:rPr>
                <w:u w:val="single"/>
              </w:rPr>
              <w:t>Tools:</w:t>
            </w:r>
          </w:p>
        </w:tc>
        <w:tc>
          <w:tcPr>
            <w:tcW w:w="7573" w:type="dxa"/>
            <w:gridSpan w:val="5"/>
          </w:tcPr>
          <w:p w:rsidR="003B3F9D" w:rsidRPr="00B44FA0" w:rsidRDefault="003B3F9D" w:rsidP="00E8281D">
            <w:pPr>
              <w:rPr>
                <w:rFonts w:cs="Arial"/>
                <w:color w:val="000000"/>
                <w:szCs w:val="18"/>
              </w:rPr>
            </w:pPr>
            <w:r w:rsidRPr="00B44FA0">
              <w:rPr>
                <w:rFonts w:cs="Arial"/>
                <w:color w:val="000000"/>
                <w:szCs w:val="18"/>
              </w:rPr>
              <w:t xml:space="preserve">PHP, MySQL, </w:t>
            </w:r>
            <w:proofErr w:type="spellStart"/>
            <w:r w:rsidRPr="00B44FA0">
              <w:rPr>
                <w:rFonts w:cs="Arial"/>
                <w:color w:val="000000"/>
                <w:szCs w:val="18"/>
              </w:rPr>
              <w:t>jQuery</w:t>
            </w:r>
            <w:proofErr w:type="spellEnd"/>
            <w:r w:rsidRPr="00B44FA0">
              <w:rPr>
                <w:rFonts w:cs="Arial"/>
                <w:color w:val="000000"/>
                <w:szCs w:val="18"/>
              </w:rPr>
              <w:t>,</w:t>
            </w:r>
            <w:r w:rsidR="006B7D6C">
              <w:rPr>
                <w:rFonts w:cs="Arial"/>
                <w:color w:val="000000"/>
                <w:szCs w:val="18"/>
              </w:rPr>
              <w:t xml:space="preserve"> AJAX,</w:t>
            </w:r>
            <w:r w:rsidRPr="00B44FA0">
              <w:rPr>
                <w:rFonts w:cs="Arial"/>
                <w:color w:val="000000"/>
                <w:szCs w:val="18"/>
              </w:rPr>
              <w:t xml:space="preserve"> Enterprise Architect, Visual Basic 6.0, SQL 2000, flash, Dreamweaver.</w:t>
            </w:r>
          </w:p>
          <w:p w:rsidR="003B3F9D" w:rsidRPr="00B44FA0" w:rsidRDefault="003B3F9D" w:rsidP="00E8281D">
            <w:pPr>
              <w:rPr>
                <w:rFonts w:cs="Arial"/>
                <w:szCs w:val="18"/>
              </w:rPr>
            </w:pPr>
          </w:p>
        </w:tc>
      </w:tr>
    </w:tbl>
    <w:p w:rsidR="003B3F9D" w:rsidRPr="00B44FA0" w:rsidRDefault="003B3F9D" w:rsidP="003B3F9D"/>
    <w:tbl>
      <w:tblPr>
        <w:tblStyle w:val="TableClassic2"/>
        <w:tblW w:w="9828" w:type="dxa"/>
        <w:tblLook w:val="0000" w:firstRow="0" w:lastRow="0" w:firstColumn="0" w:lastColumn="0" w:noHBand="0" w:noVBand="0"/>
      </w:tblPr>
      <w:tblGrid>
        <w:gridCol w:w="2268"/>
        <w:gridCol w:w="534"/>
        <w:gridCol w:w="1701"/>
        <w:gridCol w:w="1842"/>
        <w:gridCol w:w="1701"/>
        <w:gridCol w:w="1782"/>
      </w:tblGrid>
      <w:tr w:rsidR="003B3F9D" w:rsidRPr="00B44FA0" w:rsidTr="00E8281D">
        <w:tc>
          <w:tcPr>
            <w:tcW w:w="2802" w:type="dxa"/>
            <w:gridSpan w:val="2"/>
          </w:tcPr>
          <w:p w:rsidR="003B3F9D" w:rsidRPr="00B44FA0" w:rsidRDefault="003B3F9D" w:rsidP="00E8281D">
            <w:pPr>
              <w:rPr>
                <w:b/>
                <w:bCs/>
              </w:rPr>
            </w:pPr>
          </w:p>
          <w:p w:rsidR="003B3F9D" w:rsidRPr="00B44FA0" w:rsidRDefault="003B3F9D" w:rsidP="00E8281D">
            <w:pPr>
              <w:rPr>
                <w:b/>
                <w:bCs/>
              </w:rPr>
            </w:pPr>
            <w:proofErr w:type="spellStart"/>
            <w:r w:rsidRPr="00B44FA0">
              <w:rPr>
                <w:b/>
                <w:bCs/>
              </w:rPr>
              <w:t>Corporativo</w:t>
            </w:r>
            <w:proofErr w:type="spellEnd"/>
            <w:r w:rsidRPr="00B44FA0">
              <w:rPr>
                <w:b/>
                <w:bCs/>
              </w:rPr>
              <w:t xml:space="preserve"> Muñoz C. y </w:t>
            </w:r>
            <w:proofErr w:type="spellStart"/>
            <w:r w:rsidRPr="00B44FA0">
              <w:rPr>
                <w:b/>
                <w:bCs/>
              </w:rPr>
              <w:t>Asociados</w:t>
            </w:r>
            <w:proofErr w:type="spellEnd"/>
          </w:p>
          <w:p w:rsidR="003B3F9D" w:rsidRPr="00B44FA0" w:rsidRDefault="003B3F9D" w:rsidP="00E8281D">
            <w:pPr>
              <w:rPr>
                <w:b/>
                <w:bCs/>
              </w:rPr>
            </w:pPr>
          </w:p>
        </w:tc>
        <w:tc>
          <w:tcPr>
            <w:tcW w:w="1701" w:type="dxa"/>
          </w:tcPr>
          <w:p w:rsidR="003B3F9D" w:rsidRPr="00B44FA0" w:rsidRDefault="003B3F9D" w:rsidP="00E8281D">
            <w:pPr>
              <w:rPr>
                <w:b/>
                <w:bCs/>
              </w:rPr>
            </w:pPr>
          </w:p>
          <w:p w:rsidR="003B3F9D" w:rsidRPr="00B44FA0" w:rsidRDefault="003B3F9D" w:rsidP="00E8281D">
            <w:pPr>
              <w:rPr>
                <w:b/>
                <w:bCs/>
              </w:rPr>
            </w:pPr>
            <w:r w:rsidRPr="00B44FA0">
              <w:rPr>
                <w:b/>
                <w:bCs/>
              </w:rPr>
              <w:t>León, Mexico</w:t>
            </w:r>
          </w:p>
        </w:tc>
        <w:tc>
          <w:tcPr>
            <w:tcW w:w="1842" w:type="dxa"/>
          </w:tcPr>
          <w:p w:rsidR="003B3F9D" w:rsidRPr="00B44FA0" w:rsidRDefault="003B3F9D" w:rsidP="00E8281D">
            <w:pPr>
              <w:rPr>
                <w:b/>
                <w:bCs/>
              </w:rPr>
            </w:pPr>
          </w:p>
          <w:p w:rsidR="003B3F9D" w:rsidRPr="00B44FA0" w:rsidRDefault="003B3F9D" w:rsidP="00E8281D">
            <w:pPr>
              <w:rPr>
                <w:b/>
                <w:bCs/>
              </w:rPr>
            </w:pPr>
            <w:r w:rsidRPr="00B44FA0">
              <w:rPr>
                <w:b/>
                <w:bCs/>
              </w:rPr>
              <w:t>DBA – Technical Support</w:t>
            </w:r>
          </w:p>
        </w:tc>
        <w:tc>
          <w:tcPr>
            <w:tcW w:w="1701" w:type="dxa"/>
          </w:tcPr>
          <w:p w:rsidR="003B3F9D" w:rsidRPr="00B44FA0" w:rsidRDefault="003B3F9D" w:rsidP="00E8281D">
            <w:pPr>
              <w:rPr>
                <w:b/>
                <w:bCs/>
              </w:rPr>
            </w:pPr>
          </w:p>
          <w:p w:rsidR="003B3F9D" w:rsidRPr="00B44FA0" w:rsidRDefault="003B3F9D" w:rsidP="00E8281D">
            <w:pPr>
              <w:rPr>
                <w:b/>
                <w:bCs/>
              </w:rPr>
            </w:pPr>
            <w:r>
              <w:rPr>
                <w:b/>
                <w:bCs/>
              </w:rPr>
              <w:t>February 2007</w:t>
            </w:r>
          </w:p>
        </w:tc>
        <w:tc>
          <w:tcPr>
            <w:tcW w:w="1782" w:type="dxa"/>
          </w:tcPr>
          <w:p w:rsidR="003B3F9D" w:rsidRPr="00B44FA0" w:rsidRDefault="003B3F9D" w:rsidP="00E8281D">
            <w:pPr>
              <w:rPr>
                <w:b/>
                <w:bCs/>
              </w:rPr>
            </w:pPr>
          </w:p>
          <w:p w:rsidR="003B3F9D" w:rsidRPr="00B44FA0" w:rsidRDefault="003B3F9D" w:rsidP="00E8281D">
            <w:pPr>
              <w:rPr>
                <w:b/>
                <w:bCs/>
              </w:rPr>
            </w:pPr>
            <w:r>
              <w:rPr>
                <w:b/>
                <w:bCs/>
              </w:rPr>
              <w:t>December 2007</w:t>
            </w:r>
          </w:p>
        </w:tc>
      </w:tr>
      <w:tr w:rsidR="003B3F9D" w:rsidRPr="00B44FA0" w:rsidTr="00E8281D">
        <w:tc>
          <w:tcPr>
            <w:tcW w:w="9828" w:type="dxa"/>
            <w:gridSpan w:val="6"/>
          </w:tcPr>
          <w:p w:rsidR="003B3F9D" w:rsidRPr="00B44FA0" w:rsidRDefault="003B3F9D" w:rsidP="003B3F9D">
            <w:pPr>
              <w:numPr>
                <w:ilvl w:val="0"/>
                <w:numId w:val="2"/>
              </w:numPr>
            </w:pPr>
            <w:r w:rsidRPr="00B44FA0">
              <w:t xml:space="preserve">Database administration, configuration and maintenance to the databases of the </w:t>
            </w:r>
            <w:proofErr w:type="spellStart"/>
            <w:r w:rsidRPr="00B44FA0">
              <w:t>callcenter</w:t>
            </w:r>
            <w:proofErr w:type="spellEnd"/>
            <w:r w:rsidRPr="00B44FA0">
              <w:t>.</w:t>
            </w:r>
          </w:p>
          <w:p w:rsidR="003B3F9D" w:rsidRPr="00B44FA0" w:rsidRDefault="003B3F9D" w:rsidP="003B3F9D">
            <w:pPr>
              <w:numPr>
                <w:ilvl w:val="0"/>
                <w:numId w:val="2"/>
              </w:numPr>
            </w:pPr>
            <w:r w:rsidRPr="00B44FA0">
              <w:t>Administration of reminders and VoIP Servers.</w:t>
            </w:r>
          </w:p>
          <w:p w:rsidR="003B3F9D" w:rsidRPr="00B44FA0" w:rsidRDefault="003B3F9D" w:rsidP="003B3F9D">
            <w:pPr>
              <w:numPr>
                <w:ilvl w:val="0"/>
                <w:numId w:val="2"/>
              </w:numPr>
            </w:pPr>
            <w:r w:rsidRPr="00B44FA0">
              <w:t>Programming and administration of Data Transformation Services</w:t>
            </w:r>
          </w:p>
          <w:p w:rsidR="003B3F9D" w:rsidRPr="00B44FA0" w:rsidRDefault="003B3F9D" w:rsidP="003B3F9D">
            <w:pPr>
              <w:numPr>
                <w:ilvl w:val="0"/>
                <w:numId w:val="2"/>
              </w:numPr>
            </w:pPr>
            <w:r w:rsidRPr="00B44FA0">
              <w:t>IT technical support and develop of small applications.</w:t>
            </w:r>
          </w:p>
          <w:p w:rsidR="003B3F9D" w:rsidRPr="00B44FA0" w:rsidRDefault="003B3F9D" w:rsidP="003B3F9D">
            <w:pPr>
              <w:numPr>
                <w:ilvl w:val="0"/>
                <w:numId w:val="2"/>
              </w:numPr>
            </w:pPr>
            <w:r w:rsidRPr="00B44FA0">
              <w:t>Generate reports and data extractions.</w:t>
            </w:r>
          </w:p>
          <w:p w:rsidR="003B3F9D" w:rsidRPr="00B44FA0" w:rsidRDefault="003B3F9D" w:rsidP="00E8281D">
            <w:pPr>
              <w:ind w:left="360"/>
            </w:pPr>
          </w:p>
        </w:tc>
      </w:tr>
      <w:tr w:rsidR="003B3F9D" w:rsidRPr="00B44FA0" w:rsidTr="00E8281D">
        <w:tc>
          <w:tcPr>
            <w:tcW w:w="2268" w:type="dxa"/>
          </w:tcPr>
          <w:p w:rsidR="003B3F9D" w:rsidRPr="00B44FA0" w:rsidRDefault="003B3F9D" w:rsidP="00E8281D">
            <w:pPr>
              <w:rPr>
                <w:u w:val="single"/>
              </w:rPr>
            </w:pPr>
            <w:r w:rsidRPr="00B44FA0">
              <w:rPr>
                <w:u w:val="single"/>
              </w:rPr>
              <w:t>Functional Experience:</w:t>
            </w:r>
          </w:p>
        </w:tc>
        <w:tc>
          <w:tcPr>
            <w:tcW w:w="7560" w:type="dxa"/>
            <w:gridSpan w:val="5"/>
          </w:tcPr>
          <w:p w:rsidR="003B3F9D" w:rsidRPr="00B44FA0" w:rsidRDefault="003B3F9D" w:rsidP="00E8281D">
            <w:r w:rsidRPr="00B44FA0">
              <w:t xml:space="preserve">Data Base Administration. Technical support. </w:t>
            </w:r>
          </w:p>
        </w:tc>
      </w:tr>
      <w:tr w:rsidR="003B3F9D" w:rsidRPr="00B44FA0" w:rsidTr="00E8281D">
        <w:tc>
          <w:tcPr>
            <w:tcW w:w="2268" w:type="dxa"/>
          </w:tcPr>
          <w:p w:rsidR="003B3F9D" w:rsidRPr="00B44FA0" w:rsidRDefault="003B3F9D" w:rsidP="00E8281D">
            <w:pPr>
              <w:rPr>
                <w:u w:val="single"/>
              </w:rPr>
            </w:pPr>
            <w:r w:rsidRPr="00B44FA0">
              <w:rPr>
                <w:u w:val="single"/>
              </w:rPr>
              <w:t>Tools:</w:t>
            </w:r>
          </w:p>
        </w:tc>
        <w:tc>
          <w:tcPr>
            <w:tcW w:w="7560" w:type="dxa"/>
            <w:gridSpan w:val="5"/>
          </w:tcPr>
          <w:p w:rsidR="003B3F9D" w:rsidRPr="00B44FA0" w:rsidRDefault="003B3F9D" w:rsidP="00E8281D">
            <w:pPr>
              <w:autoSpaceDE w:val="0"/>
              <w:autoSpaceDN w:val="0"/>
              <w:adjustRightInd w:val="0"/>
            </w:pPr>
            <w:r w:rsidRPr="00B44FA0">
              <w:t>MS-SQL 2000</w:t>
            </w:r>
            <w:proofErr w:type="gramStart"/>
            <w:r w:rsidRPr="00B44FA0">
              <w:t>,2003</w:t>
            </w:r>
            <w:proofErr w:type="gramEnd"/>
            <w:r w:rsidRPr="00B44FA0">
              <w:t>, Windows Storage 2003, Crystal Reports, NUXIBA technologies.</w:t>
            </w:r>
          </w:p>
        </w:tc>
      </w:tr>
    </w:tbl>
    <w:p w:rsidR="003B3F9D" w:rsidRDefault="003B3F9D" w:rsidP="003B3F9D">
      <w:pPr>
        <w:pStyle w:val="Heading2"/>
        <w:jc w:val="center"/>
        <w:rPr>
          <w:u w:val="none"/>
        </w:rPr>
      </w:pPr>
    </w:p>
    <w:tbl>
      <w:tblPr>
        <w:tblStyle w:val="TableClassic2"/>
        <w:tblW w:w="9828" w:type="dxa"/>
        <w:tblLook w:val="0000" w:firstRow="0" w:lastRow="0" w:firstColumn="0" w:lastColumn="0" w:noHBand="0" w:noVBand="0"/>
      </w:tblPr>
      <w:tblGrid>
        <w:gridCol w:w="2268"/>
        <w:gridCol w:w="534"/>
        <w:gridCol w:w="1842"/>
        <w:gridCol w:w="1843"/>
        <w:gridCol w:w="1559"/>
        <w:gridCol w:w="1782"/>
      </w:tblGrid>
      <w:tr w:rsidR="003B3F9D" w:rsidRPr="00B44FA0" w:rsidTr="00E8281D">
        <w:tc>
          <w:tcPr>
            <w:tcW w:w="2802" w:type="dxa"/>
            <w:gridSpan w:val="2"/>
          </w:tcPr>
          <w:p w:rsidR="003B3F9D" w:rsidRPr="00B44FA0" w:rsidRDefault="003B3F9D" w:rsidP="00E8281D">
            <w:pPr>
              <w:rPr>
                <w:b/>
                <w:bCs/>
              </w:rPr>
            </w:pPr>
          </w:p>
          <w:p w:rsidR="003B3F9D" w:rsidRPr="00B44FA0" w:rsidRDefault="003B3F9D" w:rsidP="00E8281D">
            <w:pPr>
              <w:rPr>
                <w:b/>
                <w:bCs/>
              </w:rPr>
            </w:pPr>
            <w:r w:rsidRPr="00B44FA0">
              <w:rPr>
                <w:b/>
                <w:bCs/>
              </w:rPr>
              <w:t>Freelance</w:t>
            </w:r>
          </w:p>
          <w:p w:rsidR="003B3F9D" w:rsidRPr="00B44FA0" w:rsidRDefault="003B3F9D" w:rsidP="00E8281D">
            <w:pPr>
              <w:rPr>
                <w:b/>
                <w:bCs/>
              </w:rPr>
            </w:pPr>
          </w:p>
        </w:tc>
        <w:tc>
          <w:tcPr>
            <w:tcW w:w="1842" w:type="dxa"/>
          </w:tcPr>
          <w:p w:rsidR="003B3F9D" w:rsidRPr="00B44FA0" w:rsidRDefault="003B3F9D" w:rsidP="00E8281D">
            <w:pPr>
              <w:rPr>
                <w:b/>
                <w:bCs/>
              </w:rPr>
            </w:pPr>
          </w:p>
          <w:p w:rsidR="003B3F9D" w:rsidRPr="00B44FA0" w:rsidRDefault="003B3F9D" w:rsidP="00E8281D">
            <w:pPr>
              <w:rPr>
                <w:b/>
                <w:bCs/>
              </w:rPr>
            </w:pPr>
            <w:r w:rsidRPr="00B44FA0">
              <w:rPr>
                <w:b/>
                <w:bCs/>
              </w:rPr>
              <w:t>León, Mexico</w:t>
            </w:r>
          </w:p>
        </w:tc>
        <w:tc>
          <w:tcPr>
            <w:tcW w:w="1843" w:type="dxa"/>
          </w:tcPr>
          <w:p w:rsidR="003B3F9D" w:rsidRPr="00B44FA0" w:rsidRDefault="003B3F9D" w:rsidP="00E8281D">
            <w:pPr>
              <w:rPr>
                <w:b/>
                <w:bCs/>
              </w:rPr>
            </w:pPr>
          </w:p>
          <w:p w:rsidR="003B3F9D" w:rsidRPr="00B44FA0" w:rsidRDefault="003B3F9D" w:rsidP="00E8281D">
            <w:pPr>
              <w:rPr>
                <w:b/>
                <w:bCs/>
              </w:rPr>
            </w:pPr>
            <w:r w:rsidRPr="00B44FA0">
              <w:rPr>
                <w:b/>
                <w:bCs/>
              </w:rPr>
              <w:t>IT Consultant</w:t>
            </w:r>
          </w:p>
        </w:tc>
        <w:tc>
          <w:tcPr>
            <w:tcW w:w="1559" w:type="dxa"/>
          </w:tcPr>
          <w:p w:rsidR="003B3F9D" w:rsidRPr="00B44FA0" w:rsidRDefault="003B3F9D" w:rsidP="00E8281D">
            <w:pPr>
              <w:rPr>
                <w:b/>
                <w:bCs/>
              </w:rPr>
            </w:pPr>
          </w:p>
          <w:p w:rsidR="003B3F9D" w:rsidRPr="00B44FA0" w:rsidRDefault="003B3F9D" w:rsidP="00E8281D">
            <w:pPr>
              <w:rPr>
                <w:b/>
                <w:bCs/>
              </w:rPr>
            </w:pPr>
            <w:r>
              <w:rPr>
                <w:b/>
                <w:bCs/>
              </w:rPr>
              <w:t>April 2004</w:t>
            </w:r>
          </w:p>
        </w:tc>
        <w:tc>
          <w:tcPr>
            <w:tcW w:w="1782" w:type="dxa"/>
          </w:tcPr>
          <w:p w:rsidR="003B3F9D" w:rsidRPr="00B44FA0" w:rsidRDefault="003B3F9D" w:rsidP="00E8281D">
            <w:pPr>
              <w:rPr>
                <w:b/>
                <w:bCs/>
              </w:rPr>
            </w:pPr>
          </w:p>
          <w:p w:rsidR="003B3F9D" w:rsidRPr="00B44FA0" w:rsidRDefault="003B3F9D" w:rsidP="00E8281D">
            <w:pPr>
              <w:rPr>
                <w:b/>
                <w:bCs/>
              </w:rPr>
            </w:pPr>
            <w:r>
              <w:rPr>
                <w:b/>
                <w:bCs/>
              </w:rPr>
              <w:t>September 2012</w:t>
            </w:r>
          </w:p>
        </w:tc>
      </w:tr>
      <w:tr w:rsidR="003B3F9D" w:rsidRPr="00B44FA0" w:rsidTr="00E8281D">
        <w:tc>
          <w:tcPr>
            <w:tcW w:w="9828" w:type="dxa"/>
            <w:gridSpan w:val="6"/>
          </w:tcPr>
          <w:p w:rsidR="003B3F9D" w:rsidRPr="00B44FA0" w:rsidRDefault="003B3F9D" w:rsidP="003B3F9D">
            <w:pPr>
              <w:numPr>
                <w:ilvl w:val="0"/>
                <w:numId w:val="2"/>
              </w:numPr>
            </w:pPr>
            <w:r w:rsidRPr="00B44FA0">
              <w:t>Preventive and corrective maintenance service for pc, laptop, printers and video games as independent professional.</w:t>
            </w:r>
          </w:p>
          <w:p w:rsidR="003B3F9D" w:rsidRPr="00B44FA0" w:rsidRDefault="003B3F9D" w:rsidP="003B3F9D">
            <w:pPr>
              <w:numPr>
                <w:ilvl w:val="0"/>
                <w:numId w:val="2"/>
              </w:numPr>
            </w:pPr>
            <w:r w:rsidRPr="00B44FA0">
              <w:t>Remote support and On-site for troubleshooting for home, offices and small business.</w:t>
            </w:r>
          </w:p>
          <w:p w:rsidR="003B3F9D" w:rsidRPr="00B44FA0" w:rsidRDefault="003B3F9D" w:rsidP="003B3F9D">
            <w:pPr>
              <w:numPr>
                <w:ilvl w:val="0"/>
                <w:numId w:val="2"/>
              </w:numPr>
            </w:pPr>
            <w:r w:rsidRPr="00B44FA0">
              <w:t>Installation, configuration and maintenance of CCTV for particular and small business giving the correspondent support and post service.</w:t>
            </w:r>
          </w:p>
          <w:p w:rsidR="003B3F9D" w:rsidRPr="00B44FA0" w:rsidRDefault="003B3F9D" w:rsidP="00E8281D">
            <w:pPr>
              <w:ind w:left="360"/>
            </w:pPr>
          </w:p>
        </w:tc>
      </w:tr>
      <w:tr w:rsidR="003B3F9D" w:rsidRPr="00B44FA0" w:rsidTr="00E8281D">
        <w:tc>
          <w:tcPr>
            <w:tcW w:w="2268" w:type="dxa"/>
          </w:tcPr>
          <w:p w:rsidR="003B3F9D" w:rsidRPr="00B44FA0" w:rsidRDefault="003B3F9D" w:rsidP="00E8281D">
            <w:pPr>
              <w:rPr>
                <w:u w:val="single"/>
              </w:rPr>
            </w:pPr>
            <w:r w:rsidRPr="00B44FA0">
              <w:rPr>
                <w:u w:val="single"/>
              </w:rPr>
              <w:t>Functional Experience:</w:t>
            </w:r>
          </w:p>
        </w:tc>
        <w:tc>
          <w:tcPr>
            <w:tcW w:w="7560" w:type="dxa"/>
            <w:gridSpan w:val="5"/>
          </w:tcPr>
          <w:p w:rsidR="003B3F9D" w:rsidRPr="00B44FA0" w:rsidRDefault="003B3F9D" w:rsidP="00E8281D">
            <w:r w:rsidRPr="00B44FA0">
              <w:t xml:space="preserve">Support and maintenance service. Detection and correction of damages in pc and laptop. Installation and configuration of CCTV systems and remote access. </w:t>
            </w:r>
          </w:p>
        </w:tc>
      </w:tr>
      <w:tr w:rsidR="003B3F9D" w:rsidRPr="00B44FA0" w:rsidTr="00E8281D">
        <w:tc>
          <w:tcPr>
            <w:tcW w:w="2268" w:type="dxa"/>
          </w:tcPr>
          <w:p w:rsidR="003B3F9D" w:rsidRPr="00B44FA0" w:rsidRDefault="003B3F9D" w:rsidP="00E8281D">
            <w:pPr>
              <w:rPr>
                <w:u w:val="single"/>
              </w:rPr>
            </w:pPr>
            <w:r w:rsidRPr="00B44FA0">
              <w:rPr>
                <w:u w:val="single"/>
              </w:rPr>
              <w:t>Tools:</w:t>
            </w:r>
          </w:p>
        </w:tc>
        <w:tc>
          <w:tcPr>
            <w:tcW w:w="7560" w:type="dxa"/>
            <w:gridSpan w:val="5"/>
          </w:tcPr>
          <w:p w:rsidR="003B3F9D" w:rsidRPr="00B44FA0" w:rsidRDefault="003B3F9D" w:rsidP="00E8281D">
            <w:pPr>
              <w:autoSpaceDE w:val="0"/>
              <w:autoSpaceDN w:val="0"/>
              <w:adjustRightInd w:val="0"/>
            </w:pPr>
            <w:proofErr w:type="spellStart"/>
            <w:r w:rsidRPr="00B44FA0">
              <w:rPr>
                <w:rFonts w:ascii="TT27o00" w:hAnsi="TT27o00" w:cs="TT27o00"/>
                <w:sz w:val="19"/>
                <w:szCs w:val="19"/>
              </w:rPr>
              <w:t>WinVNC</w:t>
            </w:r>
            <w:proofErr w:type="spellEnd"/>
            <w:r w:rsidRPr="00B44FA0">
              <w:rPr>
                <w:rFonts w:ascii="TT27o00" w:hAnsi="TT27o00" w:cs="TT27o00"/>
                <w:sz w:val="19"/>
                <w:szCs w:val="19"/>
              </w:rPr>
              <w:t xml:space="preserve">, </w:t>
            </w:r>
            <w:proofErr w:type="spellStart"/>
            <w:r w:rsidRPr="00B44FA0">
              <w:rPr>
                <w:rFonts w:ascii="TT27o00" w:hAnsi="TT27o00" w:cs="TT27o00"/>
                <w:sz w:val="19"/>
                <w:szCs w:val="19"/>
              </w:rPr>
              <w:t>TeamViewer</w:t>
            </w:r>
            <w:proofErr w:type="spellEnd"/>
            <w:r w:rsidRPr="00B44FA0">
              <w:rPr>
                <w:rFonts w:ascii="TT27o00" w:hAnsi="TT27o00" w:cs="TT27o00"/>
                <w:sz w:val="19"/>
                <w:szCs w:val="19"/>
              </w:rPr>
              <w:t xml:space="preserve">, Norton Partition Magic, </w:t>
            </w:r>
            <w:proofErr w:type="spellStart"/>
            <w:r w:rsidRPr="00B44FA0">
              <w:rPr>
                <w:rFonts w:ascii="TT27o00" w:hAnsi="TT27o00" w:cs="TT27o00"/>
                <w:sz w:val="19"/>
                <w:szCs w:val="19"/>
              </w:rPr>
              <w:t>WiFi</w:t>
            </w:r>
            <w:proofErr w:type="spellEnd"/>
            <w:r w:rsidRPr="00B44FA0">
              <w:rPr>
                <w:rFonts w:ascii="TT27o00" w:hAnsi="TT27o00" w:cs="TT27o00"/>
                <w:sz w:val="19"/>
                <w:szCs w:val="19"/>
              </w:rPr>
              <w:t>, Cisco, etc.</w:t>
            </w:r>
          </w:p>
        </w:tc>
      </w:tr>
    </w:tbl>
    <w:p w:rsidR="003B3F9D" w:rsidRPr="00DE3AB3" w:rsidRDefault="003B3F9D" w:rsidP="003B3F9D"/>
    <w:p w:rsidR="003B3F9D" w:rsidRDefault="003B3F9D" w:rsidP="003B3F9D">
      <w:pPr>
        <w:pStyle w:val="Heading2"/>
        <w:jc w:val="center"/>
        <w:rPr>
          <w:u w:val="none"/>
        </w:rPr>
      </w:pPr>
    </w:p>
    <w:p w:rsidR="003B3F9D" w:rsidRDefault="003B3F9D" w:rsidP="003B3F9D"/>
    <w:p w:rsidR="003B3F9D" w:rsidRDefault="003B3F9D" w:rsidP="003B3F9D"/>
    <w:p w:rsidR="003B3F9D" w:rsidRDefault="003B3F9D" w:rsidP="003B3F9D"/>
    <w:p w:rsidR="003B3F9D" w:rsidRDefault="003B3F9D" w:rsidP="003B3F9D"/>
    <w:p w:rsidR="003B3F9D" w:rsidRDefault="003B3F9D" w:rsidP="003B3F9D"/>
    <w:p w:rsidR="003B3F9D" w:rsidRDefault="003B3F9D" w:rsidP="003B3F9D"/>
    <w:p w:rsidR="003B3F9D" w:rsidRDefault="003B3F9D" w:rsidP="003B3F9D"/>
    <w:p w:rsidR="003B3F9D" w:rsidRDefault="003B3F9D" w:rsidP="003B3F9D"/>
    <w:p w:rsidR="003B3F9D" w:rsidRPr="00675CA3" w:rsidRDefault="003B3F9D" w:rsidP="003B3F9D"/>
    <w:p w:rsidR="003B3F9D" w:rsidRPr="00B44FA0" w:rsidRDefault="003B3F9D" w:rsidP="003B3F9D">
      <w:pPr>
        <w:pStyle w:val="Heading2"/>
        <w:jc w:val="center"/>
      </w:pPr>
      <w:r w:rsidRPr="00B44FA0">
        <w:rPr>
          <w:u w:val="none"/>
        </w:rPr>
        <w:lastRenderedPageBreak/>
        <w:t>EDUCATION</w:t>
      </w:r>
    </w:p>
    <w:tbl>
      <w:tblPr>
        <w:tblStyle w:val="TableClassic1"/>
        <w:tblW w:w="0" w:type="auto"/>
        <w:tblLook w:val="0000" w:firstRow="0" w:lastRow="0" w:firstColumn="0" w:lastColumn="0" w:noHBand="0" w:noVBand="0"/>
      </w:tblPr>
      <w:tblGrid>
        <w:gridCol w:w="5688"/>
        <w:gridCol w:w="1980"/>
        <w:gridCol w:w="1908"/>
      </w:tblGrid>
      <w:tr w:rsidR="003B3F9D" w:rsidRPr="00B44FA0" w:rsidTr="00E8281D">
        <w:tc>
          <w:tcPr>
            <w:tcW w:w="5688" w:type="dxa"/>
          </w:tcPr>
          <w:p w:rsidR="003B3F9D" w:rsidRPr="00104E08" w:rsidRDefault="003B3F9D" w:rsidP="00E8281D">
            <w:pPr>
              <w:rPr>
                <w:b/>
                <w:bCs/>
                <w:lang w:val="es-MX"/>
              </w:rPr>
            </w:pPr>
          </w:p>
          <w:p w:rsidR="003B3F9D" w:rsidRPr="00104E08" w:rsidRDefault="003B3F9D" w:rsidP="00E8281D">
            <w:pPr>
              <w:rPr>
                <w:b/>
                <w:bCs/>
                <w:lang w:val="es-MX"/>
              </w:rPr>
            </w:pPr>
            <w:r w:rsidRPr="00104E08">
              <w:rPr>
                <w:b/>
                <w:bCs/>
                <w:lang w:val="es-MX"/>
              </w:rPr>
              <w:t>Universidad Tecnológica de León - UNIDEG</w:t>
            </w:r>
          </w:p>
        </w:tc>
        <w:tc>
          <w:tcPr>
            <w:tcW w:w="1980" w:type="dxa"/>
          </w:tcPr>
          <w:p w:rsidR="003B3F9D" w:rsidRPr="00104E08" w:rsidRDefault="003B3F9D" w:rsidP="00E8281D">
            <w:pPr>
              <w:rPr>
                <w:b/>
                <w:bCs/>
                <w:lang w:val="es-MX"/>
              </w:rPr>
            </w:pPr>
          </w:p>
          <w:p w:rsidR="003B3F9D" w:rsidRPr="00B44FA0" w:rsidRDefault="003B3F9D" w:rsidP="00E8281D">
            <w:pPr>
              <w:rPr>
                <w:b/>
                <w:bCs/>
              </w:rPr>
            </w:pPr>
            <w:r w:rsidRPr="00B44FA0">
              <w:rPr>
                <w:b/>
                <w:bCs/>
              </w:rPr>
              <w:t>León, Mexico</w:t>
            </w:r>
          </w:p>
        </w:tc>
        <w:tc>
          <w:tcPr>
            <w:tcW w:w="1908" w:type="dxa"/>
          </w:tcPr>
          <w:p w:rsidR="003B3F9D" w:rsidRPr="00B44FA0" w:rsidRDefault="003B3F9D" w:rsidP="00E8281D">
            <w:pPr>
              <w:rPr>
                <w:b/>
                <w:bCs/>
              </w:rPr>
            </w:pPr>
          </w:p>
          <w:p w:rsidR="003B3F9D" w:rsidRPr="00B44FA0" w:rsidRDefault="003B3F9D" w:rsidP="00E8281D">
            <w:pPr>
              <w:rPr>
                <w:b/>
                <w:bCs/>
              </w:rPr>
            </w:pPr>
            <w:r w:rsidRPr="00B44FA0">
              <w:rPr>
                <w:b/>
                <w:bCs/>
              </w:rPr>
              <w:t>2004- 2008</w:t>
            </w:r>
          </w:p>
        </w:tc>
      </w:tr>
      <w:tr w:rsidR="003B3F9D" w:rsidRPr="00B44FA0" w:rsidTr="00E8281D">
        <w:tc>
          <w:tcPr>
            <w:tcW w:w="5688" w:type="dxa"/>
          </w:tcPr>
          <w:p w:rsidR="003B3F9D" w:rsidRPr="00B44FA0" w:rsidRDefault="003B3F9D" w:rsidP="00E8281D">
            <w:r w:rsidRPr="00B44FA0">
              <w:rPr>
                <w:rFonts w:cs="Arial"/>
                <w:szCs w:val="18"/>
              </w:rPr>
              <w:t xml:space="preserve">Bachelor in </w:t>
            </w:r>
            <w:r>
              <w:rPr>
                <w:rFonts w:cs="Arial"/>
                <w:szCs w:val="18"/>
              </w:rPr>
              <w:t xml:space="preserve">Computer </w:t>
            </w:r>
            <w:r w:rsidRPr="00B44FA0">
              <w:rPr>
                <w:rFonts w:cs="Arial"/>
                <w:szCs w:val="18"/>
              </w:rPr>
              <w:t>Systems Engineering and Telematics</w:t>
            </w:r>
          </w:p>
        </w:tc>
        <w:tc>
          <w:tcPr>
            <w:tcW w:w="1980" w:type="dxa"/>
          </w:tcPr>
          <w:p w:rsidR="003B3F9D" w:rsidRPr="00B44FA0" w:rsidRDefault="003B3F9D" w:rsidP="00E8281D"/>
        </w:tc>
        <w:tc>
          <w:tcPr>
            <w:tcW w:w="1908" w:type="dxa"/>
          </w:tcPr>
          <w:p w:rsidR="003B3F9D" w:rsidRPr="00B44FA0" w:rsidRDefault="003B3F9D" w:rsidP="00E8281D"/>
        </w:tc>
      </w:tr>
    </w:tbl>
    <w:p w:rsidR="0082346F" w:rsidRPr="00B44FA0" w:rsidRDefault="0082346F" w:rsidP="003B3F9D">
      <w:pPr>
        <w:pStyle w:val="Header"/>
        <w:tabs>
          <w:tab w:val="clear" w:pos="4320"/>
          <w:tab w:val="clear" w:pos="8640"/>
        </w:tabs>
      </w:pPr>
    </w:p>
    <w:p w:rsidR="003B3F9D" w:rsidRPr="00B44FA0" w:rsidRDefault="003B3F9D" w:rsidP="003B3F9D">
      <w:pPr>
        <w:pStyle w:val="Heading2"/>
        <w:jc w:val="center"/>
        <w:rPr>
          <w:u w:val="none"/>
        </w:rPr>
      </w:pPr>
      <w:r w:rsidRPr="00B44FA0">
        <w:rPr>
          <w:u w:val="none"/>
        </w:rPr>
        <w:t>PROFESIONAL DEVELOPMENT</w:t>
      </w:r>
    </w:p>
    <w:tbl>
      <w:tblPr>
        <w:tblStyle w:val="TableClassic1"/>
        <w:tblW w:w="0" w:type="auto"/>
        <w:tblLook w:val="0000" w:firstRow="0" w:lastRow="0" w:firstColumn="0" w:lastColumn="0" w:noHBand="0" w:noVBand="0"/>
      </w:tblPr>
      <w:tblGrid>
        <w:gridCol w:w="5688"/>
        <w:gridCol w:w="1980"/>
        <w:gridCol w:w="1908"/>
      </w:tblGrid>
      <w:tr w:rsidR="003B3F9D" w:rsidRPr="00B44FA0" w:rsidTr="00E8281D">
        <w:tc>
          <w:tcPr>
            <w:tcW w:w="5688" w:type="dxa"/>
          </w:tcPr>
          <w:p w:rsidR="003B3F9D" w:rsidRPr="00B44FA0" w:rsidRDefault="003B3F9D" w:rsidP="00E8281D">
            <w:pPr>
              <w:jc w:val="both"/>
              <w:rPr>
                <w:rFonts w:cs="Arial"/>
                <w:szCs w:val="18"/>
              </w:rPr>
            </w:pPr>
          </w:p>
          <w:p w:rsidR="003B3F9D" w:rsidRPr="00B44FA0" w:rsidRDefault="003B3F9D" w:rsidP="00E8281D">
            <w:pPr>
              <w:jc w:val="both"/>
              <w:rPr>
                <w:rFonts w:cs="Arial"/>
                <w:szCs w:val="18"/>
              </w:rPr>
            </w:pPr>
            <w:r w:rsidRPr="00B44FA0">
              <w:rPr>
                <w:rFonts w:cs="Arial"/>
                <w:szCs w:val="18"/>
              </w:rPr>
              <w:t>Orac</w:t>
            </w:r>
            <w:r>
              <w:rPr>
                <w:rFonts w:cs="Arial"/>
                <w:szCs w:val="18"/>
              </w:rPr>
              <w:t>l</w:t>
            </w:r>
            <w:r w:rsidRPr="00B44FA0">
              <w:rPr>
                <w:rFonts w:cs="Arial"/>
                <w:szCs w:val="18"/>
              </w:rPr>
              <w:t xml:space="preserve">e ADF, </w:t>
            </w:r>
            <w:proofErr w:type="spellStart"/>
            <w:r w:rsidRPr="00B44FA0">
              <w:rPr>
                <w:rFonts w:cs="Arial"/>
                <w:szCs w:val="18"/>
              </w:rPr>
              <w:t>JDeveloper</w:t>
            </w:r>
            <w:proofErr w:type="spellEnd"/>
          </w:p>
        </w:tc>
        <w:tc>
          <w:tcPr>
            <w:tcW w:w="1980" w:type="dxa"/>
          </w:tcPr>
          <w:p w:rsidR="003B3F9D" w:rsidRPr="00B44FA0" w:rsidRDefault="003B3F9D" w:rsidP="00E8281D">
            <w:pPr>
              <w:rPr>
                <w:rFonts w:cs="Arial"/>
                <w:szCs w:val="18"/>
              </w:rPr>
            </w:pPr>
          </w:p>
          <w:p w:rsidR="003B3F9D" w:rsidRPr="00B44FA0" w:rsidRDefault="003B3F9D" w:rsidP="00E8281D">
            <w:pPr>
              <w:rPr>
                <w:rFonts w:cs="Arial"/>
                <w:szCs w:val="18"/>
              </w:rPr>
            </w:pPr>
            <w:proofErr w:type="spellStart"/>
            <w:r w:rsidRPr="00B44FA0">
              <w:rPr>
                <w:rFonts w:cs="Arial"/>
                <w:szCs w:val="18"/>
              </w:rPr>
              <w:t>Softeknia</w:t>
            </w:r>
            <w:proofErr w:type="spellEnd"/>
          </w:p>
        </w:tc>
        <w:tc>
          <w:tcPr>
            <w:tcW w:w="1908" w:type="dxa"/>
          </w:tcPr>
          <w:p w:rsidR="003B3F9D" w:rsidRPr="00B44FA0" w:rsidRDefault="003B3F9D" w:rsidP="00E8281D"/>
          <w:p w:rsidR="003B3F9D" w:rsidRPr="00B44FA0" w:rsidRDefault="003B3F9D" w:rsidP="00E8281D">
            <w:r w:rsidRPr="00B44FA0">
              <w:t>Jul 2011</w:t>
            </w:r>
          </w:p>
        </w:tc>
      </w:tr>
      <w:tr w:rsidR="003B3F9D" w:rsidRPr="00B44FA0" w:rsidTr="00E8281D">
        <w:tc>
          <w:tcPr>
            <w:tcW w:w="5688" w:type="dxa"/>
          </w:tcPr>
          <w:p w:rsidR="003B3F9D" w:rsidRPr="00B44FA0" w:rsidRDefault="003B3F9D" w:rsidP="00E8281D">
            <w:pPr>
              <w:jc w:val="both"/>
              <w:rPr>
                <w:rFonts w:cs="Arial"/>
                <w:szCs w:val="18"/>
              </w:rPr>
            </w:pPr>
            <w:r w:rsidRPr="00B44FA0">
              <w:t>Struts Fundaments</w:t>
            </w:r>
          </w:p>
        </w:tc>
        <w:tc>
          <w:tcPr>
            <w:tcW w:w="1980" w:type="dxa"/>
          </w:tcPr>
          <w:p w:rsidR="003B3F9D" w:rsidRPr="00B44FA0" w:rsidRDefault="003B3F9D" w:rsidP="00E8281D">
            <w:pPr>
              <w:rPr>
                <w:rFonts w:cs="Arial"/>
                <w:szCs w:val="18"/>
              </w:rPr>
            </w:pPr>
            <w:r w:rsidRPr="00B44FA0">
              <w:t xml:space="preserve">Porto MX. </w:t>
            </w:r>
          </w:p>
        </w:tc>
        <w:tc>
          <w:tcPr>
            <w:tcW w:w="1908" w:type="dxa"/>
          </w:tcPr>
          <w:p w:rsidR="003B3F9D" w:rsidRPr="00B44FA0" w:rsidRDefault="003B3F9D" w:rsidP="00E8281D">
            <w:r w:rsidRPr="00B44FA0">
              <w:t>Oct 2009</w:t>
            </w:r>
          </w:p>
        </w:tc>
      </w:tr>
      <w:tr w:rsidR="003B3F9D" w:rsidRPr="00B44FA0" w:rsidTr="00E8281D">
        <w:tc>
          <w:tcPr>
            <w:tcW w:w="5688" w:type="dxa"/>
          </w:tcPr>
          <w:p w:rsidR="003B3F9D" w:rsidRPr="00B44FA0" w:rsidRDefault="003B3F9D" w:rsidP="00E8281D">
            <w:pPr>
              <w:jc w:val="both"/>
            </w:pPr>
            <w:r w:rsidRPr="00B44FA0">
              <w:t>Web fundaments, JAVA</w:t>
            </w:r>
          </w:p>
        </w:tc>
        <w:tc>
          <w:tcPr>
            <w:tcW w:w="1980" w:type="dxa"/>
          </w:tcPr>
          <w:p w:rsidR="003B3F9D" w:rsidRPr="00B44FA0" w:rsidRDefault="003B3F9D" w:rsidP="00E8281D">
            <w:r w:rsidRPr="00B44FA0">
              <w:t>Porto MX</w:t>
            </w:r>
          </w:p>
        </w:tc>
        <w:tc>
          <w:tcPr>
            <w:tcW w:w="1908" w:type="dxa"/>
          </w:tcPr>
          <w:p w:rsidR="003B3F9D" w:rsidRPr="00B44FA0" w:rsidRDefault="003B3F9D" w:rsidP="00E8281D">
            <w:r w:rsidRPr="00B44FA0">
              <w:t>Nov 2009</w:t>
            </w:r>
          </w:p>
        </w:tc>
      </w:tr>
      <w:tr w:rsidR="003B3F9D" w:rsidRPr="00B44FA0" w:rsidTr="00E8281D">
        <w:tc>
          <w:tcPr>
            <w:tcW w:w="5688" w:type="dxa"/>
          </w:tcPr>
          <w:p w:rsidR="003B3F9D" w:rsidRPr="00B44FA0" w:rsidRDefault="003B3F9D" w:rsidP="00E8281D">
            <w:pPr>
              <w:jc w:val="both"/>
            </w:pPr>
            <w:r w:rsidRPr="00B44FA0">
              <w:rPr>
                <w:rFonts w:cs="Arial"/>
                <w:szCs w:val="18"/>
              </w:rPr>
              <w:t>Programming Architecture and Standards</w:t>
            </w:r>
          </w:p>
        </w:tc>
        <w:tc>
          <w:tcPr>
            <w:tcW w:w="1980" w:type="dxa"/>
          </w:tcPr>
          <w:p w:rsidR="003B3F9D" w:rsidRPr="00B44FA0" w:rsidRDefault="003B3F9D" w:rsidP="00E8281D">
            <w:r w:rsidRPr="00B44FA0">
              <w:rPr>
                <w:rFonts w:cs="Arial"/>
                <w:szCs w:val="18"/>
              </w:rPr>
              <w:t>Porto MX.</w:t>
            </w:r>
          </w:p>
        </w:tc>
        <w:tc>
          <w:tcPr>
            <w:tcW w:w="1908" w:type="dxa"/>
          </w:tcPr>
          <w:p w:rsidR="003B3F9D" w:rsidRPr="00B44FA0" w:rsidRDefault="003B3F9D" w:rsidP="00E8281D">
            <w:r w:rsidRPr="00B44FA0">
              <w:rPr>
                <w:rFonts w:cs="Arial"/>
                <w:szCs w:val="18"/>
              </w:rPr>
              <w:t>Dec 2009</w:t>
            </w:r>
          </w:p>
        </w:tc>
      </w:tr>
      <w:tr w:rsidR="003B3F9D" w:rsidRPr="00B44FA0" w:rsidTr="00E8281D">
        <w:tc>
          <w:tcPr>
            <w:tcW w:w="5688" w:type="dxa"/>
          </w:tcPr>
          <w:p w:rsidR="003B3F9D" w:rsidRPr="00B44FA0" w:rsidRDefault="003B3F9D" w:rsidP="00E8281D">
            <w:pPr>
              <w:jc w:val="both"/>
            </w:pPr>
            <w:r w:rsidRPr="00B44FA0">
              <w:rPr>
                <w:rFonts w:cs="Arial"/>
                <w:szCs w:val="18"/>
              </w:rPr>
              <w:t>Microsoft Office Specialist</w:t>
            </w:r>
          </w:p>
        </w:tc>
        <w:tc>
          <w:tcPr>
            <w:tcW w:w="1980" w:type="dxa"/>
          </w:tcPr>
          <w:p w:rsidR="003B3F9D" w:rsidRPr="00B44FA0" w:rsidRDefault="003B3F9D" w:rsidP="00E8281D">
            <w:r w:rsidRPr="00B44FA0">
              <w:rPr>
                <w:rFonts w:cs="Arial"/>
                <w:szCs w:val="18"/>
              </w:rPr>
              <w:t>UTL-UNIDEG</w:t>
            </w:r>
          </w:p>
        </w:tc>
        <w:tc>
          <w:tcPr>
            <w:tcW w:w="1908" w:type="dxa"/>
          </w:tcPr>
          <w:p w:rsidR="003B3F9D" w:rsidRPr="00B44FA0" w:rsidRDefault="003B3F9D" w:rsidP="00E8281D">
            <w:r w:rsidRPr="00B44FA0">
              <w:rPr>
                <w:rFonts w:cs="Arial"/>
                <w:szCs w:val="18"/>
              </w:rPr>
              <w:t>Sep 2006</w:t>
            </w:r>
          </w:p>
        </w:tc>
      </w:tr>
      <w:tr w:rsidR="003B3F9D" w:rsidRPr="00B44FA0" w:rsidTr="00E8281D">
        <w:tc>
          <w:tcPr>
            <w:tcW w:w="5688" w:type="dxa"/>
          </w:tcPr>
          <w:p w:rsidR="003B3F9D" w:rsidRPr="00B44FA0" w:rsidRDefault="003B3F9D" w:rsidP="00E8281D">
            <w:pPr>
              <w:jc w:val="both"/>
            </w:pPr>
            <w:r w:rsidRPr="00B44FA0">
              <w:rPr>
                <w:rFonts w:cs="Arial"/>
                <w:szCs w:val="18"/>
              </w:rPr>
              <w:t>CCNA Cisco Systems</w:t>
            </w:r>
          </w:p>
        </w:tc>
        <w:tc>
          <w:tcPr>
            <w:tcW w:w="1980" w:type="dxa"/>
          </w:tcPr>
          <w:p w:rsidR="003B3F9D" w:rsidRPr="00B44FA0" w:rsidRDefault="003B3F9D" w:rsidP="00E8281D">
            <w:r w:rsidRPr="00B44FA0">
              <w:rPr>
                <w:rFonts w:cs="Arial"/>
                <w:szCs w:val="18"/>
              </w:rPr>
              <w:t>UTL-UNIDEG</w:t>
            </w:r>
          </w:p>
        </w:tc>
        <w:tc>
          <w:tcPr>
            <w:tcW w:w="1908" w:type="dxa"/>
          </w:tcPr>
          <w:p w:rsidR="003B3F9D" w:rsidRPr="00B44FA0" w:rsidRDefault="003B3F9D" w:rsidP="00E8281D">
            <w:r w:rsidRPr="00B44FA0">
              <w:rPr>
                <w:rFonts w:cs="Arial"/>
                <w:szCs w:val="18"/>
              </w:rPr>
              <w:t>2004 - 2006</w:t>
            </w:r>
          </w:p>
        </w:tc>
      </w:tr>
      <w:tr w:rsidR="003B3F9D" w:rsidRPr="00B44FA0" w:rsidTr="00E8281D">
        <w:tc>
          <w:tcPr>
            <w:tcW w:w="5688" w:type="dxa"/>
          </w:tcPr>
          <w:p w:rsidR="003B3F9D" w:rsidRPr="00B44FA0" w:rsidRDefault="003B3F9D" w:rsidP="00E8281D">
            <w:pPr>
              <w:jc w:val="both"/>
            </w:pPr>
            <w:r w:rsidRPr="00B44FA0">
              <w:rPr>
                <w:rFonts w:cs="Arial"/>
                <w:szCs w:val="18"/>
              </w:rPr>
              <w:t>TSP (Team Software Process)</w:t>
            </w:r>
          </w:p>
        </w:tc>
        <w:tc>
          <w:tcPr>
            <w:tcW w:w="1980" w:type="dxa"/>
          </w:tcPr>
          <w:p w:rsidR="003B3F9D" w:rsidRPr="00B44FA0" w:rsidRDefault="003B3F9D" w:rsidP="00E8281D">
            <w:proofErr w:type="spellStart"/>
            <w:r w:rsidRPr="00B44FA0">
              <w:rPr>
                <w:rFonts w:cs="Arial"/>
                <w:szCs w:val="18"/>
              </w:rPr>
              <w:t>Quarksoft</w:t>
            </w:r>
            <w:proofErr w:type="spellEnd"/>
          </w:p>
        </w:tc>
        <w:tc>
          <w:tcPr>
            <w:tcW w:w="1908" w:type="dxa"/>
          </w:tcPr>
          <w:p w:rsidR="003B3F9D" w:rsidRPr="00B44FA0" w:rsidRDefault="003B3F9D" w:rsidP="00E8281D">
            <w:r w:rsidRPr="00B44FA0">
              <w:rPr>
                <w:rFonts w:cs="Arial"/>
                <w:szCs w:val="18"/>
              </w:rPr>
              <w:t>2006</w:t>
            </w:r>
          </w:p>
        </w:tc>
      </w:tr>
      <w:tr w:rsidR="003B3F9D" w:rsidRPr="00B44FA0" w:rsidTr="00E8281D">
        <w:tc>
          <w:tcPr>
            <w:tcW w:w="5688" w:type="dxa"/>
          </w:tcPr>
          <w:p w:rsidR="003B3F9D" w:rsidRPr="00B44FA0" w:rsidRDefault="003B3F9D" w:rsidP="00E8281D">
            <w:pPr>
              <w:jc w:val="both"/>
            </w:pPr>
            <w:r w:rsidRPr="00B44FA0">
              <w:rPr>
                <w:rFonts w:cs="Arial"/>
                <w:szCs w:val="18"/>
              </w:rPr>
              <w:t>PSP (Personal Software Process)</w:t>
            </w:r>
          </w:p>
        </w:tc>
        <w:tc>
          <w:tcPr>
            <w:tcW w:w="1980" w:type="dxa"/>
          </w:tcPr>
          <w:p w:rsidR="003B3F9D" w:rsidRPr="00B44FA0" w:rsidRDefault="003B3F9D" w:rsidP="00E8281D">
            <w:proofErr w:type="spellStart"/>
            <w:r w:rsidRPr="00B44FA0">
              <w:rPr>
                <w:rFonts w:cs="Arial"/>
                <w:szCs w:val="18"/>
              </w:rPr>
              <w:t>Quarksoft</w:t>
            </w:r>
            <w:proofErr w:type="spellEnd"/>
          </w:p>
        </w:tc>
        <w:tc>
          <w:tcPr>
            <w:tcW w:w="1908" w:type="dxa"/>
          </w:tcPr>
          <w:p w:rsidR="003B3F9D" w:rsidRPr="00B44FA0" w:rsidRDefault="003B3F9D" w:rsidP="00E8281D">
            <w:r w:rsidRPr="00B44FA0">
              <w:rPr>
                <w:rFonts w:cs="Arial"/>
                <w:szCs w:val="18"/>
              </w:rPr>
              <w:t>2006</w:t>
            </w:r>
          </w:p>
        </w:tc>
      </w:tr>
    </w:tbl>
    <w:p w:rsidR="003B3F9D" w:rsidRPr="00B44FA0" w:rsidRDefault="003B3F9D" w:rsidP="003B3F9D"/>
    <w:p w:rsidR="003B3F9D" w:rsidRPr="00B44FA0" w:rsidRDefault="003B3F9D" w:rsidP="003B3F9D">
      <w:pPr>
        <w:pStyle w:val="Heading2"/>
        <w:jc w:val="center"/>
        <w:rPr>
          <w:u w:val="none"/>
        </w:rPr>
      </w:pPr>
      <w:r w:rsidRPr="00B44FA0">
        <w:rPr>
          <w:u w:val="none"/>
        </w:rPr>
        <w:t>LANGUAGES</w:t>
      </w:r>
    </w:p>
    <w:tbl>
      <w:tblPr>
        <w:tblStyle w:val="TableClassic2"/>
        <w:tblW w:w="0" w:type="auto"/>
        <w:tblLook w:val="0000" w:firstRow="0" w:lastRow="0" w:firstColumn="0" w:lastColumn="0" w:noHBand="0" w:noVBand="0"/>
      </w:tblPr>
      <w:tblGrid>
        <w:gridCol w:w="9576"/>
      </w:tblGrid>
      <w:tr w:rsidR="003B3F9D" w:rsidRPr="00B44FA0" w:rsidTr="00E8281D">
        <w:tc>
          <w:tcPr>
            <w:tcW w:w="9576" w:type="dxa"/>
          </w:tcPr>
          <w:p w:rsidR="003B3F9D" w:rsidRPr="00B44FA0" w:rsidRDefault="003B3F9D" w:rsidP="00E8281D"/>
          <w:p w:rsidR="003B3F9D" w:rsidRPr="00B44FA0" w:rsidRDefault="003B3F9D" w:rsidP="00E8281D">
            <w:r>
              <w:t>Spanish native, English basic</w:t>
            </w:r>
          </w:p>
        </w:tc>
      </w:tr>
    </w:tbl>
    <w:p w:rsidR="003B3F9D" w:rsidRPr="00B44FA0" w:rsidRDefault="003B3F9D" w:rsidP="003B3F9D"/>
    <w:p w:rsidR="003B3F9D" w:rsidRPr="00B44FA0" w:rsidRDefault="003B3F9D" w:rsidP="003B3F9D">
      <w:pPr>
        <w:pStyle w:val="Heading2"/>
        <w:jc w:val="center"/>
        <w:rPr>
          <w:u w:val="none"/>
        </w:rPr>
      </w:pPr>
      <w:r w:rsidRPr="00B44FA0">
        <w:rPr>
          <w:u w:val="none"/>
        </w:rPr>
        <w:t>TECHNICAL/MANAGERIAL SKILLS</w:t>
      </w:r>
    </w:p>
    <w:tbl>
      <w:tblPr>
        <w:tblStyle w:val="TableClassic1"/>
        <w:tblW w:w="0" w:type="auto"/>
        <w:tblLook w:val="0000" w:firstRow="0" w:lastRow="0" w:firstColumn="0" w:lastColumn="0" w:noHBand="0" w:noVBand="0"/>
      </w:tblPr>
      <w:tblGrid>
        <w:gridCol w:w="2448"/>
        <w:gridCol w:w="7128"/>
      </w:tblGrid>
      <w:tr w:rsidR="003B3F9D" w:rsidRPr="00B44FA0" w:rsidTr="00E8281D">
        <w:tc>
          <w:tcPr>
            <w:tcW w:w="2448" w:type="dxa"/>
          </w:tcPr>
          <w:p w:rsidR="003B3F9D" w:rsidRPr="00B44FA0" w:rsidRDefault="003B3F9D" w:rsidP="00E8281D"/>
          <w:p w:rsidR="003B3F9D" w:rsidRPr="00B44FA0" w:rsidRDefault="003B3F9D" w:rsidP="00E8281D">
            <w:r w:rsidRPr="00B44FA0">
              <w:t>Primary Profile:</w:t>
            </w:r>
          </w:p>
        </w:tc>
        <w:tc>
          <w:tcPr>
            <w:tcW w:w="7128" w:type="dxa"/>
          </w:tcPr>
          <w:p w:rsidR="003B3F9D" w:rsidRPr="00B44FA0" w:rsidRDefault="003B3F9D" w:rsidP="00E8281D"/>
          <w:p w:rsidR="003B3F9D" w:rsidRPr="00B44FA0" w:rsidRDefault="003B3F9D" w:rsidP="00E8281D">
            <w:r w:rsidRPr="00B44FA0">
              <w:t>Software Engineer Analyst for Java web based systems</w:t>
            </w:r>
          </w:p>
        </w:tc>
      </w:tr>
      <w:tr w:rsidR="003B3F9D" w:rsidRPr="00B44FA0" w:rsidTr="00E8281D">
        <w:tc>
          <w:tcPr>
            <w:tcW w:w="2448" w:type="dxa"/>
          </w:tcPr>
          <w:p w:rsidR="003B3F9D" w:rsidRPr="00B44FA0" w:rsidRDefault="003B3F9D" w:rsidP="00E8281D">
            <w:r w:rsidRPr="00B44FA0">
              <w:t>Secondary Profile:</w:t>
            </w:r>
          </w:p>
        </w:tc>
        <w:tc>
          <w:tcPr>
            <w:tcW w:w="7128" w:type="dxa"/>
          </w:tcPr>
          <w:p w:rsidR="003B3F9D" w:rsidRPr="00B44FA0" w:rsidRDefault="003B3F9D" w:rsidP="00E8281D">
            <w:r w:rsidRPr="00B44FA0">
              <w:t>Technical Support</w:t>
            </w:r>
          </w:p>
        </w:tc>
      </w:tr>
      <w:tr w:rsidR="003B3F9D" w:rsidRPr="00B44FA0" w:rsidTr="00E8281D">
        <w:tc>
          <w:tcPr>
            <w:tcW w:w="2448" w:type="dxa"/>
          </w:tcPr>
          <w:p w:rsidR="003B3F9D" w:rsidRPr="00B44FA0" w:rsidRDefault="003B3F9D" w:rsidP="00E8281D">
            <w:r w:rsidRPr="00B44FA0">
              <w:t>Hardware:</w:t>
            </w:r>
          </w:p>
        </w:tc>
        <w:tc>
          <w:tcPr>
            <w:tcW w:w="7128" w:type="dxa"/>
          </w:tcPr>
          <w:p w:rsidR="003B3F9D" w:rsidRPr="00B44FA0" w:rsidRDefault="003B3F9D" w:rsidP="00E8281D">
            <w:r w:rsidRPr="00B44FA0">
              <w:t>PC, laptop, scanner, printer, projector, bar code and card readers.</w:t>
            </w:r>
          </w:p>
        </w:tc>
      </w:tr>
      <w:tr w:rsidR="003B3F9D" w:rsidRPr="00B44FA0" w:rsidTr="00E8281D">
        <w:tc>
          <w:tcPr>
            <w:tcW w:w="2448" w:type="dxa"/>
          </w:tcPr>
          <w:p w:rsidR="003B3F9D" w:rsidRPr="00B44FA0" w:rsidRDefault="003B3F9D" w:rsidP="00E8281D">
            <w:r w:rsidRPr="00B44FA0">
              <w:t>Operating Systems:</w:t>
            </w:r>
          </w:p>
        </w:tc>
        <w:tc>
          <w:tcPr>
            <w:tcW w:w="7128" w:type="dxa"/>
          </w:tcPr>
          <w:p w:rsidR="003B3F9D" w:rsidRPr="00B44FA0" w:rsidRDefault="003B3F9D" w:rsidP="00E8281D">
            <w:r w:rsidRPr="00B44FA0">
              <w:t>Windows 7 and older versions and Linux</w:t>
            </w:r>
          </w:p>
        </w:tc>
      </w:tr>
      <w:tr w:rsidR="003B3F9D" w:rsidRPr="00B44FA0" w:rsidTr="00E8281D">
        <w:tc>
          <w:tcPr>
            <w:tcW w:w="2448" w:type="dxa"/>
          </w:tcPr>
          <w:p w:rsidR="003B3F9D" w:rsidRPr="00B44FA0" w:rsidRDefault="003B3F9D" w:rsidP="00E8281D">
            <w:r w:rsidRPr="00B44FA0">
              <w:t>Programming Languages:</w:t>
            </w:r>
          </w:p>
        </w:tc>
        <w:tc>
          <w:tcPr>
            <w:tcW w:w="7128" w:type="dxa"/>
          </w:tcPr>
          <w:p w:rsidR="003B3F9D" w:rsidRPr="00B44FA0" w:rsidRDefault="003B3F9D" w:rsidP="00E8281D">
            <w:r w:rsidRPr="00B44FA0">
              <w:t xml:space="preserve">Java (4 years), JSP, EJB, Servlets, J2EE, </w:t>
            </w:r>
            <w:proofErr w:type="spellStart"/>
            <w:r w:rsidRPr="00B44FA0">
              <w:t>jQuery</w:t>
            </w:r>
            <w:proofErr w:type="spellEnd"/>
            <w:r w:rsidRPr="00B44FA0">
              <w:t xml:space="preserve">, Swing, JavaScript, HTML, Visual Basic 6.0, .NET, PHP, C#. </w:t>
            </w:r>
          </w:p>
        </w:tc>
      </w:tr>
      <w:tr w:rsidR="003B3F9D" w:rsidRPr="00B44FA0" w:rsidTr="00E8281D">
        <w:tc>
          <w:tcPr>
            <w:tcW w:w="2448" w:type="dxa"/>
          </w:tcPr>
          <w:p w:rsidR="003B3F9D" w:rsidRPr="00B44FA0" w:rsidRDefault="003B3F9D" w:rsidP="00E8281D">
            <w:r w:rsidRPr="00B44FA0">
              <w:t>Databases:</w:t>
            </w:r>
          </w:p>
        </w:tc>
        <w:tc>
          <w:tcPr>
            <w:tcW w:w="7128" w:type="dxa"/>
          </w:tcPr>
          <w:p w:rsidR="003B3F9D" w:rsidRPr="00B44FA0" w:rsidRDefault="003B3F9D" w:rsidP="00E8281D">
            <w:r w:rsidRPr="00B44FA0">
              <w:t xml:space="preserve">Oracle, </w:t>
            </w:r>
            <w:proofErr w:type="spellStart"/>
            <w:r w:rsidRPr="00B44FA0">
              <w:t>MySql</w:t>
            </w:r>
            <w:proofErr w:type="spellEnd"/>
            <w:r w:rsidRPr="00B44FA0">
              <w:t>, SQL, Informix, Sybase.</w:t>
            </w:r>
          </w:p>
        </w:tc>
      </w:tr>
      <w:tr w:rsidR="003B3F9D" w:rsidRPr="00B44FA0" w:rsidTr="00E8281D">
        <w:tc>
          <w:tcPr>
            <w:tcW w:w="2448" w:type="dxa"/>
          </w:tcPr>
          <w:p w:rsidR="003B3F9D" w:rsidRPr="00B44FA0" w:rsidRDefault="003B3F9D" w:rsidP="00E8281D">
            <w:r w:rsidRPr="00B44FA0">
              <w:t>App. Servers:</w:t>
            </w:r>
          </w:p>
        </w:tc>
        <w:tc>
          <w:tcPr>
            <w:tcW w:w="7128" w:type="dxa"/>
          </w:tcPr>
          <w:p w:rsidR="003B3F9D" w:rsidRPr="00B44FA0" w:rsidRDefault="003B3F9D" w:rsidP="00E8281D">
            <w:proofErr w:type="spellStart"/>
            <w:r w:rsidRPr="00B44FA0">
              <w:t>Weblogic</w:t>
            </w:r>
            <w:proofErr w:type="spellEnd"/>
            <w:r w:rsidR="0026026B">
              <w:t xml:space="preserve"> </w:t>
            </w:r>
            <w:r w:rsidRPr="00B44FA0">
              <w:t>Server 11g, Tomcat, Apache.</w:t>
            </w:r>
          </w:p>
        </w:tc>
      </w:tr>
      <w:tr w:rsidR="003B3F9D" w:rsidRPr="00B44FA0" w:rsidTr="00E8281D">
        <w:tc>
          <w:tcPr>
            <w:tcW w:w="2448" w:type="dxa"/>
          </w:tcPr>
          <w:p w:rsidR="003B3F9D" w:rsidRPr="00B44FA0" w:rsidRDefault="003B3F9D" w:rsidP="00E8281D">
            <w:r w:rsidRPr="00B44FA0">
              <w:t>Other:</w:t>
            </w:r>
          </w:p>
        </w:tc>
        <w:tc>
          <w:tcPr>
            <w:tcW w:w="7128" w:type="dxa"/>
          </w:tcPr>
          <w:p w:rsidR="003B3F9D" w:rsidRPr="00B44FA0" w:rsidRDefault="003B3F9D" w:rsidP="00E8281D">
            <w:proofErr w:type="spellStart"/>
            <w:r w:rsidRPr="00B44FA0">
              <w:t>JDeve</w:t>
            </w:r>
            <w:r w:rsidR="0026026B">
              <w:t>l</w:t>
            </w:r>
            <w:r w:rsidRPr="00B44FA0">
              <w:t>oper</w:t>
            </w:r>
            <w:proofErr w:type="spellEnd"/>
            <w:r w:rsidRPr="00B44FA0">
              <w:t xml:space="preserve"> IDE, Eclipse IDE, UML, </w:t>
            </w:r>
            <w:proofErr w:type="spellStart"/>
            <w:r w:rsidRPr="00B44FA0">
              <w:t>Netbeans</w:t>
            </w:r>
            <w:proofErr w:type="spellEnd"/>
            <w:r w:rsidRPr="00B44FA0">
              <w:t xml:space="preserve"> IDE, Rational Rose, Subversion Version Control System, Macromedia Flash, </w:t>
            </w:r>
            <w:proofErr w:type="spellStart"/>
            <w:r w:rsidRPr="00B44FA0">
              <w:t>Frontpage</w:t>
            </w:r>
            <w:proofErr w:type="spellEnd"/>
            <w:r w:rsidRPr="00B44FA0">
              <w:t xml:space="preserve">, </w:t>
            </w:r>
            <w:proofErr w:type="spellStart"/>
            <w:r w:rsidRPr="00B44FA0">
              <w:t>Dreamweaver,</w:t>
            </w:r>
            <w:r>
              <w:t>MS</w:t>
            </w:r>
            <w:proofErr w:type="spellEnd"/>
            <w:r>
              <w:t xml:space="preserve"> Office, MS Visio, MS Project,</w:t>
            </w:r>
            <w:r w:rsidRPr="00B44FA0">
              <w:t xml:space="preserve"> Enterprise Architect.</w:t>
            </w:r>
          </w:p>
        </w:tc>
      </w:tr>
    </w:tbl>
    <w:p w:rsidR="003B3F9D" w:rsidRPr="00B44FA0" w:rsidRDefault="003B3F9D" w:rsidP="003B3F9D"/>
    <w:p w:rsidR="00D43E93" w:rsidRDefault="00862628"/>
    <w:sectPr w:rsidR="00D43E93" w:rsidSect="00A823E0">
      <w:headerReference w:type="default" r:id="rId9"/>
      <w:headerReference w:type="first" r:id="rId10"/>
      <w:pgSz w:w="12240" w:h="15840" w:code="1"/>
      <w:pgMar w:top="709" w:right="1440"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628" w:rsidRDefault="00862628">
      <w:r>
        <w:separator/>
      </w:r>
    </w:p>
  </w:endnote>
  <w:endnote w:type="continuationSeparator" w:id="0">
    <w:p w:rsidR="00862628" w:rsidRDefault="00862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T27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628" w:rsidRDefault="00862628">
      <w:r>
        <w:separator/>
      </w:r>
    </w:p>
  </w:footnote>
  <w:footnote w:type="continuationSeparator" w:id="0">
    <w:p w:rsidR="00862628" w:rsidRDefault="008626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096" w:rsidRDefault="00862628">
    <w:pPr>
      <w:pStyle w:val="Header"/>
    </w:pPr>
  </w:p>
  <w:p w:rsidR="00C20096" w:rsidRDefault="008626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096" w:rsidRDefault="00862628">
    <w:pPr>
      <w:pStyle w:val="Header"/>
    </w:pPr>
  </w:p>
  <w:p w:rsidR="00C20096" w:rsidRDefault="008626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1"/>
      <w:numFmt w:val="bullet"/>
      <w:lvlText w:val="·"/>
      <w:lvlJc w:val="left"/>
      <w:pPr>
        <w:tabs>
          <w:tab w:val="num" w:pos="360"/>
        </w:tabs>
        <w:ind w:left="360" w:hanging="360"/>
      </w:pPr>
      <w:rPr>
        <w:rFonts w:ascii="Symbol" w:hAnsi="Symbol"/>
      </w:rPr>
    </w:lvl>
  </w:abstractNum>
  <w:abstractNum w:abstractNumId="1">
    <w:nsid w:val="09F07520"/>
    <w:multiLevelType w:val="hybridMultilevel"/>
    <w:tmpl w:val="EACE5E5E"/>
    <w:lvl w:ilvl="0" w:tplc="99C239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F9D"/>
    <w:rsid w:val="00166C07"/>
    <w:rsid w:val="001C4C03"/>
    <w:rsid w:val="00227DE1"/>
    <w:rsid w:val="00247284"/>
    <w:rsid w:val="0026026B"/>
    <w:rsid w:val="00375EB1"/>
    <w:rsid w:val="003B3F9D"/>
    <w:rsid w:val="00507F57"/>
    <w:rsid w:val="006B7D6C"/>
    <w:rsid w:val="0082346F"/>
    <w:rsid w:val="00862628"/>
    <w:rsid w:val="008A190C"/>
    <w:rsid w:val="00B35019"/>
    <w:rsid w:val="00EB1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9D"/>
    <w:pPr>
      <w:spacing w:after="0" w:line="240" w:lineRule="auto"/>
    </w:pPr>
    <w:rPr>
      <w:rFonts w:ascii="Arial" w:eastAsia="Times New Roman" w:hAnsi="Arial" w:cs="Times New Roman"/>
      <w:sz w:val="18"/>
      <w:szCs w:val="24"/>
    </w:rPr>
  </w:style>
  <w:style w:type="paragraph" w:styleId="Heading1">
    <w:name w:val="heading 1"/>
    <w:basedOn w:val="Normal"/>
    <w:next w:val="Normal"/>
    <w:link w:val="Heading1Char"/>
    <w:qFormat/>
    <w:rsid w:val="003B3F9D"/>
    <w:pPr>
      <w:keepNext/>
      <w:spacing w:before="120" w:after="60"/>
      <w:jc w:val="center"/>
      <w:outlineLvl w:val="0"/>
    </w:pPr>
    <w:rPr>
      <w:rFonts w:cs="Arial"/>
      <w:b/>
      <w:bCs/>
      <w:kern w:val="32"/>
      <w:sz w:val="24"/>
      <w:szCs w:val="32"/>
    </w:rPr>
  </w:style>
  <w:style w:type="paragraph" w:styleId="Heading2">
    <w:name w:val="heading 2"/>
    <w:basedOn w:val="Normal"/>
    <w:next w:val="Normal"/>
    <w:link w:val="Heading2Char"/>
    <w:qFormat/>
    <w:rsid w:val="003B3F9D"/>
    <w:pPr>
      <w:keepNext/>
      <w:spacing w:before="120" w:after="60"/>
      <w:outlineLvl w:val="1"/>
    </w:pPr>
    <w:rPr>
      <w:rFonts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3F9D"/>
    <w:rPr>
      <w:rFonts w:ascii="Arial" w:eastAsia="Times New Roman" w:hAnsi="Arial" w:cs="Arial"/>
      <w:b/>
      <w:bCs/>
      <w:kern w:val="32"/>
      <w:sz w:val="24"/>
      <w:szCs w:val="32"/>
    </w:rPr>
  </w:style>
  <w:style w:type="character" w:customStyle="1" w:styleId="Heading2Char">
    <w:name w:val="Heading 2 Char"/>
    <w:basedOn w:val="DefaultParagraphFont"/>
    <w:link w:val="Heading2"/>
    <w:rsid w:val="003B3F9D"/>
    <w:rPr>
      <w:rFonts w:ascii="Arial" w:eastAsia="Times New Roman" w:hAnsi="Arial" w:cs="Arial"/>
      <w:b/>
      <w:bCs/>
      <w:iCs/>
      <w:sz w:val="18"/>
      <w:szCs w:val="28"/>
      <w:u w:val="single"/>
    </w:rPr>
  </w:style>
  <w:style w:type="paragraph" w:styleId="Header">
    <w:name w:val="header"/>
    <w:basedOn w:val="Normal"/>
    <w:link w:val="HeaderChar"/>
    <w:rsid w:val="003B3F9D"/>
    <w:pPr>
      <w:tabs>
        <w:tab w:val="center" w:pos="4320"/>
        <w:tab w:val="right" w:pos="8640"/>
      </w:tabs>
    </w:pPr>
  </w:style>
  <w:style w:type="character" w:customStyle="1" w:styleId="HeaderChar">
    <w:name w:val="Header Char"/>
    <w:basedOn w:val="DefaultParagraphFont"/>
    <w:link w:val="Header"/>
    <w:rsid w:val="003B3F9D"/>
    <w:rPr>
      <w:rFonts w:ascii="Arial" w:eastAsia="Times New Roman" w:hAnsi="Arial" w:cs="Times New Roman"/>
      <w:sz w:val="18"/>
      <w:szCs w:val="24"/>
    </w:rPr>
  </w:style>
  <w:style w:type="character" w:customStyle="1" w:styleId="hps">
    <w:name w:val="hps"/>
    <w:basedOn w:val="DefaultParagraphFont"/>
    <w:rsid w:val="003B3F9D"/>
  </w:style>
  <w:style w:type="table" w:styleId="TableClassic1">
    <w:name w:val="Table Classic 1"/>
    <w:basedOn w:val="TableNormal"/>
    <w:rsid w:val="003B3F9D"/>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3F9D"/>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8234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1" w:uiPriority="0"/>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F9D"/>
    <w:pPr>
      <w:spacing w:after="0" w:line="240" w:lineRule="auto"/>
    </w:pPr>
    <w:rPr>
      <w:rFonts w:ascii="Arial" w:eastAsia="Times New Roman" w:hAnsi="Arial" w:cs="Times New Roman"/>
      <w:sz w:val="18"/>
      <w:szCs w:val="24"/>
    </w:rPr>
  </w:style>
  <w:style w:type="paragraph" w:styleId="Heading1">
    <w:name w:val="heading 1"/>
    <w:basedOn w:val="Normal"/>
    <w:next w:val="Normal"/>
    <w:link w:val="Heading1Char"/>
    <w:qFormat/>
    <w:rsid w:val="003B3F9D"/>
    <w:pPr>
      <w:keepNext/>
      <w:spacing w:before="120" w:after="60"/>
      <w:jc w:val="center"/>
      <w:outlineLvl w:val="0"/>
    </w:pPr>
    <w:rPr>
      <w:rFonts w:cs="Arial"/>
      <w:b/>
      <w:bCs/>
      <w:kern w:val="32"/>
      <w:sz w:val="24"/>
      <w:szCs w:val="32"/>
    </w:rPr>
  </w:style>
  <w:style w:type="paragraph" w:styleId="Heading2">
    <w:name w:val="heading 2"/>
    <w:basedOn w:val="Normal"/>
    <w:next w:val="Normal"/>
    <w:link w:val="Heading2Char"/>
    <w:qFormat/>
    <w:rsid w:val="003B3F9D"/>
    <w:pPr>
      <w:keepNext/>
      <w:spacing w:before="120" w:after="60"/>
      <w:outlineLvl w:val="1"/>
    </w:pPr>
    <w:rPr>
      <w:rFonts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3F9D"/>
    <w:rPr>
      <w:rFonts w:ascii="Arial" w:eastAsia="Times New Roman" w:hAnsi="Arial" w:cs="Arial"/>
      <w:b/>
      <w:bCs/>
      <w:kern w:val="32"/>
      <w:sz w:val="24"/>
      <w:szCs w:val="32"/>
    </w:rPr>
  </w:style>
  <w:style w:type="character" w:customStyle="1" w:styleId="Heading2Char">
    <w:name w:val="Heading 2 Char"/>
    <w:basedOn w:val="DefaultParagraphFont"/>
    <w:link w:val="Heading2"/>
    <w:rsid w:val="003B3F9D"/>
    <w:rPr>
      <w:rFonts w:ascii="Arial" w:eastAsia="Times New Roman" w:hAnsi="Arial" w:cs="Arial"/>
      <w:b/>
      <w:bCs/>
      <w:iCs/>
      <w:sz w:val="18"/>
      <w:szCs w:val="28"/>
      <w:u w:val="single"/>
    </w:rPr>
  </w:style>
  <w:style w:type="paragraph" w:styleId="Header">
    <w:name w:val="header"/>
    <w:basedOn w:val="Normal"/>
    <w:link w:val="HeaderChar"/>
    <w:rsid w:val="003B3F9D"/>
    <w:pPr>
      <w:tabs>
        <w:tab w:val="center" w:pos="4320"/>
        <w:tab w:val="right" w:pos="8640"/>
      </w:tabs>
    </w:pPr>
  </w:style>
  <w:style w:type="character" w:customStyle="1" w:styleId="HeaderChar">
    <w:name w:val="Header Char"/>
    <w:basedOn w:val="DefaultParagraphFont"/>
    <w:link w:val="Header"/>
    <w:rsid w:val="003B3F9D"/>
    <w:rPr>
      <w:rFonts w:ascii="Arial" w:eastAsia="Times New Roman" w:hAnsi="Arial" w:cs="Times New Roman"/>
      <w:sz w:val="18"/>
      <w:szCs w:val="24"/>
    </w:rPr>
  </w:style>
  <w:style w:type="character" w:customStyle="1" w:styleId="hps">
    <w:name w:val="hps"/>
    <w:basedOn w:val="DefaultParagraphFont"/>
    <w:rsid w:val="003B3F9D"/>
  </w:style>
  <w:style w:type="table" w:styleId="TableClassic1">
    <w:name w:val="Table Classic 1"/>
    <w:basedOn w:val="TableNormal"/>
    <w:rsid w:val="003B3F9D"/>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B3F9D"/>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8234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musdav@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2012-10-03T22:09:00Z</dcterms:created>
  <dcterms:modified xsi:type="dcterms:W3CDTF">2012-11-07T10:22:00Z</dcterms:modified>
</cp:coreProperties>
</file>