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C29" w:rsidRPr="001F452C" w:rsidRDefault="006C0FDC" w:rsidP="00402C29">
      <w:pPr>
        <w:keepNext/>
        <w:overflowPunct w:val="0"/>
        <w:autoSpaceDE w:val="0"/>
        <w:autoSpaceDN w:val="0"/>
        <w:adjustRightInd w:val="0"/>
        <w:spacing w:before="240"/>
        <w:jc w:val="center"/>
        <w:rPr>
          <w:rFonts w:asciiTheme="majorHAnsi" w:hAnsiTheme="majorHAnsi" w:cs="Arial"/>
          <w:b/>
          <w:bCs/>
          <w:kern w:val="32"/>
          <w:sz w:val="28"/>
          <w:szCs w:val="28"/>
          <w:u w:val="single"/>
        </w:rPr>
      </w:pPr>
      <w:r>
        <w:rPr>
          <w:rFonts w:asciiTheme="majorHAnsi" w:hAnsiTheme="majorHAnsi" w:cs="Arial"/>
          <w:b/>
          <w:bCs/>
          <w:kern w:val="32"/>
          <w:sz w:val="28"/>
          <w:szCs w:val="28"/>
          <w:u w:val="single"/>
        </w:rPr>
        <w:t>Certified in</w:t>
      </w:r>
      <w:r w:rsidR="00402C29" w:rsidRPr="001F452C">
        <w:rPr>
          <w:rFonts w:asciiTheme="majorHAnsi" w:hAnsiTheme="majorHAnsi" w:cs="Arial"/>
          <w:b/>
          <w:bCs/>
          <w:kern w:val="32"/>
          <w:sz w:val="28"/>
          <w:szCs w:val="28"/>
          <w:u w:val="single"/>
        </w:rPr>
        <w:t xml:space="preserve"> ITIL - Senior Developer &amp; Administrator</w:t>
      </w:r>
    </w:p>
    <w:p w:rsidR="00402C29" w:rsidRPr="001F452C" w:rsidRDefault="00402C29">
      <w:pPr>
        <w:jc w:val="center"/>
        <w:rPr>
          <w:rFonts w:asciiTheme="majorHAnsi" w:hAnsiTheme="majorHAnsi"/>
          <w:b/>
          <w:bCs/>
        </w:rPr>
      </w:pPr>
    </w:p>
    <w:p w:rsidR="000527CE" w:rsidRPr="001F452C" w:rsidRDefault="006C0FDC">
      <w:pPr>
        <w:jc w:val="center"/>
        <w:rPr>
          <w:rFonts w:asciiTheme="majorHAnsi" w:hAnsiTheme="majorHAnsi"/>
          <w:b/>
          <w:bCs/>
          <w:sz w:val="30"/>
        </w:rPr>
      </w:pPr>
      <w:r>
        <w:rPr>
          <w:rFonts w:asciiTheme="majorHAnsi" w:hAnsiTheme="majorHAnsi"/>
          <w:b/>
          <w:bCs/>
          <w:sz w:val="30"/>
        </w:rPr>
        <w:t xml:space="preserve">Alonso </w:t>
      </w:r>
      <w:proofErr w:type="spellStart"/>
      <w:r>
        <w:rPr>
          <w:rFonts w:asciiTheme="majorHAnsi" w:hAnsiTheme="majorHAnsi"/>
          <w:b/>
          <w:bCs/>
          <w:sz w:val="30"/>
        </w:rPr>
        <w:t>Eloy</w:t>
      </w:r>
      <w:proofErr w:type="spellEnd"/>
      <w:r>
        <w:rPr>
          <w:rFonts w:asciiTheme="majorHAnsi" w:hAnsiTheme="majorHAnsi"/>
          <w:b/>
          <w:bCs/>
          <w:sz w:val="30"/>
        </w:rPr>
        <w:t xml:space="preserve"> </w:t>
      </w:r>
      <w:proofErr w:type="spellStart"/>
      <w:r>
        <w:rPr>
          <w:rFonts w:asciiTheme="majorHAnsi" w:hAnsiTheme="majorHAnsi"/>
          <w:b/>
          <w:bCs/>
          <w:sz w:val="30"/>
        </w:rPr>
        <w:t>Bayona</w:t>
      </w:r>
      <w:proofErr w:type="spellEnd"/>
      <w:r>
        <w:rPr>
          <w:rFonts w:asciiTheme="majorHAnsi" w:hAnsiTheme="majorHAnsi"/>
          <w:b/>
          <w:bCs/>
          <w:sz w:val="30"/>
        </w:rPr>
        <w:t xml:space="preserve"> </w:t>
      </w:r>
      <w:proofErr w:type="spellStart"/>
      <w:r>
        <w:rPr>
          <w:rFonts w:asciiTheme="majorHAnsi" w:hAnsiTheme="majorHAnsi"/>
          <w:b/>
          <w:bCs/>
          <w:sz w:val="30"/>
        </w:rPr>
        <w:t>Frausto</w:t>
      </w:r>
      <w:proofErr w:type="spellEnd"/>
    </w:p>
    <w:p w:rsidR="00257B13" w:rsidRPr="001F452C" w:rsidRDefault="00257B13" w:rsidP="00257B13">
      <w:pPr>
        <w:rPr>
          <w:rFonts w:asciiTheme="majorHAnsi" w:hAnsiTheme="majorHAnsi"/>
        </w:rPr>
      </w:pPr>
    </w:p>
    <w:p w:rsidR="006B2C92" w:rsidRPr="001F452C" w:rsidRDefault="006B2C92" w:rsidP="00402C29">
      <w:pPr>
        <w:jc w:val="center"/>
        <w:rPr>
          <w:rFonts w:asciiTheme="majorHAnsi" w:hAnsiTheme="majorHAnsi"/>
        </w:rPr>
      </w:pPr>
      <w:r w:rsidRPr="001F452C">
        <w:rPr>
          <w:rFonts w:asciiTheme="majorHAnsi" w:hAnsiTheme="majorHAnsi"/>
        </w:rPr>
        <w:t xml:space="preserve">Email </w:t>
      </w:r>
      <w:proofErr w:type="gramStart"/>
      <w:r w:rsidRPr="001F452C">
        <w:rPr>
          <w:rFonts w:asciiTheme="majorHAnsi" w:hAnsiTheme="majorHAnsi"/>
        </w:rPr>
        <w:t>ID :</w:t>
      </w:r>
      <w:proofErr w:type="gramEnd"/>
      <w:r w:rsidRPr="001F452C">
        <w:rPr>
          <w:rFonts w:asciiTheme="majorHAnsi" w:hAnsiTheme="majorHAnsi"/>
        </w:rPr>
        <w:t xml:space="preserve"> </w:t>
      </w:r>
      <w:r w:rsidR="006C0FDC">
        <w:rPr>
          <w:rFonts w:asciiTheme="majorHAnsi" w:hAnsiTheme="majorHAnsi"/>
        </w:rPr>
        <w:t>eloybayona</w:t>
      </w:r>
      <w:r w:rsidR="00764280" w:rsidRPr="001F452C">
        <w:rPr>
          <w:rFonts w:asciiTheme="majorHAnsi" w:hAnsiTheme="majorHAnsi"/>
        </w:rPr>
        <w:t>@gmail.com</w:t>
      </w:r>
    </w:p>
    <w:p w:rsidR="006B2C92" w:rsidRPr="001F452C" w:rsidRDefault="00764280" w:rsidP="00402C29">
      <w:pPr>
        <w:jc w:val="center"/>
        <w:rPr>
          <w:rFonts w:asciiTheme="majorHAnsi" w:hAnsiTheme="majorHAnsi"/>
        </w:rPr>
      </w:pPr>
      <w:r w:rsidRPr="001F452C">
        <w:rPr>
          <w:rFonts w:asciiTheme="majorHAnsi" w:hAnsiTheme="majorHAnsi"/>
        </w:rPr>
        <w:t xml:space="preserve">Phone </w:t>
      </w:r>
      <w:proofErr w:type="gramStart"/>
      <w:r w:rsidRPr="001F452C">
        <w:rPr>
          <w:rFonts w:asciiTheme="majorHAnsi" w:hAnsiTheme="majorHAnsi"/>
        </w:rPr>
        <w:t>number :</w:t>
      </w:r>
      <w:proofErr w:type="gramEnd"/>
      <w:r w:rsidRPr="001F452C">
        <w:rPr>
          <w:rFonts w:asciiTheme="majorHAnsi" w:hAnsiTheme="majorHAnsi"/>
        </w:rPr>
        <w:t xml:space="preserve"> +52 1 </w:t>
      </w:r>
      <w:r w:rsidR="006C0FDC">
        <w:rPr>
          <w:rFonts w:asciiTheme="majorHAnsi" w:hAnsiTheme="majorHAnsi"/>
        </w:rPr>
        <w:t>33</w:t>
      </w:r>
      <w:r w:rsidR="00A8644A">
        <w:rPr>
          <w:rFonts w:asciiTheme="majorHAnsi" w:hAnsiTheme="majorHAnsi"/>
        </w:rPr>
        <w:t>111</w:t>
      </w:r>
      <w:r w:rsidR="006C0FDC">
        <w:rPr>
          <w:rFonts w:asciiTheme="majorHAnsi" w:hAnsiTheme="majorHAnsi"/>
        </w:rPr>
        <w:t>09546</w:t>
      </w:r>
    </w:p>
    <w:p w:rsidR="00257B13" w:rsidRPr="001F452C" w:rsidRDefault="00257B13" w:rsidP="00257B13">
      <w:pPr>
        <w:rPr>
          <w:rFonts w:asciiTheme="majorHAnsi" w:hAnsiTheme="majorHAnsi"/>
        </w:rPr>
      </w:pPr>
    </w:p>
    <w:p w:rsidR="001F452C" w:rsidRDefault="001F452C" w:rsidP="001F452C">
      <w:pPr>
        <w:rPr>
          <w:rFonts w:asciiTheme="majorHAnsi" w:eastAsia="Times New Roman" w:hAnsiTheme="majorHAnsi" w:cs="Times New Roman"/>
          <w:b/>
          <w:kern w:val="28"/>
          <w:sz w:val="26"/>
          <w:szCs w:val="20"/>
        </w:rPr>
      </w:pPr>
    </w:p>
    <w:p w:rsidR="00402C29" w:rsidRPr="001F452C" w:rsidRDefault="001F452C" w:rsidP="001F452C">
      <w:pPr>
        <w:rPr>
          <w:rFonts w:asciiTheme="majorHAnsi" w:hAnsiTheme="majorHAnsi"/>
          <w:b/>
          <w:bCs/>
          <w:sz w:val="30"/>
        </w:rPr>
      </w:pPr>
      <w:r w:rsidRPr="001F452C">
        <w:rPr>
          <w:rFonts w:asciiTheme="majorHAnsi" w:eastAsia="Times New Roman" w:hAnsiTheme="majorHAnsi" w:cs="Times New Roman"/>
          <w:b/>
          <w:kern w:val="28"/>
          <w:sz w:val="26"/>
          <w:szCs w:val="20"/>
        </w:rPr>
        <w:t>Profile:</w:t>
      </w:r>
      <w:r w:rsidR="006C0FDC">
        <w:rPr>
          <w:rFonts w:asciiTheme="majorHAnsi" w:eastAsia="Times New Roman" w:hAnsiTheme="majorHAnsi" w:cs="Times New Roman"/>
          <w:b/>
          <w:kern w:val="28"/>
          <w:sz w:val="26"/>
          <w:szCs w:val="20"/>
        </w:rPr>
        <w:t xml:space="preserve"> 2</w:t>
      </w:r>
      <w:r w:rsidR="00402C29" w:rsidRPr="001F452C">
        <w:rPr>
          <w:rFonts w:asciiTheme="majorHAnsi" w:eastAsia="Times New Roman" w:hAnsiTheme="majorHAnsi" w:cs="Times New Roman"/>
          <w:b/>
          <w:kern w:val="28"/>
          <w:sz w:val="26"/>
          <w:szCs w:val="20"/>
        </w:rPr>
        <w:t xml:space="preserve"> year</w:t>
      </w:r>
      <w:r w:rsidR="006C0FDC">
        <w:rPr>
          <w:rFonts w:asciiTheme="majorHAnsi" w:eastAsia="Times New Roman" w:hAnsiTheme="majorHAnsi" w:cs="Times New Roman"/>
          <w:b/>
          <w:kern w:val="28"/>
          <w:sz w:val="26"/>
          <w:szCs w:val="20"/>
        </w:rPr>
        <w:t>s</w:t>
      </w:r>
      <w:r w:rsidR="00402C29" w:rsidRPr="001F452C">
        <w:rPr>
          <w:rFonts w:asciiTheme="majorHAnsi" w:eastAsia="Times New Roman" w:hAnsiTheme="majorHAnsi" w:cs="Times New Roman"/>
          <w:b/>
          <w:kern w:val="28"/>
          <w:sz w:val="26"/>
          <w:szCs w:val="20"/>
        </w:rPr>
        <w:t xml:space="preserve"> of experience</w:t>
      </w:r>
      <w:r w:rsidR="006C0FDC">
        <w:rPr>
          <w:rFonts w:asciiTheme="majorHAnsi" w:eastAsia="Times New Roman" w:hAnsiTheme="majorHAnsi" w:cs="Times New Roman"/>
          <w:b/>
          <w:kern w:val="28"/>
          <w:sz w:val="26"/>
          <w:szCs w:val="20"/>
        </w:rPr>
        <w:t xml:space="preserve"> as a </w:t>
      </w:r>
      <w:proofErr w:type="spellStart"/>
      <w:r w:rsidR="006C0FDC">
        <w:rPr>
          <w:rFonts w:asciiTheme="majorHAnsi" w:eastAsia="Times New Roman" w:hAnsiTheme="majorHAnsi" w:cs="Times New Roman"/>
          <w:b/>
          <w:kern w:val="28"/>
          <w:sz w:val="26"/>
          <w:szCs w:val="20"/>
        </w:rPr>
        <w:t>ServiceNow</w:t>
      </w:r>
      <w:proofErr w:type="spellEnd"/>
      <w:r w:rsidR="006C0FDC">
        <w:rPr>
          <w:rFonts w:asciiTheme="majorHAnsi" w:eastAsia="Times New Roman" w:hAnsiTheme="majorHAnsi" w:cs="Times New Roman"/>
          <w:b/>
          <w:kern w:val="28"/>
          <w:sz w:val="26"/>
          <w:szCs w:val="20"/>
        </w:rPr>
        <w:t xml:space="preserve"> developer and 8 years of experience in web development using Java.</w:t>
      </w:r>
    </w:p>
    <w:p w:rsidR="000527CE" w:rsidRPr="001F452C" w:rsidRDefault="000527CE">
      <w:pPr>
        <w:rPr>
          <w:rFonts w:asciiTheme="majorHAnsi" w:hAnsiTheme="majorHAnsi"/>
          <w:sz w:val="20"/>
          <w:szCs w:val="20"/>
        </w:rPr>
      </w:pPr>
    </w:p>
    <w:p w:rsidR="000527CE" w:rsidRPr="001F452C" w:rsidRDefault="000527CE" w:rsidP="00385455">
      <w:pPr>
        <w:pStyle w:val="Heading2"/>
        <w:rPr>
          <w:rFonts w:asciiTheme="majorHAnsi" w:hAnsiTheme="majorHAnsi"/>
          <w:sz w:val="24"/>
          <w:szCs w:val="24"/>
        </w:rPr>
      </w:pPr>
      <w:r w:rsidRPr="001F452C">
        <w:rPr>
          <w:rFonts w:asciiTheme="majorHAnsi" w:hAnsiTheme="majorHAnsi"/>
          <w:sz w:val="24"/>
          <w:szCs w:val="24"/>
        </w:rPr>
        <w:t>PROFESIONAL EXPERIENCE</w:t>
      </w:r>
      <w:bookmarkStart w:id="0" w:name="_GoBack"/>
      <w:bookmarkEnd w:id="0"/>
    </w:p>
    <w:p w:rsidR="00DA35F5" w:rsidRPr="001F452C" w:rsidRDefault="006C0FDC" w:rsidP="00DA35F5">
      <w:pPr>
        <w:rPr>
          <w:rFonts w:asciiTheme="majorHAnsi" w:hAnsiTheme="majorHAnsi"/>
        </w:rPr>
      </w:pPr>
      <w:r>
        <w:rPr>
          <w:rFonts w:asciiTheme="majorHAnsi" w:hAnsiTheme="majorHAnsi"/>
          <w:b/>
        </w:rPr>
        <w:t>TATA Consultancy Services</w:t>
      </w:r>
      <w:r w:rsidR="00A8644A">
        <w:rPr>
          <w:rFonts w:asciiTheme="majorHAnsi" w:hAnsiTheme="majorHAnsi"/>
          <w:b/>
        </w:rPr>
        <w:t xml:space="preserve"> </w:t>
      </w:r>
      <w:r w:rsidR="00764280" w:rsidRPr="001F452C">
        <w:rPr>
          <w:rFonts w:asciiTheme="majorHAnsi" w:hAnsiTheme="majorHAnsi"/>
        </w:rPr>
        <w:t>(</w:t>
      </w:r>
      <w:r>
        <w:rPr>
          <w:rFonts w:asciiTheme="majorHAnsi" w:hAnsiTheme="majorHAnsi"/>
        </w:rPr>
        <w:t>July 2011</w:t>
      </w:r>
      <w:r w:rsidR="00DA35F5" w:rsidRPr="001F452C">
        <w:rPr>
          <w:rFonts w:asciiTheme="majorHAnsi" w:hAnsiTheme="majorHAnsi"/>
        </w:rPr>
        <w:t xml:space="preserve"> </w:t>
      </w:r>
      <w:r w:rsidR="001679F6" w:rsidRPr="001F452C">
        <w:rPr>
          <w:rFonts w:asciiTheme="majorHAnsi" w:hAnsiTheme="majorHAnsi"/>
        </w:rPr>
        <w:t>to present</w:t>
      </w:r>
      <w:r w:rsidR="00DA35F5" w:rsidRPr="001F452C">
        <w:rPr>
          <w:rFonts w:asciiTheme="majorHAnsi" w:hAnsiTheme="majorHAnsi"/>
        </w:rPr>
        <w:t>)</w:t>
      </w:r>
    </w:p>
    <w:p w:rsidR="00DA35F5" w:rsidRPr="001F452C" w:rsidRDefault="00DA35F5" w:rsidP="00DA35F5">
      <w:pPr>
        <w:rPr>
          <w:rFonts w:asciiTheme="majorHAnsi" w:hAnsiTheme="majorHAnsi"/>
          <w:b/>
          <w:sz w:val="22"/>
          <w:szCs w:val="20"/>
        </w:rPr>
      </w:pPr>
    </w:p>
    <w:tbl>
      <w:tblPr>
        <w:tblW w:w="0" w:type="auto"/>
        <w:tblInd w:w="55" w:type="dxa"/>
        <w:tblLayout w:type="fixed"/>
        <w:tblCellMar>
          <w:top w:w="55" w:type="dxa"/>
          <w:left w:w="55" w:type="dxa"/>
          <w:bottom w:w="55" w:type="dxa"/>
          <w:right w:w="55" w:type="dxa"/>
        </w:tblCellMar>
        <w:tblLook w:val="0000"/>
      </w:tblPr>
      <w:tblGrid>
        <w:gridCol w:w="1334"/>
        <w:gridCol w:w="2730"/>
        <w:gridCol w:w="1110"/>
        <w:gridCol w:w="3672"/>
      </w:tblGrid>
      <w:tr w:rsidR="00DA35F5" w:rsidRPr="001F452C" w:rsidTr="00BE7AFD">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DA35F5" w:rsidRPr="001F452C" w:rsidRDefault="006C0FDC" w:rsidP="00BE7AFD">
            <w:pPr>
              <w:pStyle w:val="TableContents"/>
              <w:snapToGrid w:val="0"/>
              <w:rPr>
                <w:rFonts w:asciiTheme="majorHAnsi" w:hAnsiTheme="majorHAnsi"/>
                <w:sz w:val="22"/>
                <w:szCs w:val="20"/>
              </w:rPr>
            </w:pPr>
            <w:r>
              <w:rPr>
                <w:rFonts w:asciiTheme="majorHAnsi" w:hAnsiTheme="majorHAnsi"/>
                <w:sz w:val="22"/>
                <w:szCs w:val="20"/>
              </w:rPr>
              <w:t xml:space="preserve">Customization and creation of </w:t>
            </w:r>
            <w:proofErr w:type="spellStart"/>
            <w:r>
              <w:rPr>
                <w:rFonts w:asciiTheme="majorHAnsi" w:hAnsiTheme="majorHAnsi"/>
                <w:sz w:val="22"/>
                <w:szCs w:val="20"/>
              </w:rPr>
              <w:t>ServiceNow</w:t>
            </w:r>
            <w:proofErr w:type="spellEnd"/>
            <w:r>
              <w:rPr>
                <w:rFonts w:asciiTheme="majorHAnsi" w:hAnsiTheme="majorHAnsi"/>
                <w:sz w:val="22"/>
                <w:szCs w:val="20"/>
              </w:rPr>
              <w:t xml:space="preserve"> modules</w:t>
            </w:r>
          </w:p>
        </w:tc>
      </w:tr>
      <w:tr w:rsidR="00DA35F5" w:rsidRPr="001F452C" w:rsidTr="00BE7AFD">
        <w:tc>
          <w:tcPr>
            <w:tcW w:w="1334"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Client:</w:t>
            </w:r>
          </w:p>
        </w:tc>
        <w:tc>
          <w:tcPr>
            <w:tcW w:w="2730" w:type="dxa"/>
            <w:tcBorders>
              <w:left w:val="single" w:sz="1" w:space="0" w:color="C0C0C0"/>
              <w:bottom w:val="single" w:sz="1" w:space="0" w:color="C0C0C0"/>
            </w:tcBorders>
            <w:vAlign w:val="center"/>
          </w:tcPr>
          <w:p w:rsidR="00DA35F5" w:rsidRPr="001F452C" w:rsidRDefault="006C0FDC" w:rsidP="00BE7AFD">
            <w:pPr>
              <w:pStyle w:val="TableContents"/>
              <w:snapToGrid w:val="0"/>
              <w:rPr>
                <w:rFonts w:asciiTheme="majorHAnsi" w:hAnsiTheme="majorHAnsi"/>
                <w:sz w:val="22"/>
                <w:szCs w:val="20"/>
              </w:rPr>
            </w:pPr>
            <w:r>
              <w:rPr>
                <w:rFonts w:asciiTheme="majorHAnsi" w:hAnsiTheme="majorHAnsi"/>
                <w:sz w:val="22"/>
                <w:szCs w:val="20"/>
              </w:rPr>
              <w:t>NA</w:t>
            </w:r>
          </w:p>
        </w:tc>
        <w:tc>
          <w:tcPr>
            <w:tcW w:w="1110"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Date:</w:t>
            </w:r>
          </w:p>
        </w:tc>
        <w:tc>
          <w:tcPr>
            <w:tcW w:w="3672" w:type="dxa"/>
            <w:tcBorders>
              <w:left w:val="single" w:sz="1" w:space="0" w:color="C0C0C0"/>
              <w:bottom w:val="single" w:sz="1" w:space="0" w:color="C0C0C0"/>
              <w:right w:val="single" w:sz="1" w:space="0" w:color="C0C0C0"/>
            </w:tcBorders>
            <w:vAlign w:val="center"/>
          </w:tcPr>
          <w:p w:rsidR="00DA35F5" w:rsidRPr="001F452C" w:rsidRDefault="006C0FDC" w:rsidP="00A8644A">
            <w:pPr>
              <w:pStyle w:val="TableContents"/>
              <w:snapToGrid w:val="0"/>
              <w:rPr>
                <w:rFonts w:asciiTheme="majorHAnsi" w:hAnsiTheme="majorHAnsi"/>
                <w:sz w:val="22"/>
                <w:szCs w:val="20"/>
              </w:rPr>
            </w:pPr>
            <w:r>
              <w:rPr>
                <w:rFonts w:asciiTheme="majorHAnsi" w:hAnsiTheme="majorHAnsi"/>
                <w:sz w:val="22"/>
                <w:szCs w:val="20"/>
              </w:rPr>
              <w:t>July 2011</w:t>
            </w:r>
            <w:r w:rsidR="00764280" w:rsidRPr="001F452C">
              <w:rPr>
                <w:rFonts w:asciiTheme="majorHAnsi" w:hAnsiTheme="majorHAnsi"/>
                <w:sz w:val="22"/>
                <w:szCs w:val="20"/>
              </w:rPr>
              <w:t xml:space="preserve"> – </w:t>
            </w:r>
            <w:r w:rsidR="00DD0860" w:rsidRPr="001F452C">
              <w:rPr>
                <w:rFonts w:asciiTheme="majorHAnsi" w:hAnsiTheme="majorHAnsi"/>
                <w:sz w:val="22"/>
                <w:szCs w:val="20"/>
              </w:rPr>
              <w:t>Actual</w:t>
            </w:r>
          </w:p>
        </w:tc>
      </w:tr>
      <w:tr w:rsidR="00DA35F5" w:rsidRPr="001F452C" w:rsidTr="00BE7AFD">
        <w:tc>
          <w:tcPr>
            <w:tcW w:w="1334"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Role:</w:t>
            </w:r>
          </w:p>
        </w:tc>
        <w:tc>
          <w:tcPr>
            <w:tcW w:w="2730" w:type="dxa"/>
            <w:tcBorders>
              <w:left w:val="single" w:sz="1" w:space="0" w:color="C0C0C0"/>
              <w:bottom w:val="single" w:sz="1" w:space="0" w:color="C0C0C0"/>
            </w:tcBorders>
            <w:vAlign w:val="center"/>
          </w:tcPr>
          <w:p w:rsidR="00DA35F5" w:rsidRPr="001F452C" w:rsidRDefault="00DA35F5" w:rsidP="00764280">
            <w:pPr>
              <w:pStyle w:val="TableContents"/>
              <w:snapToGrid w:val="0"/>
              <w:rPr>
                <w:rFonts w:asciiTheme="majorHAnsi" w:hAnsiTheme="majorHAnsi"/>
                <w:sz w:val="22"/>
                <w:szCs w:val="20"/>
              </w:rPr>
            </w:pPr>
            <w:r w:rsidRPr="001F452C">
              <w:rPr>
                <w:rFonts w:asciiTheme="majorHAnsi" w:hAnsiTheme="majorHAnsi"/>
                <w:sz w:val="22"/>
                <w:szCs w:val="20"/>
              </w:rPr>
              <w:t xml:space="preserve"> </w:t>
            </w:r>
            <w:r w:rsidR="00764280" w:rsidRPr="001F452C">
              <w:rPr>
                <w:rFonts w:asciiTheme="majorHAnsi" w:hAnsiTheme="majorHAnsi"/>
                <w:sz w:val="22"/>
                <w:szCs w:val="20"/>
              </w:rPr>
              <w:t>Project Leader</w:t>
            </w:r>
          </w:p>
        </w:tc>
        <w:tc>
          <w:tcPr>
            <w:tcW w:w="1110"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Services:</w:t>
            </w:r>
          </w:p>
        </w:tc>
        <w:tc>
          <w:tcPr>
            <w:tcW w:w="3672" w:type="dxa"/>
            <w:tcBorders>
              <w:left w:val="single" w:sz="1" w:space="0" w:color="C0C0C0"/>
              <w:bottom w:val="single" w:sz="1" w:space="0" w:color="C0C0C0"/>
              <w:right w:val="single" w:sz="1" w:space="0" w:color="C0C0C0"/>
            </w:tcBorders>
            <w:vAlign w:val="center"/>
          </w:tcPr>
          <w:p w:rsidR="00DA35F5" w:rsidRPr="001F452C" w:rsidRDefault="00B204FF" w:rsidP="006C0FDC">
            <w:pPr>
              <w:pStyle w:val="TableContents"/>
              <w:snapToGrid w:val="0"/>
              <w:rPr>
                <w:rFonts w:asciiTheme="majorHAnsi" w:hAnsiTheme="majorHAnsi"/>
                <w:sz w:val="22"/>
                <w:szCs w:val="20"/>
              </w:rPr>
            </w:pPr>
            <w:r w:rsidRPr="001F452C">
              <w:rPr>
                <w:rFonts w:asciiTheme="majorHAnsi" w:hAnsiTheme="majorHAnsi"/>
                <w:sz w:val="22"/>
                <w:szCs w:val="20"/>
              </w:rPr>
              <w:t>Development/</w:t>
            </w:r>
            <w:r w:rsidR="006C0FDC">
              <w:rPr>
                <w:rFonts w:asciiTheme="majorHAnsi" w:hAnsiTheme="majorHAnsi"/>
                <w:sz w:val="22"/>
                <w:szCs w:val="20"/>
              </w:rPr>
              <w:t>Migration</w:t>
            </w:r>
          </w:p>
        </w:tc>
      </w:tr>
      <w:tr w:rsidR="00DA35F5" w:rsidRPr="001F452C" w:rsidTr="00BE7AFD">
        <w:tc>
          <w:tcPr>
            <w:tcW w:w="1334"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Technologies:</w:t>
            </w:r>
          </w:p>
        </w:tc>
        <w:tc>
          <w:tcPr>
            <w:tcW w:w="7512" w:type="dxa"/>
            <w:gridSpan w:val="3"/>
            <w:tcBorders>
              <w:left w:val="single" w:sz="1" w:space="0" w:color="C0C0C0"/>
              <w:bottom w:val="single" w:sz="1" w:space="0" w:color="C0C0C0"/>
              <w:right w:val="single" w:sz="1" w:space="0" w:color="C0C0C0"/>
            </w:tcBorders>
            <w:vAlign w:val="center"/>
          </w:tcPr>
          <w:p w:rsidR="00DA35F5" w:rsidRPr="001F452C" w:rsidRDefault="006C0FDC" w:rsidP="006C0FDC">
            <w:pPr>
              <w:pStyle w:val="TableContents"/>
              <w:snapToGrid w:val="0"/>
              <w:rPr>
                <w:rFonts w:asciiTheme="majorHAnsi" w:hAnsiTheme="majorHAnsi"/>
                <w:sz w:val="22"/>
                <w:szCs w:val="20"/>
              </w:rPr>
            </w:pPr>
            <w:proofErr w:type="spellStart"/>
            <w:r>
              <w:rPr>
                <w:rFonts w:asciiTheme="majorHAnsi" w:hAnsiTheme="majorHAnsi"/>
                <w:sz w:val="22"/>
                <w:szCs w:val="20"/>
              </w:rPr>
              <w:t>Service</w:t>
            </w:r>
            <w:r w:rsidR="00764280" w:rsidRPr="001F452C">
              <w:rPr>
                <w:rFonts w:asciiTheme="majorHAnsi" w:hAnsiTheme="majorHAnsi"/>
                <w:sz w:val="22"/>
                <w:szCs w:val="20"/>
              </w:rPr>
              <w:t>Now</w:t>
            </w:r>
            <w:proofErr w:type="spellEnd"/>
            <w:r w:rsidR="00764280" w:rsidRPr="001F452C">
              <w:rPr>
                <w:rFonts w:asciiTheme="majorHAnsi" w:hAnsiTheme="majorHAnsi"/>
                <w:sz w:val="22"/>
                <w:szCs w:val="20"/>
              </w:rPr>
              <w:t xml:space="preserve">(Tables, </w:t>
            </w:r>
            <w:r w:rsidR="00217A24" w:rsidRPr="001F452C">
              <w:rPr>
                <w:rFonts w:asciiTheme="majorHAnsi" w:hAnsiTheme="majorHAnsi"/>
                <w:sz w:val="22"/>
                <w:szCs w:val="20"/>
              </w:rPr>
              <w:t xml:space="preserve">ACLs, </w:t>
            </w:r>
            <w:r w:rsidR="00764280" w:rsidRPr="001F452C">
              <w:rPr>
                <w:rFonts w:asciiTheme="majorHAnsi" w:hAnsiTheme="majorHAnsi"/>
                <w:sz w:val="22"/>
                <w:szCs w:val="20"/>
              </w:rPr>
              <w:t xml:space="preserve">Forms, Lists, Policies, Client Scripts, UI Macros, Record Producers, Catalog Item, Workflows, </w:t>
            </w:r>
            <w:r w:rsidR="00BD2D77" w:rsidRPr="001F452C">
              <w:rPr>
                <w:rFonts w:asciiTheme="majorHAnsi" w:hAnsiTheme="majorHAnsi"/>
                <w:sz w:val="22"/>
                <w:szCs w:val="20"/>
              </w:rPr>
              <w:t xml:space="preserve">UI Actions, </w:t>
            </w:r>
            <w:r>
              <w:rPr>
                <w:rFonts w:asciiTheme="majorHAnsi" w:hAnsiTheme="majorHAnsi"/>
                <w:sz w:val="22"/>
                <w:szCs w:val="20"/>
              </w:rPr>
              <w:t xml:space="preserve">UI Pages, </w:t>
            </w:r>
            <w:r w:rsidR="00764280" w:rsidRPr="001F452C">
              <w:rPr>
                <w:rFonts w:asciiTheme="majorHAnsi" w:hAnsiTheme="majorHAnsi"/>
                <w:sz w:val="22"/>
                <w:szCs w:val="20"/>
              </w:rPr>
              <w:t>Business Rules, Notifications, Event, Reports, Import Sets, Transform Maps</w:t>
            </w:r>
            <w:r w:rsidR="00B73467" w:rsidRPr="001F452C">
              <w:rPr>
                <w:rFonts w:asciiTheme="majorHAnsi" w:hAnsiTheme="majorHAnsi"/>
                <w:sz w:val="22"/>
                <w:szCs w:val="20"/>
              </w:rPr>
              <w:t xml:space="preserve">, </w:t>
            </w:r>
            <w:r>
              <w:rPr>
                <w:rFonts w:asciiTheme="majorHAnsi" w:hAnsiTheme="majorHAnsi"/>
                <w:sz w:val="22"/>
                <w:szCs w:val="20"/>
              </w:rPr>
              <w:t>Scheduled Jobs</w:t>
            </w:r>
            <w:r w:rsidR="00764280" w:rsidRPr="001F452C">
              <w:rPr>
                <w:rFonts w:asciiTheme="majorHAnsi" w:hAnsiTheme="majorHAnsi"/>
                <w:sz w:val="22"/>
                <w:szCs w:val="20"/>
              </w:rPr>
              <w:t xml:space="preserve">)  </w:t>
            </w:r>
            <w:r>
              <w:rPr>
                <w:rFonts w:asciiTheme="majorHAnsi" w:hAnsiTheme="majorHAnsi"/>
                <w:sz w:val="22"/>
                <w:szCs w:val="20"/>
              </w:rPr>
              <w:t xml:space="preserve">HTML, CSS, </w:t>
            </w:r>
            <w:r w:rsidR="00764280" w:rsidRPr="001F452C">
              <w:rPr>
                <w:rFonts w:asciiTheme="majorHAnsi" w:hAnsiTheme="majorHAnsi"/>
                <w:sz w:val="22"/>
                <w:szCs w:val="20"/>
              </w:rPr>
              <w:t>XML</w:t>
            </w:r>
            <w:r>
              <w:rPr>
                <w:rFonts w:asciiTheme="majorHAnsi" w:hAnsiTheme="majorHAnsi"/>
                <w:sz w:val="22"/>
                <w:szCs w:val="20"/>
              </w:rPr>
              <w:t xml:space="preserve">, </w:t>
            </w:r>
            <w:r w:rsidR="00764280" w:rsidRPr="001F452C">
              <w:rPr>
                <w:rFonts w:asciiTheme="majorHAnsi" w:hAnsiTheme="majorHAnsi"/>
                <w:sz w:val="22"/>
                <w:szCs w:val="20"/>
              </w:rPr>
              <w:t>Java Script</w:t>
            </w:r>
            <w:r>
              <w:rPr>
                <w:rFonts w:asciiTheme="majorHAnsi" w:hAnsiTheme="majorHAnsi"/>
                <w:sz w:val="22"/>
                <w:szCs w:val="20"/>
              </w:rPr>
              <w:t>, Prototype, Jelly</w:t>
            </w:r>
            <w:r w:rsidR="00B204FF" w:rsidRPr="001F452C">
              <w:rPr>
                <w:rFonts w:asciiTheme="majorHAnsi" w:hAnsiTheme="majorHAnsi"/>
                <w:sz w:val="22"/>
                <w:szCs w:val="20"/>
              </w:rPr>
              <w:t>.</w:t>
            </w:r>
          </w:p>
        </w:tc>
      </w:tr>
      <w:tr w:rsidR="00DA35F5" w:rsidRPr="001F452C" w:rsidTr="00BE7AFD">
        <w:tc>
          <w:tcPr>
            <w:tcW w:w="1334" w:type="dxa"/>
            <w:tcBorders>
              <w:left w:val="single" w:sz="1" w:space="0" w:color="C0C0C0"/>
              <w:bottom w:val="single" w:sz="1" w:space="0" w:color="C0C0C0"/>
            </w:tcBorders>
            <w:vAlign w:val="center"/>
          </w:tcPr>
          <w:p w:rsidR="00DA35F5" w:rsidRPr="001F452C" w:rsidRDefault="00DA35F5" w:rsidP="00BE7AFD">
            <w:pPr>
              <w:pStyle w:val="TableContents"/>
              <w:snapToGrid w:val="0"/>
              <w:rPr>
                <w:rFonts w:asciiTheme="majorHAnsi" w:hAnsiTheme="majorHAnsi"/>
                <w:sz w:val="22"/>
                <w:szCs w:val="20"/>
              </w:rPr>
            </w:pPr>
            <w:r w:rsidRPr="001F452C">
              <w:rPr>
                <w:rFonts w:asciiTheme="majorHAnsi" w:hAnsiTheme="majorHAnsi"/>
                <w:sz w:val="22"/>
                <w:szCs w:val="20"/>
              </w:rPr>
              <w:t>Activities:</w:t>
            </w:r>
          </w:p>
        </w:tc>
        <w:tc>
          <w:tcPr>
            <w:tcW w:w="7512" w:type="dxa"/>
            <w:gridSpan w:val="3"/>
            <w:tcBorders>
              <w:left w:val="single" w:sz="1" w:space="0" w:color="C0C0C0"/>
              <w:bottom w:val="single" w:sz="1" w:space="0" w:color="C0C0C0"/>
              <w:right w:val="single" w:sz="1" w:space="0" w:color="C0C0C0"/>
            </w:tcBorders>
            <w:vAlign w:val="center"/>
          </w:tcPr>
          <w:p w:rsidR="001764CA" w:rsidRPr="001764CA" w:rsidRDefault="001764CA" w:rsidP="001764CA">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Gather and refine requirements from process owners for the INC, PRB, CHM, SRM, SACM, SAM, and KM modules. Based on this information we provided estimates in order to decide what customizations would be tied to a specific release.</w:t>
            </w:r>
          </w:p>
          <w:p w:rsidR="00B73467" w:rsidRDefault="00B73467" w:rsidP="00B73467">
            <w:pPr>
              <w:pStyle w:val="TableContents"/>
              <w:numPr>
                <w:ilvl w:val="0"/>
                <w:numId w:val="1"/>
              </w:numPr>
              <w:snapToGrid w:val="0"/>
              <w:jc w:val="both"/>
              <w:rPr>
                <w:rFonts w:asciiTheme="majorHAnsi" w:hAnsiTheme="majorHAnsi"/>
                <w:sz w:val="22"/>
                <w:szCs w:val="20"/>
              </w:rPr>
            </w:pPr>
            <w:r w:rsidRPr="001F452C">
              <w:rPr>
                <w:rFonts w:asciiTheme="majorHAnsi" w:hAnsiTheme="majorHAnsi"/>
                <w:sz w:val="22"/>
                <w:szCs w:val="20"/>
              </w:rPr>
              <w:t xml:space="preserve">Design </w:t>
            </w:r>
            <w:r w:rsidR="00B204FF" w:rsidRPr="001F452C">
              <w:rPr>
                <w:rFonts w:asciiTheme="majorHAnsi" w:hAnsiTheme="majorHAnsi"/>
                <w:sz w:val="22"/>
                <w:szCs w:val="20"/>
              </w:rPr>
              <w:t xml:space="preserve">and development of </w:t>
            </w:r>
            <w:r w:rsidR="001764CA">
              <w:rPr>
                <w:rFonts w:asciiTheme="majorHAnsi" w:hAnsiTheme="majorHAnsi"/>
                <w:sz w:val="22"/>
                <w:szCs w:val="20"/>
              </w:rPr>
              <w:t>notifications, w</w:t>
            </w:r>
            <w:r w:rsidRPr="001F452C">
              <w:rPr>
                <w:rFonts w:asciiTheme="majorHAnsi" w:hAnsiTheme="majorHAnsi"/>
                <w:sz w:val="22"/>
                <w:szCs w:val="20"/>
              </w:rPr>
              <w:t>orkflow</w:t>
            </w:r>
            <w:r w:rsidR="001764CA">
              <w:rPr>
                <w:rFonts w:asciiTheme="majorHAnsi" w:hAnsiTheme="majorHAnsi"/>
                <w:sz w:val="22"/>
                <w:szCs w:val="20"/>
              </w:rPr>
              <w:t>s, forms, lists, configuration items and data feeds</w:t>
            </w:r>
            <w:r w:rsidRPr="001F452C">
              <w:rPr>
                <w:rFonts w:asciiTheme="majorHAnsi" w:hAnsiTheme="majorHAnsi"/>
                <w:sz w:val="22"/>
                <w:szCs w:val="20"/>
              </w:rPr>
              <w:t>.</w:t>
            </w:r>
          </w:p>
          <w:p w:rsidR="001764CA" w:rsidRDefault="001764CA" w:rsidP="00B73467">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Unit test customizations, perform peer reviews, and create testing instructions before handing over to testing team.</w:t>
            </w:r>
          </w:p>
          <w:p w:rsidR="00B65A3B" w:rsidRDefault="00B65A3B" w:rsidP="00B73467">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 xml:space="preserve">Use a </w:t>
            </w:r>
            <w:proofErr w:type="spellStart"/>
            <w:r>
              <w:rPr>
                <w:rFonts w:asciiTheme="majorHAnsi" w:hAnsiTheme="majorHAnsi"/>
                <w:sz w:val="22"/>
                <w:szCs w:val="20"/>
              </w:rPr>
              <w:t>ServiceNow</w:t>
            </w:r>
            <w:proofErr w:type="spellEnd"/>
            <w:r>
              <w:rPr>
                <w:rFonts w:asciiTheme="majorHAnsi" w:hAnsiTheme="majorHAnsi"/>
                <w:sz w:val="22"/>
                <w:szCs w:val="20"/>
              </w:rPr>
              <w:t xml:space="preserve"> custom module to track all customizations and provide detailed development documentation as well as real time status updates.</w:t>
            </w:r>
          </w:p>
          <w:p w:rsidR="00B65A3B" w:rsidRDefault="00B65A3B" w:rsidP="00B73467">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 xml:space="preserve">Organize, merge, and resolve conflicts in Update Sets in preparation of migrations between </w:t>
            </w:r>
            <w:proofErr w:type="spellStart"/>
            <w:r>
              <w:rPr>
                <w:rFonts w:asciiTheme="majorHAnsi" w:hAnsiTheme="majorHAnsi"/>
                <w:sz w:val="22"/>
                <w:szCs w:val="20"/>
              </w:rPr>
              <w:t>ServiceNow</w:t>
            </w:r>
            <w:proofErr w:type="spellEnd"/>
            <w:r>
              <w:rPr>
                <w:rFonts w:asciiTheme="majorHAnsi" w:hAnsiTheme="majorHAnsi"/>
                <w:sz w:val="22"/>
                <w:szCs w:val="20"/>
              </w:rPr>
              <w:t xml:space="preserve"> instances.</w:t>
            </w:r>
          </w:p>
          <w:p w:rsidR="00B65A3B" w:rsidRPr="001F452C" w:rsidRDefault="00B65A3B" w:rsidP="00B73467">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 xml:space="preserve">Do skipped object reviews and resolve conflicts between custom code and out of box code when a new </w:t>
            </w:r>
            <w:proofErr w:type="spellStart"/>
            <w:r>
              <w:rPr>
                <w:rFonts w:asciiTheme="majorHAnsi" w:hAnsiTheme="majorHAnsi"/>
                <w:sz w:val="22"/>
                <w:szCs w:val="20"/>
              </w:rPr>
              <w:t>ServiceNow</w:t>
            </w:r>
            <w:proofErr w:type="spellEnd"/>
            <w:r>
              <w:rPr>
                <w:rFonts w:asciiTheme="majorHAnsi" w:hAnsiTheme="majorHAnsi"/>
                <w:sz w:val="22"/>
                <w:szCs w:val="20"/>
              </w:rPr>
              <w:t xml:space="preserve"> release was moved into production using a </w:t>
            </w:r>
            <w:r w:rsidR="001611EA">
              <w:rPr>
                <w:rFonts w:asciiTheme="majorHAnsi" w:hAnsiTheme="majorHAnsi"/>
                <w:sz w:val="22"/>
                <w:szCs w:val="20"/>
              </w:rPr>
              <w:t>stepwise approach</w:t>
            </w:r>
            <w:r>
              <w:rPr>
                <w:rFonts w:asciiTheme="majorHAnsi" w:hAnsiTheme="majorHAnsi"/>
                <w:sz w:val="22"/>
                <w:szCs w:val="20"/>
              </w:rPr>
              <w:t>.</w:t>
            </w:r>
          </w:p>
          <w:p w:rsidR="00B73467" w:rsidRDefault="001764CA" w:rsidP="00B73467">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Use agile scrum methodology with 2-3 month release cycles.</w:t>
            </w:r>
            <w:r w:rsidR="00B73467" w:rsidRPr="001F452C">
              <w:rPr>
                <w:rFonts w:asciiTheme="majorHAnsi" w:hAnsiTheme="majorHAnsi"/>
                <w:sz w:val="22"/>
                <w:szCs w:val="20"/>
              </w:rPr>
              <w:t xml:space="preserve"> </w:t>
            </w:r>
          </w:p>
          <w:p w:rsidR="00B204FF" w:rsidRPr="001F452C" w:rsidRDefault="001764CA" w:rsidP="00B65A3B">
            <w:pPr>
              <w:pStyle w:val="TableContents"/>
              <w:numPr>
                <w:ilvl w:val="0"/>
                <w:numId w:val="1"/>
              </w:numPr>
              <w:snapToGrid w:val="0"/>
              <w:jc w:val="both"/>
              <w:rPr>
                <w:rFonts w:asciiTheme="majorHAnsi" w:hAnsiTheme="majorHAnsi"/>
                <w:sz w:val="22"/>
                <w:szCs w:val="20"/>
              </w:rPr>
            </w:pPr>
            <w:r>
              <w:rPr>
                <w:rFonts w:asciiTheme="majorHAnsi" w:hAnsiTheme="majorHAnsi"/>
                <w:sz w:val="22"/>
                <w:szCs w:val="20"/>
              </w:rPr>
              <w:t>Write weekly progress reports and gather SLA metrics in order to create a monthly report detailing the team’s progress and effort breakdown.</w:t>
            </w:r>
            <w:r w:rsidR="00B65A3B" w:rsidRPr="001F452C">
              <w:rPr>
                <w:rFonts w:asciiTheme="majorHAnsi" w:hAnsiTheme="majorHAnsi"/>
                <w:sz w:val="22"/>
                <w:szCs w:val="20"/>
              </w:rPr>
              <w:t xml:space="preserve"> </w:t>
            </w:r>
          </w:p>
        </w:tc>
      </w:tr>
    </w:tbl>
    <w:p w:rsidR="000527CE" w:rsidRDefault="000527CE">
      <w:pPr>
        <w:rPr>
          <w:rFonts w:asciiTheme="majorHAnsi" w:hAnsiTheme="majorHAnsi"/>
          <w:b/>
          <w:bCs/>
          <w:sz w:val="22"/>
          <w:szCs w:val="20"/>
        </w:rPr>
      </w:pPr>
    </w:p>
    <w:p w:rsidR="00357CF0" w:rsidRPr="001F452C" w:rsidRDefault="00357CF0">
      <w:pPr>
        <w:rPr>
          <w:rFonts w:asciiTheme="majorHAnsi" w:hAnsiTheme="majorHAnsi"/>
          <w:b/>
          <w:bCs/>
          <w:sz w:val="22"/>
          <w:szCs w:val="20"/>
        </w:rPr>
      </w:pPr>
      <w:r>
        <w:rPr>
          <w:rFonts w:asciiTheme="majorHAnsi" w:hAnsiTheme="majorHAnsi"/>
          <w:b/>
          <w:sz w:val="22"/>
          <w:szCs w:val="20"/>
        </w:rPr>
        <w:t xml:space="preserve">Universidad Tec </w:t>
      </w:r>
      <w:proofErr w:type="spellStart"/>
      <w:r>
        <w:rPr>
          <w:rFonts w:asciiTheme="majorHAnsi" w:hAnsiTheme="majorHAnsi"/>
          <w:b/>
          <w:sz w:val="22"/>
          <w:szCs w:val="20"/>
        </w:rPr>
        <w:t>Milenio</w:t>
      </w:r>
      <w:proofErr w:type="spellEnd"/>
      <w:r w:rsidRPr="001F452C">
        <w:rPr>
          <w:rFonts w:asciiTheme="majorHAnsi" w:hAnsiTheme="majorHAnsi"/>
          <w:b/>
          <w:sz w:val="22"/>
          <w:szCs w:val="20"/>
        </w:rPr>
        <w:t xml:space="preserve"> </w:t>
      </w:r>
      <w:r w:rsidRPr="001F452C">
        <w:rPr>
          <w:rFonts w:asciiTheme="majorHAnsi" w:hAnsiTheme="majorHAnsi"/>
          <w:sz w:val="22"/>
          <w:szCs w:val="20"/>
        </w:rPr>
        <w:t>(</w:t>
      </w:r>
      <w:r>
        <w:rPr>
          <w:rFonts w:asciiTheme="majorHAnsi" w:hAnsiTheme="majorHAnsi"/>
          <w:sz w:val="22"/>
          <w:szCs w:val="20"/>
        </w:rPr>
        <w:t>March 2010</w:t>
      </w:r>
      <w:r w:rsidRPr="001F452C">
        <w:rPr>
          <w:rFonts w:asciiTheme="majorHAnsi" w:hAnsiTheme="majorHAnsi"/>
          <w:sz w:val="22"/>
          <w:szCs w:val="20"/>
        </w:rPr>
        <w:t xml:space="preserve"> to </w:t>
      </w:r>
      <w:r>
        <w:rPr>
          <w:rFonts w:asciiTheme="majorHAnsi" w:hAnsiTheme="majorHAnsi"/>
          <w:sz w:val="22"/>
          <w:szCs w:val="20"/>
        </w:rPr>
        <w:t>July 2011</w:t>
      </w:r>
      <w:r w:rsidRPr="001F452C">
        <w:rPr>
          <w:rFonts w:asciiTheme="majorHAnsi" w:hAnsiTheme="majorHAnsi"/>
          <w:sz w:val="22"/>
          <w:szCs w:val="20"/>
        </w:rPr>
        <w:t>)</w:t>
      </w:r>
    </w:p>
    <w:p w:rsidR="000527CE" w:rsidRPr="001F452C" w:rsidRDefault="000527CE" w:rsidP="000527CE">
      <w:pPr>
        <w:rPr>
          <w:rFonts w:asciiTheme="majorHAnsi" w:hAnsiTheme="majorHAnsi"/>
          <w:sz w:val="22"/>
          <w:szCs w:val="20"/>
        </w:rPr>
      </w:pPr>
    </w:p>
    <w:tbl>
      <w:tblPr>
        <w:tblW w:w="0" w:type="auto"/>
        <w:tblInd w:w="55" w:type="dxa"/>
        <w:tblLayout w:type="fixed"/>
        <w:tblCellMar>
          <w:top w:w="55" w:type="dxa"/>
          <w:left w:w="55" w:type="dxa"/>
          <w:bottom w:w="55" w:type="dxa"/>
          <w:right w:w="55" w:type="dxa"/>
        </w:tblCellMar>
        <w:tblLook w:val="0000"/>
      </w:tblPr>
      <w:tblGrid>
        <w:gridCol w:w="1334"/>
        <w:gridCol w:w="2730"/>
        <w:gridCol w:w="1110"/>
        <w:gridCol w:w="3672"/>
      </w:tblGrid>
      <w:tr w:rsidR="000527CE" w:rsidRPr="001F452C" w:rsidTr="000527CE">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0527CE" w:rsidRPr="001F452C" w:rsidRDefault="001611EA" w:rsidP="000527CE">
            <w:pPr>
              <w:pStyle w:val="TableContents"/>
              <w:snapToGrid w:val="0"/>
              <w:rPr>
                <w:rFonts w:asciiTheme="majorHAnsi" w:hAnsiTheme="majorHAnsi"/>
                <w:sz w:val="22"/>
                <w:szCs w:val="20"/>
              </w:rPr>
            </w:pPr>
            <w:r>
              <w:rPr>
                <w:rFonts w:asciiTheme="majorHAnsi" w:hAnsiTheme="majorHAnsi"/>
                <w:sz w:val="22"/>
                <w:szCs w:val="20"/>
              </w:rPr>
              <w:t>Teaching introductory programming courses</w:t>
            </w:r>
          </w:p>
        </w:tc>
      </w:tr>
      <w:tr w:rsidR="000527CE" w:rsidRPr="001F452C" w:rsidTr="000527CE">
        <w:tc>
          <w:tcPr>
            <w:tcW w:w="1334"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t>Client:</w:t>
            </w:r>
          </w:p>
        </w:tc>
        <w:tc>
          <w:tcPr>
            <w:tcW w:w="2730" w:type="dxa"/>
            <w:tcBorders>
              <w:left w:val="single" w:sz="1" w:space="0" w:color="C0C0C0"/>
              <w:bottom w:val="single" w:sz="1" w:space="0" w:color="C0C0C0"/>
            </w:tcBorders>
            <w:vAlign w:val="center"/>
          </w:tcPr>
          <w:p w:rsidR="000527CE" w:rsidRPr="001F452C" w:rsidRDefault="00E52181" w:rsidP="000527CE">
            <w:pPr>
              <w:pStyle w:val="TableContents"/>
              <w:snapToGrid w:val="0"/>
              <w:rPr>
                <w:rFonts w:asciiTheme="majorHAnsi" w:hAnsiTheme="majorHAnsi"/>
                <w:sz w:val="22"/>
                <w:szCs w:val="20"/>
              </w:rPr>
            </w:pPr>
            <w:r>
              <w:rPr>
                <w:rFonts w:asciiTheme="majorHAnsi" w:hAnsiTheme="majorHAnsi"/>
                <w:sz w:val="22"/>
                <w:szCs w:val="20"/>
              </w:rPr>
              <w:t>NA</w:t>
            </w:r>
          </w:p>
        </w:tc>
        <w:tc>
          <w:tcPr>
            <w:tcW w:w="1110"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t>Date:</w:t>
            </w:r>
          </w:p>
        </w:tc>
        <w:tc>
          <w:tcPr>
            <w:tcW w:w="3672" w:type="dxa"/>
            <w:tcBorders>
              <w:left w:val="single" w:sz="1" w:space="0" w:color="C0C0C0"/>
              <w:bottom w:val="single" w:sz="1" w:space="0" w:color="C0C0C0"/>
              <w:right w:val="single" w:sz="1" w:space="0" w:color="C0C0C0"/>
            </w:tcBorders>
            <w:vAlign w:val="center"/>
          </w:tcPr>
          <w:p w:rsidR="000527CE" w:rsidRPr="001F452C" w:rsidRDefault="001611EA" w:rsidP="000527CE">
            <w:pPr>
              <w:pStyle w:val="TableContents"/>
              <w:snapToGrid w:val="0"/>
              <w:rPr>
                <w:rFonts w:asciiTheme="majorHAnsi" w:hAnsiTheme="majorHAnsi"/>
                <w:sz w:val="22"/>
                <w:szCs w:val="20"/>
              </w:rPr>
            </w:pPr>
            <w:r>
              <w:rPr>
                <w:rFonts w:asciiTheme="majorHAnsi" w:hAnsiTheme="majorHAnsi"/>
                <w:sz w:val="22"/>
                <w:szCs w:val="20"/>
              </w:rPr>
              <w:t>March 2010 - July</w:t>
            </w:r>
            <w:r w:rsidR="00217A24" w:rsidRPr="001F452C">
              <w:rPr>
                <w:rFonts w:asciiTheme="majorHAnsi" w:hAnsiTheme="majorHAnsi"/>
                <w:sz w:val="22"/>
                <w:szCs w:val="20"/>
              </w:rPr>
              <w:t xml:space="preserve"> 201</w:t>
            </w:r>
            <w:r>
              <w:rPr>
                <w:rFonts w:asciiTheme="majorHAnsi" w:hAnsiTheme="majorHAnsi"/>
                <w:sz w:val="22"/>
                <w:szCs w:val="20"/>
              </w:rPr>
              <w:t>1</w:t>
            </w:r>
          </w:p>
        </w:tc>
      </w:tr>
      <w:tr w:rsidR="000527CE" w:rsidRPr="001F452C" w:rsidTr="000527CE">
        <w:tc>
          <w:tcPr>
            <w:tcW w:w="1334"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lastRenderedPageBreak/>
              <w:t>Role:</w:t>
            </w:r>
          </w:p>
        </w:tc>
        <w:tc>
          <w:tcPr>
            <w:tcW w:w="2730" w:type="dxa"/>
            <w:tcBorders>
              <w:left w:val="single" w:sz="1" w:space="0" w:color="C0C0C0"/>
              <w:bottom w:val="single" w:sz="1" w:space="0" w:color="C0C0C0"/>
            </w:tcBorders>
            <w:vAlign w:val="center"/>
          </w:tcPr>
          <w:p w:rsidR="000527CE" w:rsidRPr="001F452C" w:rsidRDefault="00B204FF" w:rsidP="000527CE">
            <w:pPr>
              <w:pStyle w:val="TableContents"/>
              <w:snapToGrid w:val="0"/>
              <w:rPr>
                <w:rFonts w:asciiTheme="majorHAnsi" w:hAnsiTheme="majorHAnsi"/>
                <w:sz w:val="22"/>
                <w:szCs w:val="20"/>
              </w:rPr>
            </w:pPr>
            <w:proofErr w:type="spellStart"/>
            <w:r w:rsidRPr="001F452C">
              <w:rPr>
                <w:rFonts w:asciiTheme="majorHAnsi" w:hAnsiTheme="majorHAnsi"/>
                <w:sz w:val="22"/>
                <w:szCs w:val="20"/>
              </w:rPr>
              <w:t>Pro</w:t>
            </w:r>
            <w:r w:rsidR="001611EA">
              <w:rPr>
                <w:rFonts w:asciiTheme="majorHAnsi" w:hAnsiTheme="majorHAnsi"/>
                <w:sz w:val="22"/>
                <w:szCs w:val="20"/>
              </w:rPr>
              <w:t>fressor</w:t>
            </w:r>
            <w:proofErr w:type="spellEnd"/>
          </w:p>
        </w:tc>
        <w:tc>
          <w:tcPr>
            <w:tcW w:w="1110"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t>Services:</w:t>
            </w:r>
          </w:p>
        </w:tc>
        <w:tc>
          <w:tcPr>
            <w:tcW w:w="3672" w:type="dxa"/>
            <w:tcBorders>
              <w:left w:val="single" w:sz="1" w:space="0" w:color="C0C0C0"/>
              <w:bottom w:val="single" w:sz="1" w:space="0" w:color="C0C0C0"/>
              <w:right w:val="single" w:sz="1" w:space="0" w:color="C0C0C0"/>
            </w:tcBorders>
            <w:vAlign w:val="center"/>
          </w:tcPr>
          <w:p w:rsidR="000527CE" w:rsidRPr="001F452C" w:rsidRDefault="001611EA" w:rsidP="000527CE">
            <w:pPr>
              <w:pStyle w:val="TableContents"/>
              <w:snapToGrid w:val="0"/>
              <w:rPr>
                <w:rFonts w:asciiTheme="majorHAnsi" w:hAnsiTheme="majorHAnsi"/>
                <w:sz w:val="22"/>
                <w:szCs w:val="20"/>
              </w:rPr>
            </w:pPr>
            <w:r>
              <w:rPr>
                <w:rFonts w:asciiTheme="majorHAnsi" w:hAnsiTheme="majorHAnsi"/>
                <w:sz w:val="22"/>
                <w:szCs w:val="20"/>
              </w:rPr>
              <w:t>Teaching</w:t>
            </w:r>
          </w:p>
        </w:tc>
      </w:tr>
      <w:tr w:rsidR="000527CE" w:rsidRPr="001F452C" w:rsidTr="000527CE">
        <w:tc>
          <w:tcPr>
            <w:tcW w:w="1334"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t>Technologies:</w:t>
            </w:r>
          </w:p>
        </w:tc>
        <w:tc>
          <w:tcPr>
            <w:tcW w:w="7512" w:type="dxa"/>
            <w:gridSpan w:val="3"/>
            <w:tcBorders>
              <w:left w:val="single" w:sz="1" w:space="0" w:color="C0C0C0"/>
              <w:bottom w:val="single" w:sz="1" w:space="0" w:color="C0C0C0"/>
              <w:right w:val="single" w:sz="1" w:space="0" w:color="C0C0C0"/>
            </w:tcBorders>
            <w:vAlign w:val="center"/>
          </w:tcPr>
          <w:p w:rsidR="000527CE" w:rsidRPr="001F452C" w:rsidRDefault="001611EA" w:rsidP="000527CE">
            <w:pPr>
              <w:pStyle w:val="TableContents"/>
              <w:snapToGrid w:val="0"/>
              <w:rPr>
                <w:rFonts w:asciiTheme="majorHAnsi" w:hAnsiTheme="majorHAnsi"/>
                <w:sz w:val="22"/>
                <w:szCs w:val="20"/>
              </w:rPr>
            </w:pPr>
            <w:r>
              <w:rPr>
                <w:rFonts w:asciiTheme="majorHAnsi" w:hAnsiTheme="majorHAnsi"/>
                <w:sz w:val="22"/>
                <w:szCs w:val="20"/>
              </w:rPr>
              <w:t>Blackboard 9.1, Java, C++, MS Office Suite</w:t>
            </w:r>
          </w:p>
        </w:tc>
      </w:tr>
      <w:tr w:rsidR="000527CE" w:rsidRPr="001F452C" w:rsidTr="000527CE">
        <w:tc>
          <w:tcPr>
            <w:tcW w:w="1334" w:type="dxa"/>
            <w:tcBorders>
              <w:left w:val="single" w:sz="1" w:space="0" w:color="C0C0C0"/>
              <w:bottom w:val="single" w:sz="1" w:space="0" w:color="C0C0C0"/>
            </w:tcBorders>
            <w:vAlign w:val="center"/>
          </w:tcPr>
          <w:p w:rsidR="000527CE" w:rsidRPr="001F452C" w:rsidRDefault="000527CE" w:rsidP="000527CE">
            <w:pPr>
              <w:pStyle w:val="TableContents"/>
              <w:snapToGrid w:val="0"/>
              <w:rPr>
                <w:rFonts w:asciiTheme="majorHAnsi" w:hAnsiTheme="majorHAnsi"/>
                <w:sz w:val="22"/>
                <w:szCs w:val="20"/>
              </w:rPr>
            </w:pPr>
            <w:r w:rsidRPr="001F452C">
              <w:rPr>
                <w:rFonts w:asciiTheme="majorHAnsi" w:hAnsiTheme="majorHAnsi"/>
                <w:sz w:val="22"/>
                <w:szCs w:val="20"/>
              </w:rPr>
              <w:t>Activities:</w:t>
            </w:r>
          </w:p>
        </w:tc>
        <w:tc>
          <w:tcPr>
            <w:tcW w:w="7512" w:type="dxa"/>
            <w:gridSpan w:val="3"/>
            <w:tcBorders>
              <w:left w:val="single" w:sz="1" w:space="0" w:color="C0C0C0"/>
              <w:bottom w:val="single" w:sz="1" w:space="0" w:color="C0C0C0"/>
              <w:right w:val="single" w:sz="1" w:space="0" w:color="C0C0C0"/>
            </w:tcBorders>
            <w:vAlign w:val="center"/>
          </w:tcPr>
          <w:p w:rsidR="00357CF0" w:rsidRPr="00357CF0" w:rsidRDefault="00357CF0" w:rsidP="00357CF0">
            <w:pPr>
              <w:pStyle w:val="TableContents"/>
              <w:numPr>
                <w:ilvl w:val="0"/>
                <w:numId w:val="2"/>
              </w:numPr>
              <w:snapToGrid w:val="0"/>
              <w:jc w:val="both"/>
              <w:rPr>
                <w:rFonts w:asciiTheme="majorHAnsi" w:hAnsiTheme="majorHAnsi"/>
                <w:sz w:val="22"/>
                <w:szCs w:val="20"/>
              </w:rPr>
            </w:pPr>
            <w:r w:rsidRPr="00357CF0">
              <w:rPr>
                <w:rFonts w:asciiTheme="majorHAnsi" w:hAnsiTheme="majorHAnsi"/>
                <w:sz w:val="22"/>
                <w:szCs w:val="20"/>
              </w:rPr>
              <w:t>Used Blackboard 9.1 in order to prepare lectures, review assignments, receive student feedback, communicate with students, coordinate classroom activities, build quizzes, and check homework.</w:t>
            </w:r>
          </w:p>
          <w:p w:rsidR="00357CF0" w:rsidRPr="00357CF0" w:rsidRDefault="00357CF0" w:rsidP="00357CF0">
            <w:pPr>
              <w:pStyle w:val="TableContents"/>
              <w:numPr>
                <w:ilvl w:val="0"/>
                <w:numId w:val="2"/>
              </w:numPr>
              <w:snapToGrid w:val="0"/>
              <w:jc w:val="both"/>
              <w:rPr>
                <w:rFonts w:asciiTheme="majorHAnsi" w:hAnsiTheme="majorHAnsi"/>
                <w:sz w:val="22"/>
                <w:szCs w:val="20"/>
              </w:rPr>
            </w:pPr>
            <w:r w:rsidRPr="00357CF0">
              <w:rPr>
                <w:rFonts w:asciiTheme="majorHAnsi" w:hAnsiTheme="majorHAnsi"/>
                <w:sz w:val="22"/>
                <w:szCs w:val="20"/>
              </w:rPr>
              <w:t>Create quizzes and exams in order to evaluate students.</w:t>
            </w:r>
          </w:p>
          <w:p w:rsidR="000527CE" w:rsidRPr="001F452C" w:rsidRDefault="00357CF0" w:rsidP="00357CF0">
            <w:pPr>
              <w:pStyle w:val="TableContents"/>
              <w:numPr>
                <w:ilvl w:val="0"/>
                <w:numId w:val="2"/>
              </w:numPr>
              <w:snapToGrid w:val="0"/>
              <w:jc w:val="both"/>
              <w:rPr>
                <w:rFonts w:asciiTheme="majorHAnsi" w:hAnsiTheme="majorHAnsi"/>
                <w:sz w:val="22"/>
                <w:szCs w:val="20"/>
              </w:rPr>
            </w:pPr>
            <w:r w:rsidRPr="00357CF0">
              <w:rPr>
                <w:rFonts w:asciiTheme="majorHAnsi" w:hAnsiTheme="majorHAnsi"/>
                <w:sz w:val="22"/>
                <w:szCs w:val="20"/>
              </w:rPr>
              <w:t>I have taught various courses including introductory courses in Java and C++, topics on information security, disaster recovery with process evaluation and risk management, and integration project for IT administration.</w:t>
            </w:r>
          </w:p>
        </w:tc>
      </w:tr>
    </w:tbl>
    <w:p w:rsidR="001F452C" w:rsidRPr="001F452C" w:rsidRDefault="001F452C" w:rsidP="000527CE">
      <w:pPr>
        <w:rPr>
          <w:rFonts w:asciiTheme="majorHAnsi" w:hAnsiTheme="majorHAnsi"/>
          <w:sz w:val="26"/>
        </w:rPr>
      </w:pPr>
    </w:p>
    <w:p w:rsidR="000527CE" w:rsidRPr="00E52181" w:rsidRDefault="00E52181">
      <w:pPr>
        <w:rPr>
          <w:rFonts w:asciiTheme="majorHAnsi" w:hAnsiTheme="majorHAnsi"/>
          <w:sz w:val="22"/>
          <w:szCs w:val="20"/>
          <w:lang w:val="es-MX"/>
        </w:rPr>
      </w:pPr>
      <w:r w:rsidRPr="00E52181">
        <w:rPr>
          <w:rFonts w:asciiTheme="majorHAnsi" w:hAnsiTheme="majorHAnsi"/>
          <w:b/>
          <w:sz w:val="22"/>
          <w:szCs w:val="20"/>
          <w:lang w:val="es-MX"/>
        </w:rPr>
        <w:t>Peletera Paso del Norte S.</w:t>
      </w:r>
      <w:r>
        <w:rPr>
          <w:rFonts w:asciiTheme="majorHAnsi" w:hAnsiTheme="majorHAnsi"/>
          <w:b/>
          <w:sz w:val="22"/>
          <w:szCs w:val="20"/>
          <w:lang w:val="es-MX"/>
        </w:rPr>
        <w:t xml:space="preserve"> de R.L. de C.V.</w:t>
      </w:r>
      <w:r w:rsidR="00BD2D77" w:rsidRPr="00E52181">
        <w:rPr>
          <w:rFonts w:asciiTheme="majorHAnsi" w:hAnsiTheme="majorHAnsi"/>
          <w:b/>
          <w:sz w:val="22"/>
          <w:szCs w:val="20"/>
          <w:lang w:val="es-MX"/>
        </w:rPr>
        <w:t xml:space="preserve"> </w:t>
      </w:r>
      <w:r w:rsidR="000527CE" w:rsidRPr="00E52181">
        <w:rPr>
          <w:rFonts w:asciiTheme="majorHAnsi" w:hAnsiTheme="majorHAnsi"/>
          <w:sz w:val="22"/>
          <w:szCs w:val="20"/>
          <w:lang w:val="es-MX"/>
        </w:rPr>
        <w:t>(</w:t>
      </w:r>
      <w:r>
        <w:rPr>
          <w:rFonts w:asciiTheme="majorHAnsi" w:hAnsiTheme="majorHAnsi"/>
          <w:sz w:val="22"/>
          <w:szCs w:val="20"/>
          <w:lang w:val="es-MX"/>
        </w:rPr>
        <w:t>June 2007</w:t>
      </w:r>
      <w:r w:rsidR="000527CE" w:rsidRPr="00E52181">
        <w:rPr>
          <w:rFonts w:asciiTheme="majorHAnsi" w:hAnsiTheme="majorHAnsi"/>
          <w:sz w:val="22"/>
          <w:szCs w:val="20"/>
          <w:lang w:val="es-MX"/>
        </w:rPr>
        <w:t xml:space="preserve"> </w:t>
      </w:r>
      <w:proofErr w:type="spellStart"/>
      <w:r w:rsidR="000527CE" w:rsidRPr="00E52181">
        <w:rPr>
          <w:rFonts w:asciiTheme="majorHAnsi" w:hAnsiTheme="majorHAnsi"/>
          <w:sz w:val="22"/>
          <w:szCs w:val="20"/>
          <w:lang w:val="es-MX"/>
        </w:rPr>
        <w:t>to</w:t>
      </w:r>
      <w:proofErr w:type="spellEnd"/>
      <w:r w:rsidR="000527CE" w:rsidRPr="00E52181">
        <w:rPr>
          <w:rFonts w:asciiTheme="majorHAnsi" w:hAnsiTheme="majorHAnsi"/>
          <w:sz w:val="22"/>
          <w:szCs w:val="20"/>
          <w:lang w:val="es-MX"/>
        </w:rPr>
        <w:t xml:space="preserve"> </w:t>
      </w:r>
      <w:proofErr w:type="spellStart"/>
      <w:r>
        <w:rPr>
          <w:rFonts w:asciiTheme="majorHAnsi" w:hAnsiTheme="majorHAnsi"/>
          <w:sz w:val="22"/>
          <w:szCs w:val="20"/>
          <w:lang w:val="es-MX"/>
        </w:rPr>
        <w:t>July</w:t>
      </w:r>
      <w:proofErr w:type="spellEnd"/>
      <w:r>
        <w:rPr>
          <w:rFonts w:asciiTheme="majorHAnsi" w:hAnsiTheme="majorHAnsi"/>
          <w:sz w:val="22"/>
          <w:szCs w:val="20"/>
          <w:lang w:val="es-MX"/>
        </w:rPr>
        <w:t xml:space="preserve"> 2011</w:t>
      </w:r>
      <w:r w:rsidR="000527CE" w:rsidRPr="00E52181">
        <w:rPr>
          <w:rFonts w:asciiTheme="majorHAnsi" w:hAnsiTheme="majorHAnsi"/>
          <w:sz w:val="22"/>
          <w:szCs w:val="20"/>
          <w:lang w:val="es-MX"/>
        </w:rPr>
        <w:t>)</w:t>
      </w:r>
    </w:p>
    <w:p w:rsidR="000527CE" w:rsidRPr="00E52181" w:rsidRDefault="000527CE">
      <w:pPr>
        <w:rPr>
          <w:rFonts w:asciiTheme="majorHAnsi" w:hAnsiTheme="majorHAnsi"/>
          <w:sz w:val="22"/>
          <w:szCs w:val="20"/>
          <w:lang w:val="es-MX"/>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rsidRPr="001F452C">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Pr="001F452C" w:rsidRDefault="00E52181">
            <w:pPr>
              <w:pStyle w:val="TableContents"/>
              <w:snapToGrid w:val="0"/>
              <w:rPr>
                <w:rFonts w:asciiTheme="majorHAnsi" w:hAnsiTheme="majorHAnsi" w:cs="DejaVuSans"/>
                <w:sz w:val="22"/>
                <w:szCs w:val="20"/>
              </w:rPr>
            </w:pPr>
            <w:r>
              <w:rPr>
                <w:rFonts w:asciiTheme="majorHAnsi" w:hAnsiTheme="majorHAnsi" w:cs="DejaVuSans"/>
                <w:sz w:val="22"/>
                <w:szCs w:val="20"/>
              </w:rPr>
              <w:t>Design and develop POS and inventory system</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Client:</w:t>
            </w:r>
          </w:p>
        </w:tc>
        <w:tc>
          <w:tcPr>
            <w:tcW w:w="2713" w:type="dxa"/>
            <w:tcBorders>
              <w:left w:val="single" w:sz="1" w:space="0" w:color="C0C0C0"/>
              <w:bottom w:val="single" w:sz="1" w:space="0" w:color="C0C0C0"/>
            </w:tcBorders>
            <w:vAlign w:val="center"/>
          </w:tcPr>
          <w:p w:rsidR="000527CE" w:rsidRPr="001F452C" w:rsidRDefault="00E52181">
            <w:pPr>
              <w:pStyle w:val="TableContents"/>
              <w:snapToGrid w:val="0"/>
              <w:rPr>
                <w:rFonts w:asciiTheme="majorHAnsi" w:hAnsiTheme="majorHAnsi" w:cs="DejaVuSans"/>
                <w:sz w:val="22"/>
                <w:szCs w:val="20"/>
              </w:rPr>
            </w:pPr>
            <w:r>
              <w:rPr>
                <w:rFonts w:asciiTheme="majorHAnsi" w:hAnsiTheme="majorHAnsi" w:cs="DejaVuSans"/>
                <w:sz w:val="22"/>
                <w:szCs w:val="20"/>
              </w:rPr>
              <w:t>NA</w:t>
            </w:r>
          </w:p>
        </w:tc>
        <w:tc>
          <w:tcPr>
            <w:tcW w:w="1125"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Date:</w:t>
            </w:r>
          </w:p>
        </w:tc>
        <w:tc>
          <w:tcPr>
            <w:tcW w:w="4773" w:type="dxa"/>
            <w:tcBorders>
              <w:left w:val="single" w:sz="1" w:space="0" w:color="C0C0C0"/>
              <w:bottom w:val="single" w:sz="1" w:space="0" w:color="C0C0C0"/>
              <w:right w:val="single" w:sz="1" w:space="0" w:color="C0C0C0"/>
            </w:tcBorders>
            <w:vAlign w:val="center"/>
          </w:tcPr>
          <w:p w:rsidR="000527CE" w:rsidRPr="001F452C" w:rsidRDefault="00E52181" w:rsidP="00702DE2">
            <w:pPr>
              <w:pStyle w:val="TableContents"/>
              <w:snapToGrid w:val="0"/>
              <w:rPr>
                <w:rFonts w:asciiTheme="majorHAnsi" w:hAnsiTheme="majorHAnsi" w:cs="DejaVuSans"/>
                <w:sz w:val="22"/>
                <w:szCs w:val="20"/>
              </w:rPr>
            </w:pPr>
            <w:r>
              <w:rPr>
                <w:rFonts w:asciiTheme="majorHAnsi" w:hAnsiTheme="majorHAnsi" w:cs="DejaVuSans"/>
                <w:sz w:val="22"/>
                <w:szCs w:val="20"/>
              </w:rPr>
              <w:t>June 2007 – July</w:t>
            </w:r>
            <w:r w:rsidR="00702DE2" w:rsidRPr="001F452C">
              <w:rPr>
                <w:rFonts w:asciiTheme="majorHAnsi" w:hAnsiTheme="majorHAnsi" w:cs="DejaVuSans"/>
                <w:sz w:val="22"/>
                <w:szCs w:val="20"/>
              </w:rPr>
              <w:t xml:space="preserve"> 201</w:t>
            </w:r>
            <w:r>
              <w:rPr>
                <w:rFonts w:asciiTheme="majorHAnsi" w:hAnsiTheme="majorHAnsi" w:cs="DejaVuSans"/>
                <w:sz w:val="22"/>
                <w:szCs w:val="20"/>
              </w:rPr>
              <w:t>1</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Role:</w:t>
            </w:r>
          </w:p>
        </w:tc>
        <w:tc>
          <w:tcPr>
            <w:tcW w:w="2713" w:type="dxa"/>
            <w:tcBorders>
              <w:left w:val="single" w:sz="1" w:space="0" w:color="C0C0C0"/>
              <w:bottom w:val="single" w:sz="1" w:space="0" w:color="C0C0C0"/>
            </w:tcBorders>
            <w:vAlign w:val="center"/>
          </w:tcPr>
          <w:p w:rsidR="000527CE" w:rsidRPr="001F452C" w:rsidRDefault="00E52181">
            <w:pPr>
              <w:pStyle w:val="TableContents"/>
              <w:snapToGrid w:val="0"/>
              <w:rPr>
                <w:rFonts w:asciiTheme="majorHAnsi" w:hAnsiTheme="majorHAnsi"/>
                <w:sz w:val="22"/>
                <w:szCs w:val="20"/>
              </w:rPr>
            </w:pPr>
            <w:r>
              <w:rPr>
                <w:rFonts w:asciiTheme="majorHAnsi" w:hAnsiTheme="majorHAnsi"/>
                <w:sz w:val="22"/>
                <w:szCs w:val="20"/>
              </w:rPr>
              <w:t>Partner / Programmer</w:t>
            </w:r>
          </w:p>
        </w:tc>
        <w:tc>
          <w:tcPr>
            <w:tcW w:w="1125"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Services:</w:t>
            </w:r>
          </w:p>
        </w:tc>
        <w:tc>
          <w:tcPr>
            <w:tcW w:w="4773" w:type="dxa"/>
            <w:tcBorders>
              <w:left w:val="single" w:sz="1" w:space="0" w:color="C0C0C0"/>
              <w:bottom w:val="single" w:sz="1" w:space="0" w:color="C0C0C0"/>
              <w:right w:val="single" w:sz="1" w:space="0" w:color="C0C0C0"/>
            </w:tcBorders>
            <w:vAlign w:val="center"/>
          </w:tcPr>
          <w:p w:rsidR="000527CE" w:rsidRPr="001F452C" w:rsidRDefault="00E52181">
            <w:pPr>
              <w:pStyle w:val="TableContents"/>
              <w:snapToGrid w:val="0"/>
              <w:rPr>
                <w:rFonts w:asciiTheme="majorHAnsi" w:hAnsiTheme="majorHAnsi"/>
                <w:sz w:val="22"/>
                <w:szCs w:val="20"/>
              </w:rPr>
            </w:pPr>
            <w:r>
              <w:rPr>
                <w:rFonts w:asciiTheme="majorHAnsi" w:hAnsiTheme="majorHAnsi"/>
                <w:sz w:val="22"/>
                <w:szCs w:val="20"/>
              </w:rPr>
              <w:t>Development and administration</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Pr="001F452C" w:rsidRDefault="00E52181" w:rsidP="00E52181">
            <w:pPr>
              <w:pStyle w:val="TableContents"/>
              <w:snapToGrid w:val="0"/>
              <w:rPr>
                <w:rFonts w:asciiTheme="majorHAnsi" w:hAnsiTheme="majorHAnsi" w:cs="DejaVuSans"/>
                <w:sz w:val="22"/>
                <w:szCs w:val="20"/>
              </w:rPr>
            </w:pPr>
            <w:r w:rsidRPr="00E52181">
              <w:rPr>
                <w:rFonts w:asciiTheme="majorHAnsi" w:hAnsiTheme="majorHAnsi" w:cs="DejaVuSans"/>
                <w:sz w:val="22"/>
                <w:szCs w:val="20"/>
              </w:rPr>
              <w:t>JAVA Swing, JASPER Reports</w:t>
            </w:r>
            <w:r>
              <w:rPr>
                <w:rFonts w:asciiTheme="majorHAnsi" w:hAnsiTheme="majorHAnsi" w:cs="DejaVuSans"/>
                <w:sz w:val="22"/>
                <w:szCs w:val="20"/>
              </w:rPr>
              <w:t xml:space="preserve">, Barbecue (Barcode Library), </w:t>
            </w:r>
            <w:r w:rsidRPr="00E52181">
              <w:rPr>
                <w:rFonts w:asciiTheme="majorHAnsi" w:hAnsiTheme="majorHAnsi" w:cs="DejaVuSans"/>
                <w:sz w:val="22"/>
                <w:szCs w:val="20"/>
              </w:rPr>
              <w:t xml:space="preserve">JAVA </w:t>
            </w:r>
            <w:proofErr w:type="spellStart"/>
            <w:r w:rsidRPr="00E52181">
              <w:rPr>
                <w:rFonts w:asciiTheme="majorHAnsi" w:hAnsiTheme="majorHAnsi" w:cs="DejaVuSans"/>
                <w:sz w:val="22"/>
                <w:szCs w:val="20"/>
              </w:rPr>
              <w:t>Servlets</w:t>
            </w:r>
            <w:proofErr w:type="spellEnd"/>
            <w:r w:rsidRPr="00E52181">
              <w:rPr>
                <w:rFonts w:asciiTheme="majorHAnsi" w:hAnsiTheme="majorHAnsi" w:cs="DejaVuSans"/>
                <w:sz w:val="22"/>
                <w:szCs w:val="20"/>
              </w:rPr>
              <w:t xml:space="preserve">, JSP, JAVA El, AJAX, </w:t>
            </w:r>
            <w:proofErr w:type="spellStart"/>
            <w:r w:rsidRPr="00E52181">
              <w:rPr>
                <w:rFonts w:asciiTheme="majorHAnsi" w:hAnsiTheme="majorHAnsi" w:cs="DejaVuSans"/>
                <w:sz w:val="22"/>
                <w:szCs w:val="20"/>
              </w:rPr>
              <w:t>JQuery</w:t>
            </w:r>
            <w:proofErr w:type="spellEnd"/>
            <w:r w:rsidRPr="00E52181">
              <w:rPr>
                <w:rFonts w:asciiTheme="majorHAnsi" w:hAnsiTheme="majorHAnsi" w:cs="DejaVuSans"/>
                <w:sz w:val="22"/>
                <w:szCs w:val="20"/>
              </w:rPr>
              <w:t xml:space="preserve">, Tomcat, and </w:t>
            </w:r>
            <w:proofErr w:type="spellStart"/>
            <w:r w:rsidRPr="00E52181">
              <w:rPr>
                <w:rFonts w:asciiTheme="majorHAnsi" w:hAnsiTheme="majorHAnsi" w:cs="DejaVuSans"/>
                <w:sz w:val="22"/>
                <w:szCs w:val="20"/>
              </w:rPr>
              <w:t>PostgreSQ</w:t>
            </w:r>
            <w:r>
              <w:rPr>
                <w:rFonts w:asciiTheme="majorHAnsi" w:hAnsiTheme="majorHAnsi" w:cs="DejaVuSans"/>
                <w:sz w:val="22"/>
                <w:szCs w:val="20"/>
              </w:rPr>
              <w:t>L</w:t>
            </w:r>
            <w:proofErr w:type="spellEnd"/>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E52181" w:rsidRPr="00E52181" w:rsidRDefault="00E52181" w:rsidP="00E52181">
            <w:pPr>
              <w:pStyle w:val="NormalWeb"/>
              <w:numPr>
                <w:ilvl w:val="0"/>
                <w:numId w:val="13"/>
              </w:numPr>
              <w:spacing w:before="0" w:after="0"/>
              <w:rPr>
                <w:rFonts w:asciiTheme="majorHAnsi" w:hAnsiTheme="majorHAnsi"/>
                <w:sz w:val="22"/>
                <w:szCs w:val="22"/>
              </w:rPr>
            </w:pPr>
            <w:r w:rsidRPr="00E52181">
              <w:rPr>
                <w:rFonts w:asciiTheme="majorHAnsi" w:hAnsiTheme="majorHAnsi"/>
                <w:sz w:val="22"/>
                <w:szCs w:val="22"/>
              </w:rPr>
              <w:t>Designing, developing and installing an inventory and point o</w:t>
            </w:r>
            <w:r>
              <w:rPr>
                <w:rFonts w:asciiTheme="majorHAnsi" w:hAnsiTheme="majorHAnsi"/>
                <w:sz w:val="22"/>
                <w:szCs w:val="22"/>
              </w:rPr>
              <w:t>f sale system.</w:t>
            </w:r>
          </w:p>
          <w:p w:rsidR="00E52181" w:rsidRPr="00E52181" w:rsidRDefault="00E52181" w:rsidP="00E52181">
            <w:pPr>
              <w:pStyle w:val="NormalWeb"/>
              <w:numPr>
                <w:ilvl w:val="0"/>
                <w:numId w:val="13"/>
              </w:numPr>
              <w:spacing w:before="0" w:after="0"/>
              <w:rPr>
                <w:rFonts w:asciiTheme="majorHAnsi" w:hAnsiTheme="majorHAnsi"/>
                <w:sz w:val="22"/>
                <w:szCs w:val="22"/>
              </w:rPr>
            </w:pPr>
            <w:r w:rsidRPr="00E52181">
              <w:rPr>
                <w:rFonts w:asciiTheme="majorHAnsi" w:hAnsiTheme="majorHAnsi"/>
                <w:sz w:val="22"/>
                <w:szCs w:val="22"/>
              </w:rPr>
              <w:t>Developing web application to man</w:t>
            </w:r>
            <w:r>
              <w:rPr>
                <w:rFonts w:asciiTheme="majorHAnsi" w:hAnsiTheme="majorHAnsi"/>
                <w:sz w:val="22"/>
                <w:szCs w:val="22"/>
              </w:rPr>
              <w:t>age our supply chain procedures.</w:t>
            </w:r>
          </w:p>
          <w:p w:rsidR="00E52181" w:rsidRPr="00E52181" w:rsidRDefault="00E52181" w:rsidP="00E52181">
            <w:pPr>
              <w:pStyle w:val="NormalWeb"/>
              <w:numPr>
                <w:ilvl w:val="0"/>
                <w:numId w:val="13"/>
              </w:numPr>
              <w:spacing w:before="0" w:after="0"/>
              <w:rPr>
                <w:rFonts w:asciiTheme="majorHAnsi" w:hAnsiTheme="majorHAnsi"/>
                <w:sz w:val="22"/>
                <w:szCs w:val="22"/>
              </w:rPr>
            </w:pPr>
            <w:r w:rsidRPr="00E52181">
              <w:rPr>
                <w:rFonts w:asciiTheme="majorHAnsi" w:hAnsiTheme="majorHAnsi"/>
                <w:sz w:val="22"/>
                <w:szCs w:val="22"/>
              </w:rPr>
              <w:t>Involved in the decision making process that focuses on increasing sales and taking advantage of new business opportunities.</w:t>
            </w:r>
          </w:p>
          <w:p w:rsidR="00E52181" w:rsidRPr="00E52181" w:rsidRDefault="00E52181" w:rsidP="00E52181">
            <w:pPr>
              <w:pStyle w:val="NormalWeb"/>
              <w:numPr>
                <w:ilvl w:val="0"/>
                <w:numId w:val="13"/>
              </w:numPr>
              <w:spacing w:before="0" w:after="0"/>
              <w:rPr>
                <w:rFonts w:asciiTheme="majorHAnsi" w:hAnsiTheme="majorHAnsi" w:cs="Arial"/>
                <w:color w:val="333333"/>
                <w:sz w:val="22"/>
                <w:szCs w:val="22"/>
              </w:rPr>
            </w:pPr>
            <w:r w:rsidRPr="00E52181">
              <w:rPr>
                <w:rFonts w:asciiTheme="majorHAnsi" w:hAnsiTheme="majorHAnsi" w:cs="Arial"/>
                <w:color w:val="333333"/>
                <w:sz w:val="22"/>
                <w:szCs w:val="22"/>
              </w:rPr>
              <w:t>Managing payroll, scheduling payments, and generating inventory and sales reports.</w:t>
            </w:r>
          </w:p>
          <w:p w:rsidR="00E52181" w:rsidRPr="00E52181" w:rsidRDefault="00E52181" w:rsidP="00E52181">
            <w:pPr>
              <w:pStyle w:val="NormalWeb"/>
              <w:numPr>
                <w:ilvl w:val="0"/>
                <w:numId w:val="13"/>
              </w:numPr>
              <w:spacing w:before="0" w:after="0"/>
              <w:rPr>
                <w:rFonts w:asciiTheme="majorHAnsi" w:hAnsiTheme="majorHAnsi"/>
                <w:sz w:val="22"/>
                <w:szCs w:val="22"/>
              </w:rPr>
            </w:pPr>
            <w:r w:rsidRPr="00E52181">
              <w:rPr>
                <w:rFonts w:asciiTheme="majorHAnsi" w:hAnsiTheme="majorHAnsi"/>
                <w:sz w:val="22"/>
                <w:szCs w:val="22"/>
              </w:rPr>
              <w:t>Managing a team of eight workers.</w:t>
            </w:r>
          </w:p>
          <w:p w:rsidR="0089532A" w:rsidRPr="00E52181" w:rsidRDefault="00E52181" w:rsidP="00E52181">
            <w:pPr>
              <w:pStyle w:val="NormalWeb"/>
              <w:numPr>
                <w:ilvl w:val="0"/>
                <w:numId w:val="13"/>
              </w:numPr>
              <w:spacing w:before="0" w:after="0"/>
              <w:rPr>
                <w:rFonts w:asciiTheme="majorHAnsi" w:hAnsiTheme="majorHAnsi"/>
                <w:sz w:val="22"/>
                <w:szCs w:val="22"/>
              </w:rPr>
            </w:pPr>
            <w:r w:rsidRPr="00E52181">
              <w:rPr>
                <w:rFonts w:asciiTheme="majorHAnsi" w:hAnsiTheme="majorHAnsi"/>
                <w:sz w:val="22"/>
                <w:szCs w:val="22"/>
              </w:rPr>
              <w:t>Trained other partners in the use of the inventory and point of sale system.</w:t>
            </w:r>
          </w:p>
        </w:tc>
      </w:tr>
    </w:tbl>
    <w:p w:rsidR="000527CE" w:rsidRDefault="000527CE">
      <w:pPr>
        <w:rPr>
          <w:rFonts w:asciiTheme="majorHAnsi" w:hAnsiTheme="majorHAnsi"/>
          <w:sz w:val="22"/>
          <w:szCs w:val="20"/>
        </w:rPr>
      </w:pPr>
    </w:p>
    <w:p w:rsidR="00E52181" w:rsidRPr="00E52181" w:rsidRDefault="00E52181">
      <w:pPr>
        <w:rPr>
          <w:rFonts w:asciiTheme="majorHAnsi" w:hAnsiTheme="majorHAnsi"/>
          <w:sz w:val="22"/>
          <w:szCs w:val="20"/>
        </w:rPr>
      </w:pPr>
      <w:r w:rsidRPr="00E52181">
        <w:rPr>
          <w:rFonts w:asciiTheme="majorHAnsi" w:hAnsiTheme="majorHAnsi"/>
          <w:b/>
          <w:sz w:val="22"/>
          <w:szCs w:val="20"/>
        </w:rPr>
        <w:t xml:space="preserve">XIMIS Inc. </w:t>
      </w:r>
      <w:r w:rsidRPr="00E52181">
        <w:rPr>
          <w:rFonts w:asciiTheme="majorHAnsi" w:hAnsiTheme="majorHAnsi"/>
          <w:sz w:val="22"/>
          <w:szCs w:val="20"/>
        </w:rPr>
        <w:t>(</w:t>
      </w:r>
      <w:r>
        <w:rPr>
          <w:rFonts w:asciiTheme="majorHAnsi" w:hAnsiTheme="majorHAnsi"/>
          <w:sz w:val="22"/>
          <w:szCs w:val="20"/>
        </w:rPr>
        <w:t>March 2004</w:t>
      </w:r>
      <w:r w:rsidRPr="00E52181">
        <w:rPr>
          <w:rFonts w:asciiTheme="majorHAnsi" w:hAnsiTheme="majorHAnsi"/>
          <w:sz w:val="22"/>
          <w:szCs w:val="20"/>
        </w:rPr>
        <w:t xml:space="preserve"> to </w:t>
      </w:r>
      <w:r>
        <w:rPr>
          <w:rFonts w:asciiTheme="majorHAnsi" w:hAnsiTheme="majorHAnsi"/>
          <w:sz w:val="22"/>
          <w:szCs w:val="20"/>
        </w:rPr>
        <w:t>June 2007</w:t>
      </w:r>
      <w:r w:rsidRPr="00E52181">
        <w:rPr>
          <w:rFonts w:asciiTheme="majorHAnsi" w:hAnsiTheme="majorHAnsi"/>
          <w:sz w:val="22"/>
          <w:szCs w:val="20"/>
        </w:rPr>
        <w:t>)</w:t>
      </w:r>
    </w:p>
    <w:p w:rsidR="00E52181" w:rsidRPr="00E52181" w:rsidRDefault="00E52181">
      <w:pPr>
        <w:rPr>
          <w:rFonts w:asciiTheme="majorHAnsi" w:hAnsiTheme="majorHAnsi"/>
          <w:sz w:val="22"/>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rsidRPr="001F452C">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Pr="001F452C" w:rsidRDefault="0089532A">
            <w:pPr>
              <w:pStyle w:val="TableContents"/>
              <w:snapToGrid w:val="0"/>
              <w:rPr>
                <w:rFonts w:asciiTheme="majorHAnsi" w:hAnsiTheme="majorHAnsi" w:cs="DejaVuSans"/>
                <w:sz w:val="22"/>
                <w:szCs w:val="20"/>
              </w:rPr>
            </w:pPr>
            <w:r w:rsidRPr="001F452C">
              <w:rPr>
                <w:rFonts w:asciiTheme="majorHAnsi" w:hAnsiTheme="majorHAnsi" w:cs="DejaVuSans"/>
                <w:sz w:val="22"/>
                <w:szCs w:val="20"/>
              </w:rPr>
              <w:t>Internal projects.</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Client:</w:t>
            </w:r>
          </w:p>
        </w:tc>
        <w:tc>
          <w:tcPr>
            <w:tcW w:w="2713" w:type="dxa"/>
            <w:tcBorders>
              <w:left w:val="single" w:sz="1" w:space="0" w:color="C0C0C0"/>
              <w:bottom w:val="single" w:sz="1" w:space="0" w:color="C0C0C0"/>
            </w:tcBorders>
            <w:vAlign w:val="center"/>
          </w:tcPr>
          <w:p w:rsidR="000527CE" w:rsidRPr="00E52181" w:rsidRDefault="00E52181">
            <w:pPr>
              <w:pStyle w:val="TableContents"/>
              <w:snapToGrid w:val="0"/>
              <w:rPr>
                <w:rFonts w:asciiTheme="majorHAnsi" w:hAnsiTheme="majorHAnsi" w:cs="DejaVuSans"/>
                <w:sz w:val="22"/>
                <w:szCs w:val="20"/>
              </w:rPr>
            </w:pPr>
            <w:r>
              <w:rPr>
                <w:rFonts w:asciiTheme="majorHAnsi" w:hAnsiTheme="majorHAnsi" w:cs="DejaVuSans"/>
                <w:sz w:val="22"/>
                <w:szCs w:val="20"/>
              </w:rPr>
              <w:t>NA</w:t>
            </w:r>
          </w:p>
        </w:tc>
        <w:tc>
          <w:tcPr>
            <w:tcW w:w="1125"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Date:</w:t>
            </w:r>
          </w:p>
        </w:tc>
        <w:tc>
          <w:tcPr>
            <w:tcW w:w="4773" w:type="dxa"/>
            <w:tcBorders>
              <w:left w:val="single" w:sz="1" w:space="0" w:color="C0C0C0"/>
              <w:bottom w:val="single" w:sz="1" w:space="0" w:color="C0C0C0"/>
              <w:right w:val="single" w:sz="1" w:space="0" w:color="C0C0C0"/>
            </w:tcBorders>
            <w:vAlign w:val="center"/>
          </w:tcPr>
          <w:p w:rsidR="000527CE" w:rsidRPr="001F452C" w:rsidRDefault="00E52181">
            <w:pPr>
              <w:pStyle w:val="TableContents"/>
              <w:snapToGrid w:val="0"/>
              <w:rPr>
                <w:rFonts w:asciiTheme="majorHAnsi" w:hAnsiTheme="majorHAnsi" w:cs="DejaVuSans"/>
                <w:sz w:val="22"/>
                <w:szCs w:val="20"/>
              </w:rPr>
            </w:pPr>
            <w:r>
              <w:rPr>
                <w:rFonts w:asciiTheme="majorHAnsi" w:hAnsiTheme="majorHAnsi" w:cs="DejaVuSans"/>
                <w:sz w:val="22"/>
                <w:szCs w:val="20"/>
              </w:rPr>
              <w:t>March 2004 – June</w:t>
            </w:r>
            <w:r w:rsidR="0089532A" w:rsidRPr="001F452C">
              <w:rPr>
                <w:rFonts w:asciiTheme="majorHAnsi" w:hAnsiTheme="majorHAnsi" w:cs="DejaVuSans"/>
                <w:sz w:val="22"/>
                <w:szCs w:val="20"/>
              </w:rPr>
              <w:t xml:space="preserve"> 20</w:t>
            </w:r>
            <w:r>
              <w:rPr>
                <w:rFonts w:asciiTheme="majorHAnsi" w:hAnsiTheme="majorHAnsi" w:cs="DejaVuSans"/>
                <w:sz w:val="22"/>
                <w:szCs w:val="20"/>
              </w:rPr>
              <w:t>07</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Role:</w:t>
            </w:r>
          </w:p>
        </w:tc>
        <w:tc>
          <w:tcPr>
            <w:tcW w:w="2713" w:type="dxa"/>
            <w:tcBorders>
              <w:left w:val="single" w:sz="1" w:space="0" w:color="C0C0C0"/>
              <w:bottom w:val="single" w:sz="1" w:space="0" w:color="C0C0C0"/>
            </w:tcBorders>
            <w:vAlign w:val="center"/>
          </w:tcPr>
          <w:p w:rsidR="000527CE" w:rsidRPr="001F452C" w:rsidRDefault="00E52181">
            <w:pPr>
              <w:pStyle w:val="TableContents"/>
              <w:snapToGrid w:val="0"/>
              <w:rPr>
                <w:rFonts w:asciiTheme="majorHAnsi" w:hAnsiTheme="majorHAnsi"/>
                <w:sz w:val="22"/>
                <w:szCs w:val="20"/>
              </w:rPr>
            </w:pPr>
            <w:r>
              <w:rPr>
                <w:rFonts w:asciiTheme="majorHAnsi" w:hAnsiTheme="majorHAnsi"/>
                <w:sz w:val="22"/>
                <w:szCs w:val="20"/>
              </w:rPr>
              <w:t>System Analyst</w:t>
            </w:r>
          </w:p>
        </w:tc>
        <w:tc>
          <w:tcPr>
            <w:tcW w:w="1125"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Services:</w:t>
            </w:r>
          </w:p>
        </w:tc>
        <w:tc>
          <w:tcPr>
            <w:tcW w:w="4773" w:type="dxa"/>
            <w:tcBorders>
              <w:left w:val="single" w:sz="1" w:space="0" w:color="C0C0C0"/>
              <w:bottom w:val="single" w:sz="1" w:space="0" w:color="C0C0C0"/>
              <w:right w:val="single" w:sz="1" w:space="0" w:color="C0C0C0"/>
            </w:tcBorders>
            <w:vAlign w:val="center"/>
          </w:tcPr>
          <w:p w:rsidR="000527CE" w:rsidRPr="001F452C" w:rsidRDefault="0089532A">
            <w:pPr>
              <w:pStyle w:val="TableContents"/>
              <w:snapToGrid w:val="0"/>
              <w:rPr>
                <w:rFonts w:asciiTheme="majorHAnsi" w:hAnsiTheme="majorHAnsi"/>
                <w:sz w:val="22"/>
                <w:szCs w:val="20"/>
              </w:rPr>
            </w:pPr>
            <w:r w:rsidRPr="001F452C">
              <w:rPr>
                <w:rFonts w:asciiTheme="majorHAnsi" w:hAnsiTheme="majorHAnsi"/>
                <w:sz w:val="22"/>
                <w:szCs w:val="20"/>
              </w:rPr>
              <w:t>Development</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Pr="001F452C" w:rsidRDefault="00E52181">
            <w:pPr>
              <w:pStyle w:val="TableContents"/>
              <w:snapToGrid w:val="0"/>
              <w:rPr>
                <w:rFonts w:asciiTheme="majorHAnsi" w:hAnsiTheme="majorHAnsi" w:cs="DejaVuSans"/>
                <w:sz w:val="22"/>
                <w:szCs w:val="20"/>
              </w:rPr>
            </w:pPr>
            <w:r w:rsidRPr="00E52181">
              <w:rPr>
                <w:rFonts w:asciiTheme="majorHAnsi" w:hAnsiTheme="majorHAnsi" w:cs="DejaVuSans"/>
                <w:sz w:val="22"/>
                <w:szCs w:val="20"/>
              </w:rPr>
              <w:t xml:space="preserve">JSP, </w:t>
            </w:r>
            <w:r>
              <w:rPr>
                <w:rFonts w:asciiTheme="majorHAnsi" w:hAnsiTheme="majorHAnsi" w:cs="DejaVuSans"/>
                <w:sz w:val="22"/>
                <w:szCs w:val="20"/>
              </w:rPr>
              <w:t xml:space="preserve">JAVA </w:t>
            </w:r>
            <w:proofErr w:type="spellStart"/>
            <w:r>
              <w:rPr>
                <w:rFonts w:asciiTheme="majorHAnsi" w:hAnsiTheme="majorHAnsi" w:cs="DejaVuSans"/>
                <w:sz w:val="22"/>
                <w:szCs w:val="20"/>
              </w:rPr>
              <w:t>Servlets</w:t>
            </w:r>
            <w:proofErr w:type="spellEnd"/>
            <w:r>
              <w:rPr>
                <w:rFonts w:asciiTheme="majorHAnsi" w:hAnsiTheme="majorHAnsi" w:cs="DejaVuSans"/>
                <w:sz w:val="22"/>
                <w:szCs w:val="20"/>
              </w:rPr>
              <w:t xml:space="preserve">, Struts, </w:t>
            </w:r>
            <w:proofErr w:type="spellStart"/>
            <w:r>
              <w:rPr>
                <w:rFonts w:asciiTheme="majorHAnsi" w:hAnsiTheme="majorHAnsi" w:cs="DejaVuSans"/>
                <w:sz w:val="22"/>
                <w:szCs w:val="20"/>
              </w:rPr>
              <w:t>Webstart</w:t>
            </w:r>
            <w:proofErr w:type="spellEnd"/>
            <w:r w:rsidRPr="00E52181">
              <w:rPr>
                <w:rFonts w:asciiTheme="majorHAnsi" w:hAnsiTheme="majorHAnsi" w:cs="DejaVuSans"/>
                <w:sz w:val="22"/>
                <w:szCs w:val="20"/>
              </w:rPr>
              <w:t xml:space="preserve">, C# .NET, </w:t>
            </w:r>
            <w:proofErr w:type="spellStart"/>
            <w:r w:rsidRPr="00E52181">
              <w:rPr>
                <w:rFonts w:asciiTheme="majorHAnsi" w:hAnsiTheme="majorHAnsi" w:cs="DejaVuSans"/>
                <w:sz w:val="22"/>
                <w:szCs w:val="20"/>
              </w:rPr>
              <w:t>PostgreSQL</w:t>
            </w:r>
            <w:proofErr w:type="spellEnd"/>
            <w:r w:rsidRPr="00E52181">
              <w:rPr>
                <w:rFonts w:asciiTheme="majorHAnsi" w:hAnsiTheme="majorHAnsi" w:cs="DejaVuSans"/>
                <w:sz w:val="22"/>
                <w:szCs w:val="20"/>
              </w:rPr>
              <w:t>, CSS, JavaScript and HTML.</w:t>
            </w:r>
          </w:p>
        </w:tc>
      </w:tr>
      <w:tr w:rsidR="000527CE" w:rsidRPr="001F452C">
        <w:tc>
          <w:tcPr>
            <w:tcW w:w="1351" w:type="dxa"/>
            <w:tcBorders>
              <w:left w:val="single" w:sz="1" w:space="0" w:color="C0C0C0"/>
              <w:bottom w:val="single" w:sz="1" w:space="0" w:color="C0C0C0"/>
            </w:tcBorders>
            <w:vAlign w:val="center"/>
          </w:tcPr>
          <w:p w:rsidR="000527CE" w:rsidRPr="001F452C" w:rsidRDefault="000527CE">
            <w:pPr>
              <w:pStyle w:val="TableContents"/>
              <w:snapToGrid w:val="0"/>
              <w:rPr>
                <w:rFonts w:asciiTheme="majorHAnsi" w:hAnsiTheme="majorHAnsi"/>
                <w:sz w:val="22"/>
                <w:szCs w:val="20"/>
              </w:rPr>
            </w:pPr>
            <w:r w:rsidRPr="001F452C">
              <w:rPr>
                <w:rFonts w:asciiTheme="majorHAnsi" w:hAnsiTheme="majorHAnsi"/>
                <w:sz w:val="22"/>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E52181"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Developing a radiology information system (RIS) using JAVA web technologies</w:t>
            </w:r>
            <w:r>
              <w:rPr>
                <w:rFonts w:asciiTheme="majorHAnsi" w:hAnsiTheme="majorHAnsi" w:cs="DejaVuSans"/>
                <w:sz w:val="22"/>
                <w:szCs w:val="20"/>
              </w:rPr>
              <w:t>.</w:t>
            </w:r>
          </w:p>
          <w:p w:rsidR="00E52181"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Involved in the process of gathering requirements by interviewing clients, generating a design based on these requirements, and implementing the design.</w:t>
            </w:r>
          </w:p>
          <w:p w:rsidR="00E52181"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Involved in the testing of individual modules of the web application as well as integration testing.</w:t>
            </w:r>
          </w:p>
          <w:p w:rsidR="00E52181"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Training new programmers so that their skill level and knowledge of the RIS increases at a faster pace.</w:t>
            </w:r>
          </w:p>
          <w:p w:rsidR="00E52181"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Debugging and maintaining existing code.</w:t>
            </w:r>
          </w:p>
          <w:p w:rsid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Providing customer support as well as training both remotely and on-site for international and local clients.</w:t>
            </w:r>
          </w:p>
          <w:p w:rsidR="009D6939" w:rsidRPr="00E52181" w:rsidRDefault="00E52181" w:rsidP="00E52181">
            <w:pPr>
              <w:pStyle w:val="TableContents"/>
              <w:numPr>
                <w:ilvl w:val="0"/>
                <w:numId w:val="3"/>
              </w:numPr>
              <w:snapToGrid w:val="0"/>
              <w:jc w:val="both"/>
              <w:rPr>
                <w:rFonts w:asciiTheme="majorHAnsi" w:hAnsiTheme="majorHAnsi" w:cs="DejaVuSans"/>
                <w:sz w:val="22"/>
                <w:szCs w:val="20"/>
              </w:rPr>
            </w:pPr>
            <w:r w:rsidRPr="00E52181">
              <w:rPr>
                <w:rFonts w:asciiTheme="majorHAnsi" w:hAnsiTheme="majorHAnsi" w:cs="DejaVuSans"/>
                <w:sz w:val="22"/>
                <w:szCs w:val="20"/>
              </w:rPr>
              <w:t>Working with other companies in order to integrate our RIS system with different technologies like Digital Dictation, and Voice Recognition software.</w:t>
            </w:r>
          </w:p>
        </w:tc>
      </w:tr>
    </w:tbl>
    <w:p w:rsidR="00385455" w:rsidRPr="00357CF0" w:rsidRDefault="00385455" w:rsidP="00385455">
      <w:pPr>
        <w:pStyle w:val="Heading2"/>
        <w:rPr>
          <w:rFonts w:asciiTheme="majorHAnsi" w:hAnsiTheme="majorHAnsi"/>
          <w:sz w:val="24"/>
          <w:szCs w:val="24"/>
        </w:rPr>
      </w:pPr>
      <w:r w:rsidRPr="00357CF0">
        <w:rPr>
          <w:rFonts w:asciiTheme="majorHAnsi" w:hAnsiTheme="majorHAnsi"/>
          <w:sz w:val="24"/>
          <w:szCs w:val="24"/>
        </w:rPr>
        <w:lastRenderedPageBreak/>
        <w:t>EDUCATION:</w:t>
      </w:r>
    </w:p>
    <w:tbl>
      <w:tblPr>
        <w:tblW w:w="0" w:type="auto"/>
        <w:tblLook w:val="04A0"/>
      </w:tblPr>
      <w:tblGrid>
        <w:gridCol w:w="5688"/>
        <w:gridCol w:w="1980"/>
        <w:gridCol w:w="1908"/>
      </w:tblGrid>
      <w:tr w:rsidR="00385455" w:rsidRPr="001F452C" w:rsidTr="00385455">
        <w:tc>
          <w:tcPr>
            <w:tcW w:w="5688" w:type="dxa"/>
            <w:hideMark/>
          </w:tcPr>
          <w:p w:rsidR="00385455" w:rsidRPr="00326899" w:rsidRDefault="00326899">
            <w:pPr>
              <w:rPr>
                <w:rFonts w:asciiTheme="majorHAnsi" w:hAnsiTheme="majorHAnsi"/>
                <w:b/>
                <w:bCs/>
                <w:sz w:val="18"/>
              </w:rPr>
            </w:pPr>
            <w:r w:rsidRPr="00326899">
              <w:rPr>
                <w:rFonts w:asciiTheme="majorHAnsi" w:hAnsiTheme="majorHAnsi"/>
                <w:b/>
                <w:bCs/>
              </w:rPr>
              <w:t>University of Texas at El Paso</w:t>
            </w:r>
          </w:p>
        </w:tc>
        <w:tc>
          <w:tcPr>
            <w:tcW w:w="1980" w:type="dxa"/>
            <w:hideMark/>
          </w:tcPr>
          <w:p w:rsidR="00385455" w:rsidRPr="00326899" w:rsidRDefault="00326899">
            <w:pPr>
              <w:rPr>
                <w:rFonts w:asciiTheme="majorHAnsi" w:hAnsiTheme="majorHAnsi"/>
                <w:bCs/>
                <w:sz w:val="18"/>
              </w:rPr>
            </w:pPr>
            <w:r>
              <w:rPr>
                <w:rFonts w:asciiTheme="majorHAnsi" w:hAnsiTheme="majorHAnsi"/>
                <w:bCs/>
              </w:rPr>
              <w:t>El Paso, Texas</w:t>
            </w:r>
          </w:p>
        </w:tc>
        <w:tc>
          <w:tcPr>
            <w:tcW w:w="1908" w:type="dxa"/>
            <w:hideMark/>
          </w:tcPr>
          <w:p w:rsidR="00385455" w:rsidRPr="00326899" w:rsidRDefault="00326899">
            <w:pPr>
              <w:rPr>
                <w:rFonts w:asciiTheme="majorHAnsi" w:hAnsiTheme="majorHAnsi"/>
                <w:bCs/>
                <w:sz w:val="18"/>
              </w:rPr>
            </w:pPr>
            <w:r>
              <w:rPr>
                <w:rFonts w:asciiTheme="majorHAnsi" w:hAnsiTheme="majorHAnsi"/>
                <w:bCs/>
              </w:rPr>
              <w:t>199</w:t>
            </w:r>
            <w:r w:rsidR="00E52181">
              <w:rPr>
                <w:rFonts w:asciiTheme="majorHAnsi" w:hAnsiTheme="majorHAnsi"/>
                <w:bCs/>
              </w:rPr>
              <w:t>9</w:t>
            </w:r>
            <w:r w:rsidR="00385455" w:rsidRPr="00326899">
              <w:rPr>
                <w:rFonts w:asciiTheme="majorHAnsi" w:hAnsiTheme="majorHAnsi"/>
                <w:bCs/>
              </w:rPr>
              <w:t>/</w:t>
            </w:r>
            <w:r w:rsidR="00E52181">
              <w:rPr>
                <w:rFonts w:asciiTheme="majorHAnsi" w:hAnsiTheme="majorHAnsi"/>
                <w:bCs/>
              </w:rPr>
              <w:t>2003</w:t>
            </w:r>
          </w:p>
        </w:tc>
      </w:tr>
      <w:tr w:rsidR="00385455" w:rsidRPr="001F452C" w:rsidTr="00385455">
        <w:tc>
          <w:tcPr>
            <w:tcW w:w="5688" w:type="dxa"/>
          </w:tcPr>
          <w:p w:rsidR="00385455" w:rsidRPr="001F452C" w:rsidRDefault="00385455">
            <w:pPr>
              <w:rPr>
                <w:rFonts w:asciiTheme="majorHAnsi" w:hAnsiTheme="majorHAnsi" w:cs="Arial"/>
                <w:sz w:val="18"/>
                <w:szCs w:val="18"/>
              </w:rPr>
            </w:pPr>
            <w:r w:rsidRPr="001F452C">
              <w:rPr>
                <w:rFonts w:asciiTheme="majorHAnsi" w:hAnsiTheme="majorHAnsi" w:cs="Arial"/>
                <w:szCs w:val="18"/>
              </w:rPr>
              <w:t xml:space="preserve">Computer </w:t>
            </w:r>
            <w:r w:rsidR="00326899">
              <w:rPr>
                <w:rFonts w:asciiTheme="majorHAnsi" w:hAnsiTheme="majorHAnsi" w:cs="Arial"/>
                <w:szCs w:val="18"/>
              </w:rPr>
              <w:t>Science</w:t>
            </w:r>
          </w:p>
          <w:p w:rsidR="00385455" w:rsidRPr="001F452C" w:rsidRDefault="00385455">
            <w:pPr>
              <w:rPr>
                <w:rFonts w:asciiTheme="majorHAnsi" w:hAnsiTheme="majorHAnsi"/>
                <w:sz w:val="18"/>
              </w:rPr>
            </w:pPr>
          </w:p>
        </w:tc>
        <w:tc>
          <w:tcPr>
            <w:tcW w:w="1980" w:type="dxa"/>
          </w:tcPr>
          <w:p w:rsidR="00385455" w:rsidRPr="001F452C" w:rsidRDefault="00385455">
            <w:pPr>
              <w:rPr>
                <w:rFonts w:asciiTheme="majorHAnsi" w:hAnsiTheme="majorHAnsi"/>
                <w:sz w:val="18"/>
              </w:rPr>
            </w:pPr>
          </w:p>
        </w:tc>
        <w:tc>
          <w:tcPr>
            <w:tcW w:w="1908" w:type="dxa"/>
          </w:tcPr>
          <w:p w:rsidR="00385455" w:rsidRPr="001F452C" w:rsidRDefault="00385455">
            <w:pPr>
              <w:rPr>
                <w:rFonts w:asciiTheme="majorHAnsi" w:hAnsiTheme="majorHAnsi"/>
                <w:sz w:val="18"/>
              </w:rPr>
            </w:pPr>
          </w:p>
        </w:tc>
      </w:tr>
      <w:tr w:rsidR="00385455" w:rsidRPr="00326899" w:rsidTr="00385455">
        <w:tc>
          <w:tcPr>
            <w:tcW w:w="5688" w:type="dxa"/>
          </w:tcPr>
          <w:p w:rsidR="00385455" w:rsidRPr="001F452C" w:rsidRDefault="00326899">
            <w:pPr>
              <w:rPr>
                <w:rFonts w:asciiTheme="majorHAnsi" w:hAnsiTheme="majorHAnsi"/>
                <w:b/>
                <w:bCs/>
                <w:sz w:val="18"/>
                <w:lang w:val="es-MX"/>
              </w:rPr>
            </w:pPr>
            <w:r>
              <w:rPr>
                <w:rFonts w:asciiTheme="majorHAnsi" w:hAnsiTheme="majorHAnsi"/>
                <w:b/>
                <w:bCs/>
                <w:lang w:val="es-MX"/>
              </w:rPr>
              <w:t xml:space="preserve">Instituto </w:t>
            </w:r>
            <w:proofErr w:type="spellStart"/>
            <w:r>
              <w:rPr>
                <w:rFonts w:asciiTheme="majorHAnsi" w:hAnsiTheme="majorHAnsi"/>
                <w:b/>
                <w:bCs/>
                <w:lang w:val="es-MX"/>
              </w:rPr>
              <w:t>Tecnologico</w:t>
            </w:r>
            <w:proofErr w:type="spellEnd"/>
            <w:r>
              <w:rPr>
                <w:rFonts w:asciiTheme="majorHAnsi" w:hAnsiTheme="majorHAnsi"/>
                <w:b/>
                <w:bCs/>
                <w:lang w:val="es-MX"/>
              </w:rPr>
              <w:t xml:space="preserve"> y de Estudios Superiores de Monterrey Campus Cd. </w:t>
            </w:r>
            <w:proofErr w:type="spellStart"/>
            <w:r>
              <w:rPr>
                <w:rFonts w:asciiTheme="majorHAnsi" w:hAnsiTheme="majorHAnsi"/>
                <w:b/>
                <w:bCs/>
                <w:lang w:val="es-MX"/>
              </w:rPr>
              <w:t>Juarez</w:t>
            </w:r>
            <w:proofErr w:type="spellEnd"/>
          </w:p>
          <w:p w:rsidR="00385455" w:rsidRPr="001F452C" w:rsidRDefault="00326899">
            <w:pPr>
              <w:rPr>
                <w:rFonts w:asciiTheme="majorHAnsi" w:hAnsiTheme="majorHAnsi" w:cs="Arial"/>
                <w:szCs w:val="18"/>
                <w:lang w:val="es-MX"/>
              </w:rPr>
            </w:pPr>
            <w:proofErr w:type="spellStart"/>
            <w:r>
              <w:rPr>
                <w:rFonts w:asciiTheme="majorHAnsi" w:hAnsiTheme="majorHAnsi" w:cs="Arial"/>
                <w:szCs w:val="18"/>
                <w:lang w:val="es-MX"/>
              </w:rPr>
              <w:t>HighSchool</w:t>
            </w:r>
            <w:proofErr w:type="spellEnd"/>
          </w:p>
          <w:p w:rsidR="00385455" w:rsidRPr="001F452C" w:rsidRDefault="00385455">
            <w:pPr>
              <w:rPr>
                <w:rFonts w:asciiTheme="majorHAnsi" w:hAnsiTheme="majorHAnsi" w:cs="Arial"/>
                <w:sz w:val="18"/>
                <w:szCs w:val="18"/>
                <w:lang w:val="es-MX"/>
              </w:rPr>
            </w:pPr>
          </w:p>
        </w:tc>
        <w:tc>
          <w:tcPr>
            <w:tcW w:w="1980" w:type="dxa"/>
            <w:hideMark/>
          </w:tcPr>
          <w:p w:rsidR="00385455" w:rsidRPr="001F452C" w:rsidRDefault="00326899">
            <w:pPr>
              <w:rPr>
                <w:rFonts w:asciiTheme="majorHAnsi" w:hAnsiTheme="majorHAnsi"/>
                <w:sz w:val="18"/>
                <w:lang w:val="es-MX"/>
              </w:rPr>
            </w:pPr>
            <w:r>
              <w:rPr>
                <w:rFonts w:asciiTheme="majorHAnsi" w:hAnsiTheme="majorHAnsi"/>
                <w:lang w:val="es-MX"/>
              </w:rPr>
              <w:t xml:space="preserve">Cd </w:t>
            </w:r>
            <w:proofErr w:type="spellStart"/>
            <w:r>
              <w:rPr>
                <w:rFonts w:asciiTheme="majorHAnsi" w:hAnsiTheme="majorHAnsi"/>
                <w:lang w:val="es-MX"/>
              </w:rPr>
              <w:t>Juarez</w:t>
            </w:r>
            <w:proofErr w:type="spellEnd"/>
            <w:r w:rsidR="00385455" w:rsidRPr="001F452C">
              <w:rPr>
                <w:rFonts w:asciiTheme="majorHAnsi" w:hAnsiTheme="majorHAnsi"/>
                <w:lang w:val="es-MX"/>
              </w:rPr>
              <w:t xml:space="preserve">, </w:t>
            </w:r>
            <w:proofErr w:type="spellStart"/>
            <w:r w:rsidR="00385455" w:rsidRPr="001F452C">
              <w:rPr>
                <w:rFonts w:asciiTheme="majorHAnsi" w:hAnsiTheme="majorHAnsi"/>
                <w:lang w:val="es-MX"/>
              </w:rPr>
              <w:t>Mexico</w:t>
            </w:r>
            <w:proofErr w:type="spellEnd"/>
          </w:p>
        </w:tc>
        <w:tc>
          <w:tcPr>
            <w:tcW w:w="1908" w:type="dxa"/>
            <w:hideMark/>
          </w:tcPr>
          <w:p w:rsidR="00385455" w:rsidRPr="001F452C" w:rsidRDefault="00E52181">
            <w:pPr>
              <w:rPr>
                <w:rFonts w:asciiTheme="majorHAnsi" w:hAnsiTheme="majorHAnsi"/>
                <w:sz w:val="18"/>
                <w:lang w:val="es-MX"/>
              </w:rPr>
            </w:pPr>
            <w:r>
              <w:rPr>
                <w:rFonts w:asciiTheme="majorHAnsi" w:hAnsiTheme="majorHAnsi"/>
                <w:lang w:val="es-MX"/>
              </w:rPr>
              <w:t>1996</w:t>
            </w:r>
            <w:r w:rsidR="00385455" w:rsidRPr="001F452C">
              <w:rPr>
                <w:rFonts w:asciiTheme="majorHAnsi" w:hAnsiTheme="majorHAnsi"/>
                <w:lang w:val="es-MX"/>
              </w:rPr>
              <w:t>/</w:t>
            </w:r>
            <w:r>
              <w:rPr>
                <w:rFonts w:asciiTheme="majorHAnsi" w:hAnsiTheme="majorHAnsi"/>
                <w:lang w:val="es-MX"/>
              </w:rPr>
              <w:t>1999</w:t>
            </w:r>
          </w:p>
        </w:tc>
      </w:tr>
    </w:tbl>
    <w:p w:rsidR="00385455" w:rsidRPr="001F452C" w:rsidRDefault="00385455" w:rsidP="00385455">
      <w:pPr>
        <w:pStyle w:val="Header"/>
        <w:tabs>
          <w:tab w:val="left" w:pos="720"/>
        </w:tabs>
        <w:rPr>
          <w:rFonts w:asciiTheme="majorHAnsi" w:hAnsiTheme="majorHAnsi"/>
          <w:lang w:val="es-MX"/>
        </w:rPr>
      </w:pPr>
    </w:p>
    <w:p w:rsidR="003F0C8D" w:rsidRPr="00326899" w:rsidRDefault="00357CF0" w:rsidP="003F0C8D">
      <w:pPr>
        <w:overflowPunct w:val="0"/>
        <w:autoSpaceDE w:val="0"/>
        <w:autoSpaceDN w:val="0"/>
        <w:adjustRightInd w:val="0"/>
        <w:rPr>
          <w:rFonts w:asciiTheme="majorHAnsi" w:hAnsiTheme="majorHAnsi" w:cs="Arial"/>
          <w:b/>
          <w:bCs/>
          <w:kern w:val="28"/>
          <w:u w:val="single"/>
          <w:lang w:val="es-MX"/>
        </w:rPr>
      </w:pPr>
      <w:proofErr w:type="spellStart"/>
      <w:r w:rsidRPr="00326899">
        <w:rPr>
          <w:rFonts w:asciiTheme="majorHAnsi" w:hAnsiTheme="majorHAnsi" w:cs="Arial"/>
          <w:b/>
          <w:bCs/>
          <w:kern w:val="28"/>
          <w:u w:val="single"/>
          <w:lang w:val="es-MX"/>
        </w:rPr>
        <w:t>Certification</w:t>
      </w:r>
      <w:proofErr w:type="spellEnd"/>
      <w:r w:rsidR="003F0C8D" w:rsidRPr="00326899">
        <w:rPr>
          <w:rFonts w:asciiTheme="majorHAnsi" w:hAnsiTheme="majorHAnsi" w:cs="Arial"/>
          <w:b/>
          <w:bCs/>
          <w:kern w:val="28"/>
          <w:u w:val="single"/>
          <w:lang w:val="es-MX"/>
        </w:rPr>
        <w:t>/DATE</w:t>
      </w:r>
    </w:p>
    <w:p w:rsidR="00357CF0" w:rsidRDefault="00357CF0" w:rsidP="00357CF0">
      <w:pPr>
        <w:widowControl/>
        <w:numPr>
          <w:ilvl w:val="0"/>
          <w:numId w:val="11"/>
        </w:numPr>
        <w:rPr>
          <w:bCs/>
        </w:rPr>
      </w:pPr>
      <w:r w:rsidRPr="00326899">
        <w:rPr>
          <w:bCs/>
          <w:lang w:val="es-MX"/>
        </w:rPr>
        <w:t xml:space="preserve">ITIL </w:t>
      </w:r>
      <w:proofErr w:type="spellStart"/>
      <w:r w:rsidRPr="00326899">
        <w:rPr>
          <w:bCs/>
          <w:lang w:val="es-MX"/>
        </w:rPr>
        <w:t>vers</w:t>
      </w:r>
      <w:proofErr w:type="spellEnd"/>
      <w:r>
        <w:rPr>
          <w:bCs/>
        </w:rPr>
        <w:t>ion 3 Foundation certification / June 2012.</w:t>
      </w:r>
    </w:p>
    <w:p w:rsidR="00357CF0" w:rsidRDefault="00357CF0" w:rsidP="00357CF0">
      <w:pPr>
        <w:widowControl/>
        <w:numPr>
          <w:ilvl w:val="0"/>
          <w:numId w:val="11"/>
        </w:numPr>
        <w:rPr>
          <w:bCs/>
        </w:rPr>
      </w:pPr>
      <w:r w:rsidRPr="0017102A">
        <w:rPr>
          <w:bCs/>
        </w:rPr>
        <w:t>Sun Certified Programmer for the Java 2</w:t>
      </w:r>
      <w:r>
        <w:rPr>
          <w:bCs/>
        </w:rPr>
        <w:t xml:space="preserve"> Platform, SE 6.0 certification / December 2009</w:t>
      </w:r>
    </w:p>
    <w:p w:rsidR="003F0C8D" w:rsidRPr="00357CF0" w:rsidRDefault="00357CF0" w:rsidP="003F0C8D">
      <w:pPr>
        <w:pStyle w:val="ListParagraph"/>
        <w:numPr>
          <w:ilvl w:val="0"/>
          <w:numId w:val="8"/>
        </w:numPr>
        <w:overflowPunct w:val="0"/>
        <w:autoSpaceDE w:val="0"/>
        <w:autoSpaceDN w:val="0"/>
        <w:adjustRightInd w:val="0"/>
        <w:rPr>
          <w:rFonts w:asciiTheme="majorHAnsi" w:eastAsia="Times New Roman" w:hAnsiTheme="majorHAnsi" w:cs="Arial"/>
          <w:kern w:val="28"/>
        </w:rPr>
      </w:pPr>
      <w:r>
        <w:rPr>
          <w:bCs/>
        </w:rPr>
        <w:t xml:space="preserve">Programming in HTML5 with </w:t>
      </w:r>
      <w:proofErr w:type="spellStart"/>
      <w:r>
        <w:rPr>
          <w:bCs/>
        </w:rPr>
        <w:t>Javascript</w:t>
      </w:r>
      <w:proofErr w:type="spellEnd"/>
      <w:r>
        <w:rPr>
          <w:bCs/>
        </w:rPr>
        <w:t xml:space="preserve"> and CSS3 Microsoft certification / February 2013.</w:t>
      </w:r>
    </w:p>
    <w:p w:rsidR="000527CE" w:rsidRDefault="000527CE">
      <w:pPr>
        <w:rPr>
          <w:rFonts w:asciiTheme="majorHAnsi" w:hAnsiTheme="majorHAnsi"/>
          <w:sz w:val="20"/>
          <w:szCs w:val="20"/>
        </w:rPr>
      </w:pPr>
    </w:p>
    <w:p w:rsidR="00357CF0" w:rsidRPr="00357CF0" w:rsidRDefault="001F452C" w:rsidP="00357CF0">
      <w:pPr>
        <w:overflowPunct w:val="0"/>
        <w:autoSpaceDE w:val="0"/>
        <w:autoSpaceDN w:val="0"/>
        <w:adjustRightInd w:val="0"/>
        <w:rPr>
          <w:rFonts w:asciiTheme="majorHAnsi" w:hAnsiTheme="majorHAnsi" w:cs="Arial"/>
          <w:b/>
          <w:bCs/>
          <w:kern w:val="28"/>
          <w:u w:val="single"/>
        </w:rPr>
      </w:pPr>
      <w:r w:rsidRPr="003F0C8D">
        <w:rPr>
          <w:rFonts w:asciiTheme="majorHAnsi" w:hAnsiTheme="majorHAnsi" w:cs="Arial"/>
          <w:b/>
          <w:bCs/>
          <w:kern w:val="28"/>
          <w:u w:val="single"/>
        </w:rPr>
        <w:t>AWARDS:</w:t>
      </w:r>
    </w:p>
    <w:p w:rsidR="00357CF0" w:rsidRPr="000B7E16" w:rsidRDefault="00357CF0" w:rsidP="00357CF0">
      <w:pPr>
        <w:widowControl/>
        <w:numPr>
          <w:ilvl w:val="0"/>
          <w:numId w:val="11"/>
        </w:numPr>
        <w:rPr>
          <w:bCs/>
        </w:rPr>
      </w:pPr>
      <w:r w:rsidRPr="0017102A">
        <w:rPr>
          <w:bCs/>
        </w:rPr>
        <w:t xml:space="preserve">Completed a 6 month course covering Linux System Administration, JAVA Certification preparation, and Oracle 10g at Universidad </w:t>
      </w:r>
      <w:proofErr w:type="spellStart"/>
      <w:r w:rsidRPr="0017102A">
        <w:rPr>
          <w:bCs/>
        </w:rPr>
        <w:t>TecMilenio</w:t>
      </w:r>
      <w:proofErr w:type="spellEnd"/>
      <w:r w:rsidRPr="0017102A">
        <w:rPr>
          <w:bCs/>
        </w:rPr>
        <w:t xml:space="preserve"> campus Ciudad Juarez.</w:t>
      </w:r>
    </w:p>
    <w:p w:rsidR="00357CF0" w:rsidRPr="0017102A" w:rsidRDefault="00357CF0" w:rsidP="00357CF0">
      <w:pPr>
        <w:widowControl/>
        <w:numPr>
          <w:ilvl w:val="0"/>
          <w:numId w:val="11"/>
        </w:numPr>
        <w:rPr>
          <w:bCs/>
        </w:rPr>
      </w:pPr>
      <w:r w:rsidRPr="0017102A">
        <w:rPr>
          <w:bCs/>
        </w:rPr>
        <w:t>Attended RSNA 2004, RSNA 2005 and RSNA 2006, as an exhibitor for XIMIS Inc.</w:t>
      </w:r>
    </w:p>
    <w:p w:rsidR="00357CF0" w:rsidRPr="0017102A" w:rsidRDefault="00357CF0" w:rsidP="00357CF0">
      <w:pPr>
        <w:widowControl/>
        <w:numPr>
          <w:ilvl w:val="0"/>
          <w:numId w:val="11"/>
        </w:numPr>
        <w:rPr>
          <w:bCs/>
        </w:rPr>
      </w:pPr>
      <w:r w:rsidRPr="0017102A">
        <w:rPr>
          <w:bCs/>
        </w:rPr>
        <w:t>Attended ECR 2007 as a technical advisor for XIMIS Inc. and met with Philips engineers while in Vienna to receive training on their Voice Recognition API.</w:t>
      </w:r>
    </w:p>
    <w:p w:rsidR="00357CF0" w:rsidRPr="0017102A" w:rsidRDefault="00357CF0" w:rsidP="00357CF0">
      <w:pPr>
        <w:widowControl/>
        <w:numPr>
          <w:ilvl w:val="0"/>
          <w:numId w:val="11"/>
        </w:numPr>
      </w:pPr>
      <w:r w:rsidRPr="0017102A">
        <w:t xml:space="preserve">Dean’s list </w:t>
      </w:r>
      <w:proofErr w:type="gramStart"/>
      <w:r w:rsidRPr="0017102A">
        <w:t>Spring</w:t>
      </w:r>
      <w:proofErr w:type="gramEnd"/>
      <w:r w:rsidRPr="0017102A">
        <w:t xml:space="preserve"> 2000, Spring 2001, Fall 2001, Fall 2002.</w:t>
      </w:r>
    </w:p>
    <w:p w:rsidR="00357CF0" w:rsidRPr="0017102A" w:rsidRDefault="00357CF0" w:rsidP="00357CF0">
      <w:pPr>
        <w:widowControl/>
        <w:numPr>
          <w:ilvl w:val="0"/>
          <w:numId w:val="11"/>
        </w:numPr>
      </w:pPr>
      <w:r w:rsidRPr="0017102A">
        <w:t>Member of the Honors Society.</w:t>
      </w:r>
    </w:p>
    <w:p w:rsidR="00357CF0" w:rsidRPr="0017102A" w:rsidRDefault="00357CF0" w:rsidP="00357CF0">
      <w:pPr>
        <w:widowControl/>
        <w:numPr>
          <w:ilvl w:val="0"/>
          <w:numId w:val="11"/>
        </w:numPr>
      </w:pPr>
      <w:r w:rsidRPr="0017102A">
        <w:t xml:space="preserve">Accepted in the REU program for </w:t>
      </w:r>
      <w:proofErr w:type="gramStart"/>
      <w:r w:rsidRPr="0017102A">
        <w:t>Spring</w:t>
      </w:r>
      <w:proofErr w:type="gramEnd"/>
      <w:r w:rsidRPr="0017102A">
        <w:t xml:space="preserve"> 2002, Fall 2002, and Spring 2003.</w:t>
      </w:r>
    </w:p>
    <w:p w:rsidR="00357CF0" w:rsidRPr="0017102A" w:rsidRDefault="00357CF0" w:rsidP="00357CF0">
      <w:pPr>
        <w:widowControl/>
        <w:numPr>
          <w:ilvl w:val="0"/>
          <w:numId w:val="11"/>
        </w:numPr>
      </w:pPr>
      <w:r w:rsidRPr="0017102A">
        <w:t>Invited to join the Golden Key Honors Society.</w:t>
      </w:r>
    </w:p>
    <w:p w:rsidR="00357CF0" w:rsidRPr="0017102A" w:rsidRDefault="00357CF0" w:rsidP="00357CF0">
      <w:pPr>
        <w:widowControl/>
        <w:numPr>
          <w:ilvl w:val="0"/>
          <w:numId w:val="11"/>
        </w:numPr>
      </w:pPr>
      <w:r w:rsidRPr="0017102A">
        <w:t>Attended UGC 2003 (Users Group Conference) in Bellevue WA and assisted in a BOF concerning Performance Counters and PAPI (Performance API).</w:t>
      </w:r>
    </w:p>
    <w:p w:rsidR="00357CF0" w:rsidRPr="0017102A" w:rsidRDefault="00357CF0" w:rsidP="00357CF0">
      <w:pPr>
        <w:widowControl/>
        <w:numPr>
          <w:ilvl w:val="0"/>
          <w:numId w:val="11"/>
        </w:numPr>
      </w:pPr>
      <w:r w:rsidRPr="0017102A">
        <w:t xml:space="preserve">Co-Authored a paper for UGC 2003 Conference Proceedings: </w:t>
      </w:r>
      <w:bookmarkStart w:id="1" w:name="_Ref44993265"/>
    </w:p>
    <w:p w:rsidR="00357CF0" w:rsidRPr="0017102A" w:rsidRDefault="00357CF0" w:rsidP="00357CF0">
      <w:pPr>
        <w:ind w:left="1440"/>
      </w:pPr>
      <w:r w:rsidRPr="0017102A">
        <w:t xml:space="preserve">Moore, S., D. </w:t>
      </w:r>
      <w:proofErr w:type="spellStart"/>
      <w:r w:rsidRPr="0017102A">
        <w:t>Terpstra</w:t>
      </w:r>
      <w:proofErr w:type="spellEnd"/>
      <w:r w:rsidRPr="0017102A">
        <w:t xml:space="preserve">, K. London, P. </w:t>
      </w:r>
      <w:proofErr w:type="spellStart"/>
      <w:r w:rsidRPr="0017102A">
        <w:t>Mucci</w:t>
      </w:r>
      <w:proofErr w:type="spellEnd"/>
      <w:r w:rsidRPr="0017102A">
        <w:t xml:space="preserve">, P. Teller, L. </w:t>
      </w:r>
      <w:proofErr w:type="spellStart"/>
      <w:r w:rsidRPr="0017102A">
        <w:t>Salayandia</w:t>
      </w:r>
      <w:proofErr w:type="spellEnd"/>
      <w:r w:rsidRPr="0017102A">
        <w:t>, A.</w:t>
      </w:r>
      <w:r w:rsidRPr="0017102A">
        <w:br/>
      </w:r>
      <w:proofErr w:type="spellStart"/>
      <w:r w:rsidRPr="0017102A">
        <w:t>Bayona</w:t>
      </w:r>
      <w:proofErr w:type="spellEnd"/>
      <w:r w:rsidRPr="0017102A">
        <w:t>, and M. Nieto. “PAPI Deployment, Evaluation, and Extensions,”</w:t>
      </w:r>
      <w:r w:rsidRPr="0017102A">
        <w:br/>
      </w:r>
      <w:r w:rsidRPr="0017102A">
        <w:rPr>
          <w:i/>
          <w:iCs/>
        </w:rPr>
        <w:t>Proceedings of Users Group Conference 2003</w:t>
      </w:r>
      <w:r w:rsidRPr="0017102A">
        <w:t>, Bellevue, WA, June 2003.</w:t>
      </w:r>
      <w:bookmarkEnd w:id="1"/>
    </w:p>
    <w:p w:rsidR="001F452C" w:rsidRPr="003F0C8D" w:rsidRDefault="00357CF0" w:rsidP="00357CF0">
      <w:pPr>
        <w:pStyle w:val="ListParagraph"/>
        <w:numPr>
          <w:ilvl w:val="0"/>
          <w:numId w:val="8"/>
        </w:numPr>
        <w:overflowPunct w:val="0"/>
        <w:autoSpaceDE w:val="0"/>
        <w:autoSpaceDN w:val="0"/>
        <w:adjustRightInd w:val="0"/>
        <w:rPr>
          <w:rFonts w:asciiTheme="majorHAnsi" w:eastAsia="Times New Roman" w:hAnsiTheme="majorHAnsi" w:cs="Arial"/>
          <w:kern w:val="28"/>
        </w:rPr>
      </w:pPr>
      <w:r w:rsidRPr="0017102A">
        <w:t>Attended as a student volunteer to SC2003 (Super Computers) conference in Phoenix AZ.</w:t>
      </w:r>
    </w:p>
    <w:p w:rsidR="003F0C8D" w:rsidRPr="003F0C8D" w:rsidRDefault="003F0C8D" w:rsidP="001F452C">
      <w:pPr>
        <w:overflowPunct w:val="0"/>
        <w:autoSpaceDE w:val="0"/>
        <w:autoSpaceDN w:val="0"/>
        <w:adjustRightInd w:val="0"/>
        <w:rPr>
          <w:rFonts w:asciiTheme="majorHAnsi" w:hAnsiTheme="majorHAnsi" w:cs="Arial"/>
          <w:b/>
          <w:bCs/>
          <w:kern w:val="28"/>
          <w:u w:val="single"/>
        </w:rPr>
      </w:pPr>
    </w:p>
    <w:p w:rsidR="00385455" w:rsidRPr="003F0C8D" w:rsidRDefault="00385455" w:rsidP="00385455">
      <w:pPr>
        <w:pStyle w:val="Heading2"/>
        <w:rPr>
          <w:rFonts w:asciiTheme="majorHAnsi" w:hAnsiTheme="majorHAnsi"/>
          <w:sz w:val="24"/>
          <w:szCs w:val="24"/>
        </w:rPr>
      </w:pPr>
      <w:r w:rsidRPr="003F0C8D">
        <w:rPr>
          <w:rFonts w:asciiTheme="majorHAnsi" w:hAnsiTheme="majorHAnsi"/>
          <w:sz w:val="24"/>
          <w:szCs w:val="24"/>
        </w:rPr>
        <w:t>LANGUAGES:</w:t>
      </w:r>
    </w:p>
    <w:tbl>
      <w:tblPr>
        <w:tblW w:w="0" w:type="auto"/>
        <w:tblLook w:val="04A0"/>
      </w:tblPr>
      <w:tblGrid>
        <w:gridCol w:w="9576"/>
      </w:tblGrid>
      <w:tr w:rsidR="00385455" w:rsidRPr="003F0C8D" w:rsidTr="00385455">
        <w:tc>
          <w:tcPr>
            <w:tcW w:w="9576" w:type="dxa"/>
            <w:hideMark/>
          </w:tcPr>
          <w:p w:rsidR="00385455" w:rsidRPr="003F0C8D" w:rsidRDefault="00385455" w:rsidP="00357CF0">
            <w:pPr>
              <w:rPr>
                <w:rFonts w:asciiTheme="majorHAnsi" w:hAnsiTheme="majorHAnsi"/>
              </w:rPr>
            </w:pPr>
            <w:r w:rsidRPr="003F0C8D">
              <w:rPr>
                <w:rFonts w:asciiTheme="majorHAnsi" w:hAnsiTheme="majorHAnsi"/>
              </w:rPr>
              <w:t>Spanish native</w:t>
            </w:r>
            <w:r w:rsidR="00357CF0">
              <w:rPr>
                <w:rFonts w:asciiTheme="majorHAnsi" w:hAnsiTheme="majorHAnsi"/>
              </w:rPr>
              <w:t xml:space="preserve"> speaker</w:t>
            </w:r>
            <w:r w:rsidRPr="003F0C8D">
              <w:rPr>
                <w:rFonts w:asciiTheme="majorHAnsi" w:hAnsiTheme="majorHAnsi"/>
              </w:rPr>
              <w:t>, English</w:t>
            </w:r>
            <w:r w:rsidR="00357CF0">
              <w:rPr>
                <w:rFonts w:asciiTheme="majorHAnsi" w:hAnsiTheme="majorHAnsi"/>
              </w:rPr>
              <w:t xml:space="preserve"> fluent</w:t>
            </w:r>
            <w:r w:rsidRPr="003F0C8D">
              <w:rPr>
                <w:rFonts w:asciiTheme="majorHAnsi" w:hAnsiTheme="majorHAnsi"/>
              </w:rPr>
              <w:t>, French Basic</w:t>
            </w:r>
          </w:p>
        </w:tc>
      </w:tr>
    </w:tbl>
    <w:p w:rsidR="000527CE" w:rsidRPr="003F0C8D" w:rsidRDefault="000527CE" w:rsidP="001F452C">
      <w:pPr>
        <w:rPr>
          <w:rFonts w:asciiTheme="majorHAnsi" w:hAnsiTheme="majorHAnsi"/>
        </w:rPr>
      </w:pPr>
    </w:p>
    <w:sectPr w:rsidR="000527CE" w:rsidRPr="003F0C8D" w:rsidSect="00025357">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046029" w:usb3="00000000" w:csb0="0000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jaVu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A8B23F8"/>
    <w:multiLevelType w:val="hybridMultilevel"/>
    <w:tmpl w:val="27BE26F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1B17002"/>
    <w:multiLevelType w:val="hybridMultilevel"/>
    <w:tmpl w:val="B15E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A7FBF"/>
    <w:multiLevelType w:val="hybridMultilevel"/>
    <w:tmpl w:val="19D4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B4878"/>
    <w:multiLevelType w:val="hybridMultilevel"/>
    <w:tmpl w:val="D02A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4019F3"/>
    <w:multiLevelType w:val="hybridMultilevel"/>
    <w:tmpl w:val="3102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E1541"/>
    <w:multiLevelType w:val="hybridMultilevel"/>
    <w:tmpl w:val="31F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73F35"/>
    <w:multiLevelType w:val="hybridMultilevel"/>
    <w:tmpl w:val="4A14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778E7"/>
    <w:multiLevelType w:val="hybridMultilevel"/>
    <w:tmpl w:val="1D4E9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352093"/>
    <w:multiLevelType w:val="hybridMultilevel"/>
    <w:tmpl w:val="2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204C6"/>
    <w:multiLevelType w:val="hybridMultilevel"/>
    <w:tmpl w:val="95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661260"/>
    <w:multiLevelType w:val="hybridMultilevel"/>
    <w:tmpl w:val="2E68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6"/>
  </w:num>
  <w:num w:numId="5">
    <w:abstractNumId w:val="7"/>
  </w:num>
  <w:num w:numId="6">
    <w:abstractNumId w:val="3"/>
  </w:num>
  <w:num w:numId="7">
    <w:abstractNumId w:val="4"/>
  </w:num>
  <w:num w:numId="8">
    <w:abstractNumId w:val="12"/>
  </w:num>
  <w:num w:numId="9">
    <w:abstractNumId w:val="8"/>
  </w:num>
  <w:num w:numId="10">
    <w:abstractNumId w:val="9"/>
  </w:num>
  <w:num w:numId="11">
    <w:abstractNumId w:val="0"/>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527CE"/>
    <w:rsid w:val="00025357"/>
    <w:rsid w:val="00032F7B"/>
    <w:rsid w:val="000527CE"/>
    <w:rsid w:val="001611EA"/>
    <w:rsid w:val="001679F6"/>
    <w:rsid w:val="001764CA"/>
    <w:rsid w:val="001A6BA7"/>
    <w:rsid w:val="001F4296"/>
    <w:rsid w:val="001F452C"/>
    <w:rsid w:val="00217A24"/>
    <w:rsid w:val="00257B13"/>
    <w:rsid w:val="002652A5"/>
    <w:rsid w:val="00326899"/>
    <w:rsid w:val="00357CF0"/>
    <w:rsid w:val="00385455"/>
    <w:rsid w:val="003F0C8D"/>
    <w:rsid w:val="00402C29"/>
    <w:rsid w:val="005F1ADF"/>
    <w:rsid w:val="006B2C92"/>
    <w:rsid w:val="006C0FDC"/>
    <w:rsid w:val="00702DE2"/>
    <w:rsid w:val="00764280"/>
    <w:rsid w:val="0079058D"/>
    <w:rsid w:val="007B4905"/>
    <w:rsid w:val="008562D1"/>
    <w:rsid w:val="0089532A"/>
    <w:rsid w:val="008B5186"/>
    <w:rsid w:val="008C5DFA"/>
    <w:rsid w:val="009424CC"/>
    <w:rsid w:val="009D6939"/>
    <w:rsid w:val="00A02F0E"/>
    <w:rsid w:val="00A8644A"/>
    <w:rsid w:val="00B204FF"/>
    <w:rsid w:val="00B65A3B"/>
    <w:rsid w:val="00B73467"/>
    <w:rsid w:val="00BD2D77"/>
    <w:rsid w:val="00BE7AFD"/>
    <w:rsid w:val="00CC753A"/>
    <w:rsid w:val="00DA35F5"/>
    <w:rsid w:val="00DD0860"/>
    <w:rsid w:val="00E52181"/>
    <w:rsid w:val="00F04ED6"/>
    <w:rsid w:val="00F16E5D"/>
    <w:rsid w:val="00F41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3A"/>
    <w:pPr>
      <w:widowControl w:val="0"/>
      <w:suppressAutoHyphens/>
    </w:pPr>
    <w:rPr>
      <w:rFonts w:eastAsia="DejaVu Sans" w:cs="Lohit Hindi"/>
      <w:kern w:val="1"/>
      <w:sz w:val="24"/>
      <w:szCs w:val="24"/>
      <w:lang w:eastAsia="hi-IN" w:bidi="hi-IN"/>
    </w:rPr>
  </w:style>
  <w:style w:type="paragraph" w:styleId="Heading2">
    <w:name w:val="heading 2"/>
    <w:basedOn w:val="Normal"/>
    <w:next w:val="Normal"/>
    <w:link w:val="Heading2Char"/>
    <w:unhideWhenUsed/>
    <w:qFormat/>
    <w:rsid w:val="00385455"/>
    <w:pPr>
      <w:keepNext/>
      <w:widowControl/>
      <w:suppressAutoHyphens w:val="0"/>
      <w:spacing w:before="120" w:after="60"/>
      <w:outlineLvl w:val="1"/>
    </w:pPr>
    <w:rPr>
      <w:rFonts w:ascii="Arial" w:eastAsia="Times New Roman" w:hAnsi="Arial" w:cs="Arial"/>
      <w:b/>
      <w:bCs/>
      <w:iCs/>
      <w:kern w:val="0"/>
      <w:sz w:val="18"/>
      <w:szCs w:val="28"/>
      <w:u w:val="singl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753A"/>
    <w:rPr>
      <w:color w:val="000080"/>
      <w:u w:val="single"/>
    </w:rPr>
  </w:style>
  <w:style w:type="paragraph" w:customStyle="1" w:styleId="Heading">
    <w:name w:val="Heading"/>
    <w:basedOn w:val="Normal"/>
    <w:next w:val="BodyText"/>
    <w:rsid w:val="00CC753A"/>
    <w:pPr>
      <w:keepNext/>
      <w:spacing w:before="240" w:after="120"/>
    </w:pPr>
    <w:rPr>
      <w:rFonts w:ascii="Arial" w:hAnsi="Arial"/>
      <w:sz w:val="28"/>
      <w:szCs w:val="28"/>
    </w:rPr>
  </w:style>
  <w:style w:type="paragraph" w:styleId="BodyText">
    <w:name w:val="Body Text"/>
    <w:basedOn w:val="Normal"/>
    <w:rsid w:val="00CC753A"/>
    <w:pPr>
      <w:spacing w:after="120"/>
    </w:pPr>
  </w:style>
  <w:style w:type="paragraph" w:styleId="List">
    <w:name w:val="List"/>
    <w:basedOn w:val="BodyText"/>
    <w:rsid w:val="00CC753A"/>
  </w:style>
  <w:style w:type="paragraph" w:styleId="Caption">
    <w:name w:val="caption"/>
    <w:basedOn w:val="Normal"/>
    <w:qFormat/>
    <w:rsid w:val="00CC753A"/>
    <w:pPr>
      <w:suppressLineNumbers/>
      <w:spacing w:before="120" w:after="120"/>
    </w:pPr>
    <w:rPr>
      <w:i/>
      <w:iCs/>
    </w:rPr>
  </w:style>
  <w:style w:type="paragraph" w:customStyle="1" w:styleId="Index">
    <w:name w:val="Index"/>
    <w:basedOn w:val="Normal"/>
    <w:rsid w:val="00CC753A"/>
    <w:pPr>
      <w:suppressLineNumbers/>
    </w:pPr>
  </w:style>
  <w:style w:type="paragraph" w:customStyle="1" w:styleId="TableContents">
    <w:name w:val="Table Contents"/>
    <w:basedOn w:val="Normal"/>
    <w:rsid w:val="00CC753A"/>
    <w:pPr>
      <w:suppressLineNumbers/>
    </w:pPr>
  </w:style>
  <w:style w:type="paragraph" w:customStyle="1" w:styleId="TableHeading">
    <w:name w:val="Table Heading"/>
    <w:basedOn w:val="TableContents"/>
    <w:rsid w:val="00CC753A"/>
    <w:pPr>
      <w:jc w:val="center"/>
    </w:pPr>
    <w:rPr>
      <w:b/>
      <w:bCs/>
    </w:rPr>
  </w:style>
  <w:style w:type="character" w:customStyle="1" w:styleId="Heading2Char">
    <w:name w:val="Heading 2 Char"/>
    <w:basedOn w:val="DefaultParagraphFont"/>
    <w:link w:val="Heading2"/>
    <w:rsid w:val="00385455"/>
    <w:rPr>
      <w:rFonts w:ascii="Arial" w:hAnsi="Arial" w:cs="Arial"/>
      <w:b/>
      <w:bCs/>
      <w:iCs/>
      <w:sz w:val="18"/>
      <w:szCs w:val="28"/>
      <w:u w:val="single"/>
    </w:rPr>
  </w:style>
  <w:style w:type="paragraph" w:styleId="Header">
    <w:name w:val="header"/>
    <w:basedOn w:val="Normal"/>
    <w:link w:val="HeaderChar"/>
    <w:semiHidden/>
    <w:unhideWhenUsed/>
    <w:rsid w:val="00385455"/>
    <w:pPr>
      <w:widowControl/>
      <w:tabs>
        <w:tab w:val="center" w:pos="4320"/>
        <w:tab w:val="right" w:pos="8640"/>
      </w:tabs>
      <w:suppressAutoHyphens w:val="0"/>
    </w:pPr>
    <w:rPr>
      <w:rFonts w:ascii="Arial" w:eastAsia="Times New Roman" w:hAnsi="Arial" w:cs="Times New Roman"/>
      <w:kern w:val="0"/>
      <w:sz w:val="18"/>
      <w:lang w:eastAsia="en-US" w:bidi="ar-SA"/>
    </w:rPr>
  </w:style>
  <w:style w:type="character" w:customStyle="1" w:styleId="HeaderChar">
    <w:name w:val="Header Char"/>
    <w:basedOn w:val="DefaultParagraphFont"/>
    <w:link w:val="Header"/>
    <w:semiHidden/>
    <w:rsid w:val="00385455"/>
    <w:rPr>
      <w:rFonts w:ascii="Arial" w:hAnsi="Arial"/>
      <w:sz w:val="18"/>
      <w:szCs w:val="24"/>
    </w:rPr>
  </w:style>
  <w:style w:type="paragraph" w:styleId="ListParagraph">
    <w:name w:val="List Paragraph"/>
    <w:basedOn w:val="Normal"/>
    <w:uiPriority w:val="34"/>
    <w:qFormat/>
    <w:rsid w:val="003F0C8D"/>
    <w:pPr>
      <w:ind w:left="720"/>
      <w:contextualSpacing/>
    </w:pPr>
    <w:rPr>
      <w:rFonts w:cs="Mangal"/>
      <w:szCs w:val="21"/>
    </w:rPr>
  </w:style>
  <w:style w:type="character" w:customStyle="1" w:styleId="WW-Absatz-Standardschriftart111">
    <w:name w:val="WW-Absatz-Standardschriftart111"/>
    <w:rsid w:val="00357CF0"/>
  </w:style>
  <w:style w:type="paragraph" w:styleId="NormalWeb">
    <w:name w:val="Normal (Web)"/>
    <w:basedOn w:val="Normal"/>
    <w:rsid w:val="00E52181"/>
    <w:pPr>
      <w:widowControl/>
      <w:spacing w:before="280" w:after="280"/>
    </w:pPr>
    <w:rPr>
      <w:rFonts w:eastAsia="Times New Roman" w:cs="Times New Roman"/>
      <w:kern w:val="0"/>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2">
    <w:name w:val="heading 2"/>
    <w:basedOn w:val="Normal"/>
    <w:next w:val="Normal"/>
    <w:link w:val="Heading2Char"/>
    <w:semiHidden/>
    <w:unhideWhenUsed/>
    <w:qFormat/>
    <w:rsid w:val="00385455"/>
    <w:pPr>
      <w:keepNext/>
      <w:widowControl/>
      <w:suppressAutoHyphens w:val="0"/>
      <w:spacing w:before="120" w:after="60"/>
      <w:outlineLvl w:val="1"/>
    </w:pPr>
    <w:rPr>
      <w:rFonts w:ascii="Arial" w:eastAsia="Times New Roman" w:hAnsi="Arial" w:cs="Arial"/>
      <w:b/>
      <w:bCs/>
      <w:iCs/>
      <w:kern w:val="0"/>
      <w:sz w:val="18"/>
      <w:szCs w:val="28"/>
      <w:u w:val="singl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basedOn w:val="DefaultParagraphFont"/>
    <w:link w:val="Heading2"/>
    <w:semiHidden/>
    <w:rsid w:val="00385455"/>
    <w:rPr>
      <w:rFonts w:ascii="Arial" w:hAnsi="Arial" w:cs="Arial"/>
      <w:b/>
      <w:bCs/>
      <w:iCs/>
      <w:sz w:val="18"/>
      <w:szCs w:val="28"/>
      <w:u w:val="single"/>
    </w:rPr>
  </w:style>
  <w:style w:type="paragraph" w:styleId="Header">
    <w:name w:val="header"/>
    <w:basedOn w:val="Normal"/>
    <w:link w:val="HeaderChar"/>
    <w:semiHidden/>
    <w:unhideWhenUsed/>
    <w:rsid w:val="00385455"/>
    <w:pPr>
      <w:widowControl/>
      <w:tabs>
        <w:tab w:val="center" w:pos="4320"/>
        <w:tab w:val="right" w:pos="8640"/>
      </w:tabs>
      <w:suppressAutoHyphens w:val="0"/>
    </w:pPr>
    <w:rPr>
      <w:rFonts w:ascii="Arial" w:eastAsia="Times New Roman" w:hAnsi="Arial" w:cs="Times New Roman"/>
      <w:kern w:val="0"/>
      <w:sz w:val="18"/>
      <w:lang w:eastAsia="en-US" w:bidi="ar-SA"/>
    </w:rPr>
  </w:style>
  <w:style w:type="character" w:customStyle="1" w:styleId="HeaderChar">
    <w:name w:val="Header Char"/>
    <w:basedOn w:val="DefaultParagraphFont"/>
    <w:link w:val="Header"/>
    <w:semiHidden/>
    <w:rsid w:val="00385455"/>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312762290">
      <w:bodyDiv w:val="1"/>
      <w:marLeft w:val="0"/>
      <w:marRight w:val="0"/>
      <w:marTop w:val="0"/>
      <w:marBottom w:val="0"/>
      <w:divBdr>
        <w:top w:val="none" w:sz="0" w:space="0" w:color="auto"/>
        <w:left w:val="none" w:sz="0" w:space="0" w:color="auto"/>
        <w:bottom w:val="none" w:sz="0" w:space="0" w:color="auto"/>
        <w:right w:val="none" w:sz="0" w:space="0" w:color="auto"/>
      </w:divBdr>
    </w:div>
    <w:div w:id="766466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900</Words>
  <Characters>5132</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Eloy Bayona</cp:lastModifiedBy>
  <cp:revision>4</cp:revision>
  <cp:lastPrinted>2012-10-26T18:56:00Z</cp:lastPrinted>
  <dcterms:created xsi:type="dcterms:W3CDTF">2013-07-10T03:28:00Z</dcterms:created>
  <dcterms:modified xsi:type="dcterms:W3CDTF">2013-07-10T03:52:00Z</dcterms:modified>
</cp:coreProperties>
</file>