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F11" w:rsidRPr="00A82F11" w:rsidRDefault="00A82F11" w:rsidP="00A82F11">
      <w:pPr>
        <w:widowControl w:val="0"/>
        <w:overflowPunct w:val="0"/>
        <w:autoSpaceDE w:val="0"/>
        <w:autoSpaceDN w:val="0"/>
        <w:adjustRightInd w:val="0"/>
        <w:spacing w:after="0" w:line="240" w:lineRule="auto"/>
        <w:rPr>
          <w:rFonts w:ascii="Calibri" w:hAnsi="Calibri" w:cs="Calibri"/>
          <w:kern w:val="28"/>
        </w:rPr>
      </w:pPr>
      <w:r w:rsidRPr="00A82F11">
        <w:rPr>
          <w:rFonts w:ascii="Calibri" w:hAnsi="Calibri" w:cs="Calibri"/>
          <w:kern w:val="28"/>
          <w:sz w:val="40"/>
          <w:szCs w:val="40"/>
        </w:rPr>
        <w:t>Ajay N. Upadhyay</w:t>
      </w:r>
      <w:r w:rsidRPr="00A82F11">
        <w:rPr>
          <w:rFonts w:ascii="Calibri" w:hAnsi="Calibri" w:cs="Calibri"/>
          <w:kern w:val="28"/>
          <w:sz w:val="40"/>
          <w:szCs w:val="40"/>
        </w:rPr>
        <w:br/>
      </w:r>
    </w:p>
    <w:p w:rsidR="00A82F11" w:rsidRPr="00A82F11" w:rsidRDefault="00A82F11" w:rsidP="00A82F11">
      <w:pPr>
        <w:keepNext/>
        <w:widowControl w:val="0"/>
        <w:overflowPunct w:val="0"/>
        <w:autoSpaceDE w:val="0"/>
        <w:autoSpaceDN w:val="0"/>
        <w:adjustRightInd w:val="0"/>
        <w:spacing w:after="0" w:line="240" w:lineRule="auto"/>
        <w:rPr>
          <w:rFonts w:ascii="Calibri" w:hAnsi="Calibri" w:cs="Calibri"/>
          <w:b/>
          <w:bCs/>
          <w:kern w:val="28"/>
          <w:sz w:val="28"/>
          <w:szCs w:val="28"/>
          <w:u w:val="single"/>
        </w:rPr>
      </w:pPr>
      <w:r w:rsidRPr="00A82F11">
        <w:rPr>
          <w:rFonts w:ascii="Calibri" w:hAnsi="Calibri" w:cs="Calibri"/>
          <w:b/>
          <w:bCs/>
          <w:kern w:val="28"/>
          <w:sz w:val="28"/>
          <w:szCs w:val="28"/>
          <w:u w:val="single"/>
        </w:rPr>
        <w:t>Profile Summary</w:t>
      </w:r>
    </w:p>
    <w:p w:rsidR="00A82F11" w:rsidRPr="00A82F11" w:rsidRDefault="00A82F11" w:rsidP="00A82F11">
      <w:pPr>
        <w:widowControl w:val="0"/>
        <w:overflowPunct w:val="0"/>
        <w:autoSpaceDE w:val="0"/>
        <w:autoSpaceDN w:val="0"/>
        <w:adjustRightInd w:val="0"/>
        <w:spacing w:after="0" w:line="240" w:lineRule="auto"/>
        <w:rPr>
          <w:rFonts w:ascii="Arial" w:hAnsi="Arial" w:cs="Arial"/>
          <w:kern w:val="28"/>
          <w:sz w:val="20"/>
          <w:szCs w:val="20"/>
        </w:rPr>
      </w:pPr>
    </w:p>
    <w:p w:rsidR="00A82F11" w:rsidRPr="00A82F11" w:rsidRDefault="00A82F11" w:rsidP="00A82F11">
      <w:pPr>
        <w:widowControl w:val="0"/>
        <w:overflowPunct w:val="0"/>
        <w:autoSpaceDE w:val="0"/>
        <w:autoSpaceDN w:val="0"/>
        <w:adjustRightInd w:val="0"/>
        <w:spacing w:after="0" w:line="240" w:lineRule="auto"/>
        <w:jc w:val="both"/>
        <w:rPr>
          <w:rFonts w:ascii="Trebuchet MS" w:hAnsi="Trebuchet MS" w:cs="Trebuchet MS"/>
          <w:kern w:val="28"/>
          <w:sz w:val="20"/>
          <w:szCs w:val="20"/>
        </w:rPr>
      </w:pPr>
      <w:r w:rsidRPr="00A82F11">
        <w:rPr>
          <w:rFonts w:ascii="Trebuchet MS" w:hAnsi="Trebuchet MS" w:cs="Trebuchet MS"/>
          <w:kern w:val="28"/>
          <w:sz w:val="20"/>
          <w:szCs w:val="20"/>
        </w:rPr>
        <w:t xml:space="preserve">A seasoned Business Intelligent </w:t>
      </w:r>
      <w:r w:rsidRPr="00A82F11">
        <w:rPr>
          <w:rFonts w:ascii="Trebuchet MS" w:hAnsi="Trebuchet MS" w:cs="Trebuchet MS"/>
          <w:b/>
          <w:bCs/>
          <w:kern w:val="28"/>
          <w:sz w:val="20"/>
          <w:szCs w:val="20"/>
        </w:rPr>
        <w:t>Director/Engagement Manager/Sr. BI Architect</w:t>
      </w:r>
      <w:r w:rsidRPr="00A82F11">
        <w:rPr>
          <w:rFonts w:ascii="Trebuchet MS" w:hAnsi="Trebuchet MS" w:cs="Trebuchet MS"/>
          <w:kern w:val="28"/>
          <w:sz w:val="20"/>
          <w:szCs w:val="20"/>
        </w:rPr>
        <w:t xml:space="preserve"> with an excellent track record in providing leadership and results for the design, development, and delivery of cost effective and high performance technology solutions for Business Intelligence, Data Management and Data Warehousing; with over </w:t>
      </w:r>
      <w:r w:rsidRPr="00A82F11">
        <w:rPr>
          <w:rFonts w:ascii="Trebuchet MS" w:hAnsi="Trebuchet MS" w:cs="Trebuchet MS"/>
          <w:b/>
          <w:bCs/>
          <w:kern w:val="28"/>
          <w:sz w:val="20"/>
          <w:szCs w:val="20"/>
        </w:rPr>
        <w:t>16+ years</w:t>
      </w:r>
      <w:r w:rsidRPr="00A82F11">
        <w:rPr>
          <w:rFonts w:ascii="Trebuchet MS" w:hAnsi="Trebuchet MS" w:cs="Trebuchet MS"/>
          <w:kern w:val="28"/>
          <w:sz w:val="20"/>
          <w:szCs w:val="20"/>
        </w:rPr>
        <w:t xml:space="preserve"> of creating strategic technology plans that are aligned with company strategies to successfully deliver business objectives. </w:t>
      </w:r>
    </w:p>
    <w:p w:rsidR="00A82F11" w:rsidRPr="00A82F11" w:rsidRDefault="00A82F11" w:rsidP="00A82F11">
      <w:pPr>
        <w:widowControl w:val="0"/>
        <w:overflowPunct w:val="0"/>
        <w:autoSpaceDE w:val="0"/>
        <w:autoSpaceDN w:val="0"/>
        <w:adjustRightInd w:val="0"/>
        <w:spacing w:after="0" w:line="240" w:lineRule="auto"/>
        <w:rPr>
          <w:rFonts w:ascii="Trebuchet MS" w:hAnsi="Trebuchet MS" w:cs="Trebuchet MS"/>
          <w:kern w:val="28"/>
          <w:sz w:val="20"/>
          <w:szCs w:val="20"/>
        </w:rPr>
      </w:pP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proofErr w:type="gramStart"/>
      <w:r w:rsidRPr="00A82F11">
        <w:rPr>
          <w:rFonts w:ascii="Trebuchet MS" w:eastAsia="Times New Roman" w:hAnsi="Trebuchet MS" w:cs="Trebuchet MS"/>
          <w:kern w:val="28"/>
          <w:sz w:val="20"/>
          <w:szCs w:val="20"/>
        </w:rPr>
        <w:t>Currently</w:t>
      </w:r>
      <w:proofErr w:type="gramEnd"/>
      <w:r w:rsidRPr="00A82F11">
        <w:rPr>
          <w:rFonts w:ascii="Trebuchet MS" w:eastAsia="Times New Roman" w:hAnsi="Trebuchet MS" w:cs="Trebuchet MS"/>
          <w:kern w:val="28"/>
          <w:sz w:val="20"/>
          <w:szCs w:val="20"/>
        </w:rPr>
        <w:t xml:space="preserve"> managing BI Practice Pre Sales activities for North America &amp; handling multiple BI strategic accounts </w:t>
      </w:r>
      <w:r w:rsidRPr="00A82F11">
        <w:rPr>
          <w:rFonts w:ascii="Trebuchet MS" w:eastAsia="Times New Roman" w:hAnsi="Trebuchet MS" w:cs="Trebuchet MS"/>
          <w:b/>
          <w:bCs/>
          <w:kern w:val="28"/>
          <w:sz w:val="20"/>
          <w:szCs w:val="20"/>
        </w:rPr>
        <w:t>(Approx. $15-20+ million revenue)</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 xml:space="preserve">Strong experience of presenting business value proposition to board and </w:t>
      </w:r>
      <w:r w:rsidRPr="00A82F11">
        <w:rPr>
          <w:rFonts w:ascii="Trebuchet MS" w:eastAsia="Times New Roman" w:hAnsi="Trebuchet MS" w:cs="Trebuchet MS"/>
          <w:b/>
          <w:bCs/>
          <w:kern w:val="28"/>
          <w:sz w:val="20"/>
          <w:szCs w:val="20"/>
        </w:rPr>
        <w:t>C-level as a BI Evangelist</w:t>
      </w:r>
      <w:r w:rsidRPr="00A82F11">
        <w:rPr>
          <w:rFonts w:ascii="Trebuchet MS" w:eastAsia="Times New Roman" w:hAnsi="Trebuchet MS" w:cs="Trebuchet MS"/>
          <w:kern w:val="28"/>
          <w:sz w:val="20"/>
          <w:szCs w:val="20"/>
        </w:rPr>
        <w:t xml:space="preserve"> with proven success as a Trusted Advisor at CxO level</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 xml:space="preserve">As a BI Engagement Manager, Managed delivery function for large Customer relationships in an onsite-offshore model with an average team size of </w:t>
      </w:r>
      <w:r w:rsidRPr="00A82F11">
        <w:rPr>
          <w:rFonts w:ascii="Trebuchet MS" w:eastAsia="Times New Roman" w:hAnsi="Trebuchet MS" w:cs="Trebuchet MS"/>
          <w:b/>
          <w:bCs/>
          <w:kern w:val="28"/>
          <w:sz w:val="20"/>
          <w:szCs w:val="20"/>
        </w:rPr>
        <w:t>120+ BIDW</w:t>
      </w:r>
      <w:r w:rsidRPr="00A82F11">
        <w:rPr>
          <w:rFonts w:ascii="Trebuchet MS" w:eastAsia="Times New Roman" w:hAnsi="Trebuchet MS" w:cs="Trebuchet MS"/>
          <w:kern w:val="28"/>
          <w:sz w:val="20"/>
          <w:szCs w:val="20"/>
        </w:rPr>
        <w:t xml:space="preserve"> professionals working from two offshore delivery centers.  </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 xml:space="preserve">Domain Experience in – </w:t>
      </w:r>
      <w:r w:rsidRPr="00A82F11">
        <w:rPr>
          <w:rFonts w:ascii="Trebuchet MS" w:eastAsia="Times New Roman" w:hAnsi="Trebuchet MS" w:cs="Trebuchet MS"/>
          <w:b/>
          <w:bCs/>
          <w:kern w:val="28"/>
          <w:sz w:val="20"/>
          <w:szCs w:val="20"/>
        </w:rPr>
        <w:t>Insurance (Life, Annuity, P&amp;C &amp; Healthcare</w:t>
      </w:r>
      <w:proofErr w:type="gramStart"/>
      <w:r w:rsidRPr="00A82F11">
        <w:rPr>
          <w:rFonts w:ascii="Trebuchet MS" w:eastAsia="Times New Roman" w:hAnsi="Trebuchet MS" w:cs="Trebuchet MS"/>
          <w:b/>
          <w:bCs/>
          <w:kern w:val="28"/>
          <w:sz w:val="20"/>
          <w:szCs w:val="20"/>
        </w:rPr>
        <w:t>)</w:t>
      </w:r>
      <w:r w:rsidRPr="00A82F11">
        <w:rPr>
          <w:rFonts w:ascii="Trebuchet MS" w:eastAsia="Times New Roman" w:hAnsi="Trebuchet MS" w:cs="Trebuchet MS"/>
          <w:kern w:val="28"/>
          <w:sz w:val="20"/>
          <w:szCs w:val="20"/>
        </w:rPr>
        <w:t xml:space="preserve"> ,</w:t>
      </w:r>
      <w:proofErr w:type="gramEnd"/>
      <w:r w:rsidRPr="00A82F11">
        <w:rPr>
          <w:rFonts w:ascii="Trebuchet MS" w:eastAsia="Times New Roman" w:hAnsi="Trebuchet MS" w:cs="Trebuchet MS"/>
          <w:kern w:val="28"/>
          <w:sz w:val="20"/>
          <w:szCs w:val="20"/>
        </w:rPr>
        <w:t xml:space="preserve"> MRDL(Supply Chain &amp; Retail), Asset Management,  Telecom, Energy and Finance</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proofErr w:type="gramStart"/>
      <w:r w:rsidRPr="00A82F11">
        <w:rPr>
          <w:rFonts w:ascii="Trebuchet MS" w:eastAsia="Times New Roman" w:hAnsi="Trebuchet MS" w:cs="Trebuchet MS"/>
          <w:kern w:val="28"/>
          <w:sz w:val="20"/>
          <w:szCs w:val="20"/>
        </w:rPr>
        <w:t>Successfully</w:t>
      </w:r>
      <w:proofErr w:type="gramEnd"/>
      <w:r w:rsidRPr="00A82F11">
        <w:rPr>
          <w:rFonts w:ascii="Trebuchet MS" w:eastAsia="Times New Roman" w:hAnsi="Trebuchet MS" w:cs="Trebuchet MS"/>
          <w:kern w:val="28"/>
          <w:sz w:val="20"/>
          <w:szCs w:val="20"/>
        </w:rPr>
        <w:t xml:space="preserve"> participated in architecting, deploying and managing a variety of Business Intelligence solutions. Worked with variety of BI scenario including </w:t>
      </w:r>
      <w:r w:rsidRPr="00A82F11">
        <w:rPr>
          <w:rFonts w:ascii="Trebuchet MS" w:eastAsia="Times New Roman" w:hAnsi="Trebuchet MS" w:cs="Trebuchet MS"/>
          <w:b/>
          <w:bCs/>
          <w:kern w:val="28"/>
          <w:sz w:val="20"/>
          <w:szCs w:val="20"/>
        </w:rPr>
        <w:t>Enterprise DW, Data Marts, High Volume, Master Data Mgmt, Metadata Driven Architecture, Data Integration, Managed Service BI and OLAP solution</w:t>
      </w:r>
      <w:r w:rsidRPr="00A82F11">
        <w:rPr>
          <w:rFonts w:ascii="Trebuchet MS" w:eastAsia="Times New Roman" w:hAnsi="Trebuchet MS" w:cs="Trebuchet MS"/>
          <w:kern w:val="28"/>
          <w:sz w:val="20"/>
          <w:szCs w:val="20"/>
        </w:rPr>
        <w:t>s.</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Work closely with the Solutions Leader to build customized solutions pitches for the target account and driving the revenues and delivery of these solutions to the account scope.</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 xml:space="preserve">Account </w:t>
      </w:r>
      <w:proofErr w:type="gramStart"/>
      <w:r w:rsidRPr="00A82F11">
        <w:rPr>
          <w:rFonts w:ascii="Trebuchet MS" w:eastAsia="Times New Roman" w:hAnsi="Trebuchet MS" w:cs="Trebuchet MS"/>
          <w:kern w:val="28"/>
          <w:sz w:val="20"/>
          <w:szCs w:val="20"/>
        </w:rPr>
        <w:t>Planning</w:t>
      </w:r>
      <w:proofErr w:type="gramEnd"/>
      <w:r w:rsidRPr="00A82F11">
        <w:rPr>
          <w:rFonts w:ascii="Trebuchet MS" w:eastAsia="Times New Roman" w:hAnsi="Trebuchet MS" w:cs="Trebuchet MS"/>
          <w:kern w:val="28"/>
          <w:sz w:val="20"/>
          <w:szCs w:val="20"/>
        </w:rPr>
        <w:t xml:space="preserve"> and Governance - completely responsible for all Client Management processes</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Supporting Pre-sales activities by driving initial client discussions, BI Roadmap exercise, high level consulting engagements</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Managing BI Alliance Partnership with Informatica, Trillium, Oracle, Open Source Software &amp; SAP Business Objects</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proofErr w:type="gramStart"/>
      <w:r w:rsidRPr="00A82F11">
        <w:rPr>
          <w:rFonts w:ascii="Trebuchet MS" w:eastAsia="Times New Roman" w:hAnsi="Trebuchet MS" w:cs="Trebuchet MS"/>
          <w:kern w:val="28"/>
          <w:sz w:val="20"/>
          <w:szCs w:val="20"/>
        </w:rPr>
        <w:t>As</w:t>
      </w:r>
      <w:proofErr w:type="gramEnd"/>
      <w:r w:rsidRPr="00A82F11">
        <w:rPr>
          <w:rFonts w:ascii="Trebuchet MS" w:eastAsia="Times New Roman" w:hAnsi="Trebuchet MS" w:cs="Trebuchet MS"/>
          <w:kern w:val="28"/>
          <w:sz w:val="20"/>
          <w:szCs w:val="20"/>
        </w:rPr>
        <w:t xml:space="preserve"> a part of my recent assignments, I was responsible for client interactions and providing roadmap for smooth project execution by vetting potential issues. I have demonstrated leadership qualities in enlisting the support of team members and optimal utilization of resources for meeting &amp; exceeding project and organizational expectations.</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Demonstrating a distinctive combination of technical breadth, business acumen, Customer Leadership, critical analysis and communication skills, along with extensive experience in the full life cycle of Business Intelligence developments</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Pre-sales proposal support for new business development outside of account scope</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Provide necessary input for building future alliances with relevant product vendors</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I am technically sophisticated and dedicated leader with expertise in Systems and Business Analysis, Strategic direction and Architecture for creation/maintenance of Enterprise Data Warehouses. Significant managerial and administrative abilities, a process evangelist, ability to involve in pre-sales and client interaction, spot business opportunities, ensure optimal utilization of resources and carry business targets, reviewing people and teams.</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proofErr w:type="gramStart"/>
      <w:r w:rsidRPr="00A82F11">
        <w:rPr>
          <w:rFonts w:ascii="Arial" w:eastAsia="Times New Roman" w:hAnsi="Arial" w:cs="Arial"/>
          <w:b/>
          <w:bCs/>
          <w:kern w:val="28"/>
          <w:sz w:val="20"/>
          <w:szCs w:val="20"/>
        </w:rPr>
        <w:t>Created</w:t>
      </w:r>
      <w:proofErr w:type="gramEnd"/>
      <w:r w:rsidRPr="00A82F11">
        <w:rPr>
          <w:rFonts w:ascii="Arial" w:eastAsia="Times New Roman" w:hAnsi="Arial" w:cs="Arial"/>
          <w:b/>
          <w:bCs/>
          <w:kern w:val="28"/>
          <w:sz w:val="20"/>
          <w:szCs w:val="20"/>
        </w:rPr>
        <w:t xml:space="preserve"> a new service offering</w:t>
      </w:r>
      <w:r w:rsidRPr="00A82F11">
        <w:rPr>
          <w:rFonts w:ascii="Arial" w:eastAsia="Times New Roman" w:hAnsi="Arial" w:cs="Arial"/>
          <w:kern w:val="28"/>
          <w:sz w:val="20"/>
          <w:szCs w:val="20"/>
        </w:rPr>
        <w:t>, Business Process Performance Management (BPPM), which linked the data-centric world of BI with process-centric world of BPM</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 xml:space="preserve">In-depth knowledge of Multi dimension, Relational Databases, BI technologies like </w:t>
      </w:r>
      <w:r w:rsidRPr="00A82F11">
        <w:rPr>
          <w:rFonts w:ascii="Trebuchet MS" w:eastAsia="Times New Roman" w:hAnsi="Trebuchet MS" w:cs="Trebuchet MS"/>
          <w:b/>
          <w:bCs/>
          <w:kern w:val="28"/>
          <w:sz w:val="20"/>
          <w:szCs w:val="20"/>
        </w:rPr>
        <w:t>Informatica, MicroSoft BI, Oracle BI, Open Source ETL, Hyperion – HFM, Planning &amp; Essbase, OLAP – Business Objects, Cognos, OBIEE, MSBI, Various visualization tools (like SpotFire, RoamBI etc.), Master Data Management, DQ</w:t>
      </w:r>
      <w:r w:rsidRPr="00A82F11">
        <w:rPr>
          <w:rFonts w:ascii="Trebuchet MS" w:eastAsia="Times New Roman" w:hAnsi="Trebuchet MS" w:cs="Trebuchet MS"/>
          <w:kern w:val="28"/>
          <w:sz w:val="20"/>
          <w:szCs w:val="20"/>
        </w:rPr>
        <w:t xml:space="preserve"> </w:t>
      </w:r>
    </w:p>
    <w:p w:rsidR="00A82F11" w:rsidRPr="00A82F11" w:rsidRDefault="00A82F11" w:rsidP="00A82F11">
      <w:pPr>
        <w:widowControl w:val="0"/>
        <w:overflowPunct w:val="0"/>
        <w:autoSpaceDE w:val="0"/>
        <w:autoSpaceDN w:val="0"/>
        <w:adjustRightInd w:val="0"/>
        <w:spacing w:after="0" w:line="240" w:lineRule="auto"/>
        <w:jc w:val="both"/>
        <w:rPr>
          <w:rFonts w:ascii="Calibri" w:hAnsi="Calibri" w:cs="Calibri"/>
          <w:kern w:val="28"/>
        </w:rPr>
      </w:pPr>
    </w:p>
    <w:p w:rsidR="00A82F11" w:rsidRPr="00A82F11" w:rsidRDefault="00A82F11" w:rsidP="00A82F11">
      <w:pPr>
        <w:widowControl w:val="0"/>
        <w:overflowPunct w:val="0"/>
        <w:autoSpaceDE w:val="0"/>
        <w:autoSpaceDN w:val="0"/>
        <w:adjustRightInd w:val="0"/>
        <w:spacing w:after="0" w:line="240" w:lineRule="auto"/>
        <w:jc w:val="both"/>
        <w:rPr>
          <w:rFonts w:ascii="Calibri" w:hAnsi="Calibri" w:cs="Calibri"/>
          <w:kern w:val="28"/>
        </w:rPr>
      </w:pPr>
    </w:p>
    <w:p w:rsidR="00A82F11" w:rsidRPr="00A82F11" w:rsidRDefault="00A82F11" w:rsidP="00A82F11">
      <w:pPr>
        <w:widowControl w:val="0"/>
        <w:overflowPunct w:val="0"/>
        <w:autoSpaceDE w:val="0"/>
        <w:autoSpaceDN w:val="0"/>
        <w:adjustRightInd w:val="0"/>
        <w:spacing w:after="0" w:line="240" w:lineRule="auto"/>
        <w:jc w:val="both"/>
        <w:rPr>
          <w:rFonts w:ascii="Calibri" w:hAnsi="Calibri" w:cs="Calibri"/>
          <w:kern w:val="28"/>
        </w:rPr>
      </w:pPr>
    </w:p>
    <w:p w:rsidR="00A82F11" w:rsidRPr="00A82F11" w:rsidRDefault="00A82F11" w:rsidP="00A82F11">
      <w:pPr>
        <w:widowControl w:val="0"/>
        <w:overflowPunct w:val="0"/>
        <w:autoSpaceDE w:val="0"/>
        <w:autoSpaceDN w:val="0"/>
        <w:adjustRightInd w:val="0"/>
        <w:spacing w:after="0" w:line="240" w:lineRule="auto"/>
        <w:jc w:val="both"/>
        <w:rPr>
          <w:rFonts w:ascii="Calibri" w:hAnsi="Calibri" w:cs="Calibri"/>
          <w:kern w:val="28"/>
        </w:rPr>
      </w:pPr>
    </w:p>
    <w:p w:rsidR="00A82F11" w:rsidRPr="00A82F11" w:rsidRDefault="00A82F11" w:rsidP="00A82F11">
      <w:pPr>
        <w:widowControl w:val="0"/>
        <w:overflowPunct w:val="0"/>
        <w:autoSpaceDE w:val="0"/>
        <w:autoSpaceDN w:val="0"/>
        <w:adjustRightInd w:val="0"/>
        <w:spacing w:after="0" w:line="240" w:lineRule="auto"/>
        <w:jc w:val="both"/>
        <w:rPr>
          <w:rFonts w:ascii="Calibri" w:hAnsi="Calibri" w:cs="Calibri"/>
          <w:kern w:val="28"/>
        </w:rPr>
      </w:pPr>
    </w:p>
    <w:p w:rsidR="00A82F11" w:rsidRPr="00A82F11" w:rsidRDefault="00A82F11" w:rsidP="00A82F11">
      <w:pPr>
        <w:widowControl w:val="0"/>
        <w:overflowPunct w:val="0"/>
        <w:autoSpaceDE w:val="0"/>
        <w:autoSpaceDN w:val="0"/>
        <w:adjustRightInd w:val="0"/>
        <w:spacing w:after="0" w:line="240" w:lineRule="auto"/>
        <w:jc w:val="both"/>
        <w:rPr>
          <w:rFonts w:ascii="Calibri" w:hAnsi="Calibri" w:cs="Calibri"/>
          <w:kern w:val="28"/>
        </w:rPr>
      </w:pPr>
    </w:p>
    <w:p w:rsidR="00A82F11" w:rsidRPr="00A82F11" w:rsidRDefault="00A82F11" w:rsidP="00A82F11">
      <w:pPr>
        <w:widowControl w:val="0"/>
        <w:overflowPunct w:val="0"/>
        <w:autoSpaceDE w:val="0"/>
        <w:autoSpaceDN w:val="0"/>
        <w:adjustRightInd w:val="0"/>
        <w:spacing w:after="0" w:line="240" w:lineRule="auto"/>
        <w:jc w:val="both"/>
        <w:rPr>
          <w:rFonts w:ascii="Calibri" w:hAnsi="Calibri" w:cs="Calibri"/>
          <w:kern w:val="28"/>
        </w:rPr>
      </w:pPr>
    </w:p>
    <w:p w:rsidR="00A82F11" w:rsidRPr="00A82F11" w:rsidRDefault="00A82F11" w:rsidP="00A82F11">
      <w:pPr>
        <w:widowControl w:val="0"/>
        <w:overflowPunct w:val="0"/>
        <w:autoSpaceDE w:val="0"/>
        <w:autoSpaceDN w:val="0"/>
        <w:adjustRightInd w:val="0"/>
        <w:spacing w:after="0" w:line="240" w:lineRule="auto"/>
        <w:jc w:val="both"/>
        <w:rPr>
          <w:rFonts w:ascii="Calibri" w:hAnsi="Calibri" w:cs="Calibri"/>
          <w:kern w:val="28"/>
        </w:rPr>
      </w:pPr>
    </w:p>
    <w:p w:rsidR="00A82F11" w:rsidRPr="00A82F11" w:rsidRDefault="00A82F11" w:rsidP="00A82F11">
      <w:pPr>
        <w:widowControl w:val="0"/>
        <w:overflowPunct w:val="0"/>
        <w:autoSpaceDE w:val="0"/>
        <w:autoSpaceDN w:val="0"/>
        <w:adjustRightInd w:val="0"/>
        <w:spacing w:after="0" w:line="240" w:lineRule="auto"/>
        <w:jc w:val="both"/>
        <w:rPr>
          <w:rFonts w:ascii="Calibri" w:hAnsi="Calibri" w:cs="Calibri"/>
          <w:kern w:val="28"/>
        </w:rPr>
      </w:pPr>
    </w:p>
    <w:p w:rsidR="00A82F11" w:rsidRPr="00A82F11" w:rsidRDefault="00A82F11" w:rsidP="00A82F11">
      <w:pPr>
        <w:widowControl w:val="0"/>
        <w:overflowPunct w:val="0"/>
        <w:autoSpaceDE w:val="0"/>
        <w:autoSpaceDN w:val="0"/>
        <w:adjustRightInd w:val="0"/>
        <w:spacing w:after="0" w:line="240" w:lineRule="auto"/>
        <w:jc w:val="both"/>
        <w:rPr>
          <w:rFonts w:ascii="Calibri" w:hAnsi="Calibri" w:cs="Calibri"/>
          <w:kern w:val="28"/>
        </w:rPr>
      </w:pPr>
    </w:p>
    <w:p w:rsidR="00A82F11" w:rsidRPr="00A82F11" w:rsidRDefault="00A82F11" w:rsidP="00A82F11">
      <w:pPr>
        <w:keepNext/>
        <w:widowControl w:val="0"/>
        <w:overflowPunct w:val="0"/>
        <w:autoSpaceDE w:val="0"/>
        <w:autoSpaceDN w:val="0"/>
        <w:adjustRightInd w:val="0"/>
        <w:spacing w:after="0" w:line="240" w:lineRule="auto"/>
        <w:rPr>
          <w:rFonts w:ascii="Calibri" w:hAnsi="Calibri" w:cs="Calibri"/>
          <w:b/>
          <w:bCs/>
          <w:kern w:val="28"/>
          <w:sz w:val="28"/>
          <w:szCs w:val="28"/>
          <w:u w:val="single"/>
        </w:rPr>
      </w:pPr>
      <w:r w:rsidRPr="00A82F11">
        <w:rPr>
          <w:rFonts w:ascii="Calibri" w:hAnsi="Calibri" w:cs="Calibri"/>
          <w:b/>
          <w:bCs/>
          <w:kern w:val="28"/>
          <w:sz w:val="28"/>
          <w:szCs w:val="28"/>
          <w:u w:val="single"/>
        </w:rPr>
        <w:t>SKILLS</w:t>
      </w:r>
    </w:p>
    <w:p w:rsidR="00A82F11" w:rsidRPr="00A82F11" w:rsidRDefault="00A82F11" w:rsidP="00A82F11">
      <w:pPr>
        <w:widowControl w:val="0"/>
        <w:overflowPunct w:val="0"/>
        <w:autoSpaceDE w:val="0"/>
        <w:autoSpaceDN w:val="0"/>
        <w:adjustRightInd w:val="0"/>
        <w:spacing w:after="0" w:line="240" w:lineRule="auto"/>
        <w:rPr>
          <w:rFonts w:ascii="Arial" w:hAnsi="Arial" w:cs="Arial"/>
          <w:kern w:val="28"/>
          <w:sz w:val="24"/>
          <w:szCs w:val="24"/>
        </w:rPr>
      </w:pPr>
    </w:p>
    <w:p w:rsidR="00A82F11" w:rsidRPr="00A82F11" w:rsidRDefault="00A82F11" w:rsidP="00A82F11">
      <w:pPr>
        <w:widowControl w:val="0"/>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b/>
          <w:bCs/>
          <w:kern w:val="28"/>
          <w:sz w:val="20"/>
          <w:szCs w:val="20"/>
        </w:rPr>
        <w:t>MOLAP/OLAP</w:t>
      </w:r>
      <w:r w:rsidRPr="00A82F11">
        <w:rPr>
          <w:rFonts w:ascii="Trebuchet MS" w:hAnsi="Trebuchet MS" w:cs="Trebuchet MS"/>
          <w:b/>
          <w:bCs/>
          <w:i/>
          <w:iCs/>
          <w:kern w:val="28"/>
          <w:sz w:val="20"/>
          <w:szCs w:val="20"/>
        </w:rPr>
        <w:tab/>
      </w:r>
      <w:r w:rsidRPr="00A82F11">
        <w:rPr>
          <w:rFonts w:ascii="Trebuchet MS" w:hAnsi="Trebuchet MS" w:cs="Trebuchet MS"/>
          <w:b/>
          <w:bCs/>
          <w:i/>
          <w:iCs/>
          <w:kern w:val="28"/>
          <w:sz w:val="20"/>
          <w:szCs w:val="20"/>
        </w:rPr>
        <w:tab/>
      </w:r>
      <w:r w:rsidRPr="00A82F11">
        <w:rPr>
          <w:rFonts w:ascii="Trebuchet MS" w:hAnsi="Trebuchet MS" w:cs="Trebuchet MS"/>
          <w:kern w:val="28"/>
          <w:sz w:val="20"/>
          <w:szCs w:val="20"/>
        </w:rPr>
        <w:t>Hyperion Essbase (FDM, Essbase Studio &amp; EIS), Cognos, Business Objects, MS BI</w:t>
      </w:r>
    </w:p>
    <w:p w:rsidR="00A82F11" w:rsidRPr="00A82F11" w:rsidRDefault="00A82F11" w:rsidP="00A82F11">
      <w:pPr>
        <w:widowControl w:val="0"/>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b/>
          <w:bCs/>
          <w:kern w:val="28"/>
          <w:sz w:val="20"/>
          <w:szCs w:val="20"/>
        </w:rPr>
        <w:t>Data Integration</w:t>
      </w:r>
      <w:r w:rsidRPr="00A82F11">
        <w:rPr>
          <w:rFonts w:ascii="Trebuchet MS" w:hAnsi="Trebuchet MS" w:cs="Trebuchet MS"/>
          <w:b/>
          <w:bCs/>
          <w:i/>
          <w:iCs/>
          <w:kern w:val="28"/>
          <w:sz w:val="20"/>
          <w:szCs w:val="20"/>
        </w:rPr>
        <w:tab/>
      </w:r>
      <w:r w:rsidRPr="00A82F11">
        <w:rPr>
          <w:rFonts w:ascii="Trebuchet MS" w:hAnsi="Trebuchet MS" w:cs="Trebuchet MS"/>
          <w:kern w:val="28"/>
          <w:sz w:val="20"/>
          <w:szCs w:val="20"/>
        </w:rPr>
        <w:t>Informatica, DataStage, DI and SSIS</w:t>
      </w:r>
    </w:p>
    <w:p w:rsidR="00A82F11" w:rsidRPr="00A82F11" w:rsidRDefault="00A82F11" w:rsidP="00A82F11">
      <w:pPr>
        <w:widowControl w:val="0"/>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b/>
          <w:bCs/>
          <w:kern w:val="28"/>
          <w:sz w:val="20"/>
          <w:szCs w:val="20"/>
        </w:rPr>
        <w:t>MDM, DQ</w:t>
      </w:r>
      <w:r w:rsidRPr="00A82F11">
        <w:rPr>
          <w:rFonts w:ascii="Trebuchet MS" w:hAnsi="Trebuchet MS" w:cs="Trebuchet MS"/>
          <w:b/>
          <w:bCs/>
          <w:kern w:val="28"/>
          <w:sz w:val="20"/>
          <w:szCs w:val="20"/>
        </w:rPr>
        <w:tab/>
      </w:r>
      <w:r w:rsidRPr="00A82F11">
        <w:rPr>
          <w:rFonts w:ascii="Trebuchet MS" w:hAnsi="Trebuchet MS" w:cs="Trebuchet MS"/>
          <w:b/>
          <w:bCs/>
          <w:i/>
          <w:iCs/>
          <w:kern w:val="28"/>
          <w:sz w:val="20"/>
          <w:szCs w:val="20"/>
        </w:rPr>
        <w:tab/>
      </w:r>
      <w:r w:rsidRPr="00A82F11">
        <w:rPr>
          <w:rFonts w:ascii="Trebuchet MS" w:hAnsi="Trebuchet MS" w:cs="Trebuchet MS"/>
          <w:kern w:val="28"/>
          <w:sz w:val="20"/>
          <w:szCs w:val="20"/>
        </w:rPr>
        <w:t>Oracle - Customer, Supplier &amp; Product, IDQ, Trillium</w:t>
      </w:r>
    </w:p>
    <w:p w:rsidR="00A82F11" w:rsidRPr="00A82F11" w:rsidRDefault="00A82F11" w:rsidP="00A82F11">
      <w:pPr>
        <w:widowControl w:val="0"/>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b/>
          <w:bCs/>
          <w:kern w:val="28"/>
          <w:sz w:val="20"/>
          <w:szCs w:val="20"/>
        </w:rPr>
        <w:t>EPM/CPM</w:t>
      </w:r>
      <w:r w:rsidRPr="00A82F11">
        <w:rPr>
          <w:rFonts w:ascii="Trebuchet MS" w:hAnsi="Trebuchet MS" w:cs="Trebuchet MS"/>
          <w:b/>
          <w:bCs/>
          <w:kern w:val="28"/>
          <w:sz w:val="20"/>
          <w:szCs w:val="20"/>
        </w:rPr>
        <w:tab/>
      </w:r>
      <w:r w:rsidRPr="00A82F11">
        <w:rPr>
          <w:rFonts w:ascii="Trebuchet MS" w:hAnsi="Trebuchet MS" w:cs="Trebuchet MS"/>
          <w:b/>
          <w:bCs/>
          <w:i/>
          <w:iCs/>
          <w:kern w:val="28"/>
          <w:sz w:val="20"/>
          <w:szCs w:val="20"/>
        </w:rPr>
        <w:tab/>
      </w:r>
      <w:r w:rsidRPr="00A82F11">
        <w:rPr>
          <w:rFonts w:ascii="Trebuchet MS" w:hAnsi="Trebuchet MS" w:cs="Trebuchet MS"/>
          <w:kern w:val="28"/>
          <w:sz w:val="20"/>
          <w:szCs w:val="20"/>
        </w:rPr>
        <w:t xml:space="preserve">Hyperion Planning, HFM, DRM, Cognos </w:t>
      </w:r>
    </w:p>
    <w:p w:rsidR="00A82F11" w:rsidRPr="00A82F11" w:rsidRDefault="00A82F11" w:rsidP="00A82F11">
      <w:pPr>
        <w:widowControl w:val="0"/>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b/>
          <w:bCs/>
          <w:kern w:val="28"/>
          <w:sz w:val="20"/>
          <w:szCs w:val="20"/>
        </w:rPr>
        <w:t>Other Visualizations</w:t>
      </w:r>
      <w:r w:rsidRPr="00A82F11">
        <w:rPr>
          <w:rFonts w:ascii="Trebuchet MS" w:hAnsi="Trebuchet MS" w:cs="Trebuchet MS"/>
          <w:b/>
          <w:bCs/>
          <w:i/>
          <w:iCs/>
          <w:kern w:val="28"/>
          <w:sz w:val="20"/>
          <w:szCs w:val="20"/>
        </w:rPr>
        <w:tab/>
      </w:r>
      <w:r w:rsidRPr="00A82F11">
        <w:rPr>
          <w:rFonts w:ascii="Trebuchet MS" w:hAnsi="Trebuchet MS" w:cs="Trebuchet MS"/>
          <w:kern w:val="28"/>
          <w:sz w:val="20"/>
          <w:szCs w:val="20"/>
        </w:rPr>
        <w:t>SpotFire, RoamBI</w:t>
      </w:r>
    </w:p>
    <w:p w:rsidR="00A82F11" w:rsidRPr="00A82F11" w:rsidRDefault="00A82F11" w:rsidP="00A82F11">
      <w:pPr>
        <w:widowControl w:val="0"/>
        <w:tabs>
          <w:tab w:val="left" w:pos="2550"/>
          <w:tab w:val="left" w:pos="2775"/>
        </w:tabs>
        <w:overflowPunct w:val="0"/>
        <w:autoSpaceDE w:val="0"/>
        <w:autoSpaceDN w:val="0"/>
        <w:adjustRightInd w:val="0"/>
        <w:spacing w:after="0" w:line="240" w:lineRule="auto"/>
        <w:rPr>
          <w:rFonts w:ascii="Calibri" w:hAnsi="Calibri" w:cs="Calibri"/>
          <w:b/>
          <w:bCs/>
          <w:kern w:val="28"/>
        </w:rPr>
      </w:pPr>
    </w:p>
    <w:p w:rsidR="00A82F11" w:rsidRPr="00A82F11" w:rsidRDefault="00A82F11" w:rsidP="00A82F11">
      <w:pPr>
        <w:keepNext/>
        <w:widowControl w:val="0"/>
        <w:overflowPunct w:val="0"/>
        <w:autoSpaceDE w:val="0"/>
        <w:autoSpaceDN w:val="0"/>
        <w:adjustRightInd w:val="0"/>
        <w:spacing w:after="0" w:line="240" w:lineRule="auto"/>
        <w:rPr>
          <w:rFonts w:ascii="Calibri" w:hAnsi="Calibri" w:cs="Calibri"/>
          <w:b/>
          <w:bCs/>
          <w:kern w:val="28"/>
          <w:sz w:val="28"/>
          <w:szCs w:val="28"/>
          <w:u w:val="single"/>
        </w:rPr>
      </w:pPr>
      <w:r w:rsidRPr="00A82F11">
        <w:rPr>
          <w:rFonts w:ascii="Calibri" w:hAnsi="Calibri" w:cs="Calibri"/>
          <w:b/>
          <w:bCs/>
          <w:kern w:val="28"/>
          <w:sz w:val="28"/>
          <w:szCs w:val="28"/>
          <w:u w:val="single"/>
        </w:rPr>
        <w:t>Professional Profile</w:t>
      </w:r>
    </w:p>
    <w:p w:rsidR="00A82F11" w:rsidRPr="00A82F11" w:rsidRDefault="00A82F11" w:rsidP="00A82F11">
      <w:pPr>
        <w:widowControl w:val="0"/>
        <w:overflowPunct w:val="0"/>
        <w:autoSpaceDE w:val="0"/>
        <w:autoSpaceDN w:val="0"/>
        <w:adjustRightInd w:val="0"/>
        <w:spacing w:after="0" w:line="220" w:lineRule="atLeast"/>
        <w:ind w:left="2340" w:hanging="2340"/>
        <w:jc w:val="both"/>
        <w:rPr>
          <w:rFonts w:ascii="Trebuchet MS" w:hAnsi="Trebuchet MS" w:cs="Trebuchet MS"/>
          <w:kern w:val="28"/>
          <w:sz w:val="20"/>
          <w:szCs w:val="20"/>
        </w:rPr>
      </w:pPr>
      <w:r w:rsidRPr="00A82F11">
        <w:rPr>
          <w:rFonts w:ascii="Trebuchet MS" w:hAnsi="Trebuchet MS" w:cs="Trebuchet MS"/>
          <w:kern w:val="28"/>
          <w:sz w:val="20"/>
          <w:szCs w:val="20"/>
        </w:rPr>
        <w:t xml:space="preserve"> </w:t>
      </w:r>
    </w:p>
    <w:p w:rsidR="00A82F11" w:rsidRPr="00A82F11" w:rsidRDefault="00A82F11" w:rsidP="00A82F11">
      <w:pPr>
        <w:keepNext/>
        <w:widowControl w:val="0"/>
        <w:pBdr>
          <w:bottom w:val="single" w:sz="8" w:space="1" w:color="auto"/>
        </w:pBdr>
        <w:overflowPunct w:val="0"/>
        <w:autoSpaceDE w:val="0"/>
        <w:autoSpaceDN w:val="0"/>
        <w:adjustRightInd w:val="0"/>
        <w:spacing w:after="0" w:line="240" w:lineRule="auto"/>
        <w:rPr>
          <w:rFonts w:ascii="Trebuchet MS" w:hAnsi="Trebuchet MS" w:cs="Trebuchet MS"/>
          <w:b/>
          <w:bCs/>
          <w:kern w:val="28"/>
          <w:sz w:val="20"/>
          <w:szCs w:val="20"/>
        </w:rPr>
      </w:pPr>
      <w:r w:rsidRPr="00A82F11">
        <w:rPr>
          <w:rFonts w:ascii="Trebuchet MS" w:hAnsi="Trebuchet MS" w:cs="Trebuchet MS"/>
          <w:b/>
          <w:bCs/>
          <w:kern w:val="28"/>
          <w:sz w:val="20"/>
          <w:szCs w:val="20"/>
        </w:rPr>
        <w:t>MANAGEMENT/TECHNICAL</w:t>
      </w:r>
    </w:p>
    <w:p w:rsidR="00A82F11" w:rsidRPr="00A82F11" w:rsidRDefault="00A82F11" w:rsidP="00A82F11">
      <w:pPr>
        <w:widowControl w:val="0"/>
        <w:overflowPunct w:val="0"/>
        <w:autoSpaceDE w:val="0"/>
        <w:autoSpaceDN w:val="0"/>
        <w:adjustRightInd w:val="0"/>
        <w:spacing w:after="0" w:line="240" w:lineRule="auto"/>
        <w:rPr>
          <w:rFonts w:ascii="Times New Roman" w:hAnsi="Times New Roman" w:cs="Times New Roman"/>
          <w:kern w:val="28"/>
        </w:rPr>
      </w:pPr>
    </w:p>
    <w:tbl>
      <w:tblPr>
        <w:tblW w:w="0" w:type="auto"/>
        <w:tblLayout w:type="fixed"/>
        <w:tblCellMar>
          <w:left w:w="180" w:type="dxa"/>
          <w:right w:w="180" w:type="dxa"/>
        </w:tblCellMar>
        <w:tblLook w:val="0000"/>
      </w:tblPr>
      <w:tblGrid>
        <w:gridCol w:w="3077"/>
        <w:gridCol w:w="1710"/>
        <w:gridCol w:w="1854"/>
        <w:gridCol w:w="2214"/>
      </w:tblGrid>
      <w:tr w:rsidR="00A82F11" w:rsidRPr="00A82F11">
        <w:tblPrEx>
          <w:tblCellMar>
            <w:top w:w="0" w:type="dxa"/>
            <w:bottom w:w="0" w:type="dxa"/>
          </w:tblCellMar>
        </w:tblPrEx>
        <w:trPr>
          <w:trHeight w:val="166"/>
        </w:trPr>
        <w:tc>
          <w:tcPr>
            <w:tcW w:w="3077"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b/>
                <w:bCs/>
                <w:noProof/>
                <w:kern w:val="28"/>
                <w:sz w:val="20"/>
                <w:szCs w:val="20"/>
              </w:rPr>
              <w:t>Skill Name</w:t>
            </w:r>
          </w:p>
        </w:tc>
        <w:tc>
          <w:tcPr>
            <w:tcW w:w="1710"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b/>
                <w:bCs/>
                <w:noProof/>
                <w:kern w:val="28"/>
                <w:sz w:val="20"/>
                <w:szCs w:val="20"/>
              </w:rPr>
              <w:t>Level</w:t>
            </w:r>
          </w:p>
        </w:tc>
        <w:tc>
          <w:tcPr>
            <w:tcW w:w="1854"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b/>
                <w:bCs/>
                <w:noProof/>
                <w:kern w:val="28"/>
                <w:sz w:val="20"/>
                <w:szCs w:val="20"/>
              </w:rPr>
              <w:t>Last Used</w:t>
            </w:r>
          </w:p>
        </w:tc>
        <w:tc>
          <w:tcPr>
            <w:tcW w:w="2214" w:type="dxa"/>
            <w:tcBorders>
              <w:top w:val="single" w:sz="8" w:space="0" w:color="auto"/>
              <w:left w:val="single" w:sz="8" w:space="0" w:color="auto"/>
              <w:bottom w:val="single" w:sz="8" w:space="0" w:color="auto"/>
              <w:right w:val="single" w:sz="8" w:space="0" w:color="auto"/>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b/>
                <w:bCs/>
                <w:noProof/>
                <w:kern w:val="28"/>
                <w:sz w:val="20"/>
                <w:szCs w:val="20"/>
              </w:rPr>
              <w:t>Experience</w:t>
            </w:r>
          </w:p>
        </w:tc>
      </w:tr>
      <w:tr w:rsidR="00A82F11" w:rsidRPr="00A82F11">
        <w:tblPrEx>
          <w:tblCellMar>
            <w:top w:w="0" w:type="dxa"/>
            <w:bottom w:w="0" w:type="dxa"/>
          </w:tblCellMar>
        </w:tblPrEx>
        <w:trPr>
          <w:trHeight w:val="552"/>
        </w:trPr>
        <w:tc>
          <w:tcPr>
            <w:tcW w:w="3077"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Account/Engagement Management</w:t>
            </w:r>
          </w:p>
        </w:tc>
        <w:tc>
          <w:tcPr>
            <w:tcW w:w="1710"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Expert</w:t>
            </w:r>
          </w:p>
        </w:tc>
        <w:tc>
          <w:tcPr>
            <w:tcW w:w="1854"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Currently used</w:t>
            </w:r>
          </w:p>
        </w:tc>
        <w:tc>
          <w:tcPr>
            <w:tcW w:w="2214" w:type="dxa"/>
            <w:tcBorders>
              <w:top w:val="single" w:sz="8" w:space="0" w:color="auto"/>
              <w:left w:val="single" w:sz="8" w:space="0" w:color="auto"/>
              <w:bottom w:val="single" w:sz="8" w:space="0" w:color="auto"/>
              <w:right w:val="single" w:sz="8" w:space="0" w:color="auto"/>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8 years</w:t>
            </w:r>
          </w:p>
        </w:tc>
      </w:tr>
      <w:tr w:rsidR="00A82F11" w:rsidRPr="00A82F11">
        <w:tblPrEx>
          <w:tblCellMar>
            <w:top w:w="0" w:type="dxa"/>
            <w:bottom w:w="0" w:type="dxa"/>
          </w:tblCellMar>
        </w:tblPrEx>
        <w:trPr>
          <w:trHeight w:val="604"/>
        </w:trPr>
        <w:tc>
          <w:tcPr>
            <w:tcW w:w="3077"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BI Presales / Solution activities</w:t>
            </w:r>
          </w:p>
        </w:tc>
        <w:tc>
          <w:tcPr>
            <w:tcW w:w="1710"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Intermediate</w:t>
            </w:r>
          </w:p>
        </w:tc>
        <w:tc>
          <w:tcPr>
            <w:tcW w:w="1854"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Currently used</w:t>
            </w:r>
          </w:p>
        </w:tc>
        <w:tc>
          <w:tcPr>
            <w:tcW w:w="2214" w:type="dxa"/>
            <w:tcBorders>
              <w:top w:val="single" w:sz="8" w:space="0" w:color="auto"/>
              <w:left w:val="single" w:sz="8" w:space="0" w:color="auto"/>
              <w:bottom w:val="single" w:sz="8" w:space="0" w:color="auto"/>
              <w:right w:val="single" w:sz="8" w:space="0" w:color="auto"/>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5 years</w:t>
            </w:r>
          </w:p>
        </w:tc>
      </w:tr>
      <w:tr w:rsidR="00A82F11" w:rsidRPr="00A82F11">
        <w:tblPrEx>
          <w:tblCellMar>
            <w:top w:w="0" w:type="dxa"/>
            <w:bottom w:w="0" w:type="dxa"/>
          </w:tblCellMar>
        </w:tblPrEx>
        <w:trPr>
          <w:trHeight w:val="352"/>
        </w:trPr>
        <w:tc>
          <w:tcPr>
            <w:tcW w:w="3077"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Program Management</w:t>
            </w:r>
          </w:p>
        </w:tc>
        <w:tc>
          <w:tcPr>
            <w:tcW w:w="1710"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Expert</w:t>
            </w:r>
          </w:p>
        </w:tc>
        <w:tc>
          <w:tcPr>
            <w:tcW w:w="1854"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Currently used</w:t>
            </w:r>
          </w:p>
        </w:tc>
        <w:tc>
          <w:tcPr>
            <w:tcW w:w="2214" w:type="dxa"/>
            <w:tcBorders>
              <w:top w:val="single" w:sz="8" w:space="0" w:color="auto"/>
              <w:left w:val="single" w:sz="8" w:space="0" w:color="auto"/>
              <w:bottom w:val="single" w:sz="8" w:space="0" w:color="auto"/>
              <w:right w:val="single" w:sz="8" w:space="0" w:color="auto"/>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7 years</w:t>
            </w:r>
          </w:p>
        </w:tc>
      </w:tr>
      <w:tr w:rsidR="00A82F11" w:rsidRPr="00A82F11">
        <w:tblPrEx>
          <w:tblCellMar>
            <w:top w:w="0" w:type="dxa"/>
            <w:bottom w:w="0" w:type="dxa"/>
          </w:tblCellMar>
        </w:tblPrEx>
        <w:trPr>
          <w:trHeight w:val="352"/>
        </w:trPr>
        <w:tc>
          <w:tcPr>
            <w:tcW w:w="3077"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IT Project Management</w:t>
            </w:r>
          </w:p>
        </w:tc>
        <w:tc>
          <w:tcPr>
            <w:tcW w:w="1710"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Expert</w:t>
            </w:r>
          </w:p>
        </w:tc>
        <w:tc>
          <w:tcPr>
            <w:tcW w:w="1854"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Currently used</w:t>
            </w:r>
          </w:p>
        </w:tc>
        <w:tc>
          <w:tcPr>
            <w:tcW w:w="2214" w:type="dxa"/>
            <w:tcBorders>
              <w:top w:val="single" w:sz="8" w:space="0" w:color="auto"/>
              <w:left w:val="single" w:sz="8" w:space="0" w:color="auto"/>
              <w:bottom w:val="single" w:sz="8" w:space="0" w:color="auto"/>
              <w:right w:val="single" w:sz="8" w:space="0" w:color="auto"/>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8 years</w:t>
            </w:r>
          </w:p>
        </w:tc>
      </w:tr>
      <w:tr w:rsidR="00A82F11" w:rsidRPr="00A82F11">
        <w:tblPrEx>
          <w:tblCellMar>
            <w:top w:w="0" w:type="dxa"/>
            <w:bottom w:w="0" w:type="dxa"/>
          </w:tblCellMar>
        </w:tblPrEx>
        <w:trPr>
          <w:trHeight w:val="352"/>
        </w:trPr>
        <w:tc>
          <w:tcPr>
            <w:tcW w:w="3077"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General Project Management</w:t>
            </w:r>
          </w:p>
        </w:tc>
        <w:tc>
          <w:tcPr>
            <w:tcW w:w="1710"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Expert</w:t>
            </w:r>
          </w:p>
        </w:tc>
        <w:tc>
          <w:tcPr>
            <w:tcW w:w="1854"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Currently used</w:t>
            </w:r>
          </w:p>
        </w:tc>
        <w:tc>
          <w:tcPr>
            <w:tcW w:w="2214" w:type="dxa"/>
            <w:tcBorders>
              <w:top w:val="single" w:sz="8" w:space="0" w:color="auto"/>
              <w:left w:val="single" w:sz="8" w:space="0" w:color="auto"/>
              <w:bottom w:val="single" w:sz="8" w:space="0" w:color="auto"/>
              <w:right w:val="single" w:sz="8" w:space="0" w:color="auto"/>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8 years</w:t>
            </w:r>
          </w:p>
        </w:tc>
      </w:tr>
      <w:tr w:rsidR="00A82F11" w:rsidRPr="00A82F11">
        <w:tblPrEx>
          <w:tblCellMar>
            <w:top w:w="0" w:type="dxa"/>
            <w:bottom w:w="0" w:type="dxa"/>
          </w:tblCellMar>
        </w:tblPrEx>
        <w:trPr>
          <w:trHeight w:val="352"/>
        </w:trPr>
        <w:tc>
          <w:tcPr>
            <w:tcW w:w="3077"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Data Architecture</w:t>
            </w:r>
          </w:p>
        </w:tc>
        <w:tc>
          <w:tcPr>
            <w:tcW w:w="1710"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Expert</w:t>
            </w:r>
          </w:p>
        </w:tc>
        <w:tc>
          <w:tcPr>
            <w:tcW w:w="1854"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Currently used</w:t>
            </w:r>
          </w:p>
        </w:tc>
        <w:tc>
          <w:tcPr>
            <w:tcW w:w="2214" w:type="dxa"/>
            <w:tcBorders>
              <w:top w:val="single" w:sz="8" w:space="0" w:color="auto"/>
              <w:left w:val="single" w:sz="8" w:space="0" w:color="auto"/>
              <w:bottom w:val="single" w:sz="8" w:space="0" w:color="auto"/>
              <w:right w:val="single" w:sz="8" w:space="0" w:color="auto"/>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5 years</w:t>
            </w:r>
          </w:p>
        </w:tc>
      </w:tr>
      <w:tr w:rsidR="00A82F11" w:rsidRPr="00A82F11">
        <w:tblPrEx>
          <w:tblCellMar>
            <w:top w:w="0" w:type="dxa"/>
            <w:bottom w:w="0" w:type="dxa"/>
          </w:tblCellMar>
        </w:tblPrEx>
        <w:trPr>
          <w:trHeight w:val="352"/>
        </w:trPr>
        <w:tc>
          <w:tcPr>
            <w:tcW w:w="3077"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ETL Strategy</w:t>
            </w:r>
          </w:p>
        </w:tc>
        <w:tc>
          <w:tcPr>
            <w:tcW w:w="1710"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Expert</w:t>
            </w:r>
          </w:p>
        </w:tc>
        <w:tc>
          <w:tcPr>
            <w:tcW w:w="1854"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Currently used</w:t>
            </w:r>
          </w:p>
        </w:tc>
        <w:tc>
          <w:tcPr>
            <w:tcW w:w="2214" w:type="dxa"/>
            <w:tcBorders>
              <w:top w:val="single" w:sz="8" w:space="0" w:color="auto"/>
              <w:left w:val="single" w:sz="8" w:space="0" w:color="auto"/>
              <w:bottom w:val="single" w:sz="8" w:space="0" w:color="auto"/>
              <w:right w:val="single" w:sz="8" w:space="0" w:color="auto"/>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8 Years</w:t>
            </w:r>
          </w:p>
        </w:tc>
      </w:tr>
      <w:tr w:rsidR="00A82F11" w:rsidRPr="00A82F11">
        <w:tblPrEx>
          <w:tblCellMar>
            <w:top w:w="0" w:type="dxa"/>
            <w:bottom w:w="0" w:type="dxa"/>
          </w:tblCellMar>
        </w:tblPrEx>
        <w:trPr>
          <w:trHeight w:val="352"/>
        </w:trPr>
        <w:tc>
          <w:tcPr>
            <w:tcW w:w="3077"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MOLAP/ROLAP/OLAP Strategy</w:t>
            </w:r>
          </w:p>
        </w:tc>
        <w:tc>
          <w:tcPr>
            <w:tcW w:w="1710"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Expert</w:t>
            </w:r>
          </w:p>
        </w:tc>
        <w:tc>
          <w:tcPr>
            <w:tcW w:w="1854"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Currently used</w:t>
            </w:r>
          </w:p>
        </w:tc>
        <w:tc>
          <w:tcPr>
            <w:tcW w:w="2214" w:type="dxa"/>
            <w:tcBorders>
              <w:top w:val="single" w:sz="8" w:space="0" w:color="auto"/>
              <w:left w:val="single" w:sz="8" w:space="0" w:color="auto"/>
              <w:bottom w:val="single" w:sz="8" w:space="0" w:color="auto"/>
              <w:right w:val="single" w:sz="8" w:space="0" w:color="auto"/>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5 Years</w:t>
            </w:r>
          </w:p>
        </w:tc>
      </w:tr>
      <w:tr w:rsidR="00A82F11" w:rsidRPr="00A82F11">
        <w:tblPrEx>
          <w:tblCellMar>
            <w:top w:w="0" w:type="dxa"/>
            <w:bottom w:w="0" w:type="dxa"/>
          </w:tblCellMar>
        </w:tblPrEx>
        <w:trPr>
          <w:trHeight w:val="604"/>
        </w:trPr>
        <w:tc>
          <w:tcPr>
            <w:tcW w:w="3077"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Data Quality &amp; Data Governance</w:t>
            </w:r>
          </w:p>
        </w:tc>
        <w:tc>
          <w:tcPr>
            <w:tcW w:w="1710"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Intermediate</w:t>
            </w:r>
          </w:p>
        </w:tc>
        <w:tc>
          <w:tcPr>
            <w:tcW w:w="1854"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Currently used</w:t>
            </w:r>
          </w:p>
        </w:tc>
        <w:tc>
          <w:tcPr>
            <w:tcW w:w="2214" w:type="dxa"/>
            <w:tcBorders>
              <w:top w:val="single" w:sz="8" w:space="0" w:color="auto"/>
              <w:left w:val="single" w:sz="8" w:space="0" w:color="auto"/>
              <w:bottom w:val="single" w:sz="8" w:space="0" w:color="auto"/>
              <w:right w:val="single" w:sz="8" w:space="0" w:color="auto"/>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3 Years</w:t>
            </w:r>
          </w:p>
        </w:tc>
      </w:tr>
      <w:tr w:rsidR="00A82F11" w:rsidRPr="00A82F11">
        <w:tblPrEx>
          <w:tblCellMar>
            <w:top w:w="0" w:type="dxa"/>
            <w:bottom w:w="0" w:type="dxa"/>
          </w:tblCellMar>
        </w:tblPrEx>
        <w:trPr>
          <w:trHeight w:val="604"/>
        </w:trPr>
        <w:tc>
          <w:tcPr>
            <w:tcW w:w="3077"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Master Data Management (MDM)</w:t>
            </w:r>
          </w:p>
        </w:tc>
        <w:tc>
          <w:tcPr>
            <w:tcW w:w="1710"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Intermediate</w:t>
            </w:r>
          </w:p>
        </w:tc>
        <w:tc>
          <w:tcPr>
            <w:tcW w:w="1854"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Currently used</w:t>
            </w:r>
          </w:p>
        </w:tc>
        <w:tc>
          <w:tcPr>
            <w:tcW w:w="2214" w:type="dxa"/>
            <w:tcBorders>
              <w:top w:val="single" w:sz="8" w:space="0" w:color="auto"/>
              <w:left w:val="single" w:sz="8" w:space="0" w:color="auto"/>
              <w:bottom w:val="single" w:sz="8" w:space="0" w:color="auto"/>
              <w:right w:val="single" w:sz="8" w:space="0" w:color="auto"/>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3 Years</w:t>
            </w:r>
          </w:p>
        </w:tc>
      </w:tr>
    </w:tbl>
    <w:p w:rsidR="00A82F11" w:rsidRPr="00A82F11" w:rsidRDefault="00A82F11" w:rsidP="00A82F11">
      <w:pPr>
        <w:autoSpaceDE w:val="0"/>
        <w:autoSpaceDN w:val="0"/>
        <w:adjustRightInd w:val="0"/>
        <w:spacing w:after="0" w:line="240" w:lineRule="auto"/>
        <w:rPr>
          <w:rFonts w:ascii="Arial" w:hAnsi="Arial" w:cs="Arial"/>
          <w:spacing w:val="-5"/>
          <w:kern w:val="28"/>
          <w:sz w:val="20"/>
          <w:szCs w:val="20"/>
        </w:rPr>
      </w:pPr>
    </w:p>
    <w:p w:rsidR="00A82F11" w:rsidRPr="00A82F11" w:rsidRDefault="00A82F11" w:rsidP="00A82F11">
      <w:pPr>
        <w:widowControl w:val="0"/>
        <w:overflowPunct w:val="0"/>
        <w:autoSpaceDE w:val="0"/>
        <w:autoSpaceDN w:val="0"/>
        <w:adjustRightInd w:val="0"/>
        <w:spacing w:after="240" w:line="220" w:lineRule="atLeast"/>
        <w:jc w:val="both"/>
        <w:rPr>
          <w:rFonts w:ascii="Arial" w:hAnsi="Arial" w:cs="Arial"/>
          <w:spacing w:val="-5"/>
          <w:kern w:val="28"/>
          <w:sz w:val="20"/>
          <w:szCs w:val="20"/>
        </w:rPr>
      </w:pPr>
    </w:p>
    <w:p w:rsidR="00A82F11" w:rsidRPr="00A82F11" w:rsidRDefault="00A82F11" w:rsidP="00A82F11">
      <w:pPr>
        <w:keepNext/>
        <w:widowControl w:val="0"/>
        <w:pBdr>
          <w:bottom w:val="single" w:sz="2" w:space="1" w:color="auto"/>
        </w:pBdr>
        <w:overflowPunct w:val="0"/>
        <w:autoSpaceDE w:val="0"/>
        <w:autoSpaceDN w:val="0"/>
        <w:adjustRightInd w:val="0"/>
        <w:spacing w:after="0" w:line="240" w:lineRule="auto"/>
        <w:rPr>
          <w:rFonts w:ascii="Times New Roman" w:hAnsi="Times New Roman" w:cs="Times New Roman"/>
          <w:kern w:val="28"/>
          <w:sz w:val="24"/>
          <w:szCs w:val="24"/>
        </w:rPr>
      </w:pPr>
      <w:r w:rsidRPr="00A82F11">
        <w:rPr>
          <w:rFonts w:ascii="Trebuchet MS" w:hAnsi="Trebuchet MS" w:cs="Trebuchet MS"/>
          <w:b/>
          <w:bCs/>
          <w:kern w:val="28"/>
          <w:sz w:val="20"/>
          <w:szCs w:val="20"/>
        </w:rPr>
        <w:t>FUNCTIONAL</w:t>
      </w:r>
    </w:p>
    <w:p w:rsidR="00A82F11" w:rsidRPr="00A82F11" w:rsidRDefault="00A82F11" w:rsidP="00A82F11">
      <w:pPr>
        <w:widowControl w:val="0"/>
        <w:overflowPunct w:val="0"/>
        <w:autoSpaceDE w:val="0"/>
        <w:autoSpaceDN w:val="0"/>
        <w:adjustRightInd w:val="0"/>
        <w:spacing w:after="0" w:line="240" w:lineRule="auto"/>
        <w:rPr>
          <w:rFonts w:ascii="Times New Roman" w:hAnsi="Times New Roman" w:cs="Times New Roman"/>
          <w:b/>
          <w:bCs/>
          <w:kern w:val="28"/>
          <w:sz w:val="24"/>
          <w:szCs w:val="24"/>
        </w:rPr>
      </w:pPr>
    </w:p>
    <w:tbl>
      <w:tblPr>
        <w:tblW w:w="0" w:type="auto"/>
        <w:tblLayout w:type="fixed"/>
        <w:tblCellMar>
          <w:left w:w="180" w:type="dxa"/>
          <w:right w:w="180" w:type="dxa"/>
        </w:tblCellMar>
        <w:tblLook w:val="0000"/>
      </w:tblPr>
      <w:tblGrid>
        <w:gridCol w:w="3077"/>
        <w:gridCol w:w="1530"/>
        <w:gridCol w:w="2034"/>
        <w:gridCol w:w="2214"/>
      </w:tblGrid>
      <w:tr w:rsidR="00A82F11" w:rsidRPr="00A82F11">
        <w:tblPrEx>
          <w:tblCellMar>
            <w:top w:w="0" w:type="dxa"/>
            <w:bottom w:w="0" w:type="dxa"/>
          </w:tblCellMar>
        </w:tblPrEx>
        <w:trPr>
          <w:trHeight w:val="352"/>
        </w:trPr>
        <w:tc>
          <w:tcPr>
            <w:tcW w:w="3077"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b/>
                <w:bCs/>
                <w:noProof/>
                <w:kern w:val="28"/>
                <w:sz w:val="20"/>
                <w:szCs w:val="20"/>
              </w:rPr>
              <w:t>Skill Name</w:t>
            </w:r>
          </w:p>
        </w:tc>
        <w:tc>
          <w:tcPr>
            <w:tcW w:w="1530"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b/>
                <w:bCs/>
                <w:noProof/>
                <w:kern w:val="28"/>
                <w:sz w:val="20"/>
                <w:szCs w:val="20"/>
              </w:rPr>
              <w:t>Level</w:t>
            </w:r>
          </w:p>
        </w:tc>
        <w:tc>
          <w:tcPr>
            <w:tcW w:w="2034"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b/>
                <w:bCs/>
                <w:noProof/>
                <w:kern w:val="28"/>
                <w:sz w:val="20"/>
                <w:szCs w:val="20"/>
              </w:rPr>
              <w:t>Last Used</w:t>
            </w:r>
          </w:p>
        </w:tc>
        <w:tc>
          <w:tcPr>
            <w:tcW w:w="2214" w:type="dxa"/>
            <w:tcBorders>
              <w:top w:val="single" w:sz="8" w:space="0" w:color="auto"/>
              <w:left w:val="single" w:sz="8" w:space="0" w:color="auto"/>
              <w:bottom w:val="single" w:sz="8" w:space="0" w:color="auto"/>
              <w:right w:val="single" w:sz="8" w:space="0" w:color="auto"/>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b/>
                <w:bCs/>
                <w:noProof/>
                <w:kern w:val="28"/>
                <w:sz w:val="20"/>
                <w:szCs w:val="20"/>
              </w:rPr>
              <w:t>Experience</w:t>
            </w:r>
          </w:p>
        </w:tc>
      </w:tr>
      <w:tr w:rsidR="00A82F11" w:rsidRPr="00A82F11">
        <w:tblPrEx>
          <w:tblCellMar>
            <w:top w:w="0" w:type="dxa"/>
            <w:bottom w:w="0" w:type="dxa"/>
          </w:tblCellMar>
        </w:tblPrEx>
        <w:trPr>
          <w:trHeight w:val="237"/>
        </w:trPr>
        <w:tc>
          <w:tcPr>
            <w:tcW w:w="3077"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 xml:space="preserve">Insurance </w:t>
            </w:r>
          </w:p>
        </w:tc>
        <w:tc>
          <w:tcPr>
            <w:tcW w:w="1530"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Expert</w:t>
            </w:r>
          </w:p>
        </w:tc>
        <w:tc>
          <w:tcPr>
            <w:tcW w:w="2034"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Currently used</w:t>
            </w:r>
          </w:p>
        </w:tc>
        <w:tc>
          <w:tcPr>
            <w:tcW w:w="2214" w:type="dxa"/>
            <w:tcBorders>
              <w:top w:val="single" w:sz="8" w:space="0" w:color="auto"/>
              <w:left w:val="single" w:sz="8" w:space="0" w:color="auto"/>
              <w:bottom w:val="single" w:sz="8" w:space="0" w:color="auto"/>
              <w:right w:val="single" w:sz="8" w:space="0" w:color="auto"/>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8 years</w:t>
            </w:r>
          </w:p>
        </w:tc>
      </w:tr>
      <w:tr w:rsidR="00A82F11" w:rsidRPr="00A82F11">
        <w:tblPrEx>
          <w:tblCellMar>
            <w:top w:w="0" w:type="dxa"/>
            <w:bottom w:w="0" w:type="dxa"/>
          </w:tblCellMar>
        </w:tblPrEx>
        <w:trPr>
          <w:trHeight w:val="352"/>
        </w:trPr>
        <w:tc>
          <w:tcPr>
            <w:tcW w:w="3077"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 xml:space="preserve">Financial Accounting </w:t>
            </w:r>
          </w:p>
        </w:tc>
        <w:tc>
          <w:tcPr>
            <w:tcW w:w="1530"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Expert</w:t>
            </w:r>
          </w:p>
        </w:tc>
        <w:tc>
          <w:tcPr>
            <w:tcW w:w="2034"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2 Year ago</w:t>
            </w:r>
          </w:p>
        </w:tc>
        <w:tc>
          <w:tcPr>
            <w:tcW w:w="2214" w:type="dxa"/>
            <w:tcBorders>
              <w:top w:val="single" w:sz="8" w:space="0" w:color="auto"/>
              <w:left w:val="single" w:sz="8" w:space="0" w:color="auto"/>
              <w:bottom w:val="single" w:sz="8" w:space="0" w:color="auto"/>
              <w:right w:val="single" w:sz="8" w:space="0" w:color="auto"/>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3 years</w:t>
            </w:r>
          </w:p>
        </w:tc>
      </w:tr>
      <w:tr w:rsidR="00A82F11" w:rsidRPr="00A82F11">
        <w:tblPrEx>
          <w:tblCellMar>
            <w:top w:w="0" w:type="dxa"/>
            <w:bottom w:w="0" w:type="dxa"/>
          </w:tblCellMar>
        </w:tblPrEx>
        <w:trPr>
          <w:trHeight w:val="352"/>
        </w:trPr>
        <w:tc>
          <w:tcPr>
            <w:tcW w:w="3077"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MRDL, Retail Management</w:t>
            </w:r>
          </w:p>
        </w:tc>
        <w:tc>
          <w:tcPr>
            <w:tcW w:w="1530"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Intermediate</w:t>
            </w:r>
          </w:p>
        </w:tc>
        <w:tc>
          <w:tcPr>
            <w:tcW w:w="2034"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Currently used</w:t>
            </w:r>
          </w:p>
        </w:tc>
        <w:tc>
          <w:tcPr>
            <w:tcW w:w="2214" w:type="dxa"/>
            <w:tcBorders>
              <w:top w:val="single" w:sz="8" w:space="0" w:color="auto"/>
              <w:left w:val="single" w:sz="8" w:space="0" w:color="auto"/>
              <w:bottom w:val="single" w:sz="8" w:space="0" w:color="auto"/>
              <w:right w:val="single" w:sz="8" w:space="0" w:color="auto"/>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3 years</w:t>
            </w:r>
          </w:p>
        </w:tc>
      </w:tr>
      <w:tr w:rsidR="00A82F11" w:rsidRPr="00A82F11">
        <w:tblPrEx>
          <w:tblCellMar>
            <w:top w:w="0" w:type="dxa"/>
            <w:bottom w:w="0" w:type="dxa"/>
          </w:tblCellMar>
        </w:tblPrEx>
        <w:trPr>
          <w:trHeight w:val="352"/>
        </w:trPr>
        <w:tc>
          <w:tcPr>
            <w:tcW w:w="3077"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lastRenderedPageBreak/>
              <w:t>Telecom</w:t>
            </w:r>
          </w:p>
        </w:tc>
        <w:tc>
          <w:tcPr>
            <w:tcW w:w="1530"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Intermediate</w:t>
            </w:r>
          </w:p>
        </w:tc>
        <w:tc>
          <w:tcPr>
            <w:tcW w:w="2034"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Currently used</w:t>
            </w:r>
          </w:p>
        </w:tc>
        <w:tc>
          <w:tcPr>
            <w:tcW w:w="2214" w:type="dxa"/>
            <w:tcBorders>
              <w:top w:val="single" w:sz="8" w:space="0" w:color="auto"/>
              <w:left w:val="single" w:sz="8" w:space="0" w:color="auto"/>
              <w:bottom w:val="single" w:sz="8" w:space="0" w:color="auto"/>
              <w:right w:val="single" w:sz="8" w:space="0" w:color="auto"/>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2 Years</w:t>
            </w:r>
          </w:p>
        </w:tc>
      </w:tr>
      <w:tr w:rsidR="00A82F11" w:rsidRPr="00A82F11">
        <w:tblPrEx>
          <w:tblCellMar>
            <w:top w:w="0" w:type="dxa"/>
            <w:bottom w:w="0" w:type="dxa"/>
          </w:tblCellMar>
        </w:tblPrEx>
        <w:trPr>
          <w:trHeight w:val="352"/>
        </w:trPr>
        <w:tc>
          <w:tcPr>
            <w:tcW w:w="3077"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Logistics</w:t>
            </w:r>
          </w:p>
        </w:tc>
        <w:tc>
          <w:tcPr>
            <w:tcW w:w="1530"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Intermediate</w:t>
            </w:r>
          </w:p>
        </w:tc>
        <w:tc>
          <w:tcPr>
            <w:tcW w:w="2034"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4 Years ago</w:t>
            </w:r>
          </w:p>
        </w:tc>
        <w:tc>
          <w:tcPr>
            <w:tcW w:w="2214" w:type="dxa"/>
            <w:tcBorders>
              <w:top w:val="single" w:sz="8" w:space="0" w:color="auto"/>
              <w:left w:val="single" w:sz="8" w:space="0" w:color="auto"/>
              <w:bottom w:val="single" w:sz="8" w:space="0" w:color="auto"/>
              <w:right w:val="single" w:sz="8" w:space="0" w:color="auto"/>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1 years</w:t>
            </w:r>
          </w:p>
        </w:tc>
      </w:tr>
      <w:tr w:rsidR="00A82F11" w:rsidRPr="00A82F11">
        <w:tblPrEx>
          <w:tblCellMar>
            <w:top w:w="0" w:type="dxa"/>
            <w:bottom w:w="0" w:type="dxa"/>
          </w:tblCellMar>
        </w:tblPrEx>
        <w:trPr>
          <w:trHeight w:val="352"/>
        </w:trPr>
        <w:tc>
          <w:tcPr>
            <w:tcW w:w="3077"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Asset Management</w:t>
            </w:r>
          </w:p>
        </w:tc>
        <w:tc>
          <w:tcPr>
            <w:tcW w:w="1530"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Intermediate</w:t>
            </w:r>
          </w:p>
        </w:tc>
        <w:tc>
          <w:tcPr>
            <w:tcW w:w="2034"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4 Years ago</w:t>
            </w:r>
          </w:p>
        </w:tc>
        <w:tc>
          <w:tcPr>
            <w:tcW w:w="2214" w:type="dxa"/>
            <w:tcBorders>
              <w:top w:val="single" w:sz="8" w:space="0" w:color="auto"/>
              <w:left w:val="single" w:sz="8" w:space="0" w:color="auto"/>
              <w:bottom w:val="single" w:sz="8" w:space="0" w:color="auto"/>
              <w:right w:val="single" w:sz="8" w:space="0" w:color="auto"/>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rebuchet MS" w:hAnsi="Trebuchet MS" w:cs="Trebuchet MS"/>
                <w:noProof/>
                <w:kern w:val="28"/>
                <w:sz w:val="20"/>
                <w:szCs w:val="20"/>
              </w:rPr>
              <w:t>1 years</w:t>
            </w:r>
          </w:p>
        </w:tc>
      </w:tr>
    </w:tbl>
    <w:p w:rsidR="00A82F11" w:rsidRPr="00A82F11" w:rsidRDefault="00A82F11" w:rsidP="00A82F11">
      <w:pPr>
        <w:autoSpaceDE w:val="0"/>
        <w:autoSpaceDN w:val="0"/>
        <w:adjustRightInd w:val="0"/>
        <w:spacing w:after="0" w:line="240" w:lineRule="auto"/>
        <w:rPr>
          <w:rFonts w:ascii="Times New Roman" w:hAnsi="Times New Roman" w:cs="Times New Roman"/>
          <w:kern w:val="28"/>
          <w:sz w:val="20"/>
          <w:szCs w:val="20"/>
        </w:rPr>
      </w:pPr>
    </w:p>
    <w:p w:rsidR="00A82F11" w:rsidRPr="00A82F11" w:rsidRDefault="00A82F11" w:rsidP="00A82F11">
      <w:pPr>
        <w:widowControl w:val="0"/>
        <w:overflowPunct w:val="0"/>
        <w:autoSpaceDE w:val="0"/>
        <w:autoSpaceDN w:val="0"/>
        <w:adjustRightInd w:val="0"/>
        <w:spacing w:after="0" w:line="240" w:lineRule="auto"/>
        <w:rPr>
          <w:rFonts w:ascii="Times New Roman" w:hAnsi="Times New Roman" w:cs="Times New Roman"/>
          <w:kern w:val="28"/>
          <w:sz w:val="20"/>
          <w:szCs w:val="20"/>
        </w:rPr>
      </w:pPr>
    </w:p>
    <w:p w:rsidR="00A82F11" w:rsidRPr="00A82F11" w:rsidRDefault="00A82F11" w:rsidP="00A82F11">
      <w:pPr>
        <w:keepNext/>
        <w:widowControl w:val="0"/>
        <w:pBdr>
          <w:bottom w:val="single" w:sz="2" w:space="1" w:color="auto"/>
        </w:pBdr>
        <w:overflowPunct w:val="0"/>
        <w:autoSpaceDE w:val="0"/>
        <w:autoSpaceDN w:val="0"/>
        <w:adjustRightInd w:val="0"/>
        <w:spacing w:after="0" w:line="240" w:lineRule="auto"/>
        <w:rPr>
          <w:rFonts w:ascii="Trebuchet MS" w:hAnsi="Trebuchet MS" w:cs="Trebuchet MS"/>
          <w:b/>
          <w:bCs/>
          <w:kern w:val="28"/>
          <w:sz w:val="20"/>
          <w:szCs w:val="20"/>
        </w:rPr>
      </w:pPr>
      <w:r w:rsidRPr="00A82F11">
        <w:rPr>
          <w:rFonts w:ascii="Trebuchet MS" w:hAnsi="Trebuchet MS" w:cs="Trebuchet MS"/>
          <w:b/>
          <w:bCs/>
          <w:kern w:val="28"/>
          <w:sz w:val="20"/>
          <w:szCs w:val="20"/>
        </w:rPr>
        <w:t>QUALITY</w:t>
      </w:r>
    </w:p>
    <w:p w:rsidR="00A82F11" w:rsidRPr="00A82F11" w:rsidRDefault="00A82F11" w:rsidP="00A82F11">
      <w:pPr>
        <w:widowControl w:val="0"/>
        <w:overflowPunct w:val="0"/>
        <w:autoSpaceDE w:val="0"/>
        <w:autoSpaceDN w:val="0"/>
        <w:adjustRightInd w:val="0"/>
        <w:spacing w:after="0" w:line="240" w:lineRule="auto"/>
        <w:rPr>
          <w:rFonts w:ascii="Arial" w:hAnsi="Arial" w:cs="Arial"/>
          <w:b/>
          <w:bCs/>
          <w:kern w:val="28"/>
          <w:sz w:val="20"/>
          <w:szCs w:val="20"/>
        </w:rPr>
      </w:pPr>
    </w:p>
    <w:tbl>
      <w:tblPr>
        <w:tblW w:w="0" w:type="auto"/>
        <w:tblLayout w:type="fixed"/>
        <w:tblCellMar>
          <w:left w:w="180" w:type="dxa"/>
          <w:right w:w="180" w:type="dxa"/>
        </w:tblCellMar>
        <w:tblLook w:val="0000"/>
      </w:tblPr>
      <w:tblGrid>
        <w:gridCol w:w="3077"/>
        <w:gridCol w:w="1440"/>
        <w:gridCol w:w="2124"/>
        <w:gridCol w:w="2214"/>
      </w:tblGrid>
      <w:tr w:rsidR="00A82F11" w:rsidRPr="00A82F11">
        <w:tblPrEx>
          <w:tblCellMar>
            <w:top w:w="0" w:type="dxa"/>
            <w:bottom w:w="0" w:type="dxa"/>
          </w:tblCellMar>
        </w:tblPrEx>
        <w:trPr>
          <w:trHeight w:val="352"/>
        </w:trPr>
        <w:tc>
          <w:tcPr>
            <w:tcW w:w="3077"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Arial" w:hAnsi="Arial" w:cs="Arial"/>
                <w:kern w:val="28"/>
                <w:sz w:val="20"/>
                <w:szCs w:val="20"/>
              </w:rPr>
            </w:pPr>
            <w:r w:rsidRPr="00A82F11">
              <w:rPr>
                <w:rFonts w:ascii="Trebuchet MS" w:hAnsi="Trebuchet MS" w:cs="Trebuchet MS"/>
                <w:b/>
                <w:bCs/>
                <w:noProof/>
                <w:kern w:val="28"/>
                <w:sz w:val="20"/>
                <w:szCs w:val="20"/>
              </w:rPr>
              <w:t>Skill Name</w:t>
            </w:r>
          </w:p>
        </w:tc>
        <w:tc>
          <w:tcPr>
            <w:tcW w:w="1440"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Arial" w:hAnsi="Arial" w:cs="Arial"/>
                <w:kern w:val="28"/>
                <w:sz w:val="20"/>
                <w:szCs w:val="20"/>
              </w:rPr>
            </w:pPr>
            <w:r w:rsidRPr="00A82F11">
              <w:rPr>
                <w:rFonts w:ascii="Trebuchet MS" w:hAnsi="Trebuchet MS" w:cs="Trebuchet MS"/>
                <w:b/>
                <w:bCs/>
                <w:noProof/>
                <w:kern w:val="28"/>
                <w:sz w:val="20"/>
                <w:szCs w:val="20"/>
              </w:rPr>
              <w:t>Level</w:t>
            </w:r>
          </w:p>
        </w:tc>
        <w:tc>
          <w:tcPr>
            <w:tcW w:w="2124"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Arial" w:hAnsi="Arial" w:cs="Arial"/>
                <w:kern w:val="28"/>
                <w:sz w:val="20"/>
                <w:szCs w:val="20"/>
              </w:rPr>
            </w:pPr>
            <w:r w:rsidRPr="00A82F11">
              <w:rPr>
                <w:rFonts w:ascii="Trebuchet MS" w:hAnsi="Trebuchet MS" w:cs="Trebuchet MS"/>
                <w:b/>
                <w:bCs/>
                <w:noProof/>
                <w:kern w:val="28"/>
                <w:sz w:val="20"/>
                <w:szCs w:val="20"/>
              </w:rPr>
              <w:t>Last Used</w:t>
            </w:r>
          </w:p>
        </w:tc>
        <w:tc>
          <w:tcPr>
            <w:tcW w:w="2214" w:type="dxa"/>
            <w:tcBorders>
              <w:top w:val="single" w:sz="8" w:space="0" w:color="auto"/>
              <w:left w:val="single" w:sz="8" w:space="0" w:color="auto"/>
              <w:bottom w:val="single" w:sz="8" w:space="0" w:color="auto"/>
              <w:right w:val="single" w:sz="8" w:space="0" w:color="auto"/>
            </w:tcBorders>
          </w:tcPr>
          <w:p w:rsidR="00A82F11" w:rsidRPr="00A82F11" w:rsidRDefault="00A82F11" w:rsidP="00A82F11">
            <w:pPr>
              <w:overflowPunct w:val="0"/>
              <w:adjustRightInd w:val="0"/>
              <w:spacing w:after="0" w:line="240" w:lineRule="auto"/>
              <w:rPr>
                <w:rFonts w:ascii="Arial" w:hAnsi="Arial" w:cs="Arial"/>
                <w:kern w:val="28"/>
                <w:sz w:val="20"/>
                <w:szCs w:val="20"/>
              </w:rPr>
            </w:pPr>
            <w:r w:rsidRPr="00A82F11">
              <w:rPr>
                <w:rFonts w:ascii="Trebuchet MS" w:hAnsi="Trebuchet MS" w:cs="Trebuchet MS"/>
                <w:b/>
                <w:bCs/>
                <w:noProof/>
                <w:kern w:val="28"/>
                <w:sz w:val="20"/>
                <w:szCs w:val="20"/>
              </w:rPr>
              <w:t>Experience</w:t>
            </w:r>
          </w:p>
        </w:tc>
      </w:tr>
      <w:tr w:rsidR="00A82F11" w:rsidRPr="00A82F11">
        <w:tblPrEx>
          <w:tblCellMar>
            <w:top w:w="0" w:type="dxa"/>
            <w:bottom w:w="0" w:type="dxa"/>
          </w:tblCellMar>
        </w:tblPrEx>
        <w:trPr>
          <w:trHeight w:val="604"/>
        </w:trPr>
        <w:tc>
          <w:tcPr>
            <w:tcW w:w="3077"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Arial" w:hAnsi="Arial" w:cs="Arial"/>
                <w:kern w:val="28"/>
                <w:sz w:val="20"/>
                <w:szCs w:val="20"/>
              </w:rPr>
            </w:pPr>
            <w:r w:rsidRPr="00A82F11">
              <w:rPr>
                <w:rFonts w:ascii="Trebuchet MS" w:hAnsi="Trebuchet MS" w:cs="Trebuchet MS"/>
                <w:noProof/>
                <w:kern w:val="28"/>
                <w:sz w:val="20"/>
                <w:szCs w:val="20"/>
              </w:rPr>
              <w:t xml:space="preserve">Six Sigma </w:t>
            </w:r>
          </w:p>
        </w:tc>
        <w:tc>
          <w:tcPr>
            <w:tcW w:w="1440"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Arial" w:hAnsi="Arial" w:cs="Arial"/>
                <w:kern w:val="28"/>
                <w:sz w:val="20"/>
                <w:szCs w:val="20"/>
              </w:rPr>
            </w:pPr>
            <w:r w:rsidRPr="00A82F11">
              <w:rPr>
                <w:rFonts w:ascii="Trebuchet MS" w:hAnsi="Trebuchet MS" w:cs="Trebuchet MS"/>
                <w:noProof/>
                <w:kern w:val="28"/>
                <w:sz w:val="20"/>
                <w:szCs w:val="20"/>
              </w:rPr>
              <w:t>Intermediate</w:t>
            </w:r>
          </w:p>
        </w:tc>
        <w:tc>
          <w:tcPr>
            <w:tcW w:w="2124" w:type="dxa"/>
            <w:tcBorders>
              <w:top w:val="single" w:sz="8" w:space="0" w:color="auto"/>
              <w:left w:val="single" w:sz="8" w:space="0" w:color="auto"/>
              <w:bottom w:val="single" w:sz="8" w:space="0" w:color="auto"/>
              <w:right w:val="nil"/>
            </w:tcBorders>
          </w:tcPr>
          <w:p w:rsidR="00A82F11" w:rsidRPr="00A82F11" w:rsidRDefault="00A82F11" w:rsidP="00A82F11">
            <w:pPr>
              <w:overflowPunct w:val="0"/>
              <w:adjustRightInd w:val="0"/>
              <w:spacing w:after="0" w:line="240" w:lineRule="auto"/>
              <w:rPr>
                <w:rFonts w:ascii="Arial" w:hAnsi="Arial" w:cs="Arial"/>
                <w:kern w:val="28"/>
                <w:sz w:val="20"/>
                <w:szCs w:val="20"/>
              </w:rPr>
            </w:pPr>
            <w:r w:rsidRPr="00A82F11">
              <w:rPr>
                <w:rFonts w:ascii="Trebuchet MS" w:hAnsi="Trebuchet MS" w:cs="Trebuchet MS"/>
                <w:noProof/>
                <w:kern w:val="28"/>
                <w:sz w:val="20"/>
                <w:szCs w:val="20"/>
              </w:rPr>
              <w:t>Currently used</w:t>
            </w:r>
          </w:p>
        </w:tc>
        <w:tc>
          <w:tcPr>
            <w:tcW w:w="2214" w:type="dxa"/>
            <w:tcBorders>
              <w:top w:val="single" w:sz="8" w:space="0" w:color="auto"/>
              <w:left w:val="single" w:sz="8" w:space="0" w:color="auto"/>
              <w:bottom w:val="single" w:sz="8" w:space="0" w:color="auto"/>
              <w:right w:val="single" w:sz="8" w:space="0" w:color="auto"/>
            </w:tcBorders>
          </w:tcPr>
          <w:p w:rsidR="00A82F11" w:rsidRPr="00A82F11" w:rsidRDefault="00A82F11" w:rsidP="00A82F11">
            <w:pPr>
              <w:overflowPunct w:val="0"/>
              <w:adjustRightInd w:val="0"/>
              <w:spacing w:after="0" w:line="240" w:lineRule="auto"/>
              <w:rPr>
                <w:rFonts w:ascii="Arial" w:hAnsi="Arial" w:cs="Arial"/>
                <w:kern w:val="28"/>
                <w:sz w:val="20"/>
                <w:szCs w:val="20"/>
              </w:rPr>
            </w:pPr>
            <w:r w:rsidRPr="00A82F11">
              <w:rPr>
                <w:rFonts w:ascii="Trebuchet MS" w:hAnsi="Trebuchet MS" w:cs="Trebuchet MS"/>
                <w:noProof/>
                <w:kern w:val="28"/>
                <w:sz w:val="20"/>
                <w:szCs w:val="20"/>
              </w:rPr>
              <w:t>7 years</w:t>
            </w:r>
          </w:p>
        </w:tc>
      </w:tr>
    </w:tbl>
    <w:p w:rsidR="00A82F11" w:rsidRPr="00A82F11" w:rsidRDefault="00A82F11" w:rsidP="00A82F11">
      <w:pPr>
        <w:autoSpaceDE w:val="0"/>
        <w:autoSpaceDN w:val="0"/>
        <w:adjustRightInd w:val="0"/>
        <w:spacing w:after="0" w:line="240" w:lineRule="auto"/>
        <w:rPr>
          <w:rFonts w:ascii="Times New Roman" w:hAnsi="Times New Roman" w:cs="Times New Roman"/>
          <w:kern w:val="28"/>
        </w:rPr>
      </w:pPr>
    </w:p>
    <w:p w:rsidR="00A82F11" w:rsidRPr="00A82F11" w:rsidRDefault="00A82F11" w:rsidP="00A82F11">
      <w:pPr>
        <w:widowControl w:val="0"/>
        <w:overflowPunct w:val="0"/>
        <w:autoSpaceDE w:val="0"/>
        <w:autoSpaceDN w:val="0"/>
        <w:adjustRightInd w:val="0"/>
        <w:spacing w:after="0" w:line="240" w:lineRule="auto"/>
        <w:jc w:val="both"/>
        <w:rPr>
          <w:rFonts w:ascii="Times New Roman" w:hAnsi="Times New Roman" w:cs="Times New Roman"/>
          <w:kern w:val="28"/>
        </w:rPr>
      </w:pPr>
    </w:p>
    <w:p w:rsidR="00A82F11" w:rsidRPr="00A82F11" w:rsidRDefault="00A82F11" w:rsidP="00A82F11">
      <w:pPr>
        <w:keepNext/>
        <w:keepLines/>
        <w:widowControl w:val="0"/>
        <w:overflowPunct w:val="0"/>
        <w:autoSpaceDE w:val="0"/>
        <w:autoSpaceDN w:val="0"/>
        <w:adjustRightInd w:val="0"/>
        <w:spacing w:after="240" w:line="220" w:lineRule="atLeast"/>
        <w:rPr>
          <w:rFonts w:ascii="Arial Black" w:hAnsi="Arial Black" w:cs="Arial Black"/>
          <w:spacing w:val="-4"/>
          <w:kern w:val="28"/>
        </w:rPr>
      </w:pPr>
      <w:r w:rsidRPr="00A82F11">
        <w:rPr>
          <w:rFonts w:ascii="Trebuchet MS" w:hAnsi="Trebuchet MS" w:cs="Trebuchet MS"/>
          <w:spacing w:val="-4"/>
          <w:kern w:val="28"/>
          <w:sz w:val="20"/>
          <w:szCs w:val="20"/>
        </w:rPr>
        <w:t>ACHIEVMENTS:</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Wingdings" w:eastAsia="Times New Roman" w:hAnsi="Wingdings" w:cs="Wingdings"/>
          <w:kern w:val="28"/>
          <w:sz w:val="20"/>
          <w:szCs w:val="20"/>
        </w:rPr>
        <w:t></w:t>
      </w:r>
      <w:r w:rsidRPr="00A82F11">
        <w:rPr>
          <w:rFonts w:ascii="Wingdings" w:eastAsia="Times New Roman" w:hAnsi="Wingdings" w:cs="Wingdings"/>
          <w:kern w:val="28"/>
          <w:sz w:val="20"/>
          <w:szCs w:val="20"/>
        </w:rPr>
        <w:tab/>
      </w:r>
      <w:r w:rsidRPr="00A82F11">
        <w:rPr>
          <w:rFonts w:ascii="Trebuchet MS" w:eastAsia="Times New Roman" w:hAnsi="Trebuchet MS" w:cs="Trebuchet MS"/>
          <w:b/>
          <w:bCs/>
          <w:kern w:val="28"/>
          <w:sz w:val="20"/>
          <w:szCs w:val="20"/>
        </w:rPr>
        <w:t>2009 Patni Business Eagle</w:t>
      </w:r>
      <w:r w:rsidRPr="00A82F11">
        <w:rPr>
          <w:rFonts w:ascii="Trebuchet MS" w:eastAsia="Times New Roman" w:hAnsi="Trebuchet MS" w:cs="Trebuchet MS"/>
          <w:kern w:val="28"/>
          <w:sz w:val="20"/>
          <w:szCs w:val="20"/>
        </w:rPr>
        <w:t xml:space="preserve"> Award “Recognizes employee contribution towards avenue creation &amp; favorable closures on potential for new business opportunities</w:t>
      </w:r>
      <w:proofErr w:type="gramStart"/>
      <w:r w:rsidRPr="00A82F11">
        <w:rPr>
          <w:rFonts w:ascii="Trebuchet MS" w:eastAsia="Times New Roman" w:hAnsi="Trebuchet MS" w:cs="Trebuchet MS"/>
          <w:kern w:val="28"/>
          <w:sz w:val="20"/>
          <w:szCs w:val="20"/>
        </w:rPr>
        <w:t>”  -</w:t>
      </w:r>
      <w:proofErr w:type="gramEnd"/>
      <w:r w:rsidRPr="00A82F11">
        <w:rPr>
          <w:rFonts w:ascii="Trebuchet MS" w:eastAsia="Times New Roman" w:hAnsi="Trebuchet MS" w:cs="Trebuchet MS"/>
          <w:kern w:val="28"/>
          <w:sz w:val="20"/>
          <w:szCs w:val="20"/>
        </w:rPr>
        <w:t xml:space="preserve"> Quota 1 from entire organization</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720" w:hanging="360"/>
        <w:rPr>
          <w:rFonts w:ascii="Trebuchet MS" w:eastAsia="Times New Roman" w:hAnsi="Trebuchet MS" w:cs="Trebuchet MS"/>
          <w:b/>
          <w:bCs/>
          <w:kern w:val="28"/>
          <w:sz w:val="20"/>
          <w:szCs w:val="20"/>
        </w:rPr>
      </w:pPr>
      <w:r w:rsidRPr="00A82F11">
        <w:rPr>
          <w:rFonts w:ascii="Wingdings" w:eastAsia="Times New Roman" w:hAnsi="Wingdings" w:cs="Wingdings"/>
          <w:kern w:val="28"/>
          <w:sz w:val="20"/>
          <w:szCs w:val="20"/>
        </w:rPr>
        <w:t></w:t>
      </w:r>
      <w:r w:rsidRPr="00A82F11">
        <w:rPr>
          <w:rFonts w:ascii="Wingdings" w:eastAsia="Times New Roman" w:hAnsi="Wingdings" w:cs="Wingdings"/>
          <w:kern w:val="28"/>
          <w:sz w:val="20"/>
          <w:szCs w:val="20"/>
        </w:rPr>
        <w:tab/>
      </w:r>
      <w:r w:rsidRPr="00A82F11">
        <w:rPr>
          <w:rFonts w:ascii="Trebuchet MS" w:eastAsia="Times New Roman" w:hAnsi="Trebuchet MS" w:cs="Trebuchet MS"/>
          <w:b/>
          <w:bCs/>
          <w:kern w:val="28"/>
          <w:sz w:val="20"/>
          <w:szCs w:val="20"/>
        </w:rPr>
        <w:t xml:space="preserve">2010 Excellent Performance award </w:t>
      </w:r>
      <w:r w:rsidRPr="00A82F11">
        <w:rPr>
          <w:rFonts w:ascii="Trebuchet MS" w:eastAsia="Times New Roman" w:hAnsi="Trebuchet MS" w:cs="Trebuchet MS"/>
          <w:kern w:val="28"/>
          <w:sz w:val="20"/>
          <w:szCs w:val="20"/>
        </w:rPr>
        <w:t>for account management</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720" w:hanging="360"/>
        <w:rPr>
          <w:rFonts w:ascii="Arial" w:eastAsia="Times New Roman" w:hAnsi="Arial" w:cs="Arial"/>
          <w:kern w:val="28"/>
        </w:rPr>
      </w:pPr>
      <w:r w:rsidRPr="00A82F11">
        <w:rPr>
          <w:rFonts w:ascii="Wingdings" w:eastAsia="Times New Roman" w:hAnsi="Wingdings" w:cs="Wingdings"/>
          <w:kern w:val="28"/>
          <w:sz w:val="20"/>
          <w:szCs w:val="20"/>
        </w:rPr>
        <w:t></w:t>
      </w:r>
      <w:r w:rsidRPr="00A82F11">
        <w:rPr>
          <w:rFonts w:ascii="Wingdings" w:eastAsia="Times New Roman" w:hAnsi="Wingdings" w:cs="Wingdings"/>
          <w:kern w:val="28"/>
          <w:sz w:val="20"/>
          <w:szCs w:val="20"/>
        </w:rPr>
        <w:tab/>
      </w:r>
      <w:r w:rsidRPr="00A82F11">
        <w:rPr>
          <w:rFonts w:ascii="Trebuchet MS" w:eastAsia="Times New Roman" w:hAnsi="Trebuchet MS" w:cs="Trebuchet MS"/>
          <w:kern w:val="28"/>
          <w:sz w:val="20"/>
          <w:szCs w:val="20"/>
        </w:rPr>
        <w:t xml:space="preserve">GE GDC - </w:t>
      </w:r>
      <w:r w:rsidRPr="00A82F11">
        <w:rPr>
          <w:rFonts w:ascii="Trebuchet MS" w:eastAsia="Times New Roman" w:hAnsi="Trebuchet MS" w:cs="Trebuchet MS"/>
          <w:b/>
          <w:bCs/>
          <w:kern w:val="28"/>
          <w:sz w:val="20"/>
          <w:szCs w:val="20"/>
        </w:rPr>
        <w:t>Excellent Project Management</w:t>
      </w:r>
      <w:r w:rsidRPr="00A82F11">
        <w:rPr>
          <w:rFonts w:ascii="Trebuchet MS" w:eastAsia="Times New Roman" w:hAnsi="Trebuchet MS" w:cs="Trebuchet MS"/>
          <w:kern w:val="28"/>
          <w:sz w:val="20"/>
          <w:szCs w:val="20"/>
        </w:rPr>
        <w:t xml:space="preserve"> award from GE GDC Leader</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720" w:hanging="360"/>
        <w:rPr>
          <w:rFonts w:ascii="Arial" w:eastAsia="Times New Roman" w:hAnsi="Arial" w:cs="Arial"/>
          <w:kern w:val="28"/>
        </w:rPr>
      </w:pPr>
      <w:r w:rsidRPr="00A82F11">
        <w:rPr>
          <w:rFonts w:ascii="Wingdings" w:eastAsia="Times New Roman" w:hAnsi="Wingdings" w:cs="Wingdings"/>
          <w:kern w:val="28"/>
          <w:sz w:val="20"/>
          <w:szCs w:val="20"/>
        </w:rPr>
        <w:t></w:t>
      </w:r>
      <w:r w:rsidRPr="00A82F11">
        <w:rPr>
          <w:rFonts w:ascii="Wingdings" w:eastAsia="Times New Roman" w:hAnsi="Wingdings" w:cs="Wingdings"/>
          <w:kern w:val="28"/>
          <w:sz w:val="20"/>
          <w:szCs w:val="20"/>
        </w:rPr>
        <w:tab/>
      </w:r>
      <w:r w:rsidRPr="00A82F11">
        <w:rPr>
          <w:rFonts w:ascii="Trebuchet MS" w:eastAsia="Times New Roman" w:hAnsi="Trebuchet MS" w:cs="Trebuchet MS"/>
          <w:kern w:val="28"/>
          <w:sz w:val="20"/>
          <w:szCs w:val="20"/>
        </w:rPr>
        <w:t xml:space="preserve">Six Sigma Green </w:t>
      </w:r>
      <w:proofErr w:type="gramStart"/>
      <w:r w:rsidRPr="00A82F11">
        <w:rPr>
          <w:rFonts w:ascii="Trebuchet MS" w:eastAsia="Times New Roman" w:hAnsi="Trebuchet MS" w:cs="Trebuchet MS"/>
          <w:kern w:val="28"/>
          <w:sz w:val="20"/>
          <w:szCs w:val="20"/>
        </w:rPr>
        <w:t>Belt</w:t>
      </w:r>
      <w:proofErr w:type="gramEnd"/>
      <w:r w:rsidRPr="00A82F11">
        <w:rPr>
          <w:rFonts w:ascii="Trebuchet MS" w:eastAsia="Times New Roman" w:hAnsi="Trebuchet MS" w:cs="Trebuchet MS"/>
          <w:kern w:val="28"/>
          <w:sz w:val="20"/>
          <w:szCs w:val="20"/>
        </w:rPr>
        <w:t xml:space="preserve"> Certified</w:t>
      </w:r>
      <w:r w:rsidRPr="00A82F11">
        <w:rPr>
          <w:rFonts w:ascii="Arial" w:eastAsia="Times New Roman" w:hAnsi="Arial" w:cs="Arial"/>
          <w:kern w:val="28"/>
        </w:rPr>
        <w:t xml:space="preserve">  </w:t>
      </w:r>
    </w:p>
    <w:p w:rsidR="00A82F11" w:rsidRPr="00A82F11" w:rsidRDefault="00A82F11" w:rsidP="00A82F11">
      <w:pPr>
        <w:widowControl w:val="0"/>
        <w:tabs>
          <w:tab w:val="left" w:pos="2550"/>
          <w:tab w:val="left" w:pos="2775"/>
        </w:tabs>
        <w:overflowPunct w:val="0"/>
        <w:autoSpaceDE w:val="0"/>
        <w:autoSpaceDN w:val="0"/>
        <w:adjustRightInd w:val="0"/>
        <w:spacing w:after="0" w:line="240" w:lineRule="auto"/>
        <w:rPr>
          <w:rFonts w:ascii="Calibri" w:hAnsi="Calibri" w:cs="Calibri"/>
          <w:b/>
          <w:bCs/>
          <w:kern w:val="28"/>
        </w:rPr>
      </w:pPr>
    </w:p>
    <w:p w:rsidR="00A82F11" w:rsidRPr="00A82F11" w:rsidRDefault="00A82F11" w:rsidP="00A82F11">
      <w:pPr>
        <w:widowControl w:val="0"/>
        <w:tabs>
          <w:tab w:val="left" w:pos="2550"/>
          <w:tab w:val="left" w:pos="2775"/>
        </w:tabs>
        <w:overflowPunct w:val="0"/>
        <w:autoSpaceDE w:val="0"/>
        <w:autoSpaceDN w:val="0"/>
        <w:adjustRightInd w:val="0"/>
        <w:spacing w:after="0" w:line="240" w:lineRule="auto"/>
        <w:rPr>
          <w:rFonts w:ascii="Calibri" w:hAnsi="Calibri" w:cs="Calibri"/>
          <w:b/>
          <w:bCs/>
          <w:kern w:val="28"/>
        </w:rPr>
      </w:pPr>
    </w:p>
    <w:p w:rsidR="00A82F11" w:rsidRPr="00A82F11" w:rsidRDefault="00A82F11" w:rsidP="00A82F11">
      <w:pPr>
        <w:widowControl w:val="0"/>
        <w:tabs>
          <w:tab w:val="left" w:pos="2550"/>
          <w:tab w:val="left" w:pos="2775"/>
        </w:tabs>
        <w:overflowPunct w:val="0"/>
        <w:autoSpaceDE w:val="0"/>
        <w:autoSpaceDN w:val="0"/>
        <w:adjustRightInd w:val="0"/>
        <w:spacing w:after="0" w:line="240" w:lineRule="auto"/>
        <w:rPr>
          <w:rFonts w:ascii="Calibri" w:hAnsi="Calibri" w:cs="Calibri"/>
          <w:b/>
          <w:bCs/>
          <w:kern w:val="28"/>
        </w:rPr>
      </w:pPr>
    </w:p>
    <w:p w:rsidR="00A82F11" w:rsidRPr="00A82F11" w:rsidRDefault="00A82F11" w:rsidP="00A82F11">
      <w:pPr>
        <w:keepNext/>
        <w:widowControl w:val="0"/>
        <w:pBdr>
          <w:bottom w:val="single" w:sz="2" w:space="1" w:color="auto"/>
        </w:pBdr>
        <w:overflowPunct w:val="0"/>
        <w:autoSpaceDE w:val="0"/>
        <w:autoSpaceDN w:val="0"/>
        <w:adjustRightInd w:val="0"/>
        <w:spacing w:after="0" w:line="240" w:lineRule="auto"/>
        <w:jc w:val="both"/>
        <w:rPr>
          <w:rFonts w:ascii="Calibri" w:hAnsi="Calibri" w:cs="Calibri"/>
          <w:b/>
          <w:bCs/>
          <w:kern w:val="28"/>
          <w:sz w:val="28"/>
          <w:szCs w:val="28"/>
          <w:u w:val="single"/>
        </w:rPr>
      </w:pPr>
      <w:r w:rsidRPr="00A82F11">
        <w:rPr>
          <w:rFonts w:ascii="Calibri" w:hAnsi="Calibri" w:cs="Calibri"/>
          <w:b/>
          <w:bCs/>
          <w:kern w:val="28"/>
          <w:sz w:val="28"/>
          <w:szCs w:val="28"/>
          <w:u w:val="single"/>
        </w:rPr>
        <w:t>Professional Experience</w:t>
      </w:r>
    </w:p>
    <w:p w:rsidR="00A82F11" w:rsidRPr="00A82F11" w:rsidRDefault="00A82F11" w:rsidP="00A82F11">
      <w:pPr>
        <w:keepNext/>
        <w:widowControl w:val="0"/>
        <w:pBdr>
          <w:bottom w:val="single" w:sz="2" w:space="1" w:color="auto"/>
        </w:pBdr>
        <w:overflowPunct w:val="0"/>
        <w:autoSpaceDE w:val="0"/>
        <w:autoSpaceDN w:val="0"/>
        <w:adjustRightInd w:val="0"/>
        <w:spacing w:after="0" w:line="240" w:lineRule="auto"/>
        <w:jc w:val="both"/>
        <w:rPr>
          <w:rFonts w:ascii="Calibri" w:hAnsi="Calibri" w:cs="Calibri"/>
          <w:b/>
          <w:bCs/>
          <w:kern w:val="28"/>
          <w:sz w:val="28"/>
          <w:szCs w:val="28"/>
          <w:u w:val="single"/>
        </w:rPr>
      </w:pPr>
    </w:p>
    <w:p w:rsidR="00A82F11" w:rsidRPr="00A82F11" w:rsidRDefault="00A82F11" w:rsidP="00A82F11">
      <w:pPr>
        <w:widowControl w:val="0"/>
        <w:overflowPunct w:val="0"/>
        <w:autoSpaceDE w:val="0"/>
        <w:autoSpaceDN w:val="0"/>
        <w:adjustRightInd w:val="0"/>
        <w:spacing w:after="0" w:line="240" w:lineRule="auto"/>
        <w:jc w:val="both"/>
        <w:rPr>
          <w:rFonts w:ascii="Times New Roman" w:hAnsi="Times New Roman" w:cs="Times New Roman"/>
          <w:kern w:val="28"/>
        </w:rPr>
      </w:pPr>
    </w:p>
    <w:p w:rsidR="00A82F11" w:rsidRPr="00A82F11" w:rsidRDefault="00A82F11" w:rsidP="00A82F11">
      <w:pPr>
        <w:keepNext/>
        <w:widowControl w:val="0"/>
        <w:pBdr>
          <w:bottom w:val="single" w:sz="2" w:space="1" w:color="auto"/>
        </w:pBdr>
        <w:overflowPunct w:val="0"/>
        <w:autoSpaceDE w:val="0"/>
        <w:autoSpaceDN w:val="0"/>
        <w:adjustRightInd w:val="0"/>
        <w:spacing w:after="0" w:line="240" w:lineRule="auto"/>
        <w:rPr>
          <w:rFonts w:ascii="Times New Roman" w:hAnsi="Times New Roman" w:cs="Times New Roman"/>
          <w:b/>
          <w:bCs/>
          <w:kern w:val="28"/>
        </w:rPr>
      </w:pPr>
      <w:r w:rsidRPr="00A82F11">
        <w:rPr>
          <w:rFonts w:ascii="Times New Roman" w:hAnsi="Times New Roman" w:cs="Times New Roman"/>
          <w:b/>
          <w:bCs/>
          <w:kern w:val="28"/>
        </w:rPr>
        <w:t>Current Role</w:t>
      </w:r>
    </w:p>
    <w:p w:rsidR="00A82F11" w:rsidRPr="00A82F11" w:rsidRDefault="00A82F11" w:rsidP="00A82F11">
      <w:pPr>
        <w:widowControl w:val="0"/>
        <w:overflowPunct w:val="0"/>
        <w:autoSpaceDE w:val="0"/>
        <w:autoSpaceDN w:val="0"/>
        <w:adjustRightInd w:val="0"/>
        <w:spacing w:after="0" w:line="240" w:lineRule="auto"/>
        <w:rPr>
          <w:rFonts w:ascii="Times New Roman" w:hAnsi="Times New Roman" w:cs="Times New Roman"/>
          <w:kern w:val="28"/>
          <w:sz w:val="20"/>
          <w:szCs w:val="20"/>
        </w:rPr>
      </w:pPr>
    </w:p>
    <w:tbl>
      <w:tblPr>
        <w:tblW w:w="0" w:type="auto"/>
        <w:tblLayout w:type="fixed"/>
        <w:tblCellMar>
          <w:left w:w="180" w:type="dxa"/>
          <w:right w:w="180" w:type="dxa"/>
        </w:tblCellMar>
        <w:tblLook w:val="0000"/>
      </w:tblPr>
      <w:tblGrid>
        <w:gridCol w:w="1638"/>
        <w:gridCol w:w="7919"/>
      </w:tblGrid>
      <w:tr w:rsidR="00A82F11" w:rsidRPr="00A82F11">
        <w:tblPrEx>
          <w:tblCellMar>
            <w:top w:w="0" w:type="dxa"/>
            <w:bottom w:w="0" w:type="dxa"/>
          </w:tblCellMar>
        </w:tblPrEx>
        <w:trPr>
          <w:trHeight w:val="313"/>
        </w:trPr>
        <w:tc>
          <w:tcPr>
            <w:tcW w:w="1638" w:type="dxa"/>
            <w:tcBorders>
              <w:top w:val="nil"/>
              <w:left w:val="nil"/>
              <w:bottom w:val="nil"/>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imes New Roman" w:hAnsi="Times New Roman" w:cs="Times New Roman"/>
                <w:b/>
                <w:bCs/>
                <w:noProof/>
                <w:kern w:val="28"/>
                <w:sz w:val="20"/>
                <w:szCs w:val="20"/>
              </w:rPr>
              <w:t>Responsibility</w:t>
            </w:r>
          </w:p>
        </w:tc>
        <w:tc>
          <w:tcPr>
            <w:tcW w:w="7919" w:type="dxa"/>
            <w:tcBorders>
              <w:top w:val="nil"/>
              <w:left w:val="nil"/>
              <w:bottom w:val="nil"/>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imes New Roman" w:hAnsi="Times New Roman" w:cs="Times New Roman"/>
                <w:b/>
                <w:bCs/>
                <w:noProof/>
                <w:kern w:val="28"/>
                <w:sz w:val="20"/>
                <w:szCs w:val="20"/>
              </w:rPr>
              <w:t xml:space="preserve">: Director Pre Sales/BI Engagement Manager for North America </w:t>
            </w:r>
          </w:p>
        </w:tc>
      </w:tr>
      <w:tr w:rsidR="00A82F11" w:rsidRPr="00A82F11">
        <w:tblPrEx>
          <w:tblCellMar>
            <w:top w:w="0" w:type="dxa"/>
            <w:bottom w:w="0" w:type="dxa"/>
          </w:tblCellMar>
        </w:tblPrEx>
        <w:trPr>
          <w:trHeight w:val="316"/>
        </w:trPr>
        <w:tc>
          <w:tcPr>
            <w:tcW w:w="1638" w:type="dxa"/>
            <w:tcBorders>
              <w:top w:val="nil"/>
              <w:left w:val="nil"/>
              <w:bottom w:val="nil"/>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imes New Roman" w:hAnsi="Times New Roman" w:cs="Times New Roman"/>
                <w:b/>
                <w:bCs/>
                <w:noProof/>
                <w:kern w:val="28"/>
                <w:sz w:val="20"/>
                <w:szCs w:val="20"/>
              </w:rPr>
              <w:t>Duration</w:t>
            </w:r>
          </w:p>
        </w:tc>
        <w:tc>
          <w:tcPr>
            <w:tcW w:w="7919" w:type="dxa"/>
            <w:tcBorders>
              <w:top w:val="nil"/>
              <w:left w:val="nil"/>
              <w:bottom w:val="nil"/>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imes New Roman" w:hAnsi="Times New Roman" w:cs="Times New Roman"/>
                <w:noProof/>
                <w:kern w:val="28"/>
                <w:sz w:val="20"/>
                <w:szCs w:val="20"/>
              </w:rPr>
              <w:t>: Sep 2010- Till Date.</w:t>
            </w:r>
          </w:p>
        </w:tc>
      </w:tr>
      <w:tr w:rsidR="00A82F11" w:rsidRPr="00A82F11">
        <w:tblPrEx>
          <w:tblCellMar>
            <w:top w:w="0" w:type="dxa"/>
            <w:bottom w:w="0" w:type="dxa"/>
          </w:tblCellMar>
        </w:tblPrEx>
        <w:trPr>
          <w:trHeight w:val="316"/>
        </w:trPr>
        <w:tc>
          <w:tcPr>
            <w:tcW w:w="1638" w:type="dxa"/>
            <w:tcBorders>
              <w:top w:val="nil"/>
              <w:left w:val="nil"/>
              <w:bottom w:val="nil"/>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imes New Roman" w:hAnsi="Times New Roman" w:cs="Times New Roman"/>
                <w:b/>
                <w:bCs/>
                <w:noProof/>
                <w:kern w:val="28"/>
                <w:sz w:val="20"/>
                <w:szCs w:val="20"/>
              </w:rPr>
              <w:t>Technologies</w:t>
            </w:r>
          </w:p>
        </w:tc>
        <w:tc>
          <w:tcPr>
            <w:tcW w:w="7919" w:type="dxa"/>
            <w:tcBorders>
              <w:top w:val="nil"/>
              <w:left w:val="nil"/>
              <w:bottom w:val="nil"/>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imes New Roman" w:hAnsi="Times New Roman" w:cs="Times New Roman"/>
                <w:noProof/>
                <w:kern w:val="28"/>
                <w:sz w:val="20"/>
                <w:szCs w:val="20"/>
              </w:rPr>
              <w:t>: All BI Tech like Informatica, Cognos CRN , Hyperion, OBIEE, MDM, DQ, SAP BO</w:t>
            </w:r>
          </w:p>
        </w:tc>
      </w:tr>
      <w:tr w:rsidR="00A82F11" w:rsidRPr="00A82F11">
        <w:tblPrEx>
          <w:tblCellMar>
            <w:top w:w="0" w:type="dxa"/>
            <w:bottom w:w="0" w:type="dxa"/>
          </w:tblCellMar>
        </w:tblPrEx>
        <w:trPr>
          <w:trHeight w:val="316"/>
        </w:trPr>
        <w:tc>
          <w:tcPr>
            <w:tcW w:w="1638" w:type="dxa"/>
            <w:tcBorders>
              <w:top w:val="nil"/>
              <w:left w:val="nil"/>
              <w:bottom w:val="nil"/>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imes New Roman" w:hAnsi="Times New Roman" w:cs="Times New Roman"/>
                <w:b/>
                <w:bCs/>
                <w:noProof/>
                <w:kern w:val="28"/>
                <w:sz w:val="20"/>
                <w:szCs w:val="20"/>
              </w:rPr>
              <w:t>Clients</w:t>
            </w:r>
          </w:p>
        </w:tc>
        <w:tc>
          <w:tcPr>
            <w:tcW w:w="7919" w:type="dxa"/>
            <w:tcBorders>
              <w:top w:val="nil"/>
              <w:left w:val="nil"/>
              <w:bottom w:val="nil"/>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imes New Roman" w:hAnsi="Times New Roman" w:cs="Times New Roman"/>
                <w:noProof/>
                <w:kern w:val="28"/>
                <w:sz w:val="20"/>
                <w:szCs w:val="20"/>
              </w:rPr>
              <w:t>: Insurance, MFG, Retail, Asset Management, Telecom, Finance &amp; Telecom customers NA</w:t>
            </w:r>
          </w:p>
        </w:tc>
      </w:tr>
    </w:tbl>
    <w:p w:rsidR="00A82F11" w:rsidRPr="00A82F11" w:rsidRDefault="00A82F11" w:rsidP="00A82F11">
      <w:pPr>
        <w:autoSpaceDE w:val="0"/>
        <w:autoSpaceDN w:val="0"/>
        <w:adjustRightInd w:val="0"/>
        <w:spacing w:after="0" w:line="240" w:lineRule="auto"/>
        <w:rPr>
          <w:rFonts w:ascii="Times New Roman" w:hAnsi="Times New Roman" w:cs="Times New Roman"/>
          <w:kern w:val="28"/>
        </w:rPr>
      </w:pPr>
    </w:p>
    <w:p w:rsidR="00A82F11" w:rsidRPr="00A82F11" w:rsidRDefault="00A82F11" w:rsidP="00A82F11">
      <w:pPr>
        <w:widowControl w:val="0"/>
        <w:overflowPunct w:val="0"/>
        <w:autoSpaceDE w:val="0"/>
        <w:autoSpaceDN w:val="0"/>
        <w:adjustRightInd w:val="0"/>
        <w:spacing w:after="0" w:line="240" w:lineRule="auto"/>
        <w:jc w:val="both"/>
        <w:rPr>
          <w:rFonts w:ascii="Times New Roman" w:hAnsi="Times New Roman" w:cs="Times New Roman"/>
          <w:kern w:val="28"/>
        </w:rPr>
      </w:pPr>
    </w:p>
    <w:p w:rsidR="00A82F11" w:rsidRPr="00A82F11" w:rsidRDefault="00A82F11" w:rsidP="00A82F11">
      <w:pPr>
        <w:widowControl w:val="0"/>
        <w:tabs>
          <w:tab w:val="center" w:pos="4320"/>
          <w:tab w:val="right" w:pos="8640"/>
        </w:tabs>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kern w:val="28"/>
          <w:sz w:val="20"/>
          <w:szCs w:val="20"/>
        </w:rPr>
        <w:t>My responsibilities include -</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Sales function support for all the BI opportunities</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proofErr w:type="gramStart"/>
      <w:r w:rsidRPr="00A82F11">
        <w:rPr>
          <w:rFonts w:ascii="Trebuchet MS" w:eastAsia="Times New Roman" w:hAnsi="Trebuchet MS" w:cs="Trebuchet MS"/>
          <w:kern w:val="28"/>
          <w:sz w:val="20"/>
          <w:szCs w:val="20"/>
        </w:rPr>
        <w:t>One</w:t>
      </w:r>
      <w:proofErr w:type="gramEnd"/>
      <w:r w:rsidRPr="00A82F11">
        <w:rPr>
          <w:rFonts w:ascii="Trebuchet MS" w:eastAsia="Times New Roman" w:hAnsi="Trebuchet MS" w:cs="Trebuchet MS"/>
          <w:kern w:val="28"/>
          <w:sz w:val="20"/>
          <w:szCs w:val="20"/>
        </w:rPr>
        <w:t xml:space="preserve"> point of contact for all the Key BI Engagements </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Work closely with Delivery &amp; sales team, Project Management and Senior Management Understand their needs, pain areas, Technical &amp; Information Architecture, Expectations, Timelines and Process Maturity. Align solutions</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Response to RFP &amp; Customer requirement, Project Estimation, Project Costing (Fix priced/Time &amp; Material projects), resource management &amp; Change request management</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proofErr w:type="gramStart"/>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 xml:space="preserve">Business Development responsible for building a portfolio of up </w:t>
      </w:r>
      <w:r w:rsidRPr="00A82F11">
        <w:rPr>
          <w:rFonts w:ascii="Trebuchet MS" w:eastAsia="Times New Roman" w:hAnsi="Trebuchet MS" w:cs="Trebuchet MS"/>
          <w:b/>
          <w:bCs/>
          <w:kern w:val="28"/>
          <w:sz w:val="20"/>
          <w:szCs w:val="20"/>
        </w:rPr>
        <w:t>to $8-10M</w:t>
      </w:r>
      <w:r w:rsidRPr="00A82F11">
        <w:rPr>
          <w:rFonts w:ascii="Trebuchet MS" w:eastAsia="Times New Roman" w:hAnsi="Trebuchet MS" w:cs="Trebuchet MS"/>
          <w:kern w:val="28"/>
          <w:sz w:val="20"/>
          <w:szCs w:val="20"/>
        </w:rPr>
        <w:t>.</w:t>
      </w:r>
      <w:proofErr w:type="gramEnd"/>
      <w:r w:rsidRPr="00A82F11">
        <w:rPr>
          <w:rFonts w:ascii="Trebuchet MS" w:eastAsia="Times New Roman" w:hAnsi="Trebuchet MS" w:cs="Trebuchet MS"/>
          <w:kern w:val="28"/>
          <w:sz w:val="20"/>
          <w:szCs w:val="20"/>
        </w:rPr>
        <w:t xml:space="preserve"> Identifying business opportunities, selling concepts to the client</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 xml:space="preserve">Account </w:t>
      </w:r>
      <w:proofErr w:type="gramStart"/>
      <w:r w:rsidRPr="00A82F11">
        <w:rPr>
          <w:rFonts w:ascii="Trebuchet MS" w:eastAsia="Times New Roman" w:hAnsi="Trebuchet MS" w:cs="Trebuchet MS"/>
          <w:kern w:val="28"/>
          <w:sz w:val="20"/>
          <w:szCs w:val="20"/>
        </w:rPr>
        <w:t>Planning</w:t>
      </w:r>
      <w:proofErr w:type="gramEnd"/>
      <w:r w:rsidRPr="00A82F11">
        <w:rPr>
          <w:rFonts w:ascii="Trebuchet MS" w:eastAsia="Times New Roman" w:hAnsi="Trebuchet MS" w:cs="Trebuchet MS"/>
          <w:kern w:val="28"/>
          <w:sz w:val="20"/>
          <w:szCs w:val="20"/>
        </w:rPr>
        <w:t xml:space="preserve"> and Governance - completely responsible for all Client Management processes</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Key Account reviews - Technical Reviews including upper-life cycle reviews. Quality Reviews.</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 xml:space="preserve">Work in close integration with Business Analysts, Solutions, Technical Focus, Quality and Other technical expertise Groups </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proofErr w:type="gramStart"/>
      <w:r w:rsidRPr="00A82F11">
        <w:rPr>
          <w:rFonts w:ascii="Symbol" w:eastAsia="Times New Roman" w:hAnsi="Symbol" w:cs="Symbol"/>
          <w:kern w:val="28"/>
          <w:sz w:val="20"/>
          <w:szCs w:val="20"/>
        </w:rPr>
        <w:lastRenderedPageBreak/>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Alliance Management – Informatica, Oracle, IBM SAP BO etc.</w:t>
      </w:r>
      <w:proofErr w:type="gramEnd"/>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proofErr w:type="gramStart"/>
      <w:r w:rsidRPr="00A82F11">
        <w:rPr>
          <w:rFonts w:ascii="Trebuchet MS" w:eastAsia="Times New Roman" w:hAnsi="Trebuchet MS" w:cs="Trebuchet MS"/>
          <w:kern w:val="28"/>
          <w:sz w:val="20"/>
          <w:szCs w:val="20"/>
        </w:rPr>
        <w:t>Taking</w:t>
      </w:r>
      <w:proofErr w:type="gramEnd"/>
      <w:r w:rsidRPr="00A82F11">
        <w:rPr>
          <w:rFonts w:ascii="Trebuchet MS" w:eastAsia="Times New Roman" w:hAnsi="Trebuchet MS" w:cs="Trebuchet MS"/>
          <w:kern w:val="28"/>
          <w:sz w:val="20"/>
          <w:szCs w:val="20"/>
        </w:rPr>
        <w:t xml:space="preserve"> Go-to-market solutions to accounts within the account scope -responsible for driving revenues from Go-to-market solutions</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ETL, OLAP &amp; MDM Strategy for Key accounts</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Design and developed data strategy and business analytics solutions for different verticals</w:t>
      </w:r>
    </w:p>
    <w:p w:rsidR="00A82F11" w:rsidRPr="00A82F11" w:rsidRDefault="00A82F11" w:rsidP="00A82F11">
      <w:pPr>
        <w:widowControl w:val="0"/>
        <w:tabs>
          <w:tab w:val="left" w:pos="1440"/>
        </w:tabs>
        <w:overflowPunct w:val="0"/>
        <w:autoSpaceDE w:val="0"/>
        <w:autoSpaceDN w:val="0"/>
        <w:adjustRightInd w:val="0"/>
        <w:spacing w:after="0" w:line="240" w:lineRule="auto"/>
        <w:ind w:left="144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b/>
          <w:bCs/>
          <w:kern w:val="28"/>
          <w:sz w:val="20"/>
          <w:szCs w:val="20"/>
        </w:rPr>
        <w:t>Insurance</w:t>
      </w:r>
      <w:r w:rsidRPr="00A82F11">
        <w:rPr>
          <w:rFonts w:ascii="Trebuchet MS" w:eastAsia="Times New Roman" w:hAnsi="Trebuchet MS" w:cs="Trebuchet MS"/>
          <w:kern w:val="28"/>
          <w:sz w:val="20"/>
          <w:szCs w:val="20"/>
        </w:rPr>
        <w:t xml:space="preserve"> – Product performance, Sales rep performance, Channel Agent/Agency Mgmt, Life/Annuity (Claim, Sales and Marketing, Policy analytics), Implemented ACORD based model for EDW</w:t>
      </w:r>
    </w:p>
    <w:p w:rsidR="00A82F11" w:rsidRPr="00A82F11" w:rsidRDefault="00A82F11" w:rsidP="00A82F11">
      <w:pPr>
        <w:widowControl w:val="0"/>
        <w:tabs>
          <w:tab w:val="left" w:pos="1440"/>
        </w:tabs>
        <w:overflowPunct w:val="0"/>
        <w:autoSpaceDE w:val="0"/>
        <w:autoSpaceDN w:val="0"/>
        <w:adjustRightInd w:val="0"/>
        <w:spacing w:after="0" w:line="240" w:lineRule="auto"/>
        <w:ind w:left="144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b/>
          <w:bCs/>
          <w:kern w:val="28"/>
          <w:sz w:val="20"/>
          <w:szCs w:val="20"/>
        </w:rPr>
        <w:t>Telecom</w:t>
      </w:r>
      <w:r w:rsidRPr="00A82F11">
        <w:rPr>
          <w:rFonts w:ascii="Trebuchet MS" w:eastAsia="Times New Roman" w:hAnsi="Trebuchet MS" w:cs="Trebuchet MS"/>
          <w:kern w:val="28"/>
          <w:sz w:val="20"/>
          <w:szCs w:val="20"/>
        </w:rPr>
        <w:t xml:space="preserve"> – Agent Performance, Call center Operations, Churn &amp; retention, Usage, Sales and Marketing, Campaign Effectiveness and Performance, Subscriber overdue &amp; recovery</w:t>
      </w:r>
    </w:p>
    <w:p w:rsidR="00A82F11" w:rsidRPr="00A82F11" w:rsidRDefault="00A82F11" w:rsidP="00A82F11">
      <w:pPr>
        <w:widowControl w:val="0"/>
        <w:tabs>
          <w:tab w:val="left" w:pos="1440"/>
        </w:tabs>
        <w:overflowPunct w:val="0"/>
        <w:autoSpaceDE w:val="0"/>
        <w:autoSpaceDN w:val="0"/>
        <w:adjustRightInd w:val="0"/>
        <w:spacing w:after="0" w:line="240" w:lineRule="auto"/>
        <w:ind w:left="144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b/>
          <w:bCs/>
          <w:kern w:val="28"/>
          <w:sz w:val="20"/>
          <w:szCs w:val="20"/>
        </w:rPr>
        <w:t>MFG/CPG/Retail</w:t>
      </w:r>
      <w:r w:rsidRPr="00A82F11">
        <w:rPr>
          <w:rFonts w:ascii="Trebuchet MS" w:eastAsia="Times New Roman" w:hAnsi="Trebuchet MS" w:cs="Trebuchet MS"/>
          <w:kern w:val="28"/>
          <w:sz w:val="20"/>
          <w:szCs w:val="20"/>
        </w:rPr>
        <w:t xml:space="preserve"> -  Inventory/SKU Optimizer, Sales Analytics, Sales Rep  analytics, Supply chain – Demand Forecast, Supplier performance, Material cost, Retail Analytics</w:t>
      </w:r>
    </w:p>
    <w:p w:rsidR="00A82F11" w:rsidRPr="00A82F11" w:rsidRDefault="00A82F11" w:rsidP="00A82F11">
      <w:pPr>
        <w:widowControl w:val="0"/>
        <w:tabs>
          <w:tab w:val="left" w:pos="1440"/>
        </w:tabs>
        <w:overflowPunct w:val="0"/>
        <w:autoSpaceDE w:val="0"/>
        <w:autoSpaceDN w:val="0"/>
        <w:adjustRightInd w:val="0"/>
        <w:spacing w:after="0" w:line="240" w:lineRule="auto"/>
        <w:ind w:left="144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b/>
          <w:bCs/>
          <w:kern w:val="28"/>
          <w:sz w:val="20"/>
          <w:szCs w:val="20"/>
        </w:rPr>
        <w:t xml:space="preserve">Utilities </w:t>
      </w:r>
      <w:r w:rsidRPr="00A82F11">
        <w:rPr>
          <w:rFonts w:ascii="Trebuchet MS" w:eastAsia="Times New Roman" w:hAnsi="Trebuchet MS" w:cs="Trebuchet MS"/>
          <w:kern w:val="28"/>
          <w:sz w:val="20"/>
          <w:szCs w:val="20"/>
        </w:rPr>
        <w:t>– Asset Maintenance &amp; Performance dashboard – Safety, Asset Availability &amp; Reliability, Finance &amp; Resource planning</w:t>
      </w:r>
    </w:p>
    <w:p w:rsidR="00A82F11" w:rsidRPr="00A82F11" w:rsidRDefault="00A82F11" w:rsidP="00A82F11">
      <w:pPr>
        <w:widowControl w:val="0"/>
        <w:tabs>
          <w:tab w:val="left" w:pos="1440"/>
        </w:tabs>
        <w:overflowPunct w:val="0"/>
        <w:autoSpaceDE w:val="0"/>
        <w:autoSpaceDN w:val="0"/>
        <w:adjustRightInd w:val="0"/>
        <w:spacing w:after="0" w:line="240" w:lineRule="auto"/>
        <w:ind w:left="144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b/>
          <w:bCs/>
          <w:kern w:val="28"/>
          <w:sz w:val="20"/>
          <w:szCs w:val="20"/>
        </w:rPr>
        <w:t xml:space="preserve">Banking/Finance </w:t>
      </w:r>
      <w:r w:rsidRPr="00A82F11">
        <w:rPr>
          <w:rFonts w:ascii="Trebuchet MS" w:eastAsia="Times New Roman" w:hAnsi="Trebuchet MS" w:cs="Trebuchet MS"/>
          <w:kern w:val="28"/>
          <w:sz w:val="20"/>
          <w:szCs w:val="20"/>
        </w:rPr>
        <w:t>– Regulatory/Statuary/Operational reporting, finance &amp; expense analytics</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proofErr w:type="gramStart"/>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Architected Telecom Analytics solution for one of our strategy customer.</w:t>
      </w:r>
      <w:proofErr w:type="gramEnd"/>
      <w:r w:rsidRPr="00A82F11">
        <w:rPr>
          <w:rFonts w:ascii="Trebuchet MS" w:eastAsia="Times New Roman" w:hAnsi="Trebuchet MS" w:cs="Trebuchet MS"/>
          <w:kern w:val="28"/>
          <w:sz w:val="20"/>
          <w:szCs w:val="20"/>
        </w:rPr>
        <w:t xml:space="preserve"> Solution was around </w:t>
      </w:r>
    </w:p>
    <w:p w:rsidR="00A82F11" w:rsidRPr="00A82F11" w:rsidRDefault="00A82F11" w:rsidP="00A82F11">
      <w:pPr>
        <w:widowControl w:val="0"/>
        <w:tabs>
          <w:tab w:val="left" w:pos="1440"/>
        </w:tabs>
        <w:overflowPunct w:val="0"/>
        <w:autoSpaceDE w:val="0"/>
        <w:autoSpaceDN w:val="0"/>
        <w:adjustRightInd w:val="0"/>
        <w:spacing w:after="0" w:line="240" w:lineRule="auto"/>
        <w:ind w:left="144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Predict and analyze customer behavior to prevent churn and increase retention</w:t>
      </w:r>
    </w:p>
    <w:p w:rsidR="00A82F11" w:rsidRPr="00A82F11" w:rsidRDefault="00A82F11" w:rsidP="00A82F11">
      <w:pPr>
        <w:widowControl w:val="0"/>
        <w:tabs>
          <w:tab w:val="left" w:pos="1440"/>
        </w:tabs>
        <w:overflowPunct w:val="0"/>
        <w:autoSpaceDE w:val="0"/>
        <w:autoSpaceDN w:val="0"/>
        <w:adjustRightInd w:val="0"/>
        <w:spacing w:after="0" w:line="240" w:lineRule="auto"/>
        <w:ind w:left="144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Monitor and improve the customer experience throughout its lifecycle</w:t>
      </w:r>
    </w:p>
    <w:p w:rsidR="00A82F11" w:rsidRPr="00A82F11" w:rsidRDefault="00A82F11" w:rsidP="00A82F11">
      <w:pPr>
        <w:widowControl w:val="0"/>
        <w:tabs>
          <w:tab w:val="left" w:pos="1440"/>
        </w:tabs>
        <w:overflowPunct w:val="0"/>
        <w:autoSpaceDE w:val="0"/>
        <w:autoSpaceDN w:val="0"/>
        <w:adjustRightInd w:val="0"/>
        <w:spacing w:after="0" w:line="240" w:lineRule="auto"/>
        <w:ind w:left="144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Monitor and improve market offerings and promotional campaigns.</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rPr>
          <w:rFonts w:ascii="Trebuchet MS" w:hAnsi="Trebuchet MS" w:cs="Trebuchet MS"/>
          <w:kern w:val="28"/>
          <w:sz w:val="20"/>
          <w:szCs w:val="20"/>
        </w:rPr>
      </w:pP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kern w:val="28"/>
          <w:sz w:val="20"/>
          <w:szCs w:val="20"/>
        </w:rPr>
        <w:t>Significant Achievements are</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proofErr w:type="gramStart"/>
      <w:r w:rsidRPr="00A82F11">
        <w:rPr>
          <w:rFonts w:ascii="Trebuchet MS" w:eastAsia="Times New Roman" w:hAnsi="Trebuchet MS" w:cs="Trebuchet MS"/>
          <w:kern w:val="28"/>
          <w:sz w:val="20"/>
          <w:szCs w:val="20"/>
        </w:rPr>
        <w:t>Won</w:t>
      </w:r>
      <w:proofErr w:type="gramEnd"/>
      <w:r w:rsidRPr="00A82F11">
        <w:rPr>
          <w:rFonts w:ascii="Trebuchet MS" w:eastAsia="Times New Roman" w:hAnsi="Trebuchet MS" w:cs="Trebuchet MS"/>
          <w:kern w:val="28"/>
          <w:sz w:val="20"/>
          <w:szCs w:val="20"/>
        </w:rPr>
        <w:t xml:space="preserve"> multimillion/multiyear BI engagements in 2010 and 2011</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proofErr w:type="gramStart"/>
      <w:r w:rsidRPr="00A82F11">
        <w:rPr>
          <w:rFonts w:ascii="Trebuchet MS" w:eastAsia="Times New Roman" w:hAnsi="Trebuchet MS" w:cs="Trebuchet MS"/>
          <w:kern w:val="28"/>
          <w:sz w:val="20"/>
          <w:szCs w:val="20"/>
        </w:rPr>
        <w:t>Managed</w:t>
      </w:r>
      <w:proofErr w:type="gramEnd"/>
      <w:r w:rsidRPr="00A82F11">
        <w:rPr>
          <w:rFonts w:ascii="Trebuchet MS" w:eastAsia="Times New Roman" w:hAnsi="Trebuchet MS" w:cs="Trebuchet MS"/>
          <w:kern w:val="28"/>
          <w:sz w:val="20"/>
          <w:szCs w:val="20"/>
        </w:rPr>
        <w:t xml:space="preserve"> 12M+ accounts Serviced &amp; managed various Customer relationships </w:t>
      </w:r>
    </w:p>
    <w:p w:rsidR="00A82F11" w:rsidRPr="00A82F11" w:rsidRDefault="00A82F11" w:rsidP="00A82F11">
      <w:pPr>
        <w:widowControl w:val="0"/>
        <w:overflowPunct w:val="0"/>
        <w:autoSpaceDE w:val="0"/>
        <w:autoSpaceDN w:val="0"/>
        <w:adjustRightInd w:val="0"/>
        <w:spacing w:after="0" w:line="240" w:lineRule="auto"/>
        <w:rPr>
          <w:rFonts w:ascii="Times New Roman" w:hAnsi="Times New Roman" w:cs="Times New Roman"/>
          <w:kern w:val="28"/>
          <w:sz w:val="20"/>
          <w:szCs w:val="20"/>
        </w:rPr>
      </w:pPr>
    </w:p>
    <w:tbl>
      <w:tblPr>
        <w:tblW w:w="0" w:type="auto"/>
        <w:tblLayout w:type="fixed"/>
        <w:tblCellMar>
          <w:left w:w="180" w:type="dxa"/>
          <w:right w:w="180" w:type="dxa"/>
        </w:tblCellMar>
        <w:tblLook w:val="0000"/>
      </w:tblPr>
      <w:tblGrid>
        <w:gridCol w:w="1638"/>
        <w:gridCol w:w="7919"/>
      </w:tblGrid>
      <w:tr w:rsidR="00A82F11" w:rsidRPr="00A82F11">
        <w:tblPrEx>
          <w:tblCellMar>
            <w:top w:w="0" w:type="dxa"/>
            <w:bottom w:w="0" w:type="dxa"/>
          </w:tblCellMar>
        </w:tblPrEx>
        <w:trPr>
          <w:trHeight w:val="551"/>
        </w:trPr>
        <w:tc>
          <w:tcPr>
            <w:tcW w:w="1638" w:type="dxa"/>
            <w:tcBorders>
              <w:top w:val="nil"/>
              <w:left w:val="nil"/>
              <w:bottom w:val="nil"/>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imes New Roman" w:hAnsi="Times New Roman" w:cs="Times New Roman"/>
                <w:b/>
                <w:bCs/>
                <w:noProof/>
                <w:kern w:val="28"/>
                <w:sz w:val="20"/>
                <w:szCs w:val="20"/>
              </w:rPr>
              <w:t>Responsibility</w:t>
            </w:r>
          </w:p>
        </w:tc>
        <w:tc>
          <w:tcPr>
            <w:tcW w:w="7919" w:type="dxa"/>
            <w:tcBorders>
              <w:top w:val="nil"/>
              <w:left w:val="nil"/>
              <w:bottom w:val="nil"/>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imes New Roman" w:hAnsi="Times New Roman" w:cs="Times New Roman"/>
                <w:noProof/>
                <w:kern w:val="28"/>
                <w:sz w:val="20"/>
                <w:szCs w:val="20"/>
              </w:rPr>
              <w:t xml:space="preserve">: </w:t>
            </w:r>
            <w:r w:rsidRPr="00A82F11">
              <w:rPr>
                <w:rFonts w:ascii="Times New Roman" w:hAnsi="Times New Roman" w:cs="Times New Roman"/>
                <w:b/>
                <w:bCs/>
                <w:noProof/>
                <w:kern w:val="28"/>
                <w:sz w:val="20"/>
                <w:szCs w:val="20"/>
              </w:rPr>
              <w:t xml:space="preserve">BI Onsite Engagement/Program Manager – MetLife (IB, Institutional &amp; Broker Dealer Business) Insurance </w:t>
            </w:r>
          </w:p>
        </w:tc>
      </w:tr>
      <w:tr w:rsidR="00A82F11" w:rsidRPr="00A82F11">
        <w:tblPrEx>
          <w:tblCellMar>
            <w:top w:w="0" w:type="dxa"/>
            <w:bottom w:w="0" w:type="dxa"/>
          </w:tblCellMar>
        </w:tblPrEx>
        <w:trPr>
          <w:trHeight w:val="316"/>
        </w:trPr>
        <w:tc>
          <w:tcPr>
            <w:tcW w:w="1638" w:type="dxa"/>
            <w:tcBorders>
              <w:top w:val="nil"/>
              <w:left w:val="nil"/>
              <w:bottom w:val="nil"/>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imes New Roman" w:hAnsi="Times New Roman" w:cs="Times New Roman"/>
                <w:b/>
                <w:bCs/>
                <w:noProof/>
                <w:kern w:val="28"/>
                <w:sz w:val="20"/>
                <w:szCs w:val="20"/>
              </w:rPr>
              <w:t>Duration</w:t>
            </w:r>
          </w:p>
        </w:tc>
        <w:tc>
          <w:tcPr>
            <w:tcW w:w="7919" w:type="dxa"/>
            <w:tcBorders>
              <w:top w:val="nil"/>
              <w:left w:val="nil"/>
              <w:bottom w:val="nil"/>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imes New Roman" w:hAnsi="Times New Roman" w:cs="Times New Roman"/>
                <w:noProof/>
                <w:kern w:val="28"/>
                <w:sz w:val="20"/>
                <w:szCs w:val="20"/>
              </w:rPr>
              <w:t>: Feb 2005- Aug 2010</w:t>
            </w:r>
          </w:p>
        </w:tc>
      </w:tr>
      <w:tr w:rsidR="00A82F11" w:rsidRPr="00A82F11">
        <w:tblPrEx>
          <w:tblCellMar>
            <w:top w:w="0" w:type="dxa"/>
            <w:bottom w:w="0" w:type="dxa"/>
          </w:tblCellMar>
        </w:tblPrEx>
        <w:trPr>
          <w:trHeight w:val="316"/>
        </w:trPr>
        <w:tc>
          <w:tcPr>
            <w:tcW w:w="1638" w:type="dxa"/>
            <w:tcBorders>
              <w:top w:val="nil"/>
              <w:left w:val="nil"/>
              <w:bottom w:val="nil"/>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imes New Roman" w:hAnsi="Times New Roman" w:cs="Times New Roman"/>
                <w:b/>
                <w:bCs/>
                <w:noProof/>
                <w:kern w:val="28"/>
                <w:sz w:val="20"/>
                <w:szCs w:val="20"/>
              </w:rPr>
              <w:t>Technologies</w:t>
            </w:r>
          </w:p>
        </w:tc>
        <w:tc>
          <w:tcPr>
            <w:tcW w:w="7919" w:type="dxa"/>
            <w:tcBorders>
              <w:top w:val="nil"/>
              <w:left w:val="nil"/>
              <w:bottom w:val="nil"/>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imes New Roman" w:hAnsi="Times New Roman" w:cs="Times New Roman"/>
                <w:noProof/>
                <w:kern w:val="28"/>
                <w:sz w:val="20"/>
                <w:szCs w:val="20"/>
              </w:rPr>
              <w:t>: Informatica, Cognos CRN , Trillium, Actuate, SQL Server,</w:t>
            </w:r>
          </w:p>
        </w:tc>
      </w:tr>
      <w:tr w:rsidR="00A82F11" w:rsidRPr="00A82F11">
        <w:tblPrEx>
          <w:tblCellMar>
            <w:top w:w="0" w:type="dxa"/>
            <w:bottom w:w="0" w:type="dxa"/>
          </w:tblCellMar>
        </w:tblPrEx>
        <w:trPr>
          <w:trHeight w:val="316"/>
        </w:trPr>
        <w:tc>
          <w:tcPr>
            <w:tcW w:w="1638" w:type="dxa"/>
            <w:tcBorders>
              <w:top w:val="nil"/>
              <w:left w:val="nil"/>
              <w:bottom w:val="nil"/>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imes New Roman" w:hAnsi="Times New Roman" w:cs="Times New Roman"/>
                <w:b/>
                <w:bCs/>
                <w:noProof/>
                <w:kern w:val="28"/>
                <w:sz w:val="20"/>
                <w:szCs w:val="20"/>
              </w:rPr>
              <w:t>Clients</w:t>
            </w:r>
          </w:p>
        </w:tc>
        <w:tc>
          <w:tcPr>
            <w:tcW w:w="7919" w:type="dxa"/>
            <w:tcBorders>
              <w:top w:val="nil"/>
              <w:left w:val="nil"/>
              <w:bottom w:val="nil"/>
              <w:right w:val="nil"/>
            </w:tcBorders>
          </w:tcPr>
          <w:p w:rsidR="00A82F11" w:rsidRPr="00A82F11" w:rsidRDefault="00A82F11" w:rsidP="00A82F11">
            <w:pPr>
              <w:overflowPunct w:val="0"/>
              <w:adjustRightInd w:val="0"/>
              <w:spacing w:after="0" w:line="240" w:lineRule="auto"/>
              <w:rPr>
                <w:rFonts w:ascii="Times New Roman" w:hAnsi="Times New Roman" w:cs="Times New Roman"/>
                <w:kern w:val="28"/>
                <w:sz w:val="20"/>
                <w:szCs w:val="20"/>
              </w:rPr>
            </w:pPr>
            <w:r w:rsidRPr="00A82F11">
              <w:rPr>
                <w:rFonts w:ascii="Times New Roman" w:hAnsi="Times New Roman" w:cs="Times New Roman"/>
                <w:noProof/>
                <w:kern w:val="28"/>
                <w:sz w:val="20"/>
                <w:szCs w:val="20"/>
              </w:rPr>
              <w:t>: Insurance Customers, USA</w:t>
            </w:r>
          </w:p>
        </w:tc>
      </w:tr>
    </w:tbl>
    <w:p w:rsidR="00A82F11" w:rsidRPr="00A82F11" w:rsidRDefault="00A82F11" w:rsidP="00A82F11">
      <w:pPr>
        <w:autoSpaceDE w:val="0"/>
        <w:autoSpaceDN w:val="0"/>
        <w:adjustRightInd w:val="0"/>
        <w:spacing w:after="0" w:line="240" w:lineRule="auto"/>
        <w:rPr>
          <w:rFonts w:ascii="Times New Roman" w:hAnsi="Times New Roman" w:cs="Times New Roman"/>
          <w:kern w:val="28"/>
        </w:rPr>
      </w:pPr>
    </w:p>
    <w:p w:rsidR="00A82F11" w:rsidRPr="00A82F11" w:rsidRDefault="00A82F11" w:rsidP="00A82F11">
      <w:pPr>
        <w:widowControl w:val="0"/>
        <w:overflowPunct w:val="0"/>
        <w:autoSpaceDE w:val="0"/>
        <w:autoSpaceDN w:val="0"/>
        <w:adjustRightInd w:val="0"/>
        <w:spacing w:after="0" w:line="240" w:lineRule="auto"/>
        <w:jc w:val="both"/>
        <w:rPr>
          <w:rFonts w:ascii="Times New Roman" w:hAnsi="Times New Roman" w:cs="Times New Roman"/>
          <w:kern w:val="28"/>
        </w:rPr>
      </w:pPr>
    </w:p>
    <w:p w:rsidR="00A82F11" w:rsidRPr="00A82F11" w:rsidRDefault="00A82F11" w:rsidP="00A82F11">
      <w:pPr>
        <w:widowControl w:val="0"/>
        <w:tabs>
          <w:tab w:val="center" w:pos="4320"/>
          <w:tab w:val="right" w:pos="8640"/>
        </w:tabs>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kern w:val="28"/>
          <w:sz w:val="20"/>
          <w:szCs w:val="20"/>
        </w:rPr>
        <w:t xml:space="preserve">As </w:t>
      </w:r>
      <w:r w:rsidRPr="00A82F11">
        <w:rPr>
          <w:rFonts w:ascii="Trebuchet MS" w:hAnsi="Trebuchet MS" w:cs="Trebuchet MS"/>
          <w:b/>
          <w:bCs/>
          <w:kern w:val="28"/>
          <w:sz w:val="20"/>
          <w:szCs w:val="20"/>
        </w:rPr>
        <w:t>BI Onsite Program/Project Manager</w:t>
      </w:r>
      <w:r w:rsidRPr="00A82F11">
        <w:rPr>
          <w:rFonts w:ascii="Trebuchet MS" w:hAnsi="Trebuchet MS" w:cs="Trebuchet MS"/>
          <w:kern w:val="28"/>
          <w:sz w:val="20"/>
          <w:szCs w:val="20"/>
        </w:rPr>
        <w:t>, my responsibilities include -</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proofErr w:type="gramStart"/>
      <w:r w:rsidRPr="00A82F11">
        <w:rPr>
          <w:rFonts w:ascii="Trebuchet MS" w:eastAsia="Times New Roman" w:hAnsi="Trebuchet MS" w:cs="Trebuchet MS"/>
          <w:kern w:val="28"/>
          <w:sz w:val="20"/>
          <w:szCs w:val="20"/>
        </w:rPr>
        <w:t>One</w:t>
      </w:r>
      <w:proofErr w:type="gramEnd"/>
      <w:r w:rsidRPr="00A82F11">
        <w:rPr>
          <w:rFonts w:ascii="Trebuchet MS" w:eastAsia="Times New Roman" w:hAnsi="Trebuchet MS" w:cs="Trebuchet MS"/>
          <w:kern w:val="28"/>
          <w:sz w:val="20"/>
          <w:szCs w:val="20"/>
        </w:rPr>
        <w:t xml:space="preserve"> point of contact for all the MetLife BI delivery function</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Work closely with Patni team, MetLife Project Management and Senior Management Understand their needs, pain areas, Technical &amp; Information Architecture, Expectations, Timelines and Process Maturity. Align Patni solutions</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proofErr w:type="gramStart"/>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Timely, Within Budget and Quality delivery in line with Business and IT expectations.</w:t>
      </w:r>
      <w:proofErr w:type="gramEnd"/>
      <w:r w:rsidRPr="00A82F11">
        <w:rPr>
          <w:rFonts w:ascii="Trebuchet MS" w:eastAsia="Times New Roman" w:hAnsi="Trebuchet MS" w:cs="Trebuchet MS"/>
          <w:kern w:val="28"/>
          <w:sz w:val="20"/>
          <w:szCs w:val="20"/>
        </w:rPr>
        <w:t xml:space="preserve"> </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Response to RFP &amp; Customer requirement, Project Estimation, Project Costing (Fix priced/Time &amp; Material projects), resource management &amp; Change request management</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SLA Management, Look for continuous improvements in the existing processes</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 xml:space="preserve">Solution provided and </w:t>
      </w:r>
      <w:proofErr w:type="gramStart"/>
      <w:r w:rsidRPr="00A82F11">
        <w:rPr>
          <w:rFonts w:ascii="Trebuchet MS" w:eastAsia="Times New Roman" w:hAnsi="Trebuchet MS" w:cs="Trebuchet MS"/>
          <w:kern w:val="28"/>
          <w:sz w:val="20"/>
          <w:szCs w:val="20"/>
        </w:rPr>
        <w:t>Architected :</w:t>
      </w:r>
      <w:proofErr w:type="gramEnd"/>
    </w:p>
    <w:p w:rsidR="00A82F11" w:rsidRPr="00A82F11" w:rsidRDefault="00A82F11" w:rsidP="00A82F11">
      <w:pPr>
        <w:widowControl w:val="0"/>
        <w:tabs>
          <w:tab w:val="left" w:pos="1440"/>
        </w:tabs>
        <w:overflowPunct w:val="0"/>
        <w:autoSpaceDE w:val="0"/>
        <w:autoSpaceDN w:val="0"/>
        <w:adjustRightInd w:val="0"/>
        <w:spacing w:after="0" w:line="240" w:lineRule="auto"/>
        <w:ind w:left="144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Insurance Product Performance Analytics solution</w:t>
      </w:r>
    </w:p>
    <w:p w:rsidR="00A82F11" w:rsidRPr="00A82F11" w:rsidRDefault="00A82F11" w:rsidP="00A82F11">
      <w:pPr>
        <w:widowControl w:val="0"/>
        <w:tabs>
          <w:tab w:val="left" w:pos="1440"/>
        </w:tabs>
        <w:overflowPunct w:val="0"/>
        <w:autoSpaceDE w:val="0"/>
        <w:autoSpaceDN w:val="0"/>
        <w:adjustRightInd w:val="0"/>
        <w:spacing w:after="0" w:line="240" w:lineRule="auto"/>
        <w:ind w:left="144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Life, Annuity &amp; Investments products data integration in DWH (using ACORD based model)</w:t>
      </w:r>
    </w:p>
    <w:p w:rsidR="00A82F11" w:rsidRPr="00A82F11" w:rsidRDefault="00A82F11" w:rsidP="00A82F11">
      <w:pPr>
        <w:widowControl w:val="0"/>
        <w:tabs>
          <w:tab w:val="left" w:pos="1440"/>
        </w:tabs>
        <w:overflowPunct w:val="0"/>
        <w:autoSpaceDE w:val="0"/>
        <w:autoSpaceDN w:val="0"/>
        <w:adjustRightInd w:val="0"/>
        <w:spacing w:after="0" w:line="240" w:lineRule="auto"/>
        <w:ind w:left="144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Consolidated Customer View (CCV) for Life, Annuity &amp; Investments products</w:t>
      </w:r>
    </w:p>
    <w:p w:rsidR="00A82F11" w:rsidRPr="00A82F11" w:rsidRDefault="00A82F11" w:rsidP="00A82F11">
      <w:pPr>
        <w:widowControl w:val="0"/>
        <w:tabs>
          <w:tab w:val="left" w:pos="1440"/>
        </w:tabs>
        <w:overflowPunct w:val="0"/>
        <w:autoSpaceDE w:val="0"/>
        <w:autoSpaceDN w:val="0"/>
        <w:adjustRightInd w:val="0"/>
        <w:spacing w:after="0" w:line="240" w:lineRule="auto"/>
        <w:ind w:left="144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Claim, Policy, Sales and Marketing, Compliance, Channel/Agent/Agency Performance Analytics</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proofErr w:type="gramStart"/>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Dashboard reporting for MetLife Sr. management for project progress, improvement etc.</w:t>
      </w:r>
      <w:proofErr w:type="gramEnd"/>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proofErr w:type="gramStart"/>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Project Planning &amp; Monitoring.</w:t>
      </w:r>
      <w:proofErr w:type="gramEnd"/>
      <w:r w:rsidRPr="00A82F11">
        <w:rPr>
          <w:rFonts w:ascii="Trebuchet MS" w:eastAsia="Times New Roman" w:hAnsi="Trebuchet MS" w:cs="Trebuchet MS"/>
          <w:kern w:val="28"/>
          <w:sz w:val="20"/>
          <w:szCs w:val="20"/>
        </w:rPr>
        <w:t xml:space="preserve"> </w:t>
      </w:r>
      <w:proofErr w:type="gramStart"/>
      <w:r w:rsidRPr="00A82F11">
        <w:rPr>
          <w:rFonts w:ascii="Trebuchet MS" w:eastAsia="Times New Roman" w:hAnsi="Trebuchet MS" w:cs="Trebuchet MS"/>
          <w:kern w:val="28"/>
          <w:sz w:val="20"/>
          <w:szCs w:val="20"/>
        </w:rPr>
        <w:t>Risk, Scope, and Team Management.</w:t>
      </w:r>
      <w:proofErr w:type="gramEnd"/>
      <w:r w:rsidRPr="00A82F11">
        <w:rPr>
          <w:rFonts w:ascii="Trebuchet MS" w:eastAsia="Times New Roman" w:hAnsi="Trebuchet MS" w:cs="Trebuchet MS"/>
          <w:kern w:val="28"/>
          <w:sz w:val="20"/>
          <w:szCs w:val="20"/>
        </w:rPr>
        <w:t xml:space="preserve"> </w:t>
      </w:r>
      <w:proofErr w:type="gramStart"/>
      <w:r w:rsidRPr="00A82F11">
        <w:rPr>
          <w:rFonts w:ascii="Trebuchet MS" w:eastAsia="Times New Roman" w:hAnsi="Trebuchet MS" w:cs="Trebuchet MS"/>
          <w:kern w:val="28"/>
          <w:sz w:val="20"/>
          <w:szCs w:val="20"/>
        </w:rPr>
        <w:t>Quality, Communication and Review Processes setup/adoption &amp; Compliance.</w:t>
      </w:r>
      <w:proofErr w:type="gramEnd"/>
      <w:r w:rsidRPr="00A82F11">
        <w:rPr>
          <w:rFonts w:ascii="Trebuchet MS" w:eastAsia="Times New Roman" w:hAnsi="Trebuchet MS" w:cs="Trebuchet MS"/>
          <w:kern w:val="28"/>
          <w:sz w:val="20"/>
          <w:szCs w:val="20"/>
        </w:rPr>
        <w:t xml:space="preserve"> </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lastRenderedPageBreak/>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Reviews - Technical Reviews including upper-life cycle reviews. Quality Reviews.</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proofErr w:type="gramStart"/>
      <w:r w:rsidRPr="00A82F11">
        <w:rPr>
          <w:rFonts w:ascii="Trebuchet MS" w:eastAsia="Times New Roman" w:hAnsi="Trebuchet MS" w:cs="Trebuchet MS"/>
          <w:kern w:val="28"/>
          <w:sz w:val="20"/>
          <w:szCs w:val="20"/>
        </w:rPr>
        <w:t>Working</w:t>
      </w:r>
      <w:proofErr w:type="gramEnd"/>
      <w:r w:rsidRPr="00A82F11">
        <w:rPr>
          <w:rFonts w:ascii="Trebuchet MS" w:eastAsia="Times New Roman" w:hAnsi="Trebuchet MS" w:cs="Trebuchet MS"/>
          <w:kern w:val="28"/>
          <w:sz w:val="20"/>
          <w:szCs w:val="20"/>
        </w:rPr>
        <w:t xml:space="preserve"> closely with Customer Managers, SME(s) and IT Support Staff. </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 xml:space="preserve">Work in close integration with Business Analysts, Solutions, Technical Focus, Quality and Other technical expertise Groups </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rPr>
          <w:rFonts w:ascii="Trebuchet MS" w:hAnsi="Trebuchet MS" w:cs="Trebuchet MS"/>
          <w:kern w:val="28"/>
          <w:sz w:val="20"/>
          <w:szCs w:val="20"/>
        </w:rPr>
      </w:pP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rPr>
          <w:rFonts w:ascii="Trebuchet MS" w:hAnsi="Trebuchet MS" w:cs="Trebuchet MS"/>
          <w:b/>
          <w:bCs/>
          <w:kern w:val="28"/>
          <w:sz w:val="20"/>
          <w:szCs w:val="20"/>
        </w:rPr>
      </w:pPr>
      <w:r w:rsidRPr="00A82F11">
        <w:rPr>
          <w:rFonts w:ascii="Trebuchet MS" w:hAnsi="Trebuchet MS" w:cs="Trebuchet MS"/>
          <w:b/>
          <w:bCs/>
          <w:kern w:val="28"/>
          <w:sz w:val="20"/>
          <w:szCs w:val="20"/>
        </w:rPr>
        <w:t>Significant Achievements are</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Serviced &amp; managed various Customer relationships in an Onsite-Offshore Model working with a delivery team of 100+ Offshore &amp; 10 Onsite</w:t>
      </w:r>
      <w:r w:rsidRPr="00A82F11">
        <w:rPr>
          <w:rFonts w:ascii="Times New Roman" w:eastAsia="Times New Roman" w:hAnsi="Times New Roman" w:cs="Times New Roman"/>
          <w:kern w:val="28"/>
          <w:sz w:val="20"/>
          <w:szCs w:val="20"/>
        </w:rPr>
        <w:t>.</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Key BI Services/Applications Delivered</w:t>
      </w:r>
    </w:p>
    <w:p w:rsidR="00A82F11" w:rsidRPr="00A82F11" w:rsidRDefault="00A82F11" w:rsidP="00A82F11">
      <w:pPr>
        <w:widowControl w:val="0"/>
        <w:tabs>
          <w:tab w:val="left" w:pos="1080"/>
        </w:tabs>
        <w:overflowPunct w:val="0"/>
        <w:autoSpaceDE w:val="0"/>
        <w:autoSpaceDN w:val="0"/>
        <w:adjustRightInd w:val="0"/>
        <w:spacing w:after="0" w:line="240" w:lineRule="auto"/>
        <w:ind w:left="1080" w:hanging="360"/>
        <w:rPr>
          <w:rFonts w:ascii="Trebuchet MS" w:eastAsia="Times New Roman" w:hAnsi="Trebuchet MS" w:cs="Trebuchet MS"/>
          <w:kern w:val="28"/>
          <w:sz w:val="20"/>
          <w:szCs w:val="20"/>
        </w:rPr>
      </w:pPr>
      <w:r w:rsidRPr="00A82F11">
        <w:rPr>
          <w:rFonts w:ascii="Wingdings" w:eastAsia="Times New Roman" w:hAnsi="Wingdings" w:cs="Wingdings"/>
          <w:kern w:val="28"/>
          <w:sz w:val="20"/>
          <w:szCs w:val="20"/>
        </w:rPr>
        <w:t></w:t>
      </w:r>
      <w:r w:rsidRPr="00A82F11">
        <w:rPr>
          <w:rFonts w:ascii="Wingdings" w:eastAsia="Times New Roman" w:hAnsi="Wingdings" w:cs="Wingdings"/>
          <w:kern w:val="28"/>
          <w:sz w:val="20"/>
          <w:szCs w:val="20"/>
        </w:rPr>
        <w:tab/>
      </w:r>
      <w:r w:rsidRPr="00A82F11">
        <w:rPr>
          <w:rFonts w:ascii="Trebuchet MS" w:eastAsia="Times New Roman" w:hAnsi="Trebuchet MS" w:cs="Trebuchet MS"/>
          <w:kern w:val="28"/>
          <w:sz w:val="20"/>
          <w:szCs w:val="20"/>
        </w:rPr>
        <w:t>Data Mart / Data Warehouse design &amp; Implementation: Metlife Compliance, Sales, Metlife Bank, CCV</w:t>
      </w:r>
    </w:p>
    <w:p w:rsidR="00A82F11" w:rsidRPr="00A82F11" w:rsidRDefault="00A82F11" w:rsidP="00A82F11">
      <w:pPr>
        <w:widowControl w:val="0"/>
        <w:tabs>
          <w:tab w:val="left" w:pos="1080"/>
        </w:tabs>
        <w:overflowPunct w:val="0"/>
        <w:autoSpaceDE w:val="0"/>
        <w:autoSpaceDN w:val="0"/>
        <w:adjustRightInd w:val="0"/>
        <w:spacing w:after="0" w:line="240" w:lineRule="auto"/>
        <w:ind w:left="1080" w:hanging="360"/>
        <w:rPr>
          <w:rFonts w:ascii="Trebuchet MS" w:eastAsia="Times New Roman" w:hAnsi="Trebuchet MS" w:cs="Trebuchet MS"/>
          <w:kern w:val="28"/>
          <w:sz w:val="20"/>
          <w:szCs w:val="20"/>
        </w:rPr>
      </w:pPr>
      <w:r w:rsidRPr="00A82F11">
        <w:rPr>
          <w:rFonts w:ascii="Wingdings" w:eastAsia="Times New Roman" w:hAnsi="Wingdings" w:cs="Wingdings"/>
          <w:kern w:val="28"/>
          <w:sz w:val="20"/>
          <w:szCs w:val="20"/>
        </w:rPr>
        <w:t></w:t>
      </w:r>
      <w:r w:rsidRPr="00A82F11">
        <w:rPr>
          <w:rFonts w:ascii="Wingdings" w:eastAsia="Times New Roman" w:hAnsi="Wingdings" w:cs="Wingdings"/>
          <w:kern w:val="28"/>
          <w:sz w:val="20"/>
          <w:szCs w:val="20"/>
        </w:rPr>
        <w:tab/>
      </w:r>
      <w:r w:rsidRPr="00A82F11">
        <w:rPr>
          <w:rFonts w:ascii="Trebuchet MS" w:eastAsia="Times New Roman" w:hAnsi="Trebuchet MS" w:cs="Trebuchet MS"/>
          <w:kern w:val="28"/>
          <w:sz w:val="20"/>
          <w:szCs w:val="20"/>
        </w:rPr>
        <w:t xml:space="preserve">Actuate to CRN conversion </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rPr>
          <w:rFonts w:ascii="Trebuchet MS" w:hAnsi="Trebuchet MS" w:cs="Trebuchet MS"/>
          <w:kern w:val="28"/>
          <w:sz w:val="20"/>
          <w:szCs w:val="20"/>
        </w:rPr>
      </w:pP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eastAsia="Arial Unicode MS" w:hAnsi="Trebuchet MS" w:cs="Trebuchet MS"/>
          <w:b/>
          <w:bCs/>
          <w:kern w:val="28"/>
          <w:sz w:val="20"/>
          <w:szCs w:val="20"/>
          <w:u w:val="single"/>
        </w:rPr>
      </w:pPr>
      <w:r w:rsidRPr="00A82F11">
        <w:rPr>
          <w:rFonts w:ascii="Trebuchet MS" w:hAnsi="Trebuchet MS" w:cs="Trebuchet MS"/>
          <w:b/>
          <w:bCs/>
          <w:i/>
          <w:iCs/>
          <w:kern w:val="28"/>
          <w:sz w:val="20"/>
          <w:szCs w:val="20"/>
        </w:rPr>
        <w:t>Project 2</w:t>
      </w:r>
      <w:r w:rsidRPr="00A82F11">
        <w:rPr>
          <w:rFonts w:ascii="Trebuchet MS" w:hAnsi="Trebuchet MS" w:cs="Trebuchet MS"/>
          <w:b/>
          <w:bCs/>
          <w:i/>
          <w:iCs/>
          <w:kern w:val="28"/>
          <w:sz w:val="20"/>
          <w:szCs w:val="20"/>
        </w:rPr>
        <w:tab/>
        <w:t>Sydney Water Corporation Sydney Australia</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hAnsi="Trebuchet MS" w:cs="Trebuchet MS"/>
          <w:kern w:val="28"/>
          <w:sz w:val="20"/>
          <w:szCs w:val="20"/>
        </w:rPr>
      </w:pPr>
      <w:r w:rsidRPr="00A82F11">
        <w:rPr>
          <w:rFonts w:ascii="Trebuchet MS" w:hAnsi="Trebuchet MS" w:cs="Trebuchet MS"/>
          <w:b/>
          <w:bCs/>
          <w:i/>
          <w:iCs/>
          <w:kern w:val="28"/>
          <w:sz w:val="20"/>
          <w:szCs w:val="20"/>
        </w:rPr>
        <w:t>Employer</w:t>
      </w:r>
      <w:r w:rsidRPr="00A82F11">
        <w:rPr>
          <w:rFonts w:ascii="Trebuchet MS" w:hAnsi="Trebuchet MS" w:cs="Trebuchet MS"/>
          <w:kern w:val="28"/>
          <w:sz w:val="20"/>
          <w:szCs w:val="20"/>
        </w:rPr>
        <w:tab/>
        <w:t>Patni Computer Systems Ltd.</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hAnsi="Trebuchet MS" w:cs="Trebuchet MS"/>
          <w:kern w:val="28"/>
          <w:sz w:val="20"/>
          <w:szCs w:val="20"/>
        </w:rPr>
      </w:pPr>
      <w:r w:rsidRPr="00A82F11">
        <w:rPr>
          <w:rFonts w:ascii="Trebuchet MS" w:hAnsi="Trebuchet MS" w:cs="Trebuchet MS"/>
          <w:b/>
          <w:bCs/>
          <w:i/>
          <w:iCs/>
          <w:kern w:val="28"/>
          <w:sz w:val="20"/>
          <w:szCs w:val="20"/>
        </w:rPr>
        <w:t>Type</w:t>
      </w:r>
      <w:r w:rsidRPr="00A82F11">
        <w:rPr>
          <w:rFonts w:ascii="Trebuchet MS" w:hAnsi="Trebuchet MS" w:cs="Trebuchet MS"/>
          <w:kern w:val="28"/>
          <w:sz w:val="20"/>
          <w:szCs w:val="20"/>
        </w:rPr>
        <w:tab/>
        <w:t xml:space="preserve">                                    BI Development</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hAnsi="Trebuchet MS" w:cs="Trebuchet MS"/>
          <w:kern w:val="28"/>
          <w:sz w:val="20"/>
          <w:szCs w:val="20"/>
        </w:rPr>
      </w:pPr>
      <w:r w:rsidRPr="00A82F11">
        <w:rPr>
          <w:rFonts w:ascii="Trebuchet MS" w:hAnsi="Trebuchet MS" w:cs="Trebuchet MS"/>
          <w:b/>
          <w:bCs/>
          <w:i/>
          <w:iCs/>
          <w:kern w:val="28"/>
          <w:sz w:val="20"/>
          <w:szCs w:val="20"/>
        </w:rPr>
        <w:t>Role</w:t>
      </w:r>
      <w:r w:rsidRPr="00A82F11">
        <w:rPr>
          <w:rFonts w:ascii="Trebuchet MS" w:hAnsi="Trebuchet MS" w:cs="Trebuchet MS"/>
          <w:kern w:val="28"/>
          <w:sz w:val="20"/>
          <w:szCs w:val="20"/>
        </w:rPr>
        <w:tab/>
        <w:t xml:space="preserve">                                    Engagement Manager</w:t>
      </w:r>
    </w:p>
    <w:p w:rsidR="00A82F11" w:rsidRPr="00A82F11" w:rsidRDefault="00A82F11" w:rsidP="00A82F11">
      <w:pPr>
        <w:widowControl w:val="0"/>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b/>
          <w:bCs/>
          <w:i/>
          <w:iCs/>
          <w:kern w:val="28"/>
          <w:sz w:val="20"/>
          <w:szCs w:val="20"/>
        </w:rPr>
        <w:t>Platform/Database</w:t>
      </w:r>
      <w:r w:rsidRPr="00A82F11">
        <w:rPr>
          <w:rFonts w:ascii="Trebuchet MS" w:hAnsi="Trebuchet MS" w:cs="Trebuchet MS"/>
          <w:b/>
          <w:bCs/>
          <w:i/>
          <w:iCs/>
          <w:kern w:val="28"/>
          <w:sz w:val="20"/>
          <w:szCs w:val="20"/>
        </w:rPr>
        <w:tab/>
      </w:r>
      <w:r w:rsidRPr="00A82F11">
        <w:rPr>
          <w:rFonts w:ascii="Trebuchet MS" w:hAnsi="Trebuchet MS" w:cs="Trebuchet MS"/>
          <w:kern w:val="28"/>
          <w:sz w:val="20"/>
          <w:szCs w:val="20"/>
        </w:rPr>
        <w:tab/>
        <w:t xml:space="preserve">UNIX, Oracle 9i </w:t>
      </w:r>
    </w:p>
    <w:p w:rsidR="00A82F11" w:rsidRPr="00A82F11" w:rsidRDefault="00A82F11" w:rsidP="00A82F11">
      <w:pPr>
        <w:widowControl w:val="0"/>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b/>
          <w:bCs/>
          <w:i/>
          <w:iCs/>
          <w:kern w:val="28"/>
          <w:sz w:val="20"/>
          <w:szCs w:val="20"/>
        </w:rPr>
        <w:t>BI Tool</w:t>
      </w:r>
      <w:r w:rsidRPr="00A82F11">
        <w:rPr>
          <w:rFonts w:ascii="Trebuchet MS" w:hAnsi="Trebuchet MS" w:cs="Trebuchet MS"/>
          <w:b/>
          <w:bCs/>
          <w:kern w:val="28"/>
          <w:sz w:val="20"/>
          <w:szCs w:val="20"/>
        </w:rPr>
        <w:tab/>
      </w:r>
      <w:r w:rsidRPr="00A82F11">
        <w:rPr>
          <w:rFonts w:ascii="Trebuchet MS" w:hAnsi="Trebuchet MS" w:cs="Trebuchet MS"/>
          <w:b/>
          <w:bCs/>
          <w:i/>
          <w:iCs/>
          <w:kern w:val="28"/>
          <w:sz w:val="20"/>
          <w:szCs w:val="20"/>
        </w:rPr>
        <w:tab/>
      </w:r>
      <w:r w:rsidRPr="00A82F11">
        <w:rPr>
          <w:rFonts w:ascii="Trebuchet MS" w:hAnsi="Trebuchet MS" w:cs="Trebuchet MS"/>
          <w:b/>
          <w:bCs/>
          <w:i/>
          <w:iCs/>
          <w:kern w:val="28"/>
          <w:sz w:val="20"/>
          <w:szCs w:val="20"/>
        </w:rPr>
        <w:tab/>
      </w:r>
      <w:r w:rsidRPr="00A82F11">
        <w:rPr>
          <w:rFonts w:ascii="Trebuchet MS" w:hAnsi="Trebuchet MS" w:cs="Trebuchet MS"/>
          <w:b/>
          <w:bCs/>
          <w:i/>
          <w:iCs/>
          <w:kern w:val="28"/>
          <w:sz w:val="20"/>
          <w:szCs w:val="20"/>
        </w:rPr>
        <w:tab/>
      </w:r>
      <w:r w:rsidRPr="00A82F11">
        <w:rPr>
          <w:rFonts w:ascii="Trebuchet MS" w:hAnsi="Trebuchet MS" w:cs="Trebuchet MS"/>
          <w:kern w:val="28"/>
          <w:sz w:val="20"/>
          <w:szCs w:val="20"/>
        </w:rPr>
        <w:t>DI ETL, BO</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hAnsi="Trebuchet MS" w:cs="Trebuchet MS"/>
          <w:kern w:val="28"/>
          <w:sz w:val="20"/>
          <w:szCs w:val="20"/>
        </w:rPr>
      </w:pPr>
      <w:r w:rsidRPr="00A82F11">
        <w:rPr>
          <w:rFonts w:ascii="Trebuchet MS" w:hAnsi="Trebuchet MS" w:cs="Trebuchet MS"/>
          <w:b/>
          <w:bCs/>
          <w:i/>
          <w:iCs/>
          <w:kern w:val="28"/>
          <w:sz w:val="20"/>
          <w:szCs w:val="20"/>
        </w:rPr>
        <w:t>Client</w:t>
      </w:r>
      <w:r w:rsidRPr="00A82F11">
        <w:rPr>
          <w:rFonts w:ascii="Trebuchet MS" w:hAnsi="Trebuchet MS" w:cs="Trebuchet MS"/>
          <w:b/>
          <w:bCs/>
          <w:i/>
          <w:iCs/>
          <w:kern w:val="28"/>
          <w:sz w:val="20"/>
          <w:szCs w:val="20"/>
        </w:rPr>
        <w:tab/>
      </w:r>
      <w:r w:rsidRPr="00A82F11">
        <w:rPr>
          <w:rFonts w:ascii="Trebuchet MS" w:hAnsi="Trebuchet MS" w:cs="Trebuchet MS"/>
          <w:kern w:val="28"/>
          <w:sz w:val="20"/>
          <w:szCs w:val="20"/>
        </w:rPr>
        <w:t xml:space="preserve">                                    Sydney Water Corp </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rPr>
          <w:rFonts w:ascii="Trebuchet MS" w:hAnsi="Trebuchet MS" w:cs="Trebuchet MS"/>
          <w:kern w:val="28"/>
          <w:sz w:val="20"/>
          <w:szCs w:val="20"/>
        </w:rPr>
      </w:pPr>
    </w:p>
    <w:p w:rsidR="00A82F11" w:rsidRPr="00A82F11" w:rsidRDefault="00A82F11" w:rsidP="00A82F11">
      <w:pPr>
        <w:widowControl w:val="0"/>
        <w:tabs>
          <w:tab w:val="center" w:pos="4320"/>
          <w:tab w:val="right" w:pos="8640"/>
        </w:tabs>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kern w:val="28"/>
          <w:sz w:val="20"/>
          <w:szCs w:val="20"/>
        </w:rPr>
        <w:t xml:space="preserve">As </w:t>
      </w:r>
      <w:r w:rsidRPr="00A82F11">
        <w:rPr>
          <w:rFonts w:ascii="Trebuchet MS" w:hAnsi="Trebuchet MS" w:cs="Trebuchet MS"/>
          <w:b/>
          <w:bCs/>
          <w:kern w:val="28"/>
          <w:sz w:val="20"/>
          <w:szCs w:val="20"/>
        </w:rPr>
        <w:t>BI Onsite Program/Engagement Manager</w:t>
      </w:r>
      <w:r w:rsidRPr="00A82F11">
        <w:rPr>
          <w:rFonts w:ascii="Trebuchet MS" w:hAnsi="Trebuchet MS" w:cs="Trebuchet MS"/>
          <w:kern w:val="28"/>
          <w:sz w:val="20"/>
          <w:szCs w:val="20"/>
        </w:rPr>
        <w:t>, my responsibilities include -</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proofErr w:type="gramStart"/>
      <w:r w:rsidRPr="00A82F11">
        <w:rPr>
          <w:rFonts w:ascii="Trebuchet MS" w:eastAsia="Times New Roman" w:hAnsi="Trebuchet MS" w:cs="Trebuchet MS"/>
          <w:kern w:val="28"/>
          <w:sz w:val="20"/>
          <w:szCs w:val="20"/>
        </w:rPr>
        <w:t>One</w:t>
      </w:r>
      <w:proofErr w:type="gramEnd"/>
      <w:r w:rsidRPr="00A82F11">
        <w:rPr>
          <w:rFonts w:ascii="Trebuchet MS" w:eastAsia="Times New Roman" w:hAnsi="Trebuchet MS" w:cs="Trebuchet MS"/>
          <w:kern w:val="28"/>
          <w:sz w:val="20"/>
          <w:szCs w:val="20"/>
        </w:rPr>
        <w:t xml:space="preserve"> point of contact for all the new BI work for SWC</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Start the new engagement / SoW / PoC planning</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Project reviews – BI Finance, Monitoring BI – water quality, EKAMS</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 xml:space="preserve">Resource planning, Business meeting, </w:t>
      </w:r>
      <w:proofErr w:type="gramStart"/>
      <w:r w:rsidRPr="00A82F11">
        <w:rPr>
          <w:rFonts w:ascii="Trebuchet MS" w:eastAsia="Times New Roman" w:hAnsi="Trebuchet MS" w:cs="Trebuchet MS"/>
          <w:kern w:val="28"/>
          <w:sz w:val="20"/>
          <w:szCs w:val="20"/>
        </w:rPr>
        <w:t>Setting</w:t>
      </w:r>
      <w:proofErr w:type="gramEnd"/>
      <w:r w:rsidRPr="00A82F11">
        <w:rPr>
          <w:rFonts w:ascii="Trebuchet MS" w:eastAsia="Times New Roman" w:hAnsi="Trebuchet MS" w:cs="Trebuchet MS"/>
          <w:kern w:val="28"/>
          <w:sz w:val="20"/>
          <w:szCs w:val="20"/>
        </w:rPr>
        <w:t xml:space="preserve"> the right expectation with internal team &amp; Customer</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Work closely with Patni team, Sydney Water Project Management and Senior Management Understand their needs, pain areas, Technical &amp; Information Architecture, Expectations, Timelines and Process Maturity. Align Patni solutions</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Created Utility analytics solution</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rPr>
          <w:rFonts w:ascii="Trebuchet MS" w:hAnsi="Trebuchet MS" w:cs="Trebuchet MS"/>
          <w:kern w:val="28"/>
          <w:sz w:val="20"/>
          <w:szCs w:val="20"/>
        </w:rPr>
      </w:pP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eastAsia="Arial Unicode MS" w:hAnsi="Trebuchet MS" w:cs="Trebuchet MS"/>
          <w:b/>
          <w:bCs/>
          <w:kern w:val="28"/>
          <w:sz w:val="20"/>
          <w:szCs w:val="20"/>
          <w:u w:val="single"/>
        </w:rPr>
      </w:pPr>
      <w:r w:rsidRPr="00A82F11">
        <w:rPr>
          <w:rFonts w:ascii="Trebuchet MS" w:hAnsi="Trebuchet MS" w:cs="Trebuchet MS"/>
          <w:b/>
          <w:bCs/>
          <w:i/>
          <w:iCs/>
          <w:kern w:val="28"/>
          <w:sz w:val="20"/>
          <w:szCs w:val="20"/>
        </w:rPr>
        <w:t>Project 3</w:t>
      </w:r>
      <w:r w:rsidRPr="00A82F11">
        <w:rPr>
          <w:rFonts w:ascii="Trebuchet MS" w:hAnsi="Trebuchet MS" w:cs="Trebuchet MS"/>
          <w:b/>
          <w:bCs/>
          <w:i/>
          <w:iCs/>
          <w:kern w:val="28"/>
          <w:sz w:val="20"/>
          <w:szCs w:val="20"/>
        </w:rPr>
        <w:tab/>
      </w:r>
      <w:r w:rsidRPr="00A82F11">
        <w:rPr>
          <w:rFonts w:ascii="Trebuchet MS" w:hAnsi="Trebuchet MS" w:cs="Trebuchet MS"/>
          <w:b/>
          <w:bCs/>
          <w:kern w:val="28"/>
          <w:sz w:val="20"/>
          <w:szCs w:val="20"/>
          <w:u w:val="single"/>
        </w:rPr>
        <w:t>GECPA – Data Migration Architect</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hAnsi="Trebuchet MS" w:cs="Trebuchet MS"/>
          <w:kern w:val="28"/>
          <w:sz w:val="20"/>
          <w:szCs w:val="20"/>
        </w:rPr>
      </w:pPr>
      <w:r w:rsidRPr="00A82F11">
        <w:rPr>
          <w:rFonts w:ascii="Trebuchet MS" w:hAnsi="Trebuchet MS" w:cs="Trebuchet MS"/>
          <w:b/>
          <w:bCs/>
          <w:i/>
          <w:iCs/>
          <w:kern w:val="28"/>
          <w:sz w:val="20"/>
          <w:szCs w:val="20"/>
        </w:rPr>
        <w:t>Employer</w:t>
      </w:r>
      <w:r w:rsidRPr="00A82F11">
        <w:rPr>
          <w:rFonts w:ascii="Trebuchet MS" w:hAnsi="Trebuchet MS" w:cs="Trebuchet MS"/>
          <w:kern w:val="28"/>
          <w:sz w:val="20"/>
          <w:szCs w:val="20"/>
        </w:rPr>
        <w:tab/>
        <w:t>Patni Computer Systems Ltd.</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hAnsi="Trebuchet MS" w:cs="Trebuchet MS"/>
          <w:kern w:val="28"/>
          <w:sz w:val="20"/>
          <w:szCs w:val="20"/>
        </w:rPr>
      </w:pPr>
      <w:r w:rsidRPr="00A82F11">
        <w:rPr>
          <w:rFonts w:ascii="Trebuchet MS" w:hAnsi="Trebuchet MS" w:cs="Trebuchet MS"/>
          <w:b/>
          <w:bCs/>
          <w:i/>
          <w:iCs/>
          <w:kern w:val="28"/>
          <w:sz w:val="20"/>
          <w:szCs w:val="20"/>
        </w:rPr>
        <w:t>Type</w:t>
      </w:r>
      <w:r w:rsidRPr="00A82F11">
        <w:rPr>
          <w:rFonts w:ascii="Trebuchet MS" w:hAnsi="Trebuchet MS" w:cs="Trebuchet MS"/>
          <w:kern w:val="28"/>
          <w:sz w:val="20"/>
          <w:szCs w:val="20"/>
        </w:rPr>
        <w:tab/>
        <w:t xml:space="preserve">                                    Development and Reengineering</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hAnsi="Trebuchet MS" w:cs="Trebuchet MS"/>
          <w:kern w:val="28"/>
          <w:sz w:val="20"/>
          <w:szCs w:val="20"/>
        </w:rPr>
      </w:pPr>
      <w:r w:rsidRPr="00A82F11">
        <w:rPr>
          <w:rFonts w:ascii="Trebuchet MS" w:hAnsi="Trebuchet MS" w:cs="Trebuchet MS"/>
          <w:b/>
          <w:bCs/>
          <w:i/>
          <w:iCs/>
          <w:kern w:val="28"/>
          <w:sz w:val="20"/>
          <w:szCs w:val="20"/>
        </w:rPr>
        <w:t>Role</w:t>
      </w:r>
      <w:r w:rsidRPr="00A82F11">
        <w:rPr>
          <w:rFonts w:ascii="Trebuchet MS" w:hAnsi="Trebuchet MS" w:cs="Trebuchet MS"/>
          <w:kern w:val="28"/>
          <w:sz w:val="20"/>
          <w:szCs w:val="20"/>
        </w:rPr>
        <w:tab/>
        <w:t xml:space="preserve">                                    Project Manager</w:t>
      </w:r>
    </w:p>
    <w:p w:rsidR="00A82F11" w:rsidRPr="00A82F11" w:rsidRDefault="00A82F11" w:rsidP="00A82F11">
      <w:pPr>
        <w:widowControl w:val="0"/>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b/>
          <w:bCs/>
          <w:i/>
          <w:iCs/>
          <w:kern w:val="28"/>
          <w:sz w:val="20"/>
          <w:szCs w:val="20"/>
        </w:rPr>
        <w:t>Platform/Database</w:t>
      </w:r>
      <w:r w:rsidRPr="00A82F11">
        <w:rPr>
          <w:rFonts w:ascii="Trebuchet MS" w:hAnsi="Trebuchet MS" w:cs="Trebuchet MS"/>
          <w:b/>
          <w:bCs/>
          <w:i/>
          <w:iCs/>
          <w:kern w:val="28"/>
          <w:sz w:val="20"/>
          <w:szCs w:val="20"/>
        </w:rPr>
        <w:tab/>
      </w:r>
      <w:r w:rsidRPr="00A82F11">
        <w:rPr>
          <w:rFonts w:ascii="Trebuchet MS" w:hAnsi="Trebuchet MS" w:cs="Trebuchet MS"/>
          <w:kern w:val="28"/>
          <w:sz w:val="20"/>
          <w:szCs w:val="20"/>
        </w:rPr>
        <w:tab/>
        <w:t xml:space="preserve">UNIX, Oracle 9i </w:t>
      </w:r>
    </w:p>
    <w:p w:rsidR="00A82F11" w:rsidRPr="00A82F11" w:rsidRDefault="00A82F11" w:rsidP="00A82F11">
      <w:pPr>
        <w:widowControl w:val="0"/>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b/>
          <w:bCs/>
          <w:i/>
          <w:iCs/>
          <w:kern w:val="28"/>
          <w:sz w:val="20"/>
          <w:szCs w:val="20"/>
        </w:rPr>
        <w:t>BI Tool</w:t>
      </w:r>
      <w:r w:rsidRPr="00A82F11">
        <w:rPr>
          <w:rFonts w:ascii="Trebuchet MS" w:hAnsi="Trebuchet MS" w:cs="Trebuchet MS"/>
          <w:b/>
          <w:bCs/>
          <w:kern w:val="28"/>
          <w:sz w:val="20"/>
          <w:szCs w:val="20"/>
        </w:rPr>
        <w:tab/>
      </w:r>
      <w:r w:rsidRPr="00A82F11">
        <w:rPr>
          <w:rFonts w:ascii="Trebuchet MS" w:hAnsi="Trebuchet MS" w:cs="Trebuchet MS"/>
          <w:b/>
          <w:bCs/>
          <w:i/>
          <w:iCs/>
          <w:kern w:val="28"/>
          <w:sz w:val="20"/>
          <w:szCs w:val="20"/>
        </w:rPr>
        <w:tab/>
      </w:r>
      <w:r w:rsidRPr="00A82F11">
        <w:rPr>
          <w:rFonts w:ascii="Trebuchet MS" w:hAnsi="Trebuchet MS" w:cs="Trebuchet MS"/>
          <w:b/>
          <w:bCs/>
          <w:i/>
          <w:iCs/>
          <w:kern w:val="28"/>
          <w:sz w:val="20"/>
          <w:szCs w:val="20"/>
        </w:rPr>
        <w:tab/>
      </w:r>
      <w:r w:rsidRPr="00A82F11">
        <w:rPr>
          <w:rFonts w:ascii="Trebuchet MS" w:hAnsi="Trebuchet MS" w:cs="Trebuchet MS"/>
          <w:b/>
          <w:bCs/>
          <w:i/>
          <w:iCs/>
          <w:kern w:val="28"/>
          <w:sz w:val="20"/>
          <w:szCs w:val="20"/>
        </w:rPr>
        <w:tab/>
      </w:r>
      <w:r w:rsidRPr="00A82F11">
        <w:rPr>
          <w:rFonts w:ascii="Trebuchet MS" w:hAnsi="Trebuchet MS" w:cs="Trebuchet MS"/>
          <w:kern w:val="28"/>
          <w:sz w:val="20"/>
          <w:szCs w:val="20"/>
        </w:rPr>
        <w:t>AB-INITIO ETL</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hAnsi="Trebuchet MS" w:cs="Trebuchet MS"/>
          <w:kern w:val="28"/>
          <w:sz w:val="20"/>
          <w:szCs w:val="20"/>
        </w:rPr>
      </w:pPr>
      <w:r w:rsidRPr="00A82F11">
        <w:rPr>
          <w:rFonts w:ascii="Trebuchet MS" w:hAnsi="Trebuchet MS" w:cs="Trebuchet MS"/>
          <w:b/>
          <w:bCs/>
          <w:i/>
          <w:iCs/>
          <w:kern w:val="28"/>
          <w:sz w:val="20"/>
          <w:szCs w:val="20"/>
        </w:rPr>
        <w:t>Client</w:t>
      </w:r>
      <w:r w:rsidRPr="00A82F11">
        <w:rPr>
          <w:rFonts w:ascii="Trebuchet MS" w:hAnsi="Trebuchet MS" w:cs="Trebuchet MS"/>
          <w:b/>
          <w:bCs/>
          <w:i/>
          <w:iCs/>
          <w:kern w:val="28"/>
          <w:sz w:val="20"/>
          <w:szCs w:val="20"/>
        </w:rPr>
        <w:tab/>
      </w:r>
      <w:r w:rsidRPr="00A82F11">
        <w:rPr>
          <w:rFonts w:ascii="Trebuchet MS" w:hAnsi="Trebuchet MS" w:cs="Trebuchet MS"/>
          <w:kern w:val="28"/>
          <w:sz w:val="20"/>
          <w:szCs w:val="20"/>
        </w:rPr>
        <w:t xml:space="preserve">                                    GE – Consumer Finance </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hAnsi="Trebuchet MS" w:cs="Trebuchet MS"/>
          <w:kern w:val="28"/>
          <w:sz w:val="20"/>
          <w:szCs w:val="20"/>
        </w:rPr>
      </w:pP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kern w:val="28"/>
          <w:sz w:val="20"/>
          <w:szCs w:val="20"/>
        </w:rPr>
        <w:t>The objective of the system is to re-engineering the ETL application from Perl/MF to AB-INITIO.</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kern w:val="28"/>
          <w:sz w:val="20"/>
          <w:szCs w:val="20"/>
        </w:rPr>
        <w:t>Also, GECPA would like to reduce the current ETL window cycle time. GECPA is getting all the card transactions from the TSYS application in TS1 format but from the next year TSYS will send the transactions in different format (TS2 format). Patni team is involved in analyzing the current application; design the new model (based on the model driven architecture) and develop the ETL mappings to extract, transform and load the data into GECPA DWH environment.</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rPr>
          <w:rFonts w:ascii="Trebuchet MS" w:hAnsi="Trebuchet MS" w:cs="Trebuchet MS"/>
          <w:kern w:val="28"/>
          <w:sz w:val="20"/>
          <w:szCs w:val="20"/>
        </w:rPr>
      </w:pP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rPr>
          <w:rFonts w:ascii="Trebuchet MS" w:hAnsi="Trebuchet MS" w:cs="Trebuchet MS"/>
          <w:b/>
          <w:bCs/>
          <w:kern w:val="28"/>
          <w:sz w:val="20"/>
          <w:szCs w:val="20"/>
        </w:rPr>
      </w:pPr>
      <w:r w:rsidRPr="00A82F11">
        <w:rPr>
          <w:rFonts w:ascii="Trebuchet MS" w:hAnsi="Trebuchet MS" w:cs="Trebuchet MS"/>
          <w:b/>
          <w:bCs/>
          <w:kern w:val="28"/>
          <w:sz w:val="20"/>
          <w:szCs w:val="20"/>
        </w:rPr>
        <w:t>Responsibilities:</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rPr>
          <w:rFonts w:ascii="Trebuchet MS" w:hAnsi="Trebuchet MS" w:cs="Trebuchet MS"/>
          <w:b/>
          <w:bCs/>
          <w:kern w:val="28"/>
          <w:sz w:val="20"/>
          <w:szCs w:val="20"/>
        </w:rPr>
      </w:pP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Resource Planning, Team setup, Project Planning and monitoring</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Effort, schedule and cost estimation</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 xml:space="preserve">Project reviews </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Quality and Risk management</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Reviewing and evaluating High level and low level design documents</w:t>
      </w:r>
    </w:p>
    <w:p w:rsidR="00A82F11" w:rsidRPr="00A82F11" w:rsidRDefault="00A82F11" w:rsidP="00A82F11">
      <w:pPr>
        <w:widowControl w:val="0"/>
        <w:overflowPunct w:val="0"/>
        <w:autoSpaceDE w:val="0"/>
        <w:autoSpaceDN w:val="0"/>
        <w:adjustRightInd w:val="0"/>
        <w:spacing w:after="0" w:line="240" w:lineRule="auto"/>
        <w:ind w:left="720"/>
        <w:rPr>
          <w:rFonts w:ascii="Trebuchet MS" w:hAnsi="Trebuchet MS" w:cs="Trebuchet MS"/>
          <w:kern w:val="28"/>
          <w:sz w:val="20"/>
          <w:szCs w:val="20"/>
        </w:rPr>
      </w:pP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hAnsi="Trebuchet MS" w:cs="Trebuchet MS"/>
          <w:b/>
          <w:bCs/>
          <w:i/>
          <w:iCs/>
          <w:kern w:val="28"/>
          <w:sz w:val="20"/>
          <w:szCs w:val="20"/>
        </w:rPr>
      </w:pP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eastAsia="Arial Unicode MS" w:hAnsi="Trebuchet MS" w:cs="Trebuchet MS"/>
          <w:b/>
          <w:bCs/>
          <w:kern w:val="28"/>
          <w:sz w:val="20"/>
          <w:szCs w:val="20"/>
          <w:u w:val="single"/>
        </w:rPr>
      </w:pPr>
      <w:r w:rsidRPr="00A82F11">
        <w:rPr>
          <w:rFonts w:ascii="Trebuchet MS" w:hAnsi="Trebuchet MS" w:cs="Trebuchet MS"/>
          <w:b/>
          <w:bCs/>
          <w:i/>
          <w:iCs/>
          <w:kern w:val="28"/>
          <w:sz w:val="20"/>
          <w:szCs w:val="20"/>
        </w:rPr>
        <w:t>Project 4</w:t>
      </w:r>
      <w:r w:rsidRPr="00A82F11">
        <w:rPr>
          <w:rFonts w:ascii="Trebuchet MS" w:hAnsi="Trebuchet MS" w:cs="Trebuchet MS"/>
          <w:b/>
          <w:bCs/>
          <w:i/>
          <w:iCs/>
          <w:kern w:val="28"/>
          <w:sz w:val="20"/>
          <w:szCs w:val="20"/>
        </w:rPr>
        <w:tab/>
      </w:r>
      <w:r w:rsidRPr="00A82F11">
        <w:rPr>
          <w:rFonts w:ascii="Trebuchet MS" w:hAnsi="Trebuchet MS" w:cs="Trebuchet MS"/>
          <w:b/>
          <w:bCs/>
          <w:kern w:val="28"/>
          <w:sz w:val="20"/>
          <w:szCs w:val="20"/>
          <w:u w:val="single"/>
        </w:rPr>
        <w:t>Patni (BI-COE) - Presales</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hAnsi="Trebuchet MS" w:cs="Trebuchet MS"/>
          <w:kern w:val="28"/>
          <w:sz w:val="20"/>
          <w:szCs w:val="20"/>
        </w:rPr>
      </w:pPr>
      <w:r w:rsidRPr="00A82F11">
        <w:rPr>
          <w:rFonts w:ascii="Trebuchet MS" w:hAnsi="Trebuchet MS" w:cs="Trebuchet MS"/>
          <w:b/>
          <w:bCs/>
          <w:i/>
          <w:iCs/>
          <w:kern w:val="28"/>
          <w:sz w:val="20"/>
          <w:szCs w:val="20"/>
        </w:rPr>
        <w:t>Employer</w:t>
      </w:r>
      <w:r w:rsidRPr="00A82F11">
        <w:rPr>
          <w:rFonts w:ascii="Trebuchet MS" w:hAnsi="Trebuchet MS" w:cs="Trebuchet MS"/>
          <w:kern w:val="28"/>
          <w:sz w:val="20"/>
          <w:szCs w:val="20"/>
        </w:rPr>
        <w:tab/>
        <w:t>Patni Computer Systems Ltd.</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hAnsi="Trebuchet MS" w:cs="Trebuchet MS"/>
          <w:kern w:val="28"/>
          <w:sz w:val="20"/>
          <w:szCs w:val="20"/>
        </w:rPr>
      </w:pPr>
      <w:r w:rsidRPr="00A82F11">
        <w:rPr>
          <w:rFonts w:ascii="Trebuchet MS" w:hAnsi="Trebuchet MS" w:cs="Trebuchet MS"/>
          <w:b/>
          <w:bCs/>
          <w:i/>
          <w:iCs/>
          <w:kern w:val="28"/>
          <w:sz w:val="20"/>
          <w:szCs w:val="20"/>
        </w:rPr>
        <w:t>Type</w:t>
      </w:r>
      <w:r w:rsidRPr="00A82F11">
        <w:rPr>
          <w:rFonts w:ascii="Trebuchet MS" w:hAnsi="Trebuchet MS" w:cs="Trebuchet MS"/>
          <w:kern w:val="28"/>
          <w:sz w:val="20"/>
          <w:szCs w:val="20"/>
        </w:rPr>
        <w:tab/>
        <w:t xml:space="preserve">                                    Presales Activities</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hAnsi="Trebuchet MS" w:cs="Trebuchet MS"/>
          <w:kern w:val="28"/>
          <w:sz w:val="20"/>
          <w:szCs w:val="20"/>
        </w:rPr>
      </w:pPr>
      <w:r w:rsidRPr="00A82F11">
        <w:rPr>
          <w:rFonts w:ascii="Trebuchet MS" w:hAnsi="Trebuchet MS" w:cs="Trebuchet MS"/>
          <w:b/>
          <w:bCs/>
          <w:i/>
          <w:iCs/>
          <w:kern w:val="28"/>
          <w:sz w:val="20"/>
          <w:szCs w:val="20"/>
        </w:rPr>
        <w:t>Role</w:t>
      </w:r>
      <w:r w:rsidRPr="00A82F11">
        <w:rPr>
          <w:rFonts w:ascii="Trebuchet MS" w:hAnsi="Trebuchet MS" w:cs="Trebuchet MS"/>
          <w:kern w:val="28"/>
          <w:sz w:val="20"/>
          <w:szCs w:val="20"/>
        </w:rPr>
        <w:tab/>
        <w:t xml:space="preserve">                                    Presales Consultant</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hAnsi="Trebuchet MS" w:cs="Trebuchet MS"/>
          <w:kern w:val="28"/>
          <w:sz w:val="20"/>
          <w:szCs w:val="20"/>
        </w:rPr>
      </w:pP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kern w:val="28"/>
          <w:sz w:val="20"/>
          <w:szCs w:val="20"/>
        </w:rPr>
        <w:t xml:space="preserve">Patni BI CoE Presales Consulting Group is formed with the objective of facilitation of pre-project activities like responding to industry RFI. </w:t>
      </w:r>
      <w:proofErr w:type="gramStart"/>
      <w:r w:rsidRPr="00A82F11">
        <w:rPr>
          <w:rFonts w:ascii="Trebuchet MS" w:hAnsi="Trebuchet MS" w:cs="Trebuchet MS"/>
          <w:kern w:val="28"/>
          <w:sz w:val="20"/>
          <w:szCs w:val="20"/>
        </w:rPr>
        <w:t>Worked on the RFP and RFQ by collaborating with various business units and sales &amp; marketing group.</w:t>
      </w:r>
      <w:proofErr w:type="gramEnd"/>
      <w:r w:rsidRPr="00A82F11">
        <w:rPr>
          <w:rFonts w:ascii="Trebuchet MS" w:hAnsi="Trebuchet MS" w:cs="Trebuchet MS"/>
          <w:kern w:val="28"/>
          <w:sz w:val="20"/>
          <w:szCs w:val="20"/>
        </w:rPr>
        <w:t xml:space="preserve"> This group also undertakes activities like BI collateral preparation, designing and launch of new BI Services. It continuously strives to evangelize BI in and outside Patni.</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hAnsi="Trebuchet MS" w:cs="Trebuchet MS"/>
          <w:kern w:val="28"/>
          <w:sz w:val="20"/>
          <w:szCs w:val="20"/>
        </w:rPr>
      </w:pP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rPr>
          <w:rFonts w:ascii="Trebuchet MS" w:hAnsi="Trebuchet MS" w:cs="Trebuchet MS"/>
          <w:b/>
          <w:bCs/>
          <w:kern w:val="28"/>
          <w:sz w:val="20"/>
          <w:szCs w:val="20"/>
        </w:rPr>
      </w:pPr>
      <w:r w:rsidRPr="00A82F11">
        <w:rPr>
          <w:rFonts w:ascii="Trebuchet MS" w:hAnsi="Trebuchet MS" w:cs="Trebuchet MS"/>
          <w:b/>
          <w:bCs/>
          <w:kern w:val="28"/>
          <w:sz w:val="20"/>
          <w:szCs w:val="20"/>
        </w:rPr>
        <w:t>Responsibilities:</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rPr>
          <w:rFonts w:ascii="Trebuchet MS" w:hAnsi="Trebuchet MS" w:cs="Trebuchet MS"/>
          <w:b/>
          <w:bCs/>
          <w:kern w:val="28"/>
          <w:sz w:val="20"/>
          <w:szCs w:val="20"/>
        </w:rPr>
      </w:pP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proofErr w:type="gramStart"/>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Design of BI CoE marketing collaterals (E.g., BI Success Stories, BI Capability Documents etc.)</w:t>
      </w:r>
      <w:proofErr w:type="gramEnd"/>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Respond/facilitate response to industry RFI, RFP and RFQ</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Design and presentation of end-to-end BI solution for customers/prospects</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Creation /enhancements of collateral base</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Courier New" w:eastAsia="Times New Roman" w:hAnsi="Courier New" w:cs="Courier New"/>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Design and development of “Patni BICoE - Data Mart Consolidation” consulting service.</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hAnsi="Trebuchet MS" w:cs="Trebuchet MS"/>
          <w:b/>
          <w:bCs/>
          <w:i/>
          <w:iCs/>
          <w:kern w:val="28"/>
          <w:sz w:val="20"/>
          <w:szCs w:val="20"/>
        </w:rPr>
      </w:pP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eastAsia="Arial Unicode MS" w:hAnsi="Trebuchet MS" w:cs="Trebuchet MS"/>
          <w:b/>
          <w:bCs/>
          <w:kern w:val="28"/>
          <w:sz w:val="20"/>
          <w:szCs w:val="20"/>
          <w:u w:val="single"/>
        </w:rPr>
      </w:pPr>
      <w:r w:rsidRPr="00A82F11">
        <w:rPr>
          <w:rFonts w:ascii="Trebuchet MS" w:hAnsi="Trebuchet MS" w:cs="Trebuchet MS"/>
          <w:b/>
          <w:bCs/>
          <w:i/>
          <w:iCs/>
          <w:kern w:val="28"/>
          <w:sz w:val="20"/>
          <w:szCs w:val="20"/>
        </w:rPr>
        <w:t>Project 5</w:t>
      </w:r>
      <w:r w:rsidRPr="00A82F11">
        <w:rPr>
          <w:rFonts w:ascii="Trebuchet MS" w:hAnsi="Trebuchet MS" w:cs="Trebuchet MS"/>
          <w:b/>
          <w:bCs/>
          <w:i/>
          <w:iCs/>
          <w:kern w:val="28"/>
          <w:sz w:val="20"/>
          <w:szCs w:val="20"/>
        </w:rPr>
        <w:tab/>
      </w:r>
      <w:r w:rsidRPr="00A82F11">
        <w:rPr>
          <w:rFonts w:ascii="Trebuchet MS" w:hAnsi="Trebuchet MS" w:cs="Trebuchet MS"/>
          <w:b/>
          <w:bCs/>
          <w:kern w:val="28"/>
          <w:sz w:val="20"/>
          <w:szCs w:val="20"/>
          <w:u w:val="single"/>
        </w:rPr>
        <w:t>GE Supply Quotation Data Mart</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hAnsi="Trebuchet MS" w:cs="Trebuchet MS"/>
          <w:kern w:val="28"/>
          <w:sz w:val="20"/>
          <w:szCs w:val="20"/>
        </w:rPr>
      </w:pPr>
      <w:r w:rsidRPr="00A82F11">
        <w:rPr>
          <w:rFonts w:ascii="Trebuchet MS" w:hAnsi="Trebuchet MS" w:cs="Trebuchet MS"/>
          <w:b/>
          <w:bCs/>
          <w:i/>
          <w:iCs/>
          <w:kern w:val="28"/>
          <w:sz w:val="20"/>
          <w:szCs w:val="20"/>
        </w:rPr>
        <w:t>Employer</w:t>
      </w:r>
      <w:r w:rsidRPr="00A82F11">
        <w:rPr>
          <w:rFonts w:ascii="Trebuchet MS" w:hAnsi="Trebuchet MS" w:cs="Trebuchet MS"/>
          <w:kern w:val="28"/>
          <w:sz w:val="20"/>
          <w:szCs w:val="20"/>
        </w:rPr>
        <w:tab/>
        <w:t>Patni Computer Systems Ltd.</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hAnsi="Trebuchet MS" w:cs="Trebuchet MS"/>
          <w:kern w:val="28"/>
          <w:sz w:val="20"/>
          <w:szCs w:val="20"/>
        </w:rPr>
      </w:pPr>
      <w:r w:rsidRPr="00A82F11">
        <w:rPr>
          <w:rFonts w:ascii="Trebuchet MS" w:hAnsi="Trebuchet MS" w:cs="Trebuchet MS"/>
          <w:b/>
          <w:bCs/>
          <w:i/>
          <w:iCs/>
          <w:kern w:val="28"/>
          <w:sz w:val="20"/>
          <w:szCs w:val="20"/>
        </w:rPr>
        <w:t>Type</w:t>
      </w:r>
      <w:r w:rsidRPr="00A82F11">
        <w:rPr>
          <w:rFonts w:ascii="Trebuchet MS" w:hAnsi="Trebuchet MS" w:cs="Trebuchet MS"/>
          <w:kern w:val="28"/>
          <w:sz w:val="20"/>
          <w:szCs w:val="20"/>
        </w:rPr>
        <w:tab/>
        <w:t xml:space="preserve">                                    Maintenance and Enhancement</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hAnsi="Trebuchet MS" w:cs="Trebuchet MS"/>
          <w:kern w:val="28"/>
          <w:sz w:val="20"/>
          <w:szCs w:val="20"/>
        </w:rPr>
      </w:pPr>
      <w:r w:rsidRPr="00A82F11">
        <w:rPr>
          <w:rFonts w:ascii="Trebuchet MS" w:hAnsi="Trebuchet MS" w:cs="Trebuchet MS"/>
          <w:b/>
          <w:bCs/>
          <w:i/>
          <w:iCs/>
          <w:kern w:val="28"/>
          <w:sz w:val="20"/>
          <w:szCs w:val="20"/>
        </w:rPr>
        <w:t>Role</w:t>
      </w:r>
      <w:r w:rsidRPr="00A82F11">
        <w:rPr>
          <w:rFonts w:ascii="Trebuchet MS" w:hAnsi="Trebuchet MS" w:cs="Trebuchet MS"/>
          <w:kern w:val="28"/>
          <w:sz w:val="20"/>
          <w:szCs w:val="20"/>
        </w:rPr>
        <w:tab/>
        <w:t xml:space="preserve">                                    Single Point of Contact (SPOC) and Project Manager</w:t>
      </w:r>
    </w:p>
    <w:p w:rsidR="00A82F11" w:rsidRPr="00A82F11" w:rsidRDefault="00A82F11" w:rsidP="00A82F11">
      <w:pPr>
        <w:widowControl w:val="0"/>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b/>
          <w:bCs/>
          <w:i/>
          <w:iCs/>
          <w:kern w:val="28"/>
          <w:sz w:val="20"/>
          <w:szCs w:val="20"/>
        </w:rPr>
        <w:t>Platform/Database</w:t>
      </w:r>
      <w:r w:rsidRPr="00A82F11">
        <w:rPr>
          <w:rFonts w:ascii="Trebuchet MS" w:hAnsi="Trebuchet MS" w:cs="Trebuchet MS"/>
          <w:b/>
          <w:bCs/>
          <w:i/>
          <w:iCs/>
          <w:kern w:val="28"/>
          <w:sz w:val="20"/>
          <w:szCs w:val="20"/>
        </w:rPr>
        <w:tab/>
      </w:r>
      <w:r w:rsidRPr="00A82F11">
        <w:rPr>
          <w:rFonts w:ascii="Trebuchet MS" w:hAnsi="Trebuchet MS" w:cs="Trebuchet MS"/>
          <w:kern w:val="28"/>
          <w:sz w:val="20"/>
          <w:szCs w:val="20"/>
        </w:rPr>
        <w:tab/>
        <w:t xml:space="preserve">Windows 2000 Advanced Server, </w:t>
      </w:r>
    </w:p>
    <w:p w:rsidR="00A82F11" w:rsidRPr="00A82F11" w:rsidRDefault="00A82F11" w:rsidP="00A82F11">
      <w:pPr>
        <w:widowControl w:val="0"/>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kern w:val="28"/>
          <w:sz w:val="20"/>
          <w:szCs w:val="20"/>
        </w:rPr>
        <w:t xml:space="preserve">                                                Oracle 9i </w:t>
      </w:r>
    </w:p>
    <w:p w:rsidR="00A82F11" w:rsidRPr="00A82F11" w:rsidRDefault="00A82F11" w:rsidP="00A82F11">
      <w:pPr>
        <w:widowControl w:val="0"/>
        <w:overflowPunct w:val="0"/>
        <w:autoSpaceDE w:val="0"/>
        <w:autoSpaceDN w:val="0"/>
        <w:adjustRightInd w:val="0"/>
        <w:spacing w:after="0" w:line="240" w:lineRule="auto"/>
        <w:rPr>
          <w:rFonts w:ascii="Trebuchet MS" w:hAnsi="Trebuchet MS" w:cs="Trebuchet MS"/>
          <w:b/>
          <w:bCs/>
          <w:i/>
          <w:iCs/>
          <w:kern w:val="28"/>
          <w:sz w:val="20"/>
          <w:szCs w:val="20"/>
        </w:rPr>
      </w:pPr>
      <w:r w:rsidRPr="00A82F11">
        <w:rPr>
          <w:rFonts w:ascii="Trebuchet MS" w:hAnsi="Trebuchet MS" w:cs="Trebuchet MS"/>
          <w:b/>
          <w:bCs/>
          <w:i/>
          <w:iCs/>
          <w:kern w:val="28"/>
          <w:sz w:val="20"/>
          <w:szCs w:val="20"/>
        </w:rPr>
        <w:t>BI Tool</w:t>
      </w:r>
      <w:r w:rsidRPr="00A82F11">
        <w:rPr>
          <w:rFonts w:ascii="Trebuchet MS" w:hAnsi="Trebuchet MS" w:cs="Trebuchet MS"/>
          <w:b/>
          <w:bCs/>
          <w:kern w:val="28"/>
          <w:sz w:val="20"/>
          <w:szCs w:val="20"/>
        </w:rPr>
        <w:tab/>
      </w:r>
      <w:r w:rsidRPr="00A82F11">
        <w:rPr>
          <w:rFonts w:ascii="Trebuchet MS" w:hAnsi="Trebuchet MS" w:cs="Trebuchet MS"/>
          <w:b/>
          <w:bCs/>
          <w:i/>
          <w:iCs/>
          <w:kern w:val="28"/>
          <w:sz w:val="20"/>
          <w:szCs w:val="20"/>
        </w:rPr>
        <w:tab/>
      </w:r>
      <w:r w:rsidRPr="00A82F11">
        <w:rPr>
          <w:rFonts w:ascii="Trebuchet MS" w:hAnsi="Trebuchet MS" w:cs="Trebuchet MS"/>
          <w:b/>
          <w:bCs/>
          <w:i/>
          <w:iCs/>
          <w:kern w:val="28"/>
          <w:sz w:val="20"/>
          <w:szCs w:val="20"/>
        </w:rPr>
        <w:tab/>
      </w:r>
      <w:r w:rsidRPr="00A82F11">
        <w:rPr>
          <w:rFonts w:ascii="Trebuchet MS" w:hAnsi="Trebuchet MS" w:cs="Trebuchet MS"/>
          <w:b/>
          <w:bCs/>
          <w:i/>
          <w:iCs/>
          <w:kern w:val="28"/>
          <w:sz w:val="20"/>
          <w:szCs w:val="20"/>
        </w:rPr>
        <w:tab/>
      </w:r>
      <w:r w:rsidRPr="00A82F11">
        <w:rPr>
          <w:rFonts w:ascii="Trebuchet MS" w:hAnsi="Trebuchet MS" w:cs="Trebuchet MS"/>
          <w:kern w:val="28"/>
          <w:sz w:val="20"/>
          <w:szCs w:val="20"/>
        </w:rPr>
        <w:t>Informatica PowerCenter v 6, Business Objects 5.0</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hAnsi="Trebuchet MS" w:cs="Trebuchet MS"/>
          <w:kern w:val="28"/>
          <w:sz w:val="20"/>
          <w:szCs w:val="20"/>
        </w:rPr>
      </w:pPr>
      <w:r w:rsidRPr="00A82F11">
        <w:rPr>
          <w:rFonts w:ascii="Trebuchet MS" w:hAnsi="Trebuchet MS" w:cs="Trebuchet MS"/>
          <w:b/>
          <w:bCs/>
          <w:i/>
          <w:iCs/>
          <w:kern w:val="28"/>
          <w:sz w:val="20"/>
          <w:szCs w:val="20"/>
        </w:rPr>
        <w:t>Client</w:t>
      </w:r>
      <w:r w:rsidRPr="00A82F11">
        <w:rPr>
          <w:rFonts w:ascii="Trebuchet MS" w:hAnsi="Trebuchet MS" w:cs="Trebuchet MS"/>
          <w:b/>
          <w:bCs/>
          <w:i/>
          <w:iCs/>
          <w:kern w:val="28"/>
          <w:sz w:val="20"/>
          <w:szCs w:val="20"/>
        </w:rPr>
        <w:tab/>
      </w:r>
      <w:r w:rsidRPr="00A82F11">
        <w:rPr>
          <w:rFonts w:ascii="Trebuchet MS" w:hAnsi="Trebuchet MS" w:cs="Trebuchet MS"/>
          <w:kern w:val="28"/>
          <w:sz w:val="20"/>
          <w:szCs w:val="20"/>
        </w:rPr>
        <w:t xml:space="preserve">                                    GE – Supply</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kern w:val="28"/>
          <w:sz w:val="20"/>
          <w:szCs w:val="20"/>
        </w:rPr>
        <w:t> </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kern w:val="28"/>
          <w:sz w:val="20"/>
          <w:szCs w:val="20"/>
        </w:rPr>
        <w:t>The objective of the system is to create an integrated quotation and supplier management information system that provides near real-time information decision-makers to support their decision. Develop ETL mappings to extract data from various source systems and load into quotation data mart.</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rPr>
          <w:rFonts w:ascii="Trebuchet MS" w:hAnsi="Trebuchet MS" w:cs="Trebuchet MS"/>
          <w:kern w:val="28"/>
          <w:sz w:val="20"/>
          <w:szCs w:val="20"/>
        </w:rPr>
      </w:pP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rPr>
          <w:rFonts w:ascii="Trebuchet MS" w:hAnsi="Trebuchet MS" w:cs="Trebuchet MS"/>
          <w:b/>
          <w:bCs/>
          <w:kern w:val="28"/>
          <w:sz w:val="20"/>
          <w:szCs w:val="20"/>
        </w:rPr>
      </w:pPr>
      <w:r w:rsidRPr="00A82F11">
        <w:rPr>
          <w:rFonts w:ascii="Trebuchet MS" w:hAnsi="Trebuchet MS" w:cs="Trebuchet MS"/>
          <w:b/>
          <w:bCs/>
          <w:kern w:val="28"/>
          <w:sz w:val="20"/>
          <w:szCs w:val="20"/>
        </w:rPr>
        <w:t>Responsibilities:</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rPr>
          <w:rFonts w:ascii="Trebuchet MS" w:hAnsi="Trebuchet MS" w:cs="Trebuchet MS"/>
          <w:b/>
          <w:bCs/>
          <w:kern w:val="28"/>
          <w:sz w:val="20"/>
          <w:szCs w:val="20"/>
        </w:rPr>
      </w:pP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Resource management and allocation</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Project Planning, Efforts/Costs Estimations, Proposal preparation for BI-Data warehousing RFP’s</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Review status reports, quality and productivity data</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Review of ETL design specification</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Provide Technology &amp; Functional guidance to BI team</w:t>
      </w:r>
    </w:p>
    <w:p w:rsidR="00A82F11" w:rsidRPr="00A82F11" w:rsidRDefault="00A82F11" w:rsidP="00A82F11">
      <w:pPr>
        <w:widowControl w:val="0"/>
        <w:overflowPunct w:val="0"/>
        <w:autoSpaceDE w:val="0"/>
        <w:autoSpaceDN w:val="0"/>
        <w:adjustRightInd w:val="0"/>
        <w:spacing w:after="0" w:line="240" w:lineRule="auto"/>
        <w:rPr>
          <w:rFonts w:ascii="Trebuchet MS" w:hAnsi="Trebuchet MS" w:cs="Trebuchet MS"/>
          <w:kern w:val="28"/>
          <w:sz w:val="20"/>
          <w:szCs w:val="20"/>
        </w:rPr>
      </w:pP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eastAsia="Arial Unicode MS" w:hAnsi="Trebuchet MS" w:cs="Trebuchet MS"/>
          <w:b/>
          <w:bCs/>
          <w:kern w:val="28"/>
          <w:sz w:val="20"/>
          <w:szCs w:val="20"/>
          <w:u w:val="single"/>
        </w:rPr>
      </w:pPr>
      <w:r w:rsidRPr="00A82F11">
        <w:rPr>
          <w:rFonts w:ascii="Trebuchet MS" w:hAnsi="Trebuchet MS" w:cs="Trebuchet MS"/>
          <w:b/>
          <w:bCs/>
          <w:i/>
          <w:iCs/>
          <w:kern w:val="28"/>
          <w:sz w:val="20"/>
          <w:szCs w:val="20"/>
        </w:rPr>
        <w:t>Project 6</w:t>
      </w:r>
      <w:r w:rsidRPr="00A82F11">
        <w:rPr>
          <w:rFonts w:ascii="Trebuchet MS" w:hAnsi="Trebuchet MS" w:cs="Trebuchet MS"/>
          <w:b/>
          <w:bCs/>
          <w:i/>
          <w:iCs/>
          <w:kern w:val="28"/>
          <w:sz w:val="20"/>
          <w:szCs w:val="20"/>
        </w:rPr>
        <w:tab/>
      </w:r>
      <w:r w:rsidRPr="00A82F11">
        <w:rPr>
          <w:rFonts w:ascii="Trebuchet MS" w:hAnsi="Trebuchet MS" w:cs="Trebuchet MS"/>
          <w:b/>
          <w:bCs/>
          <w:kern w:val="28"/>
          <w:sz w:val="20"/>
          <w:szCs w:val="20"/>
          <w:u w:val="single"/>
        </w:rPr>
        <w:t xml:space="preserve">BankStar Data warehouse  </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hAnsi="Trebuchet MS" w:cs="Trebuchet MS"/>
          <w:kern w:val="28"/>
          <w:sz w:val="20"/>
          <w:szCs w:val="20"/>
        </w:rPr>
      </w:pPr>
      <w:r w:rsidRPr="00A82F11">
        <w:rPr>
          <w:rFonts w:ascii="Trebuchet MS" w:hAnsi="Trebuchet MS" w:cs="Trebuchet MS"/>
          <w:b/>
          <w:bCs/>
          <w:i/>
          <w:iCs/>
          <w:kern w:val="28"/>
          <w:sz w:val="20"/>
          <w:szCs w:val="20"/>
        </w:rPr>
        <w:t>Employer</w:t>
      </w:r>
      <w:r w:rsidRPr="00A82F11">
        <w:rPr>
          <w:rFonts w:ascii="Trebuchet MS" w:hAnsi="Trebuchet MS" w:cs="Trebuchet MS"/>
          <w:kern w:val="28"/>
          <w:sz w:val="20"/>
          <w:szCs w:val="20"/>
        </w:rPr>
        <w:tab/>
        <w:t>Patni Computer Systems Ltd.</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hAnsi="Trebuchet MS" w:cs="Trebuchet MS"/>
          <w:kern w:val="28"/>
          <w:sz w:val="20"/>
          <w:szCs w:val="20"/>
        </w:rPr>
      </w:pPr>
      <w:r w:rsidRPr="00A82F11">
        <w:rPr>
          <w:rFonts w:ascii="Trebuchet MS" w:hAnsi="Trebuchet MS" w:cs="Trebuchet MS"/>
          <w:b/>
          <w:bCs/>
          <w:i/>
          <w:iCs/>
          <w:kern w:val="28"/>
          <w:sz w:val="20"/>
          <w:szCs w:val="20"/>
        </w:rPr>
        <w:t>Type</w:t>
      </w:r>
      <w:r w:rsidRPr="00A82F11">
        <w:rPr>
          <w:rFonts w:ascii="Trebuchet MS" w:hAnsi="Trebuchet MS" w:cs="Trebuchet MS"/>
          <w:kern w:val="28"/>
          <w:sz w:val="20"/>
          <w:szCs w:val="20"/>
        </w:rPr>
        <w:tab/>
        <w:t xml:space="preserve">                                    Re-engineering</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hAnsi="Trebuchet MS" w:cs="Trebuchet MS"/>
          <w:kern w:val="28"/>
          <w:sz w:val="20"/>
          <w:szCs w:val="20"/>
        </w:rPr>
      </w:pPr>
      <w:r w:rsidRPr="00A82F11">
        <w:rPr>
          <w:rFonts w:ascii="Trebuchet MS" w:hAnsi="Trebuchet MS" w:cs="Trebuchet MS"/>
          <w:b/>
          <w:bCs/>
          <w:i/>
          <w:iCs/>
          <w:kern w:val="28"/>
          <w:sz w:val="20"/>
          <w:szCs w:val="20"/>
        </w:rPr>
        <w:t>Role</w:t>
      </w:r>
      <w:r w:rsidRPr="00A82F11">
        <w:rPr>
          <w:rFonts w:ascii="Trebuchet MS" w:hAnsi="Trebuchet MS" w:cs="Trebuchet MS"/>
          <w:kern w:val="28"/>
          <w:sz w:val="20"/>
          <w:szCs w:val="20"/>
        </w:rPr>
        <w:tab/>
        <w:t xml:space="preserve">                                    Project Manager</w:t>
      </w:r>
    </w:p>
    <w:p w:rsidR="00A82F11" w:rsidRPr="00A82F11" w:rsidRDefault="00A82F11" w:rsidP="00A82F11">
      <w:pPr>
        <w:widowControl w:val="0"/>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b/>
          <w:bCs/>
          <w:i/>
          <w:iCs/>
          <w:kern w:val="28"/>
          <w:sz w:val="20"/>
          <w:szCs w:val="20"/>
        </w:rPr>
        <w:t>Platform/Database</w:t>
      </w:r>
      <w:r w:rsidRPr="00A82F11">
        <w:rPr>
          <w:rFonts w:ascii="Trebuchet MS" w:hAnsi="Trebuchet MS" w:cs="Trebuchet MS"/>
          <w:b/>
          <w:bCs/>
          <w:i/>
          <w:iCs/>
          <w:kern w:val="28"/>
          <w:sz w:val="20"/>
          <w:szCs w:val="20"/>
        </w:rPr>
        <w:tab/>
      </w:r>
      <w:r w:rsidRPr="00A82F11">
        <w:rPr>
          <w:rFonts w:ascii="Trebuchet MS" w:hAnsi="Trebuchet MS" w:cs="Trebuchet MS"/>
          <w:kern w:val="28"/>
          <w:sz w:val="20"/>
          <w:szCs w:val="20"/>
        </w:rPr>
        <w:tab/>
        <w:t xml:space="preserve">Windows 2000 Advanced Server, </w:t>
      </w:r>
    </w:p>
    <w:p w:rsidR="00A82F11" w:rsidRPr="00A82F11" w:rsidRDefault="00A82F11" w:rsidP="00A82F11">
      <w:pPr>
        <w:widowControl w:val="0"/>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kern w:val="28"/>
          <w:sz w:val="20"/>
          <w:szCs w:val="20"/>
        </w:rPr>
        <w:t xml:space="preserve">                                                </w:t>
      </w:r>
      <w:proofErr w:type="gramStart"/>
      <w:r w:rsidRPr="00A82F11">
        <w:rPr>
          <w:rFonts w:ascii="Trebuchet MS" w:hAnsi="Trebuchet MS" w:cs="Trebuchet MS"/>
          <w:kern w:val="28"/>
          <w:sz w:val="20"/>
          <w:szCs w:val="20"/>
        </w:rPr>
        <w:t>Oracle 9i and Oracle Enterprise manager.</w:t>
      </w:r>
      <w:proofErr w:type="gramEnd"/>
    </w:p>
    <w:p w:rsidR="00A82F11" w:rsidRPr="00A82F11" w:rsidRDefault="00A82F11" w:rsidP="00A82F11">
      <w:pPr>
        <w:widowControl w:val="0"/>
        <w:overflowPunct w:val="0"/>
        <w:autoSpaceDE w:val="0"/>
        <w:autoSpaceDN w:val="0"/>
        <w:adjustRightInd w:val="0"/>
        <w:spacing w:after="0" w:line="240" w:lineRule="auto"/>
        <w:rPr>
          <w:rFonts w:ascii="Trebuchet MS" w:hAnsi="Trebuchet MS" w:cs="Trebuchet MS"/>
          <w:b/>
          <w:bCs/>
          <w:i/>
          <w:iCs/>
          <w:kern w:val="28"/>
          <w:sz w:val="20"/>
          <w:szCs w:val="20"/>
        </w:rPr>
      </w:pPr>
      <w:r w:rsidRPr="00A82F11">
        <w:rPr>
          <w:rFonts w:ascii="Trebuchet MS" w:hAnsi="Trebuchet MS" w:cs="Trebuchet MS"/>
          <w:b/>
          <w:bCs/>
          <w:i/>
          <w:iCs/>
          <w:kern w:val="28"/>
          <w:sz w:val="20"/>
          <w:szCs w:val="20"/>
        </w:rPr>
        <w:t>BI Tool</w:t>
      </w:r>
      <w:r w:rsidRPr="00A82F11">
        <w:rPr>
          <w:rFonts w:ascii="Trebuchet MS" w:hAnsi="Trebuchet MS" w:cs="Trebuchet MS"/>
          <w:b/>
          <w:bCs/>
          <w:kern w:val="28"/>
          <w:sz w:val="20"/>
          <w:szCs w:val="20"/>
        </w:rPr>
        <w:tab/>
      </w:r>
      <w:r w:rsidRPr="00A82F11">
        <w:rPr>
          <w:rFonts w:ascii="Trebuchet MS" w:hAnsi="Trebuchet MS" w:cs="Trebuchet MS"/>
          <w:b/>
          <w:bCs/>
          <w:i/>
          <w:iCs/>
          <w:kern w:val="28"/>
          <w:sz w:val="20"/>
          <w:szCs w:val="20"/>
        </w:rPr>
        <w:tab/>
      </w:r>
      <w:r w:rsidRPr="00A82F11">
        <w:rPr>
          <w:rFonts w:ascii="Trebuchet MS" w:hAnsi="Trebuchet MS" w:cs="Trebuchet MS"/>
          <w:b/>
          <w:bCs/>
          <w:i/>
          <w:iCs/>
          <w:kern w:val="28"/>
          <w:sz w:val="20"/>
          <w:szCs w:val="20"/>
        </w:rPr>
        <w:tab/>
      </w:r>
      <w:r w:rsidRPr="00A82F11">
        <w:rPr>
          <w:rFonts w:ascii="Trebuchet MS" w:hAnsi="Trebuchet MS" w:cs="Trebuchet MS"/>
          <w:b/>
          <w:bCs/>
          <w:i/>
          <w:iCs/>
          <w:kern w:val="28"/>
          <w:sz w:val="20"/>
          <w:szCs w:val="20"/>
        </w:rPr>
        <w:tab/>
      </w:r>
      <w:r w:rsidRPr="00A82F11">
        <w:rPr>
          <w:rFonts w:ascii="Trebuchet MS" w:hAnsi="Trebuchet MS" w:cs="Trebuchet MS"/>
          <w:kern w:val="28"/>
          <w:sz w:val="20"/>
          <w:szCs w:val="20"/>
        </w:rPr>
        <w:t>Informatica 6, Decision Stream Ver 7.1 MR2</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ind w:left="2880" w:hanging="2880"/>
        <w:rPr>
          <w:rFonts w:ascii="Trebuchet MS" w:hAnsi="Trebuchet MS" w:cs="Trebuchet MS"/>
          <w:kern w:val="28"/>
          <w:sz w:val="20"/>
          <w:szCs w:val="20"/>
        </w:rPr>
      </w:pPr>
      <w:r w:rsidRPr="00A82F11">
        <w:rPr>
          <w:rFonts w:ascii="Trebuchet MS" w:hAnsi="Trebuchet MS" w:cs="Trebuchet MS"/>
          <w:b/>
          <w:bCs/>
          <w:i/>
          <w:iCs/>
          <w:kern w:val="28"/>
          <w:sz w:val="20"/>
          <w:szCs w:val="20"/>
        </w:rPr>
        <w:t>Client</w:t>
      </w:r>
      <w:r w:rsidRPr="00A82F11">
        <w:rPr>
          <w:rFonts w:ascii="Trebuchet MS" w:hAnsi="Trebuchet MS" w:cs="Trebuchet MS"/>
          <w:b/>
          <w:bCs/>
          <w:i/>
          <w:iCs/>
          <w:kern w:val="28"/>
          <w:sz w:val="20"/>
          <w:szCs w:val="20"/>
        </w:rPr>
        <w:tab/>
      </w:r>
      <w:r w:rsidRPr="00A82F11">
        <w:rPr>
          <w:rFonts w:ascii="Trebuchet MS" w:hAnsi="Trebuchet MS" w:cs="Trebuchet MS"/>
          <w:kern w:val="28"/>
          <w:sz w:val="20"/>
          <w:szCs w:val="20"/>
        </w:rPr>
        <w:t xml:space="preserve">                                    Solution Provider - BankStar MIS - Switzerland</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kern w:val="28"/>
          <w:sz w:val="20"/>
          <w:szCs w:val="20"/>
        </w:rPr>
        <w:t> </w:t>
      </w:r>
    </w:p>
    <w:p w:rsidR="00A82F11" w:rsidRPr="00A82F11" w:rsidRDefault="00A82F11" w:rsidP="00A82F11">
      <w:pPr>
        <w:widowControl w:val="0"/>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kern w:val="28"/>
          <w:sz w:val="20"/>
          <w:szCs w:val="20"/>
        </w:rPr>
        <w:t xml:space="preserve">Solution Providers has been commissioned to develop BankStar, a management information system that relies on this core banking system. BankStar MIS is based upon a robust Private Banking framework from which important key performance indicators (KPI) are derived. </w:t>
      </w:r>
    </w:p>
    <w:p w:rsidR="00A82F11" w:rsidRPr="00A82F11" w:rsidRDefault="00A82F11" w:rsidP="00A82F11">
      <w:pPr>
        <w:widowControl w:val="0"/>
        <w:overflowPunct w:val="0"/>
        <w:autoSpaceDE w:val="0"/>
        <w:autoSpaceDN w:val="0"/>
        <w:adjustRightInd w:val="0"/>
        <w:spacing w:after="0" w:line="240" w:lineRule="auto"/>
        <w:rPr>
          <w:rFonts w:ascii="Trebuchet MS" w:hAnsi="Trebuchet MS" w:cs="Trebuchet MS"/>
          <w:kern w:val="28"/>
          <w:sz w:val="20"/>
          <w:szCs w:val="20"/>
        </w:rPr>
      </w:pPr>
      <w:r w:rsidRPr="00A82F11">
        <w:rPr>
          <w:rFonts w:ascii="Trebuchet MS" w:hAnsi="Trebuchet MS" w:cs="Trebuchet MS"/>
          <w:kern w:val="28"/>
          <w:sz w:val="20"/>
          <w:szCs w:val="20"/>
        </w:rPr>
        <w:t xml:space="preserve">BankStar provides these KPIs to the customer in the form of report and online queries. The aim of the </w:t>
      </w:r>
      <w:r w:rsidRPr="00A82F11">
        <w:rPr>
          <w:rFonts w:ascii="Trebuchet MS" w:hAnsi="Trebuchet MS" w:cs="Trebuchet MS"/>
          <w:kern w:val="28"/>
          <w:sz w:val="20"/>
          <w:szCs w:val="20"/>
        </w:rPr>
        <w:lastRenderedPageBreak/>
        <w:t>implementation is a complete replacement of the current core application built on Informatica with an implementation based on Cognos DecisionStream.</w:t>
      </w: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rPr>
          <w:rFonts w:ascii="Trebuchet MS" w:hAnsi="Trebuchet MS" w:cs="Trebuchet MS"/>
          <w:kern w:val="28"/>
          <w:sz w:val="20"/>
          <w:szCs w:val="20"/>
        </w:rPr>
      </w:pPr>
    </w:p>
    <w:p w:rsidR="00A82F11" w:rsidRPr="00A82F11" w:rsidRDefault="00A82F11" w:rsidP="00A82F11">
      <w:pPr>
        <w:widowControl w:val="0"/>
        <w:tabs>
          <w:tab w:val="left" w:pos="720"/>
          <w:tab w:val="center" w:pos="4320"/>
          <w:tab w:val="right" w:pos="8640"/>
        </w:tabs>
        <w:overflowPunct w:val="0"/>
        <w:autoSpaceDE w:val="0"/>
        <w:autoSpaceDN w:val="0"/>
        <w:adjustRightInd w:val="0"/>
        <w:spacing w:after="0" w:line="240" w:lineRule="auto"/>
        <w:rPr>
          <w:rFonts w:ascii="Trebuchet MS" w:hAnsi="Trebuchet MS" w:cs="Trebuchet MS"/>
          <w:b/>
          <w:bCs/>
          <w:kern w:val="28"/>
          <w:sz w:val="20"/>
          <w:szCs w:val="20"/>
        </w:rPr>
      </w:pPr>
      <w:r w:rsidRPr="00A82F11">
        <w:rPr>
          <w:rFonts w:ascii="Trebuchet MS" w:hAnsi="Trebuchet MS" w:cs="Trebuchet MS"/>
          <w:b/>
          <w:bCs/>
          <w:kern w:val="28"/>
          <w:sz w:val="20"/>
          <w:szCs w:val="20"/>
        </w:rPr>
        <w:t>Responsibilities:</w:t>
      </w:r>
    </w:p>
    <w:p w:rsidR="00A82F11" w:rsidRPr="00A82F11" w:rsidRDefault="00A82F11" w:rsidP="00A82F11">
      <w:pPr>
        <w:widowControl w:val="0"/>
        <w:overflowPunct w:val="0"/>
        <w:autoSpaceDE w:val="0"/>
        <w:autoSpaceDN w:val="0"/>
        <w:adjustRightInd w:val="0"/>
        <w:spacing w:after="0" w:line="240" w:lineRule="auto"/>
        <w:ind w:left="360"/>
        <w:rPr>
          <w:rFonts w:ascii="Trebuchet MS" w:hAnsi="Trebuchet MS" w:cs="Trebuchet MS"/>
          <w:kern w:val="28"/>
          <w:sz w:val="20"/>
          <w:szCs w:val="20"/>
        </w:rPr>
      </w:pP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 xml:space="preserve">Project, Process and resource Planning, Estimation for development </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Client Communication</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Prepared roadmap for smooth project execution by vetting potential issues</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Client requirement analysis and understanding</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Review of ETL Technical Specification for ease of implementation in DecisionStream.</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 xml:space="preserve">Review of project deliverables </w:t>
      </w:r>
    </w:p>
    <w:p w:rsidR="00A82F11" w:rsidRPr="00A82F11" w:rsidRDefault="00A82F11" w:rsidP="00A82F11">
      <w:pPr>
        <w:widowControl w:val="0"/>
        <w:tabs>
          <w:tab w:val="left" w:pos="720"/>
        </w:tabs>
        <w:overflowPunct w:val="0"/>
        <w:autoSpaceDE w:val="0"/>
        <w:autoSpaceDN w:val="0"/>
        <w:adjustRightInd w:val="0"/>
        <w:spacing w:after="0" w:line="240" w:lineRule="auto"/>
        <w:ind w:left="720" w:hanging="360"/>
        <w:rPr>
          <w:rFonts w:ascii="Trebuchet MS" w:eastAsia="Times New Roman" w:hAnsi="Trebuchet MS" w:cs="Trebuchet MS"/>
          <w:kern w:val="28"/>
          <w:sz w:val="20"/>
          <w:szCs w:val="20"/>
        </w:rPr>
      </w:pPr>
      <w:r w:rsidRPr="00A82F11">
        <w:rPr>
          <w:rFonts w:ascii="Symbol" w:eastAsia="Times New Roman" w:hAnsi="Symbol" w:cs="Symbol"/>
          <w:kern w:val="28"/>
          <w:sz w:val="20"/>
          <w:szCs w:val="20"/>
        </w:rPr>
        <w:t></w:t>
      </w:r>
      <w:r w:rsidRPr="00A82F11">
        <w:rPr>
          <w:rFonts w:ascii="Symbol" w:eastAsia="Times New Roman" w:hAnsi="Symbol" w:cs="Symbol"/>
          <w:kern w:val="28"/>
          <w:sz w:val="20"/>
          <w:szCs w:val="20"/>
        </w:rPr>
        <w:tab/>
      </w:r>
      <w:r w:rsidRPr="00A82F11">
        <w:rPr>
          <w:rFonts w:ascii="Trebuchet MS" w:eastAsia="Times New Roman" w:hAnsi="Trebuchet MS" w:cs="Trebuchet MS"/>
          <w:kern w:val="28"/>
          <w:sz w:val="20"/>
          <w:szCs w:val="20"/>
        </w:rPr>
        <w:t>Review status reports, quality and productivity data</w:t>
      </w:r>
    </w:p>
    <w:p w:rsidR="00A82F11" w:rsidRPr="00A82F11" w:rsidRDefault="00A82F11" w:rsidP="00A82F11">
      <w:pPr>
        <w:widowControl w:val="0"/>
        <w:overflowPunct w:val="0"/>
        <w:autoSpaceDE w:val="0"/>
        <w:autoSpaceDN w:val="0"/>
        <w:adjustRightInd w:val="0"/>
        <w:spacing w:after="0" w:line="240" w:lineRule="auto"/>
        <w:jc w:val="both"/>
        <w:rPr>
          <w:rFonts w:ascii="Times New Roman" w:hAnsi="Times New Roman" w:cs="Times New Roman"/>
          <w:kern w:val="28"/>
        </w:rPr>
      </w:pPr>
    </w:p>
    <w:p w:rsidR="00A82F11" w:rsidRPr="00A82F11" w:rsidRDefault="00A82F11" w:rsidP="00A82F11">
      <w:pPr>
        <w:keepNext/>
        <w:widowControl w:val="0"/>
        <w:pBdr>
          <w:bottom w:val="single" w:sz="2" w:space="1" w:color="auto"/>
        </w:pBdr>
        <w:overflowPunct w:val="0"/>
        <w:autoSpaceDE w:val="0"/>
        <w:autoSpaceDN w:val="0"/>
        <w:adjustRightInd w:val="0"/>
        <w:spacing w:before="240" w:after="240" w:line="240" w:lineRule="auto"/>
        <w:rPr>
          <w:rFonts w:ascii="Trebuchet MS" w:hAnsi="Trebuchet MS" w:cs="Trebuchet MS"/>
          <w:b/>
          <w:bCs/>
          <w:smallCaps/>
          <w:kern w:val="28"/>
          <w:sz w:val="20"/>
          <w:szCs w:val="20"/>
        </w:rPr>
      </w:pPr>
      <w:r w:rsidRPr="00A82F11">
        <w:rPr>
          <w:rFonts w:ascii="Trebuchet MS" w:hAnsi="Trebuchet MS" w:cs="Trebuchet MS"/>
          <w:b/>
          <w:bCs/>
          <w:smallCaps/>
          <w:kern w:val="28"/>
          <w:sz w:val="20"/>
          <w:szCs w:val="20"/>
        </w:rPr>
        <w:t>Education</w:t>
      </w:r>
    </w:p>
    <w:p w:rsidR="00A82F11" w:rsidRPr="00A82F11" w:rsidRDefault="00A82F11" w:rsidP="00A82F11">
      <w:pPr>
        <w:widowControl w:val="0"/>
        <w:overflowPunct w:val="0"/>
        <w:autoSpaceDE w:val="0"/>
        <w:autoSpaceDN w:val="0"/>
        <w:adjustRightInd w:val="0"/>
        <w:spacing w:after="0" w:line="360" w:lineRule="auto"/>
        <w:jc w:val="both"/>
        <w:rPr>
          <w:rFonts w:ascii="Trebuchet MS" w:hAnsi="Trebuchet MS" w:cs="Trebuchet MS"/>
          <w:kern w:val="28"/>
          <w:sz w:val="20"/>
          <w:szCs w:val="20"/>
        </w:rPr>
      </w:pPr>
      <w:r w:rsidRPr="00A82F11">
        <w:rPr>
          <w:rFonts w:ascii="Trebuchet MS" w:hAnsi="Trebuchet MS" w:cs="Trebuchet MS"/>
          <w:kern w:val="28"/>
          <w:sz w:val="20"/>
          <w:szCs w:val="20"/>
        </w:rPr>
        <w:t>Master of Computer Science, 1995, Result: First Class, University of Poona, India.</w:t>
      </w:r>
    </w:p>
    <w:p w:rsidR="00A82F11" w:rsidRPr="00A82F11" w:rsidRDefault="00A82F11" w:rsidP="00A82F11">
      <w:pPr>
        <w:widowControl w:val="0"/>
        <w:overflowPunct w:val="0"/>
        <w:autoSpaceDE w:val="0"/>
        <w:autoSpaceDN w:val="0"/>
        <w:adjustRightInd w:val="0"/>
        <w:spacing w:after="0" w:line="360" w:lineRule="auto"/>
        <w:jc w:val="both"/>
        <w:rPr>
          <w:rFonts w:ascii="Trebuchet MS" w:hAnsi="Trebuchet MS" w:cs="Trebuchet MS"/>
          <w:kern w:val="28"/>
          <w:sz w:val="20"/>
          <w:szCs w:val="20"/>
        </w:rPr>
      </w:pPr>
      <w:r w:rsidRPr="00A82F11">
        <w:rPr>
          <w:rFonts w:ascii="Trebuchet MS" w:hAnsi="Trebuchet MS" w:cs="Trebuchet MS"/>
          <w:kern w:val="28"/>
          <w:sz w:val="20"/>
          <w:szCs w:val="20"/>
        </w:rPr>
        <w:t>Bachelor of Computer Science, 1993, Result: First Class, University of Poona, India.</w:t>
      </w:r>
    </w:p>
    <w:p w:rsidR="00A82F11" w:rsidRPr="00A82F11" w:rsidRDefault="00A82F11" w:rsidP="00A82F11">
      <w:pPr>
        <w:widowControl w:val="0"/>
        <w:overflowPunct w:val="0"/>
        <w:autoSpaceDE w:val="0"/>
        <w:autoSpaceDN w:val="0"/>
        <w:adjustRightInd w:val="0"/>
        <w:spacing w:after="0" w:line="360" w:lineRule="auto"/>
        <w:jc w:val="both"/>
        <w:rPr>
          <w:rFonts w:ascii="Trebuchet MS" w:hAnsi="Trebuchet MS" w:cs="Trebuchet MS"/>
          <w:kern w:val="28"/>
          <w:sz w:val="20"/>
          <w:szCs w:val="20"/>
        </w:rPr>
      </w:pPr>
    </w:p>
    <w:p w:rsidR="00A82F11" w:rsidRPr="00A82F11" w:rsidRDefault="00A82F11" w:rsidP="00A82F11">
      <w:pPr>
        <w:widowControl w:val="0"/>
        <w:tabs>
          <w:tab w:val="left" w:pos="2550"/>
          <w:tab w:val="left" w:pos="2775"/>
        </w:tabs>
        <w:overflowPunct w:val="0"/>
        <w:autoSpaceDE w:val="0"/>
        <w:autoSpaceDN w:val="0"/>
        <w:adjustRightInd w:val="0"/>
        <w:spacing w:after="0" w:line="240" w:lineRule="auto"/>
        <w:rPr>
          <w:rFonts w:ascii="Calibri" w:hAnsi="Calibri" w:cs="Calibri"/>
          <w:b/>
          <w:bCs/>
          <w:kern w:val="28"/>
        </w:rPr>
      </w:pPr>
      <w:r w:rsidRPr="00A82F11">
        <w:rPr>
          <w:rFonts w:ascii="Calibri" w:hAnsi="Calibri" w:cs="Calibri"/>
          <w:b/>
          <w:bCs/>
          <w:kern w:val="28"/>
        </w:rPr>
        <w:t xml:space="preserve">*** US Immigration </w:t>
      </w:r>
      <w:proofErr w:type="gramStart"/>
      <w:r w:rsidRPr="00A82F11">
        <w:rPr>
          <w:rFonts w:ascii="Calibri" w:hAnsi="Calibri" w:cs="Calibri"/>
          <w:b/>
          <w:bCs/>
          <w:kern w:val="28"/>
        </w:rPr>
        <w:t>Status :</w:t>
      </w:r>
      <w:proofErr w:type="gramEnd"/>
      <w:r w:rsidRPr="00A82F11">
        <w:rPr>
          <w:rFonts w:ascii="Calibri" w:hAnsi="Calibri" w:cs="Calibri"/>
          <w:b/>
          <w:bCs/>
          <w:kern w:val="28"/>
        </w:rPr>
        <w:t xml:space="preserve"> Green Card Holder</w:t>
      </w:r>
    </w:p>
    <w:p w:rsidR="00A82F11" w:rsidRPr="00A82F11" w:rsidRDefault="00A82F11" w:rsidP="00A82F11">
      <w:pPr>
        <w:widowControl w:val="0"/>
        <w:overflowPunct w:val="0"/>
        <w:autoSpaceDE w:val="0"/>
        <w:autoSpaceDN w:val="0"/>
        <w:adjustRightInd w:val="0"/>
        <w:spacing w:after="0" w:line="240" w:lineRule="auto"/>
        <w:rPr>
          <w:rFonts w:ascii="Arial" w:hAnsi="Arial" w:cs="Arial"/>
          <w:kern w:val="28"/>
          <w:sz w:val="20"/>
          <w:szCs w:val="20"/>
        </w:rPr>
      </w:pPr>
    </w:p>
    <w:p w:rsidR="0085352B" w:rsidRDefault="0085352B"/>
    <w:sectPr w:rsidR="0085352B" w:rsidSect="00DA6535">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A82F11"/>
    <w:rsid w:val="0085352B"/>
    <w:rsid w:val="00A82F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5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2419</Words>
  <Characters>13791</Characters>
  <Application>Microsoft Office Word</Application>
  <DocSecurity>0</DocSecurity>
  <Lines>114</Lines>
  <Paragraphs>32</Paragraphs>
  <ScaleCrop>false</ScaleCrop>
  <Company/>
  <LinksUpToDate>false</LinksUpToDate>
  <CharactersWithSpaces>16178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1</cp:revision>
  <dcterms:created xsi:type="dcterms:W3CDTF">2013-02-05T18:27:00Z</dcterms:created>
  <dcterms:modified xsi:type="dcterms:W3CDTF">2013-02-05T18:28:00Z</dcterms:modified>
</cp:coreProperties>
</file>