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rPr>
        <w:t>Rajaselvakumar</w:t>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hyperlink r:id="rId4" w:history="1">
        <w:r w:rsidRPr="00C17862">
          <w:rPr>
            <w:rFonts w:ascii="Verdana" w:hAnsi="Verdana" w:cs="Verdana"/>
            <w:b/>
            <w:bCs/>
            <w:color w:val="0000FF"/>
            <w:kern w:val="28"/>
            <w:sz w:val="20"/>
            <w:szCs w:val="20"/>
            <w:u w:val="single"/>
          </w:rPr>
          <w:t>rajaselvakumar@gmail.com</w:t>
        </w:r>
      </w:hyperlink>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rPr>
        <w:t xml:space="preserve">__________________________________________________________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Summary</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13 years of professional experience in IT industry as Solution Architect, Application Architect, Project Manager, Team Lead and Technical Lead.</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Played major role as Data Analyst, BI Architect in Data Warehouse/Migration and BI Projects implementing EDW.</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I am extremely demonstrating and a unique combination of technical and leadership skills. I am strong in exhibiting interpersonal skills.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My technical experience spans in Data Analysis, Database, ETL and Report development environment within corporate IT and in consulting roles with proven ability to combine project management and to consistently exceed goals.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Strong on Data warehousing and Business Intelligence fundamentals.</w:t>
      </w:r>
      <w:proofErr w:type="gramEnd"/>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Experience in client and vendor management including development of detailed request for proposals, review vendors proposals and provide recommendations.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Extensively</w:t>
      </w:r>
      <w:proofErr w:type="gramEnd"/>
      <w:r w:rsidRPr="00C17862">
        <w:rPr>
          <w:rFonts w:ascii="Verdana" w:eastAsia="Times New Roman" w:hAnsi="Verdana" w:cs="Verdana"/>
          <w:kern w:val="28"/>
          <w:sz w:val="20"/>
          <w:szCs w:val="20"/>
        </w:rPr>
        <w:t xml:space="preserve"> worked on Data Profiling, Database design, Data Modeling on the data from Source systems against Warehouse.</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Application Design and development experience using major ETL tools like Informatica, DataStage and Databases such as Oracle 11g, Teradata, MS SQL Server.</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Expertise in architecting, designing and developing business reports using OLAP tools OBIEE, MicroStrategy, COGNOS, Business Objects.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color w:val="000000"/>
          <w:kern w:val="28"/>
          <w:sz w:val="20"/>
          <w:szCs w:val="20"/>
        </w:rPr>
      </w:pPr>
      <w:r w:rsidRPr="00C17862">
        <w:rPr>
          <w:rFonts w:ascii="Symbol" w:eastAsia="Times New Roman" w:hAnsi="Symbol" w:cs="Symbol"/>
          <w:color w:val="000000"/>
          <w:kern w:val="28"/>
          <w:sz w:val="20"/>
          <w:szCs w:val="20"/>
        </w:rPr>
        <w:t></w:t>
      </w:r>
      <w:r w:rsidRPr="00C17862">
        <w:rPr>
          <w:rFonts w:ascii="Symbol" w:eastAsia="Times New Roman" w:hAnsi="Symbol" w:cs="Symbol"/>
          <w:color w:val="000000"/>
          <w:kern w:val="28"/>
          <w:sz w:val="20"/>
          <w:szCs w:val="20"/>
        </w:rPr>
        <w:tab/>
      </w:r>
      <w:r w:rsidRPr="00C17862">
        <w:rPr>
          <w:rFonts w:ascii="Verdana" w:eastAsia="Times New Roman" w:hAnsi="Verdana" w:cs="Verdana"/>
          <w:color w:val="000000"/>
          <w:kern w:val="28"/>
          <w:sz w:val="20"/>
          <w:szCs w:val="20"/>
        </w:rPr>
        <w:t>Lead the design sessions, worked with Functional users, stakeholders and/or IT staff to define application requirements, ETL/reporting requirements.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spacing w:val="-5"/>
          <w:kern w:val="28"/>
          <w:sz w:val="20"/>
          <w:szCs w:val="20"/>
        </w:rPr>
      </w:pPr>
      <w:proofErr w:type="gramStart"/>
      <w:r w:rsidRPr="00C17862">
        <w:rPr>
          <w:rFonts w:ascii="Symbol" w:eastAsia="Times New Roman" w:hAnsi="Symbol" w:cs="Symbol"/>
          <w:spacing w:val="-5"/>
          <w:kern w:val="28"/>
          <w:sz w:val="20"/>
          <w:szCs w:val="20"/>
        </w:rPr>
        <w:t></w:t>
      </w:r>
      <w:r w:rsidRPr="00C17862">
        <w:rPr>
          <w:rFonts w:ascii="Symbol" w:eastAsia="Times New Roman" w:hAnsi="Symbol" w:cs="Symbol"/>
          <w:spacing w:val="-5"/>
          <w:kern w:val="28"/>
          <w:sz w:val="20"/>
          <w:szCs w:val="20"/>
        </w:rPr>
        <w:tab/>
      </w:r>
      <w:r w:rsidRPr="00C17862">
        <w:rPr>
          <w:rFonts w:ascii="Verdana" w:eastAsia="Times New Roman" w:hAnsi="Verdana" w:cs="Verdana"/>
          <w:spacing w:val="-5"/>
          <w:kern w:val="28"/>
          <w:sz w:val="20"/>
          <w:szCs w:val="20"/>
        </w:rPr>
        <w:t>Proficiency in gathering Business, Data requirements and converting them into conceptual, logical data models, analyzing the scope, doing Impact analysis.</w:t>
      </w:r>
      <w:proofErr w:type="gramEnd"/>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Strong knowledge and experience in Dimensional Data modeling (Star/ Snowflake) and Relational modeling using Erwin.</w:t>
      </w:r>
    </w:p>
    <w:p w:rsidR="00C17862" w:rsidRPr="00C17862" w:rsidRDefault="00C17862" w:rsidP="00C17862">
      <w:pPr>
        <w:widowControl w:val="0"/>
        <w:tabs>
          <w:tab w:val="left" w:pos="360"/>
        </w:tabs>
        <w:overflowPunct w:val="0"/>
        <w:autoSpaceDE w:val="0"/>
        <w:autoSpaceDN w:val="0"/>
        <w:adjustRightInd w:val="0"/>
        <w:spacing w:after="0" w:line="288" w:lineRule="auto"/>
        <w:ind w:left="360" w:hanging="360"/>
        <w:jc w:val="both"/>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Expertise in development and implementation of policies, guidelines, metrics for each KPIs, Expertise with data architecture principles and standards for the various systems and components based on design patterns. Develop implementation plan for key aspects of enterprise data architecture based on business requirements and IT strategies.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Exceptional abilities in project design and management with the organizational and supervisory skills to assure success.</w:t>
      </w:r>
      <w:proofErr w:type="gramEnd"/>
      <w:r w:rsidRPr="00C17862">
        <w:rPr>
          <w:rFonts w:ascii="Verdana" w:eastAsia="Times New Roman" w:hAnsi="Verdana" w:cs="Verdana"/>
          <w:kern w:val="28"/>
          <w:sz w:val="20"/>
          <w:szCs w:val="20"/>
        </w:rPr>
        <w:t xml:space="preserve"> Delegates and monitors work to meet and beat deadlines. </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Able to identify the business/customer problems, analyze the causes, understand the impacts, develop the proposed state, manage the implementation and maintenances.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Extensive use of requirements tools to document Vision, Scope, Business Requirement, Business Rules, Business Events, Use Cases, User Interface, Non Functional Requirement, Implementation Plan, Test Plan, Test Case, User Acceptance Testing scripts and User Guides.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 xml:space="preserve">Experience in </w:t>
      </w:r>
      <w:r w:rsidRPr="00C17862">
        <w:rPr>
          <w:rFonts w:ascii="Verdana" w:eastAsia="Times New Roman" w:hAnsi="Verdana" w:cs="Verdana"/>
          <w:kern w:val="28"/>
          <w:sz w:val="20"/>
          <w:szCs w:val="20"/>
          <w:lang w:val="en-GB"/>
        </w:rPr>
        <w:t xml:space="preserve">Informatica </w:t>
      </w:r>
      <w:r w:rsidRPr="00C17862">
        <w:rPr>
          <w:rFonts w:ascii="Verdana" w:eastAsia="Times New Roman" w:hAnsi="Verdana" w:cs="Verdana"/>
          <w:kern w:val="28"/>
          <w:sz w:val="20"/>
          <w:szCs w:val="20"/>
        </w:rPr>
        <w:t>Power Center, Proficient in using Informatica workflow manager, workflow monitor and Create, schedule and control workflows, tasks, and sessions.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Strong Experience in Datastage Designer, Manger, Administrator, Sequencer.</w:t>
      </w:r>
      <w:proofErr w:type="gramEnd"/>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Defined and customized process, design and testing documentation templates for DW/BI projects, to blend with the software development process existing at client location.</w:t>
      </w:r>
      <w:proofErr w:type="gramEnd"/>
      <w:r w:rsidRPr="00C17862">
        <w:rPr>
          <w:rFonts w:ascii="Verdana" w:eastAsia="Times New Roman" w:hAnsi="Verdana" w:cs="Verdana"/>
          <w:kern w:val="28"/>
          <w:sz w:val="20"/>
          <w:szCs w:val="20"/>
        </w:rPr>
        <w:t xml:space="preserve">  </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Architecting</w:t>
      </w:r>
      <w:proofErr w:type="gramEnd"/>
      <w:r w:rsidRPr="00C17862">
        <w:rPr>
          <w:rFonts w:ascii="Verdana" w:eastAsia="Times New Roman" w:hAnsi="Verdana" w:cs="Verdana"/>
          <w:kern w:val="28"/>
          <w:sz w:val="20"/>
          <w:szCs w:val="20"/>
        </w:rPr>
        <w:t xml:space="preserve"> the semantic layer of reporting to meet the business. </w:t>
      </w:r>
      <w:proofErr w:type="gramStart"/>
      <w:r w:rsidRPr="00C17862">
        <w:rPr>
          <w:rFonts w:ascii="Verdana" w:eastAsia="Times New Roman" w:hAnsi="Verdana" w:cs="Verdana"/>
          <w:kern w:val="28"/>
          <w:sz w:val="20"/>
          <w:szCs w:val="20"/>
        </w:rPr>
        <w:t>Specifications and building OLAP reports / dashboards for the business needs.</w:t>
      </w:r>
      <w:proofErr w:type="gramEnd"/>
      <w:r w:rsidRPr="00C17862">
        <w:rPr>
          <w:rFonts w:ascii="Verdana" w:eastAsia="Times New Roman" w:hAnsi="Verdana" w:cs="Verdana"/>
          <w:kern w:val="28"/>
          <w:sz w:val="20"/>
          <w:szCs w:val="20"/>
        </w:rPr>
        <w:t xml:space="preserve"> </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Experienced in defining and building logical data model for analytical, operational and adhoc reporting.</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 xml:space="preserve">Involving in the preparing high / detail level design documents, reviewing the work </w:t>
      </w:r>
      <w:proofErr w:type="gramStart"/>
      <w:r w:rsidRPr="00C17862">
        <w:rPr>
          <w:rFonts w:ascii="Verdana" w:eastAsia="Times New Roman" w:hAnsi="Verdana" w:cs="Verdana"/>
          <w:kern w:val="28"/>
          <w:sz w:val="20"/>
          <w:szCs w:val="20"/>
        </w:rPr>
        <w:lastRenderedPageBreak/>
        <w:t>products</w:t>
      </w:r>
      <w:proofErr w:type="gramEnd"/>
      <w:r w:rsidRPr="00C17862">
        <w:rPr>
          <w:rFonts w:ascii="Verdana" w:eastAsia="Times New Roman" w:hAnsi="Verdana" w:cs="Verdana"/>
          <w:kern w:val="28"/>
          <w:sz w:val="20"/>
          <w:szCs w:val="20"/>
        </w:rPr>
        <w:t>, as technical analyst for Microstrategy reporting.</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Architected and implemented coarse grain and fine grain dynamic security structures for BI tools.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Experienced in creating different types of schema and public objects in MicroStrategy and good Hands on in Narrowcast server.</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Experienced in broadcasting of reports using Personalized Page Execution (PPE) / Personalized Report Execution (PRE) methods.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Experienced in building RPD, Reports and Dashboards in OBIEE.</w:t>
      </w:r>
      <w:proofErr w:type="gramEnd"/>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Troubleshoot</w:t>
      </w:r>
      <w:proofErr w:type="gramEnd"/>
      <w:r w:rsidRPr="00C17862">
        <w:rPr>
          <w:rFonts w:ascii="Verdana" w:eastAsia="Times New Roman" w:hAnsi="Verdana" w:cs="Verdana"/>
          <w:kern w:val="28"/>
          <w:sz w:val="20"/>
          <w:szCs w:val="20"/>
        </w:rPr>
        <w:t xml:space="preserve"> the issues faced by the business partners and help them to understand the business intelligence system for the specific business area.</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Architecting</w:t>
      </w:r>
      <w:proofErr w:type="gramEnd"/>
      <w:r w:rsidRPr="00C17862">
        <w:rPr>
          <w:rFonts w:ascii="Verdana" w:eastAsia="Times New Roman" w:hAnsi="Verdana" w:cs="Verdana"/>
          <w:kern w:val="28"/>
          <w:sz w:val="20"/>
          <w:szCs w:val="20"/>
        </w:rPr>
        <w:t xml:space="preserve"> the ETL design in Datastage 8.5 and converting them to the technical designs for building the project.</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Professional experience in executing data migration and ETL projects using DataStage.</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Expertise in Teradata BTEQ and other TD utilities.</w:t>
      </w:r>
      <w:proofErr w:type="gramEnd"/>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Demonstrated proficiency as systems business analyst and team lead.</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Excellent</w:t>
      </w:r>
      <w:proofErr w:type="gramEnd"/>
      <w:r w:rsidRPr="00C17862">
        <w:rPr>
          <w:rFonts w:ascii="Verdana" w:eastAsia="Times New Roman" w:hAnsi="Verdana" w:cs="Verdana"/>
          <w:kern w:val="28"/>
          <w:sz w:val="20"/>
          <w:szCs w:val="20"/>
        </w:rPr>
        <w:t xml:space="preserve"> analytical skills, strong technical background, quick learner and good trouble shooting skills.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My</w:t>
      </w:r>
      <w:proofErr w:type="gramEnd"/>
      <w:r w:rsidRPr="00C17862">
        <w:rPr>
          <w:rFonts w:ascii="Verdana" w:eastAsia="Times New Roman" w:hAnsi="Verdana" w:cs="Verdana"/>
          <w:kern w:val="28"/>
          <w:sz w:val="20"/>
          <w:szCs w:val="20"/>
        </w:rPr>
        <w:t xml:space="preserve"> interpersonal and soft skills are Leadership * Team Player * Strong Communicator * Technical Skills * Domain Knowledge * Time Management * Analytical Problem Solver</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Technical Expertise</w:t>
      </w:r>
      <w:r w:rsidRPr="00C17862">
        <w:rPr>
          <w:rFonts w:ascii="Verdana" w:hAnsi="Verdana" w:cs="Verdana"/>
          <w:kern w:val="28"/>
          <w:sz w:val="20"/>
          <w:szCs w:val="20"/>
        </w:rPr>
        <w:br/>
      </w:r>
    </w:p>
    <w:tbl>
      <w:tblPr>
        <w:tblW w:w="0" w:type="auto"/>
        <w:tblLayout w:type="fixed"/>
        <w:tblCellMar>
          <w:left w:w="180" w:type="dxa"/>
          <w:right w:w="180" w:type="dxa"/>
        </w:tblCellMar>
        <w:tblLook w:val="0000"/>
      </w:tblPr>
      <w:tblGrid>
        <w:gridCol w:w="2538"/>
        <w:gridCol w:w="6569"/>
      </w:tblGrid>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Reporting Tool</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Crystal Reports 9, Crystal Report Xi</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Test Management Tool</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spacing w:val="4"/>
                <w:kern w:val="28"/>
                <w:sz w:val="20"/>
                <w:szCs w:val="20"/>
              </w:rPr>
              <w:t>Mercury Interactive – Test Director 7.6, Quality Center 9.0</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OLAP Tool</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OBIEE 11g, Micro Strategy 9, Business Objects 6.1, Business Objects XI, Cognos 8</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ETL Tool</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Datastage 7.5.1, IBM Information Server 8.1, 8.5 (Datastage), Informatica 9.1</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Data model</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Erwin</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Enterprise</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Crystal Enterprise 9</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Databases</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Oracle 11g, Teradata, MS SQL Server 2000, MS Access 2000</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SCM Tool</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Serena Dimensions PVCS, Share Point, Visual Source Safe</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Industries</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Retail, Utility, Accounts, Automobile, Banking</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Languages</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VB, ASP, HTML, VBScript, VB.Net, SQL, CSP</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Technologies</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COM</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Operating Systems`</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Windows, Unix</w:t>
            </w:r>
          </w:p>
        </w:tc>
      </w:tr>
      <w:tr w:rsidR="00C17862" w:rsidRPr="00C17862">
        <w:tblPrEx>
          <w:tblCellMar>
            <w:top w:w="0" w:type="dxa"/>
            <w:bottom w:w="0" w:type="dxa"/>
          </w:tblCellMar>
        </w:tblPrEx>
        <w:trPr>
          <w:trHeight w:val="287"/>
        </w:trPr>
        <w:tc>
          <w:tcPr>
            <w:tcW w:w="2538"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Other tools</w:t>
            </w:r>
          </w:p>
        </w:tc>
        <w:tc>
          <w:tcPr>
            <w:tcW w:w="6569"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Microsoft Office applications (Visio, Excel, Word, Powerpoint), MS project, Planview</w:t>
            </w:r>
          </w:p>
        </w:tc>
      </w:tr>
    </w:tbl>
    <w:p w:rsidR="00C17862" w:rsidRPr="00C17862" w:rsidRDefault="00C17862" w:rsidP="00C17862">
      <w:pPr>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r w:rsidRPr="00C17862">
        <w:rPr>
          <w:rFonts w:ascii="Verdana" w:hAnsi="Verdana" w:cs="Verdana"/>
          <w:b/>
          <w:bCs/>
          <w:kern w:val="28"/>
          <w:sz w:val="20"/>
          <w:szCs w:val="20"/>
          <w:u w:val="single"/>
        </w:rPr>
        <w:t>Professional Experience</w:t>
      </w:r>
    </w:p>
    <w:p w:rsidR="00C17862" w:rsidRPr="00C17862" w:rsidRDefault="00C17862" w:rsidP="00C17862">
      <w:pPr>
        <w:keepNext/>
        <w:widowControl w:val="0"/>
        <w:shd w:val="pct25" w:color="000000" w:fill="FFFFFF"/>
        <w:tabs>
          <w:tab w:val="left" w:pos="-720"/>
        </w:tabs>
        <w:suppressAutoHyphens/>
        <w:overflowPunct w:val="0"/>
        <w:autoSpaceDE w:val="0"/>
        <w:autoSpaceDN w:val="0"/>
        <w:adjustRightInd w:val="0"/>
        <w:spacing w:after="0" w:line="240" w:lineRule="auto"/>
        <w:jc w:val="both"/>
        <w:rPr>
          <w:rFonts w:ascii="Garamond" w:hAnsi="Garamond" w:cs="Garamond"/>
          <w:b/>
          <w:bCs/>
          <w:kern w:val="28"/>
        </w:rPr>
      </w:pPr>
      <w:r w:rsidRPr="00C17862">
        <w:rPr>
          <w:rFonts w:ascii="Garamond" w:hAnsi="Garamond" w:cs="Garamond"/>
          <w:b/>
          <w:bCs/>
          <w:kern w:val="28"/>
        </w:rPr>
        <w:t xml:space="preserve">Employer </w:t>
      </w:r>
      <w:r w:rsidRPr="00C17862">
        <w:rPr>
          <w:rFonts w:ascii="Garamond" w:hAnsi="Garamond" w:cs="Garamond"/>
          <w:b/>
          <w:bCs/>
          <w:kern w:val="28"/>
        </w:rPr>
        <w:tab/>
        <w:t xml:space="preserve"> </w:t>
      </w:r>
      <w:r w:rsidRPr="00C17862">
        <w:rPr>
          <w:rFonts w:ascii="Garamond" w:hAnsi="Garamond" w:cs="Garamond"/>
          <w:b/>
          <w:bCs/>
          <w:kern w:val="28"/>
        </w:rPr>
        <w:tab/>
        <w:t>CTS, Teaneck, New Jersey, USA</w:t>
      </w:r>
    </w:p>
    <w:p w:rsidR="00C17862" w:rsidRPr="00C17862" w:rsidRDefault="00C17862" w:rsidP="00C17862">
      <w:pPr>
        <w:keepNext/>
        <w:widowControl w:val="0"/>
        <w:shd w:val="pct25" w:color="000000" w:fill="FFFFFF"/>
        <w:tabs>
          <w:tab w:val="left" w:pos="-720"/>
        </w:tabs>
        <w:suppressAutoHyphens/>
        <w:overflowPunct w:val="0"/>
        <w:autoSpaceDE w:val="0"/>
        <w:autoSpaceDN w:val="0"/>
        <w:adjustRightInd w:val="0"/>
        <w:spacing w:after="0" w:line="240" w:lineRule="auto"/>
        <w:jc w:val="both"/>
        <w:rPr>
          <w:rFonts w:ascii="Garamond" w:hAnsi="Garamond" w:cs="Garamond"/>
          <w:b/>
          <w:bCs/>
          <w:i/>
          <w:iCs/>
          <w:kern w:val="28"/>
        </w:rPr>
      </w:pPr>
      <w:r w:rsidRPr="00C17862">
        <w:rPr>
          <w:rFonts w:ascii="Garamond" w:hAnsi="Garamond" w:cs="Garamond"/>
          <w:b/>
          <w:bCs/>
          <w:kern w:val="28"/>
        </w:rPr>
        <w:t>Period</w:t>
      </w:r>
      <w:r w:rsidRPr="00C17862">
        <w:rPr>
          <w:rFonts w:ascii="Garamond" w:hAnsi="Garamond" w:cs="Garamond"/>
          <w:b/>
          <w:bCs/>
          <w:kern w:val="28"/>
        </w:rPr>
        <w:tab/>
      </w:r>
      <w:r w:rsidRPr="00C17862">
        <w:rPr>
          <w:rFonts w:ascii="Garamond" w:hAnsi="Garamond" w:cs="Garamond"/>
          <w:b/>
          <w:bCs/>
          <w:kern w:val="28"/>
        </w:rPr>
        <w:tab/>
      </w:r>
      <w:r w:rsidRPr="00C17862">
        <w:rPr>
          <w:rFonts w:ascii="Garamond" w:hAnsi="Garamond" w:cs="Garamond"/>
          <w:b/>
          <w:bCs/>
          <w:kern w:val="28"/>
        </w:rPr>
        <w:tab/>
        <w:t>Oct 2011 – Till Date</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r w:rsidRPr="00C17862">
        <w:rPr>
          <w:rFonts w:ascii="Verdana" w:hAnsi="Verdana" w:cs="Verdana"/>
          <w:b/>
          <w:bCs/>
          <w:kern w:val="28"/>
          <w:sz w:val="20"/>
          <w:szCs w:val="20"/>
          <w:u w:val="single"/>
        </w:rPr>
        <w:t>Parts Visibility – ETL and Reporting</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kern w:val="28"/>
          <w:sz w:val="20"/>
          <w:szCs w:val="20"/>
        </w:rPr>
        <w:t xml:space="preserve"> Toyota Motor Manufacturing, Erlanger, KY</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lastRenderedPageBreak/>
        <w:t>Role:</w:t>
      </w:r>
      <w:r w:rsidRPr="00C17862">
        <w:rPr>
          <w:rFonts w:ascii="Verdana" w:hAnsi="Verdana" w:cs="Verdana"/>
          <w:kern w:val="28"/>
          <w:sz w:val="20"/>
          <w:szCs w:val="20"/>
        </w:rPr>
        <w:t xml:space="preserve"> BI Architect / Project manager</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OBIEE 11g, Informatica 9.1, Oracle 11g, DB2, MS SQL Server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Oct 2011 – Till date</w:t>
      </w:r>
    </w:p>
    <w:p w:rsidR="00C17862" w:rsidRPr="00C17862" w:rsidRDefault="00C17862" w:rsidP="00C17862">
      <w:pPr>
        <w:widowControl w:val="0"/>
        <w:overflowPunct w:val="0"/>
        <w:autoSpaceDE w:val="0"/>
        <w:autoSpaceDN w:val="0"/>
        <w:adjustRightInd w:val="0"/>
        <w:spacing w:after="0" w:line="240" w:lineRule="auto"/>
        <w:jc w:val="both"/>
        <w:rPr>
          <w:rFonts w:ascii="Verdana" w:hAnsi="Verdana" w:cs="Verdana"/>
          <w:kern w:val="28"/>
          <w:sz w:val="20"/>
          <w:szCs w:val="20"/>
        </w:rPr>
      </w:pPr>
      <w:r w:rsidRPr="00C17862">
        <w:rPr>
          <w:rFonts w:ascii="Verdana" w:hAnsi="Verdana" w:cs="Verdana"/>
          <w:kern w:val="28"/>
          <w:sz w:val="20"/>
          <w:szCs w:val="20"/>
        </w:rPr>
        <w:tab/>
        <w:t xml:space="preserve">TEMA Inc. plans to build data mart and integrate its data from various plants to get more visibility to the data. To this end, a set of core reporting capabilities need to be provided to support plants with various operations. TEMA Inc BI organization has developed an Enterprise Data Warehouse (EDW) to support KPI/analytical reporting through the long term reporting solution – PVS which aims to Provide cleaner data to users from a new EDW environment, provide self-service Ad Hoc reporting capabilities for greater flexibility and establish a singular source of data for analysis.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u w:val="single"/>
        </w:rPr>
        <w:t>:</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As a Project Manager, successfully managed multiple engagements worth 3M$ in Data Warehouse &amp; Business Intelligence (BI) technology from inception to production.</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Develop steering presentations &amp; conduct periodic steering meetings to review the project status, financials status &amp; risks.</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Manage resources from multiple vendors, client &amp; cognizant resources in metrics environment.</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Develop Business Case, project scoping, project charter, and understand business expectations by challenging &amp; meeting the business needs.</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Delivery management, technical oversight, resource management for Team of 18 professionals.</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Develop business and manage client engagement for Cognizant Data-warehouse and BI practice Strategy input to client for future roadmaps of BI technologies.</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As</w:t>
      </w:r>
      <w:proofErr w:type="gramEnd"/>
      <w:r w:rsidRPr="00C17862">
        <w:rPr>
          <w:rFonts w:ascii="Verdana" w:eastAsia="Times New Roman" w:hAnsi="Verdana" w:cs="Verdana"/>
          <w:kern w:val="28"/>
          <w:sz w:val="20"/>
          <w:szCs w:val="20"/>
        </w:rPr>
        <w:t xml:space="preserve"> business analyst gathering Requirement and converting it to functional/technical design for development of ETL and reports.</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Actively</w:t>
      </w:r>
      <w:proofErr w:type="gramEnd"/>
      <w:r w:rsidRPr="00C17862">
        <w:rPr>
          <w:rFonts w:ascii="Verdana" w:eastAsia="Times New Roman" w:hAnsi="Verdana" w:cs="Verdana"/>
          <w:kern w:val="28"/>
          <w:sz w:val="20"/>
          <w:szCs w:val="20"/>
        </w:rPr>
        <w:t xml:space="preserve"> involved in the design of CGI logical data model for analytical, operational and adhoc reporting.</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Estimation of high level and detailed BI development effort.</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Architecture and building of BI semantic layer for adhoc reporting using OBIEE.</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u w:val="single"/>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Architecture and implementation of dynamic security structure.</w:t>
      </w:r>
      <w:proofErr w:type="gramEnd"/>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p>
    <w:p w:rsidR="00C17862" w:rsidRPr="00C17862" w:rsidRDefault="00C17862" w:rsidP="00C17862">
      <w:pPr>
        <w:keepNext/>
        <w:widowControl w:val="0"/>
        <w:shd w:val="pct25" w:color="000000" w:fill="FFFFFF"/>
        <w:tabs>
          <w:tab w:val="left" w:pos="-720"/>
        </w:tabs>
        <w:suppressAutoHyphens/>
        <w:overflowPunct w:val="0"/>
        <w:autoSpaceDE w:val="0"/>
        <w:autoSpaceDN w:val="0"/>
        <w:adjustRightInd w:val="0"/>
        <w:spacing w:after="0" w:line="240" w:lineRule="auto"/>
        <w:jc w:val="both"/>
        <w:rPr>
          <w:rFonts w:ascii="Garamond" w:hAnsi="Garamond" w:cs="Garamond"/>
          <w:b/>
          <w:bCs/>
          <w:kern w:val="28"/>
        </w:rPr>
      </w:pPr>
      <w:r w:rsidRPr="00C17862">
        <w:rPr>
          <w:rFonts w:ascii="Garamond" w:hAnsi="Garamond" w:cs="Garamond"/>
          <w:b/>
          <w:bCs/>
          <w:kern w:val="28"/>
        </w:rPr>
        <w:t xml:space="preserve">Employer </w:t>
      </w:r>
      <w:r w:rsidRPr="00C17862">
        <w:rPr>
          <w:rFonts w:ascii="Garamond" w:hAnsi="Garamond" w:cs="Garamond"/>
          <w:b/>
          <w:bCs/>
          <w:kern w:val="28"/>
        </w:rPr>
        <w:tab/>
        <w:t xml:space="preserve"> </w:t>
      </w:r>
      <w:r w:rsidRPr="00C17862">
        <w:rPr>
          <w:rFonts w:ascii="Garamond" w:hAnsi="Garamond" w:cs="Garamond"/>
          <w:b/>
          <w:bCs/>
          <w:kern w:val="28"/>
        </w:rPr>
        <w:tab/>
        <w:t>CSC – Covansys Corporation, Farmington Hills, MI 48334, USA</w:t>
      </w:r>
    </w:p>
    <w:p w:rsidR="00C17862" w:rsidRPr="00C17862" w:rsidRDefault="00C17862" w:rsidP="00C17862">
      <w:pPr>
        <w:keepNext/>
        <w:widowControl w:val="0"/>
        <w:shd w:val="pct25" w:color="000000" w:fill="FFFFFF"/>
        <w:tabs>
          <w:tab w:val="left" w:pos="-720"/>
        </w:tabs>
        <w:suppressAutoHyphens/>
        <w:overflowPunct w:val="0"/>
        <w:autoSpaceDE w:val="0"/>
        <w:autoSpaceDN w:val="0"/>
        <w:adjustRightInd w:val="0"/>
        <w:spacing w:after="0" w:line="240" w:lineRule="auto"/>
        <w:jc w:val="both"/>
        <w:rPr>
          <w:rFonts w:ascii="Garamond" w:hAnsi="Garamond" w:cs="Garamond"/>
          <w:b/>
          <w:bCs/>
          <w:i/>
          <w:iCs/>
          <w:kern w:val="28"/>
        </w:rPr>
      </w:pPr>
      <w:r w:rsidRPr="00C17862">
        <w:rPr>
          <w:rFonts w:ascii="Garamond" w:hAnsi="Garamond" w:cs="Garamond"/>
          <w:b/>
          <w:bCs/>
          <w:kern w:val="28"/>
        </w:rPr>
        <w:t>Period</w:t>
      </w:r>
      <w:r w:rsidRPr="00C17862">
        <w:rPr>
          <w:rFonts w:ascii="Garamond" w:hAnsi="Garamond" w:cs="Garamond"/>
          <w:b/>
          <w:bCs/>
          <w:kern w:val="28"/>
        </w:rPr>
        <w:tab/>
      </w:r>
      <w:r w:rsidRPr="00C17862">
        <w:rPr>
          <w:rFonts w:ascii="Garamond" w:hAnsi="Garamond" w:cs="Garamond"/>
          <w:b/>
          <w:bCs/>
          <w:kern w:val="28"/>
        </w:rPr>
        <w:tab/>
      </w:r>
      <w:r w:rsidRPr="00C17862">
        <w:rPr>
          <w:rFonts w:ascii="Garamond" w:hAnsi="Garamond" w:cs="Garamond"/>
          <w:b/>
          <w:bCs/>
          <w:kern w:val="28"/>
        </w:rPr>
        <w:tab/>
        <w:t>Feb 2004 – Till Date</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r w:rsidRPr="00C17862">
        <w:rPr>
          <w:rFonts w:ascii="Verdana" w:hAnsi="Verdana" w:cs="Verdana"/>
          <w:b/>
          <w:bCs/>
          <w:kern w:val="28"/>
          <w:sz w:val="20"/>
          <w:szCs w:val="20"/>
          <w:u w:val="single"/>
        </w:rPr>
        <w:t>IGPR - Reporting</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kern w:val="28"/>
          <w:sz w:val="20"/>
          <w:szCs w:val="20"/>
        </w:rPr>
        <w:t xml:space="preserve"> GAP Inc, San Francisco, CA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xml:space="preserve"> BI Analyst / manager</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Microstrategy 9.0.1M, Teradata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May 2010 – Till date</w:t>
      </w:r>
    </w:p>
    <w:p w:rsidR="00C17862" w:rsidRPr="00C17862" w:rsidRDefault="00C17862" w:rsidP="00C17862">
      <w:pPr>
        <w:widowControl w:val="0"/>
        <w:overflowPunct w:val="0"/>
        <w:autoSpaceDE w:val="0"/>
        <w:autoSpaceDN w:val="0"/>
        <w:adjustRightInd w:val="0"/>
        <w:spacing w:after="0" w:line="240" w:lineRule="auto"/>
        <w:jc w:val="both"/>
        <w:rPr>
          <w:rFonts w:ascii="Verdana" w:hAnsi="Verdana" w:cs="Verdana"/>
          <w:kern w:val="28"/>
          <w:sz w:val="20"/>
          <w:szCs w:val="20"/>
        </w:rPr>
      </w:pPr>
      <w:r w:rsidRPr="00C17862">
        <w:rPr>
          <w:rFonts w:ascii="Verdana" w:hAnsi="Verdana" w:cs="Verdana"/>
          <w:kern w:val="28"/>
          <w:sz w:val="20"/>
          <w:szCs w:val="20"/>
        </w:rPr>
        <w:tab/>
        <w:t xml:space="preserve">Gap Inc. plans on opening Gap Brand owned and operated stores in China, Hong Kong and Macau in 2010 and expanding over time. To this end, a set of core reporting capabilities need to be provided to support Chinese store and merchandising operations. Gap Inc BI organization has developed an Enterprise Data Warehouse (EDW) to support KPI/analytical reporting through the long term IGP reporting solution – BCR which aims to Provide cleaner data to users from a new EDW environment, provide self service Ad Hoc reporting capabilities for greater flexibility and establish a singular source of data for analysis.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u w:val="single"/>
        </w:rPr>
        <w:t>:</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As</w:t>
      </w:r>
      <w:proofErr w:type="gramEnd"/>
      <w:r w:rsidRPr="00C17862">
        <w:rPr>
          <w:rFonts w:ascii="Verdana" w:eastAsia="Times New Roman" w:hAnsi="Verdana" w:cs="Verdana"/>
          <w:kern w:val="28"/>
          <w:sz w:val="20"/>
          <w:szCs w:val="20"/>
        </w:rPr>
        <w:t xml:space="preserve"> business analyst gathering Requirement and converting it to functional/technical design for development of MicroStrategy reports.</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Actively</w:t>
      </w:r>
      <w:proofErr w:type="gramEnd"/>
      <w:r w:rsidRPr="00C17862">
        <w:rPr>
          <w:rFonts w:ascii="Verdana" w:eastAsia="Times New Roman" w:hAnsi="Verdana" w:cs="Verdana"/>
          <w:kern w:val="28"/>
          <w:sz w:val="20"/>
          <w:szCs w:val="20"/>
        </w:rPr>
        <w:t xml:space="preserve"> involved in the design of CGI logical data model for analytical, operational and adhoc reporting.</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Estimation of high level and detailed BI development effort.</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lastRenderedPageBreak/>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Architecture and building of BI semantic layer for adhoc reporting using MicroStrategy.</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u w:val="single"/>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 xml:space="preserve">Implemented scheduled / email delivery flash reports. </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u w:val="single"/>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Architecture and implementation of dynamic security structure.</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u w:val="single"/>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Integrated MSTR reports with the Stores portal through Single sign on.</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u w:val="single"/>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Performance testing to determine required MicroStrategy server capacity for handling data volume of detailed reports.</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u w:val="single"/>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Demonstrate BI capabilities which could support the decision making for business users through dashboards and graphical representations.</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u w:val="single"/>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User training and coordination of user acceptance testing.</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u w:val="single"/>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Come up with project deployment plan.</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r w:rsidRPr="00C17862">
        <w:rPr>
          <w:rFonts w:ascii="Verdana" w:hAnsi="Verdana" w:cs="Verdana"/>
          <w:b/>
          <w:bCs/>
          <w:kern w:val="28"/>
          <w:sz w:val="20"/>
          <w:szCs w:val="20"/>
          <w:u w:val="single"/>
        </w:rPr>
        <w:t xml:space="preserve">MRTU – ETL and Reporting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kern w:val="28"/>
          <w:sz w:val="20"/>
          <w:szCs w:val="20"/>
        </w:rPr>
        <w:t>: Southern California Edison, Rosemead, CA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BI Analyst - Data Integration and Reporting</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DataStage 8.1, Oracle 10g, MicroStrategy 8.1.2, </w:t>
      </w:r>
      <w:proofErr w:type="gramStart"/>
      <w:r w:rsidRPr="00C17862">
        <w:rPr>
          <w:rFonts w:ascii="Verdana" w:hAnsi="Verdana" w:cs="Verdana"/>
          <w:kern w:val="28"/>
          <w:sz w:val="20"/>
          <w:szCs w:val="20"/>
        </w:rPr>
        <w:t>Unix</w:t>
      </w:r>
      <w:proofErr w:type="gramEnd"/>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Nov 2008 – May 2010</w:t>
      </w:r>
    </w:p>
    <w:p w:rsidR="00C17862" w:rsidRPr="00C17862" w:rsidRDefault="00C17862" w:rsidP="00C17862">
      <w:pPr>
        <w:widowControl w:val="0"/>
        <w:overflowPunct w:val="0"/>
        <w:autoSpaceDE w:val="0"/>
        <w:autoSpaceDN w:val="0"/>
        <w:adjustRightInd w:val="0"/>
        <w:spacing w:after="0" w:line="300" w:lineRule="auto"/>
        <w:rPr>
          <w:rFonts w:ascii="Verdana" w:hAnsi="Verdana" w:cs="Verdana"/>
          <w:kern w:val="28"/>
          <w:sz w:val="20"/>
          <w:szCs w:val="20"/>
        </w:rPr>
      </w:pPr>
      <w:r w:rsidRPr="00C17862">
        <w:rPr>
          <w:rFonts w:ascii="Verdana" w:hAnsi="Verdana" w:cs="Verdana"/>
          <w:kern w:val="28"/>
          <w:sz w:val="20"/>
          <w:szCs w:val="20"/>
        </w:rPr>
        <w:tab/>
        <w:t>The Market Redesign &amp; Technology Upgrade (MRTU) is fundamentally changing the electricity procurement business in California. Its goals are to prevent issues like blackouts and market manipulation/gaming; and to ensure factors like reliability and better control of energy costs.</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rPr>
        <w:t xml:space="preserve">: </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Actively</w:t>
      </w:r>
      <w:proofErr w:type="gramEnd"/>
      <w:r w:rsidRPr="00C17862">
        <w:rPr>
          <w:rFonts w:ascii="Verdana" w:eastAsia="Times New Roman" w:hAnsi="Verdana" w:cs="Verdana"/>
          <w:kern w:val="28"/>
          <w:sz w:val="20"/>
          <w:szCs w:val="20"/>
        </w:rPr>
        <w:t xml:space="preserve"> involved in the design of PDR logical data model for analytical, operational and adhoc reporting.</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Estimation of high level and detailed BI development effort.</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Architecture and building of BI semantic layer for adhoc reporting using MicroStrategy.</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Experienced in creating different types of schema and public objects in MicroStrategy.</w:t>
      </w:r>
      <w:proofErr w:type="gramEnd"/>
      <w:r w:rsidRPr="00C17862">
        <w:rPr>
          <w:rFonts w:ascii="Verdana" w:eastAsia="Times New Roman" w:hAnsi="Verdana" w:cs="Verdana"/>
          <w:kern w:val="28"/>
          <w:sz w:val="20"/>
          <w:szCs w:val="20"/>
        </w:rPr>
        <w:t xml:space="preserve"> </w:t>
      </w:r>
      <w:proofErr w:type="gramStart"/>
      <w:r w:rsidRPr="00C17862">
        <w:rPr>
          <w:rFonts w:ascii="Verdana" w:eastAsia="Times New Roman" w:hAnsi="Verdana" w:cs="Verdana"/>
          <w:kern w:val="28"/>
          <w:sz w:val="20"/>
          <w:szCs w:val="20"/>
        </w:rPr>
        <w:t>Creating filters and prompts to slice down the data.</w:t>
      </w:r>
      <w:proofErr w:type="gramEnd"/>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Implemented Dynamic Filtering Techniques in MicroStrategy to enhance user experience.</w:t>
      </w:r>
    </w:p>
    <w:p w:rsidR="00C17862" w:rsidRPr="00C17862" w:rsidRDefault="00C17862" w:rsidP="00C17862">
      <w:pPr>
        <w:widowControl w:val="0"/>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Requirement gathering and development coordination of ETL and MicroStrategy canned reports.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Experienced in executing OLAP reports and dashboards.</w:t>
      </w:r>
      <w:proofErr w:type="gramEnd"/>
      <w:r w:rsidRPr="00C17862">
        <w:rPr>
          <w:rFonts w:ascii="Verdana" w:eastAsia="Times New Roman" w:hAnsi="Verdana" w:cs="Verdana"/>
          <w:kern w:val="28"/>
          <w:sz w:val="20"/>
          <w:szCs w:val="20"/>
        </w:rPr>
        <w:t xml:space="preserve"> Architected and implemented coarse grain and fine grain dynamic security.</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Architecting</w:t>
      </w:r>
      <w:proofErr w:type="gramEnd"/>
      <w:r w:rsidRPr="00C17862">
        <w:rPr>
          <w:rFonts w:ascii="Verdana" w:eastAsia="Times New Roman" w:hAnsi="Verdana" w:cs="Verdana"/>
          <w:kern w:val="28"/>
          <w:sz w:val="20"/>
          <w:szCs w:val="20"/>
        </w:rPr>
        <w:t xml:space="preserve"> / building ETL interfaces using web services feature.</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Experienced in lot of enhancements of ETL interfaces in Datastage.</w:t>
      </w:r>
      <w:proofErr w:type="gramEnd"/>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Managing onsite and offshore team in delegating work.</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u w:val="single"/>
        </w:rPr>
        <w:t>Strategic Inventory Initiative</w:t>
      </w:r>
      <w:r w:rsidRPr="00C17862">
        <w:rPr>
          <w:rFonts w:ascii="Verdana" w:hAnsi="Verdana" w:cs="Verdana"/>
          <w:b/>
          <w:bCs/>
          <w:kern w:val="28"/>
          <w:sz w:val="20"/>
          <w:szCs w:val="20"/>
        </w:rPr>
        <w:t xml:space="preserve"> - ETL &amp; Reporting</w:t>
      </w:r>
      <w:r w:rsidRPr="00C17862">
        <w:rPr>
          <w:rFonts w:ascii="Verdana" w:hAnsi="Verdana" w:cs="Verdana"/>
          <w:b/>
          <w:bCs/>
          <w:kern w:val="28"/>
          <w:sz w:val="20"/>
          <w:szCs w:val="20"/>
        </w:rPr>
        <w:tab/>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b/>
          <w:bCs/>
          <w:kern w:val="28"/>
          <w:sz w:val="20"/>
          <w:szCs w:val="20"/>
        </w:rPr>
        <w:t xml:space="preserve">: </w:t>
      </w:r>
      <w:r w:rsidRPr="00C17862">
        <w:rPr>
          <w:rFonts w:ascii="Verdana" w:hAnsi="Verdana" w:cs="Verdana"/>
          <w:kern w:val="28"/>
          <w:sz w:val="20"/>
          <w:szCs w:val="20"/>
        </w:rPr>
        <w:t>GAP Inc, San Francisco, CA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Analyst – ETL &amp; Reports</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Datastage 7.5.1, COGNOS 8.0.1, Oracle 10g, DB2, Teradata, </w:t>
      </w:r>
      <w:proofErr w:type="gramStart"/>
      <w:r w:rsidRPr="00C17862">
        <w:rPr>
          <w:rFonts w:ascii="Verdana" w:hAnsi="Verdana" w:cs="Verdana"/>
          <w:kern w:val="28"/>
          <w:sz w:val="20"/>
          <w:szCs w:val="20"/>
        </w:rPr>
        <w:t>Unix</w:t>
      </w:r>
      <w:proofErr w:type="gramEnd"/>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Mar 2007 – Oct 2008</w:t>
      </w:r>
    </w:p>
    <w:p w:rsidR="00C17862" w:rsidRPr="00C17862" w:rsidRDefault="00C17862" w:rsidP="00C17862">
      <w:pPr>
        <w:widowControl w:val="0"/>
        <w:overflowPunct w:val="0"/>
        <w:autoSpaceDE w:val="0"/>
        <w:autoSpaceDN w:val="0"/>
        <w:adjustRightInd w:val="0"/>
        <w:spacing w:after="0" w:line="240" w:lineRule="auto"/>
        <w:jc w:val="both"/>
        <w:rPr>
          <w:rFonts w:ascii="Verdana" w:hAnsi="Verdana" w:cs="Verdana"/>
          <w:kern w:val="28"/>
          <w:sz w:val="20"/>
          <w:szCs w:val="20"/>
        </w:rPr>
      </w:pPr>
      <w:r w:rsidRPr="00C17862">
        <w:rPr>
          <w:rFonts w:ascii="Verdana" w:hAnsi="Verdana" w:cs="Verdana"/>
          <w:kern w:val="28"/>
          <w:sz w:val="20"/>
          <w:szCs w:val="20"/>
        </w:rPr>
        <w:tab/>
        <w:t xml:space="preserve">The objective of this project was replacement of the Merchandise Planning and Distribution systems with a suite of integrated demand-driven inventory management process &amp; systems. The system eases the business in Demand forecast, planning and managing Buying and Assortment.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rPr>
        <w:t xml:space="preserve">: </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Worked</w:t>
      </w:r>
      <w:proofErr w:type="gramEnd"/>
      <w:r w:rsidRPr="00C17862">
        <w:rPr>
          <w:rFonts w:ascii="Verdana" w:eastAsia="Times New Roman" w:hAnsi="Verdana" w:cs="Verdana"/>
          <w:kern w:val="28"/>
          <w:sz w:val="20"/>
          <w:szCs w:val="20"/>
        </w:rPr>
        <w:t xml:space="preserve"> with Business Partners (Planners) to refine and redefine requirements.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Participated in functional requirements workshops and developed ETL and report prototype</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lastRenderedPageBreak/>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Created technical design specification documents for ETL interfaces, reports, metrics, dashboards, coordinate with the Reporting Architect, Data Analysts, ETL teams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Actively</w:t>
      </w:r>
      <w:proofErr w:type="gramEnd"/>
      <w:r w:rsidRPr="00C17862">
        <w:rPr>
          <w:rFonts w:ascii="Verdana" w:eastAsia="Times New Roman" w:hAnsi="Verdana" w:cs="Verdana"/>
          <w:kern w:val="28"/>
          <w:sz w:val="20"/>
          <w:szCs w:val="20"/>
        </w:rPr>
        <w:t xml:space="preserve"> involved in building / testing ETL interfaces.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Designed tactical database solution for reporting application (i.e. structure of Views and MViews)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Created Framework Model to support reporting requirements.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Implemented Dynamic Filtering Techniques in Cognos to enhance user experience</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Burst reporting method used for various users with their own data.</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Created</w:t>
      </w:r>
      <w:proofErr w:type="gramEnd"/>
      <w:r w:rsidRPr="00C17862">
        <w:rPr>
          <w:rFonts w:ascii="Verdana" w:eastAsia="Times New Roman" w:hAnsi="Verdana" w:cs="Verdana"/>
          <w:kern w:val="28"/>
          <w:sz w:val="20"/>
          <w:szCs w:val="20"/>
        </w:rPr>
        <w:t xml:space="preserve"> various cross-tab reports, chart reports and reports with multi-level drill through options.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Created Teradata scripts loading the source tables for reports</w:t>
      </w:r>
    </w:p>
    <w:p w:rsidR="00C17862" w:rsidRPr="00C17862" w:rsidRDefault="00C17862" w:rsidP="00C17862">
      <w:pPr>
        <w:widowControl w:val="0"/>
        <w:overflowPunct w:val="0"/>
        <w:autoSpaceDE w:val="0"/>
        <w:autoSpaceDN w:val="0"/>
        <w:adjustRightInd w:val="0"/>
        <w:spacing w:after="0" w:line="240" w:lineRule="auto"/>
        <w:ind w:left="720"/>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u w:val="single"/>
        </w:rPr>
        <w:t>MARS - BI</w:t>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b/>
          <w:bCs/>
          <w:kern w:val="28"/>
          <w:sz w:val="20"/>
          <w:szCs w:val="20"/>
        </w:rPr>
        <w:t xml:space="preserve">: </w:t>
      </w:r>
      <w:r w:rsidRPr="00C17862">
        <w:rPr>
          <w:rFonts w:ascii="Verdana" w:hAnsi="Verdana" w:cs="Verdana"/>
          <w:kern w:val="28"/>
          <w:sz w:val="20"/>
          <w:szCs w:val="20"/>
        </w:rPr>
        <w:t>GAP Inc, San Francisco, CA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MicroStrategy report designer and developer</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MicroStrategy 8.0.1, Teradata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May 2006 – Mar 2007</w:t>
      </w:r>
    </w:p>
    <w:p w:rsidR="00C17862" w:rsidRPr="00C17862" w:rsidRDefault="00C17862" w:rsidP="00C17862">
      <w:pPr>
        <w:widowControl w:val="0"/>
        <w:overflowPunct w:val="0"/>
        <w:autoSpaceDE w:val="0"/>
        <w:autoSpaceDN w:val="0"/>
        <w:adjustRightInd w:val="0"/>
        <w:spacing w:after="0" w:line="240" w:lineRule="auto"/>
        <w:jc w:val="both"/>
        <w:rPr>
          <w:rFonts w:ascii="Verdana" w:hAnsi="Verdana" w:cs="Verdana"/>
          <w:kern w:val="28"/>
          <w:sz w:val="20"/>
          <w:szCs w:val="20"/>
        </w:rPr>
      </w:pPr>
      <w:r w:rsidRPr="00C17862">
        <w:rPr>
          <w:rFonts w:ascii="Verdana" w:hAnsi="Verdana" w:cs="Verdana"/>
          <w:kern w:val="28"/>
          <w:sz w:val="20"/>
          <w:szCs w:val="20"/>
        </w:rPr>
        <w:tab/>
        <w:t xml:space="preserve">The MARS-BI, basically a decision support system provides the In and Out of the Merchandise Analysis Reporting. The system extracts source data (operational data), transforms, and loads source data into a dimensional and fact data, which will be later used for analysis, reporting and decision making by the business users.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The Reporting architecture is based on MicroStrategy application and Reports. LDAP will serve as user security layer.</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rPr>
        <w:t>:</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Creation and modification of Schema Objects, Metrics on business needs.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Creating</w:t>
      </w:r>
      <w:proofErr w:type="gramEnd"/>
      <w:r w:rsidRPr="00C17862">
        <w:rPr>
          <w:rFonts w:ascii="Verdana" w:eastAsia="Times New Roman" w:hAnsi="Verdana" w:cs="Verdana"/>
          <w:kern w:val="28"/>
          <w:sz w:val="20"/>
          <w:szCs w:val="20"/>
        </w:rPr>
        <w:t xml:space="preserve"> analytical, operational and adhoc reports.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Created objects on Custom Sub total, transformation, prompts, filters.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Creation and Modification of Database Table Views on business needs</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u w:val="single"/>
        </w:rPr>
        <w:t>Datawarehousing Applications</w:t>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b/>
          <w:bCs/>
          <w:kern w:val="28"/>
          <w:sz w:val="20"/>
          <w:szCs w:val="20"/>
        </w:rPr>
        <w:t xml:space="preserve">: </w:t>
      </w:r>
      <w:r w:rsidRPr="00C17862">
        <w:rPr>
          <w:rFonts w:ascii="Verdana" w:hAnsi="Verdana" w:cs="Verdana"/>
          <w:kern w:val="28"/>
          <w:sz w:val="20"/>
          <w:szCs w:val="20"/>
        </w:rPr>
        <w:t>GAP Inc, San Francisco, CA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Technical / Team Lead – Production Support</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MicroStrategy 8, Business Objects 6.5, Cognos 6.1, Crystal Report Enterprise 9, Datastage 7.1, Teradata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July 2005 – May 2006</w:t>
      </w:r>
    </w:p>
    <w:p w:rsidR="00C17862" w:rsidRPr="00C17862" w:rsidRDefault="00C17862" w:rsidP="00C17862">
      <w:pPr>
        <w:widowControl w:val="0"/>
        <w:overflowPunct w:val="0"/>
        <w:autoSpaceDE w:val="0"/>
        <w:autoSpaceDN w:val="0"/>
        <w:adjustRightInd w:val="0"/>
        <w:spacing w:after="0" w:line="240" w:lineRule="auto"/>
        <w:jc w:val="both"/>
        <w:rPr>
          <w:rFonts w:ascii="Verdana" w:hAnsi="Verdana" w:cs="Verdana"/>
          <w:kern w:val="28"/>
          <w:sz w:val="20"/>
          <w:szCs w:val="20"/>
        </w:rPr>
      </w:pPr>
      <w:r w:rsidRPr="00C17862">
        <w:rPr>
          <w:rFonts w:ascii="Verdana" w:hAnsi="Verdana" w:cs="Verdana"/>
          <w:kern w:val="28"/>
          <w:sz w:val="20"/>
          <w:szCs w:val="20"/>
        </w:rPr>
        <w:tab/>
        <w:t>The Enterprise Data Warehouse system extracts source data (operational data), transforms, and loads source data into a dimensional and fact data, which will be later used for analysis, reporting and decision making by the business users.</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 xml:space="preserve">Production Enterprise Data Warehouse (EDW) is hosted on Teradata. The Reporting architecture is based on Business Objects, Cognos, Micro Strategy and Crystal Enterprise and Reports.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rPr>
        <w:t xml:space="preserve">: </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Handled production support of EDW applications and managing infrastructure</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 xml:space="preserve">Handled admin related activities of </w:t>
      </w:r>
      <w:proofErr w:type="gramStart"/>
      <w:r w:rsidRPr="00C17862">
        <w:rPr>
          <w:rFonts w:ascii="Verdana" w:eastAsia="Times New Roman" w:hAnsi="Verdana" w:cs="Verdana"/>
          <w:kern w:val="28"/>
          <w:sz w:val="20"/>
          <w:szCs w:val="20"/>
        </w:rPr>
        <w:t>Reporting</w:t>
      </w:r>
      <w:proofErr w:type="gramEnd"/>
      <w:r w:rsidRPr="00C17862">
        <w:rPr>
          <w:rFonts w:ascii="Verdana" w:eastAsia="Times New Roman" w:hAnsi="Verdana" w:cs="Verdana"/>
          <w:kern w:val="28"/>
          <w:sz w:val="20"/>
          <w:szCs w:val="20"/>
        </w:rPr>
        <w:t xml:space="preserve"> servers.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Prepared / reviewed test scripts for the reports and ETL interfaces.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Integrating Crystal Enterprise with Java portal for Scheduling, Distributing and Single Sign-On.</w:t>
      </w:r>
      <w:proofErr w:type="gramEnd"/>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Building/designing reports and ETL jobs.</w:t>
      </w:r>
      <w:proofErr w:type="gramEnd"/>
      <w:r w:rsidRPr="00C17862">
        <w:rPr>
          <w:rFonts w:ascii="Verdana" w:eastAsia="Times New Roman" w:hAnsi="Verdana" w:cs="Verdana"/>
          <w:kern w:val="28"/>
          <w:sz w:val="20"/>
          <w:szCs w:val="20"/>
        </w:rPr>
        <w:t xml:space="preserve"> </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Handled quality facilitation and SCM activities.</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u w:val="single"/>
        </w:rPr>
        <w:t>PFI - ODS</w:t>
      </w:r>
      <w:r w:rsidRPr="00C17862">
        <w:rPr>
          <w:rFonts w:ascii="Verdana" w:hAnsi="Verdana" w:cs="Verdana"/>
          <w:b/>
          <w:bCs/>
          <w:kern w:val="28"/>
          <w:sz w:val="20"/>
          <w:szCs w:val="20"/>
        </w:rPr>
        <w:tab/>
        <w:t xml:space="preserve">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b/>
          <w:bCs/>
          <w:kern w:val="28"/>
          <w:sz w:val="20"/>
          <w:szCs w:val="20"/>
        </w:rPr>
        <w:t xml:space="preserve">: </w:t>
      </w:r>
      <w:r w:rsidRPr="00C17862">
        <w:rPr>
          <w:rFonts w:ascii="Verdana" w:hAnsi="Verdana" w:cs="Verdana"/>
          <w:kern w:val="28"/>
          <w:sz w:val="20"/>
          <w:szCs w:val="20"/>
        </w:rPr>
        <w:t>GAP Inc, San Francisco, CA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Technical / Team Lead – Development &amp; Implementation</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lastRenderedPageBreak/>
        <w:t>Technologies Used:</w:t>
      </w:r>
      <w:r w:rsidRPr="00C17862">
        <w:rPr>
          <w:rFonts w:ascii="Verdana" w:hAnsi="Verdana" w:cs="Verdana"/>
          <w:kern w:val="28"/>
          <w:sz w:val="20"/>
          <w:szCs w:val="20"/>
        </w:rPr>
        <w:t xml:space="preserve"> Crystal Report Enterprise 9.2, Oracle 9i</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Feb 2004 – June 2005</w:t>
      </w:r>
    </w:p>
    <w:p w:rsidR="00C17862" w:rsidRPr="00C17862" w:rsidRDefault="00C17862" w:rsidP="00C17862">
      <w:pPr>
        <w:widowControl w:val="0"/>
        <w:overflowPunct w:val="0"/>
        <w:autoSpaceDE w:val="0"/>
        <w:autoSpaceDN w:val="0"/>
        <w:adjustRightInd w:val="0"/>
        <w:spacing w:after="0" w:line="240" w:lineRule="auto"/>
        <w:jc w:val="both"/>
        <w:rPr>
          <w:rFonts w:ascii="Verdana" w:hAnsi="Verdana" w:cs="Verdana"/>
          <w:kern w:val="28"/>
          <w:sz w:val="20"/>
          <w:szCs w:val="20"/>
        </w:rPr>
      </w:pPr>
      <w:r w:rsidRPr="00C17862">
        <w:rPr>
          <w:rFonts w:ascii="Verdana" w:hAnsi="Verdana" w:cs="Verdana"/>
          <w:kern w:val="28"/>
          <w:sz w:val="20"/>
          <w:szCs w:val="20"/>
        </w:rPr>
        <w:tab/>
        <w:t>PFI-ODS: The Perpetual and Financial Inventory Solution replaces multiple aging and fragmented inventory systems with a solution to manage both perpetual (units) and financial (monetary value) inventory. Reporting objectives will be achieved by providing an environment for operational reporting through the creation of an Operational Data Store (ODS) for operational inventory reporting.</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rPr>
        <w:t xml:space="preserve">: </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Handled Report Development, testing and Implementation.</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Created</w:t>
      </w:r>
      <w:proofErr w:type="gramEnd"/>
      <w:r w:rsidRPr="00C17862">
        <w:rPr>
          <w:rFonts w:ascii="Verdana" w:eastAsia="Times New Roman" w:hAnsi="Verdana" w:cs="Verdana"/>
          <w:kern w:val="28"/>
          <w:sz w:val="20"/>
          <w:szCs w:val="20"/>
        </w:rPr>
        <w:t xml:space="preserve"> various cross-tab reports, chart reports and reports with multi-level drill through options.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Interacted directly with Clients on any change requests.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proofErr w:type="gramStart"/>
      <w:r w:rsidRPr="00C17862">
        <w:rPr>
          <w:rFonts w:ascii="Verdana" w:eastAsia="Times New Roman" w:hAnsi="Verdana" w:cs="Verdana"/>
          <w:kern w:val="28"/>
          <w:sz w:val="20"/>
          <w:szCs w:val="20"/>
        </w:rPr>
        <w:t>Testing</w:t>
      </w:r>
      <w:proofErr w:type="gramEnd"/>
      <w:r w:rsidRPr="00C17862">
        <w:rPr>
          <w:rFonts w:ascii="Verdana" w:eastAsia="Times New Roman" w:hAnsi="Verdana" w:cs="Verdana"/>
          <w:kern w:val="28"/>
          <w:sz w:val="20"/>
          <w:szCs w:val="20"/>
        </w:rPr>
        <w:t xml:space="preserve"> of data integrity, format validations and performance of reports.</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Managing team and delegating tasks.</w:t>
      </w:r>
      <w:proofErr w:type="gramEnd"/>
      <w:r w:rsidRPr="00C17862">
        <w:rPr>
          <w:rFonts w:ascii="Verdana" w:eastAsia="Times New Roman" w:hAnsi="Verdana" w:cs="Verdana"/>
          <w:kern w:val="28"/>
          <w:sz w:val="20"/>
          <w:szCs w:val="20"/>
        </w:rPr>
        <w:t xml:space="preserve">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p>
    <w:p w:rsidR="00C17862" w:rsidRPr="00C17862" w:rsidRDefault="00C17862" w:rsidP="00C17862">
      <w:pPr>
        <w:keepNext/>
        <w:widowControl w:val="0"/>
        <w:shd w:val="pct25" w:color="000000" w:fill="FFFFFF"/>
        <w:tabs>
          <w:tab w:val="left" w:pos="-720"/>
        </w:tabs>
        <w:suppressAutoHyphens/>
        <w:overflowPunct w:val="0"/>
        <w:autoSpaceDE w:val="0"/>
        <w:autoSpaceDN w:val="0"/>
        <w:adjustRightInd w:val="0"/>
        <w:spacing w:after="0" w:line="240" w:lineRule="auto"/>
        <w:jc w:val="both"/>
        <w:rPr>
          <w:rFonts w:ascii="Garamond" w:hAnsi="Garamond" w:cs="Garamond"/>
          <w:b/>
          <w:bCs/>
          <w:kern w:val="28"/>
        </w:rPr>
      </w:pPr>
      <w:r w:rsidRPr="00C17862">
        <w:rPr>
          <w:rFonts w:ascii="Garamond" w:hAnsi="Garamond" w:cs="Garamond"/>
          <w:b/>
          <w:bCs/>
          <w:kern w:val="28"/>
        </w:rPr>
        <w:t xml:space="preserve">Employer </w:t>
      </w:r>
      <w:r w:rsidRPr="00C17862">
        <w:rPr>
          <w:rFonts w:ascii="Garamond" w:hAnsi="Garamond" w:cs="Garamond"/>
          <w:b/>
          <w:bCs/>
          <w:kern w:val="28"/>
        </w:rPr>
        <w:tab/>
        <w:t xml:space="preserve"> </w:t>
      </w:r>
      <w:r w:rsidRPr="00C17862">
        <w:rPr>
          <w:rFonts w:ascii="Garamond" w:hAnsi="Garamond" w:cs="Garamond"/>
          <w:b/>
          <w:bCs/>
          <w:kern w:val="28"/>
        </w:rPr>
        <w:tab/>
        <w:t>Accel STL Pvt Ltd, Chennai, India</w:t>
      </w:r>
    </w:p>
    <w:p w:rsidR="00C17862" w:rsidRPr="00C17862" w:rsidRDefault="00C17862" w:rsidP="00C17862">
      <w:pPr>
        <w:keepNext/>
        <w:widowControl w:val="0"/>
        <w:shd w:val="pct25" w:color="000000" w:fill="FFFFFF"/>
        <w:tabs>
          <w:tab w:val="left" w:pos="-720"/>
        </w:tabs>
        <w:suppressAutoHyphens/>
        <w:overflowPunct w:val="0"/>
        <w:autoSpaceDE w:val="0"/>
        <w:autoSpaceDN w:val="0"/>
        <w:adjustRightInd w:val="0"/>
        <w:spacing w:after="0" w:line="240" w:lineRule="auto"/>
        <w:jc w:val="both"/>
        <w:rPr>
          <w:rFonts w:ascii="Garamond" w:hAnsi="Garamond" w:cs="Garamond"/>
          <w:b/>
          <w:bCs/>
          <w:i/>
          <w:iCs/>
          <w:kern w:val="28"/>
        </w:rPr>
      </w:pPr>
      <w:r w:rsidRPr="00C17862">
        <w:rPr>
          <w:rFonts w:ascii="Garamond" w:hAnsi="Garamond" w:cs="Garamond"/>
          <w:b/>
          <w:bCs/>
          <w:kern w:val="28"/>
        </w:rPr>
        <w:t>Period</w:t>
      </w:r>
      <w:r w:rsidRPr="00C17862">
        <w:rPr>
          <w:rFonts w:ascii="Garamond" w:hAnsi="Garamond" w:cs="Garamond"/>
          <w:b/>
          <w:bCs/>
          <w:kern w:val="28"/>
        </w:rPr>
        <w:tab/>
      </w:r>
      <w:r w:rsidRPr="00C17862">
        <w:rPr>
          <w:rFonts w:ascii="Garamond" w:hAnsi="Garamond" w:cs="Garamond"/>
          <w:b/>
          <w:bCs/>
          <w:kern w:val="28"/>
        </w:rPr>
        <w:tab/>
      </w:r>
      <w:r w:rsidRPr="00C17862">
        <w:rPr>
          <w:rFonts w:ascii="Garamond" w:hAnsi="Garamond" w:cs="Garamond"/>
          <w:b/>
          <w:bCs/>
          <w:kern w:val="28"/>
        </w:rPr>
        <w:tab/>
        <w:t>Aug 2000 - Jan 2004</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u w:val="single"/>
        </w:rPr>
        <w:t>Automotive Dealer management System</w:t>
      </w:r>
      <w:r w:rsidRPr="00C17862">
        <w:rPr>
          <w:rFonts w:ascii="Verdana" w:hAnsi="Verdana" w:cs="Verdana"/>
          <w:b/>
          <w:bCs/>
          <w:kern w:val="28"/>
          <w:sz w:val="20"/>
          <w:szCs w:val="20"/>
        </w:rPr>
        <w:tab/>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b/>
          <w:bCs/>
          <w:kern w:val="28"/>
          <w:sz w:val="20"/>
          <w:szCs w:val="20"/>
        </w:rPr>
        <w:t xml:space="preserve">: </w:t>
      </w:r>
      <w:r w:rsidRPr="00C17862">
        <w:rPr>
          <w:rFonts w:ascii="Verdana" w:hAnsi="Verdana" w:cs="Verdana"/>
          <w:kern w:val="28"/>
          <w:sz w:val="20"/>
          <w:szCs w:val="20"/>
        </w:rPr>
        <w:t>Accel, Chennai, India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Report designer and Developer</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Business Objects 6.1, Oracle 8</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Aug 2002 – Jan 2004</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ab/>
        <w:t xml:space="preserve">AUTODMS is basically a CRM-based software .The bottom-line with it being-anticipate customer’s needs, generate information when </w:t>
      </w:r>
      <w:proofErr w:type="gramStart"/>
      <w:r w:rsidRPr="00C17862">
        <w:rPr>
          <w:rFonts w:ascii="Verdana" w:hAnsi="Verdana" w:cs="Verdana"/>
          <w:kern w:val="28"/>
          <w:sz w:val="20"/>
          <w:szCs w:val="20"/>
        </w:rPr>
        <w:t>its</w:t>
      </w:r>
      <w:proofErr w:type="gramEnd"/>
      <w:r w:rsidRPr="00C17862">
        <w:rPr>
          <w:rFonts w:ascii="Verdana" w:hAnsi="Verdana" w:cs="Verdana"/>
          <w:kern w:val="28"/>
          <w:sz w:val="20"/>
          <w:szCs w:val="20"/>
        </w:rPr>
        <w:t xml:space="preserve"> desired and quickly resolve their problems.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rPr>
        <w:t>:</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Involved in Database Designing and Development.</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Designed data architecture for reporting using Universe</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Created Operational and Analytical Reports and Scorecards.</w:t>
      </w:r>
    </w:p>
    <w:p w:rsidR="00C17862" w:rsidRPr="00C17862" w:rsidRDefault="00C17862" w:rsidP="00C17862">
      <w:pPr>
        <w:widowControl w:val="0"/>
        <w:tabs>
          <w:tab w:val="left" w:pos="360"/>
        </w:tabs>
        <w:overflowPunct w:val="0"/>
        <w:autoSpaceDE w:val="0"/>
        <w:autoSpaceDN w:val="0"/>
        <w:adjustRightInd w:val="0"/>
        <w:spacing w:after="0" w:line="240" w:lineRule="auto"/>
        <w:ind w:left="360" w:hanging="360"/>
        <w:rPr>
          <w:rFonts w:ascii="Verdana" w:eastAsia="Times New Roman" w:hAnsi="Verdana" w:cs="Verdana"/>
          <w:kern w:val="28"/>
          <w:sz w:val="20"/>
          <w:szCs w:val="20"/>
        </w:rPr>
      </w:pPr>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Published reports and documents in Infoview</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u w:val="single"/>
        </w:rPr>
        <w:t>Invenax</w:t>
      </w:r>
      <w:r w:rsidRPr="00C17862">
        <w:rPr>
          <w:rFonts w:ascii="Verdana" w:hAnsi="Verdana" w:cs="Verdana"/>
          <w:b/>
          <w:bCs/>
          <w:kern w:val="28"/>
          <w:sz w:val="20"/>
          <w:szCs w:val="20"/>
        </w:rPr>
        <w:tab/>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b/>
          <w:bCs/>
          <w:kern w:val="28"/>
          <w:sz w:val="20"/>
          <w:szCs w:val="20"/>
        </w:rPr>
        <w:t xml:space="preserve">: </w:t>
      </w:r>
      <w:r w:rsidRPr="00C17862">
        <w:rPr>
          <w:rFonts w:ascii="Verdana" w:hAnsi="Verdana" w:cs="Verdana"/>
          <w:kern w:val="28"/>
          <w:sz w:val="20"/>
          <w:szCs w:val="20"/>
        </w:rPr>
        <w:t>Jai Motors, Chennai, India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Software Engineer</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Visual Basic 6, SQL server, Crystal Reports 8.5</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Aug 2001 – Aug 2002</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ab/>
        <w:t xml:space="preserve">The entire solution consists of Accounts and Inventory. Invenax is a solution maintaining ledger and accounts having exhaustive reports and transparent back ends. </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rPr>
        <w:t xml:space="preserve">: </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proofErr w:type="gramStart"/>
      <w:r w:rsidRPr="00C17862">
        <w:rPr>
          <w:rFonts w:ascii="Symbol" w:eastAsia="Times New Roman" w:hAnsi="Symbol" w:cs="Symbol"/>
          <w:kern w:val="28"/>
          <w:sz w:val="24"/>
          <w:szCs w:val="24"/>
        </w:rPr>
        <w:t></w:t>
      </w:r>
      <w:r w:rsidRPr="00C17862">
        <w:rPr>
          <w:rFonts w:ascii="Symbol" w:eastAsia="Times New Roman" w:hAnsi="Symbol" w:cs="Symbol"/>
          <w:kern w:val="28"/>
          <w:sz w:val="24"/>
          <w:szCs w:val="24"/>
        </w:rPr>
        <w:tab/>
      </w:r>
      <w:r w:rsidRPr="00C17862">
        <w:rPr>
          <w:rFonts w:ascii="Times New Roman" w:eastAsia="Times New Roman" w:hAnsi="Times New Roman" w:cs="Times New Roman"/>
          <w:kern w:val="28"/>
          <w:sz w:val="24"/>
          <w:szCs w:val="24"/>
        </w:rPr>
        <w:t>Involved in Development of forms, Generation of Reports using Crystal Reports 8.5.</w:t>
      </w:r>
      <w:proofErr w:type="gramEnd"/>
      <w:r w:rsidRPr="00C17862">
        <w:rPr>
          <w:rFonts w:ascii="Times New Roman" w:eastAsia="Times New Roman" w:hAnsi="Times New Roman" w:cs="Times New Roman"/>
          <w:kern w:val="28"/>
          <w:sz w:val="24"/>
          <w:szCs w:val="24"/>
        </w:rPr>
        <w:t xml:space="preserve"> </w:t>
      </w:r>
      <w:proofErr w:type="gramStart"/>
      <w:r w:rsidRPr="00C17862">
        <w:rPr>
          <w:rFonts w:ascii="Times New Roman" w:eastAsia="Times New Roman" w:hAnsi="Times New Roman" w:cs="Times New Roman"/>
          <w:kern w:val="28"/>
          <w:sz w:val="24"/>
          <w:szCs w:val="24"/>
        </w:rPr>
        <w:t>Implementation and Deployment.</w:t>
      </w:r>
      <w:proofErr w:type="gramEnd"/>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u w:val="single"/>
        </w:rPr>
        <w:t xml:space="preserve">CLASP </w:t>
      </w:r>
      <w:r w:rsidRPr="00C17862">
        <w:rPr>
          <w:rFonts w:ascii="Verdana" w:hAnsi="Verdana" w:cs="Verdana"/>
          <w:b/>
          <w:bCs/>
          <w:kern w:val="28"/>
          <w:sz w:val="20"/>
          <w:szCs w:val="20"/>
        </w:rPr>
        <w:tab/>
      </w:r>
      <w:r w:rsidRPr="00C17862">
        <w:rPr>
          <w:rFonts w:ascii="Verdana" w:hAnsi="Verdana" w:cs="Verdana"/>
          <w:b/>
          <w:bCs/>
          <w:kern w:val="28"/>
          <w:sz w:val="20"/>
          <w:szCs w:val="20"/>
        </w:rPr>
        <w:tab/>
      </w:r>
      <w:r w:rsidRPr="00C17862">
        <w:rPr>
          <w:rFonts w:ascii="Verdana" w:hAnsi="Verdana" w:cs="Verdana"/>
          <w:b/>
          <w:bCs/>
          <w:kern w:val="28"/>
          <w:sz w:val="20"/>
          <w:szCs w:val="20"/>
        </w:rPr>
        <w:tab/>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Client</w:t>
      </w:r>
      <w:r w:rsidRPr="00C17862">
        <w:rPr>
          <w:rFonts w:ascii="Verdana" w:hAnsi="Verdana" w:cs="Verdana"/>
          <w:b/>
          <w:bCs/>
          <w:kern w:val="28"/>
          <w:sz w:val="20"/>
          <w:szCs w:val="20"/>
        </w:rPr>
        <w:t xml:space="preserve">: </w:t>
      </w:r>
      <w:r w:rsidRPr="00C17862">
        <w:rPr>
          <w:rFonts w:ascii="Verdana" w:hAnsi="Verdana" w:cs="Verdana"/>
          <w:kern w:val="28"/>
          <w:sz w:val="20"/>
          <w:szCs w:val="20"/>
        </w:rPr>
        <w:t>ARAS Auto Pvt Ltd, Chennai, India</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Role</w:t>
      </w:r>
      <w:r w:rsidRPr="00C17862">
        <w:rPr>
          <w:rFonts w:ascii="Verdana" w:hAnsi="Verdana" w:cs="Verdana"/>
          <w:kern w:val="28"/>
          <w:sz w:val="20"/>
          <w:szCs w:val="20"/>
        </w:rPr>
        <w:t>: Software Engineer</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Technologies Used:</w:t>
      </w:r>
      <w:r w:rsidRPr="00C17862">
        <w:rPr>
          <w:rFonts w:ascii="Verdana" w:hAnsi="Verdana" w:cs="Verdana"/>
          <w:kern w:val="28"/>
          <w:sz w:val="20"/>
          <w:szCs w:val="20"/>
        </w:rPr>
        <w:t xml:space="preserve"> Visual Basic 6, SQL server, Crystal Reports 8.5</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Duration:</w:t>
      </w:r>
      <w:r w:rsidRPr="00C17862">
        <w:rPr>
          <w:rFonts w:ascii="Verdana" w:hAnsi="Verdana" w:cs="Verdana"/>
          <w:kern w:val="28"/>
          <w:sz w:val="20"/>
          <w:szCs w:val="20"/>
        </w:rPr>
        <w:t xml:space="preserve"> Aug 2000 – July 2001</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ab/>
        <w:t>CLASP (Customer Loyalty and Sales Productivity) is an entire solution of Pre-Sales, Sales and Services. This CRM solution meets all the requirements of an automotive industry.</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u w:val="single"/>
        </w:rPr>
        <w:t>Responsibilities</w:t>
      </w:r>
      <w:r w:rsidRPr="00C17862">
        <w:rPr>
          <w:rFonts w:ascii="Verdana" w:hAnsi="Verdana" w:cs="Verdana"/>
          <w:kern w:val="28"/>
          <w:sz w:val="20"/>
          <w:szCs w:val="20"/>
        </w:rPr>
        <w:t xml:space="preserve">: </w:t>
      </w:r>
    </w:p>
    <w:p w:rsidR="00C17862" w:rsidRPr="00C17862" w:rsidRDefault="00C17862" w:rsidP="00C17862">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proofErr w:type="gramStart"/>
      <w:r w:rsidRPr="00C17862">
        <w:rPr>
          <w:rFonts w:ascii="Symbol" w:eastAsia="Times New Roman" w:hAnsi="Symbol" w:cs="Symbol"/>
          <w:kern w:val="28"/>
          <w:sz w:val="20"/>
          <w:szCs w:val="20"/>
        </w:rPr>
        <w:t></w:t>
      </w:r>
      <w:r w:rsidRPr="00C17862">
        <w:rPr>
          <w:rFonts w:ascii="Symbol" w:eastAsia="Times New Roman" w:hAnsi="Symbol" w:cs="Symbol"/>
          <w:kern w:val="28"/>
          <w:sz w:val="20"/>
          <w:szCs w:val="20"/>
        </w:rPr>
        <w:tab/>
      </w:r>
      <w:r w:rsidRPr="00C17862">
        <w:rPr>
          <w:rFonts w:ascii="Verdana" w:eastAsia="Times New Roman" w:hAnsi="Verdana" w:cs="Verdana"/>
          <w:kern w:val="28"/>
          <w:sz w:val="20"/>
          <w:szCs w:val="20"/>
        </w:rPr>
        <w:t>Involved in Development of forms, Generation of Reports using Crystal Reports, Implementation and Deployment.</w:t>
      </w:r>
      <w:proofErr w:type="gramEnd"/>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ind w:left="720"/>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u w:val="single"/>
        </w:rPr>
      </w:pPr>
      <w:r w:rsidRPr="00C17862">
        <w:rPr>
          <w:rFonts w:ascii="Verdana" w:hAnsi="Verdana" w:cs="Verdana"/>
          <w:b/>
          <w:bCs/>
          <w:kern w:val="28"/>
          <w:sz w:val="20"/>
          <w:szCs w:val="20"/>
          <w:u w:val="single"/>
        </w:rPr>
        <w:t>Education</w:t>
      </w: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proofErr w:type="gramStart"/>
      <w:r w:rsidRPr="00C17862">
        <w:rPr>
          <w:rFonts w:ascii="Verdana" w:hAnsi="Verdana" w:cs="Verdana"/>
          <w:b/>
          <w:bCs/>
          <w:kern w:val="28"/>
          <w:sz w:val="20"/>
          <w:szCs w:val="20"/>
        </w:rPr>
        <w:t>a</w:t>
      </w:r>
      <w:proofErr w:type="gramEnd"/>
      <w:r w:rsidRPr="00C17862">
        <w:rPr>
          <w:rFonts w:ascii="Verdana" w:hAnsi="Verdana" w:cs="Verdana"/>
          <w:b/>
          <w:bCs/>
          <w:kern w:val="28"/>
          <w:sz w:val="20"/>
          <w:szCs w:val="20"/>
        </w:rPr>
        <w:t xml:space="preserve">) Basic: </w:t>
      </w:r>
    </w:p>
    <w:tbl>
      <w:tblPr>
        <w:tblW w:w="0" w:type="auto"/>
        <w:tblLayout w:type="fixed"/>
        <w:tblCellMar>
          <w:left w:w="180" w:type="dxa"/>
          <w:right w:w="180" w:type="dxa"/>
        </w:tblCellMar>
        <w:tblLook w:val="0000"/>
      </w:tblPr>
      <w:tblGrid>
        <w:gridCol w:w="4427"/>
        <w:gridCol w:w="4428"/>
      </w:tblGrid>
      <w:tr w:rsidR="00C17862" w:rsidRPr="00C17862">
        <w:tblPrEx>
          <w:tblCellMar>
            <w:top w:w="0" w:type="dxa"/>
            <w:bottom w:w="0" w:type="dxa"/>
          </w:tblCellMar>
        </w:tblPrEx>
        <w:trPr>
          <w:trHeight w:val="340"/>
        </w:trPr>
        <w:tc>
          <w:tcPr>
            <w:tcW w:w="4427"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rPr>
              <w:t>Degree</w:t>
            </w:r>
          </w:p>
        </w:tc>
        <w:tc>
          <w:tcPr>
            <w:tcW w:w="4428"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rPr>
              <w:t>Details</w:t>
            </w:r>
          </w:p>
        </w:tc>
      </w:tr>
      <w:tr w:rsidR="00C17862" w:rsidRPr="00C17862">
        <w:tblPrEx>
          <w:tblCellMar>
            <w:top w:w="0" w:type="dxa"/>
            <w:bottom w:w="0" w:type="dxa"/>
          </w:tblCellMar>
        </w:tblPrEx>
        <w:trPr>
          <w:trHeight w:val="340"/>
        </w:trPr>
        <w:tc>
          <w:tcPr>
            <w:tcW w:w="4427"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1. Masters</w:t>
            </w:r>
          </w:p>
        </w:tc>
        <w:tc>
          <w:tcPr>
            <w:tcW w:w="4428"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MCA, June 2006, IGNOU, New Delhi.</w:t>
            </w:r>
          </w:p>
        </w:tc>
      </w:tr>
      <w:tr w:rsidR="00C17862" w:rsidRPr="00C17862">
        <w:tblPrEx>
          <w:tblCellMar>
            <w:top w:w="0" w:type="dxa"/>
            <w:bottom w:w="0" w:type="dxa"/>
          </w:tblCellMar>
        </w:tblPrEx>
        <w:trPr>
          <w:trHeight w:val="820"/>
        </w:trPr>
        <w:tc>
          <w:tcPr>
            <w:tcW w:w="4427"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2. Bachelors</w:t>
            </w:r>
          </w:p>
        </w:tc>
        <w:tc>
          <w:tcPr>
            <w:tcW w:w="4428"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Bachelor of Corporate Secretary ship, April 2000, University of Madras, Chennai.</w:t>
            </w:r>
          </w:p>
        </w:tc>
      </w:tr>
      <w:tr w:rsidR="00C17862" w:rsidRPr="00C17862">
        <w:tblPrEx>
          <w:tblCellMar>
            <w:top w:w="0" w:type="dxa"/>
            <w:bottom w:w="0" w:type="dxa"/>
          </w:tblCellMar>
        </w:tblPrEx>
        <w:trPr>
          <w:trHeight w:val="580"/>
        </w:trPr>
        <w:tc>
          <w:tcPr>
            <w:tcW w:w="4427"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 xml:space="preserve">3. Any Other </w:t>
            </w:r>
          </w:p>
        </w:tc>
        <w:tc>
          <w:tcPr>
            <w:tcW w:w="4428"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ADCA, Dec 2004, IGNOU, New Delhi.</w:t>
            </w:r>
          </w:p>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PGDCA, Dec 2002, IGNOU, New Delhi.</w:t>
            </w:r>
          </w:p>
        </w:tc>
      </w:tr>
    </w:tbl>
    <w:p w:rsidR="00C17862" w:rsidRPr="00C17862" w:rsidRDefault="00C17862" w:rsidP="00C17862">
      <w:pPr>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kern w:val="28"/>
          <w:sz w:val="20"/>
          <w:szCs w:val="20"/>
        </w:rPr>
      </w:pPr>
    </w:p>
    <w:p w:rsidR="00C17862" w:rsidRPr="00C17862" w:rsidRDefault="00C17862" w:rsidP="00C17862">
      <w:pPr>
        <w:widowControl w:val="0"/>
        <w:overflowPunct w:val="0"/>
        <w:autoSpaceDE w:val="0"/>
        <w:autoSpaceDN w:val="0"/>
        <w:adjustRightInd w:val="0"/>
        <w:spacing w:after="0" w:line="240" w:lineRule="auto"/>
        <w:rPr>
          <w:rFonts w:ascii="Verdana" w:hAnsi="Verdana" w:cs="Verdana"/>
          <w:b/>
          <w:bCs/>
          <w:kern w:val="28"/>
          <w:sz w:val="20"/>
          <w:szCs w:val="20"/>
        </w:rPr>
      </w:pPr>
      <w:r w:rsidRPr="00C17862">
        <w:rPr>
          <w:rFonts w:ascii="Verdana" w:hAnsi="Verdana" w:cs="Verdana"/>
          <w:b/>
          <w:bCs/>
          <w:kern w:val="28"/>
          <w:sz w:val="20"/>
          <w:szCs w:val="20"/>
        </w:rPr>
        <w:t xml:space="preserve">b) Professional Certifications: </w:t>
      </w:r>
    </w:p>
    <w:tbl>
      <w:tblPr>
        <w:tblW w:w="0" w:type="auto"/>
        <w:tblLayout w:type="fixed"/>
        <w:tblCellMar>
          <w:left w:w="180" w:type="dxa"/>
          <w:right w:w="180" w:type="dxa"/>
        </w:tblCellMar>
        <w:tblLook w:val="0000"/>
      </w:tblPr>
      <w:tblGrid>
        <w:gridCol w:w="4427"/>
        <w:gridCol w:w="4428"/>
      </w:tblGrid>
      <w:tr w:rsidR="00C17862" w:rsidRPr="00C17862">
        <w:tblPrEx>
          <w:tblCellMar>
            <w:top w:w="0" w:type="dxa"/>
            <w:bottom w:w="0" w:type="dxa"/>
          </w:tblCellMar>
        </w:tblPrEx>
        <w:trPr>
          <w:trHeight w:val="340"/>
        </w:trPr>
        <w:tc>
          <w:tcPr>
            <w:tcW w:w="4427"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rPr>
              <w:t xml:space="preserve">Certification </w:t>
            </w:r>
          </w:p>
        </w:tc>
        <w:tc>
          <w:tcPr>
            <w:tcW w:w="4428"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b/>
                <w:bCs/>
                <w:kern w:val="28"/>
                <w:sz w:val="20"/>
                <w:szCs w:val="20"/>
              </w:rPr>
              <w:t>Details (Institute &amp; Year)</w:t>
            </w:r>
          </w:p>
        </w:tc>
      </w:tr>
      <w:tr w:rsidR="00C17862" w:rsidRPr="00C17862">
        <w:tblPrEx>
          <w:tblCellMar>
            <w:top w:w="0" w:type="dxa"/>
            <w:bottom w:w="0" w:type="dxa"/>
          </w:tblCellMar>
        </w:tblPrEx>
        <w:trPr>
          <w:trHeight w:val="580"/>
        </w:trPr>
        <w:tc>
          <w:tcPr>
            <w:tcW w:w="4427" w:type="dxa"/>
            <w:tcBorders>
              <w:top w:val="single" w:sz="8" w:space="0" w:color="auto"/>
              <w:left w:val="single" w:sz="8" w:space="0" w:color="auto"/>
              <w:bottom w:val="single" w:sz="8" w:space="0" w:color="auto"/>
              <w:right w:val="nil"/>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Professional Diploma in Software and System management</w:t>
            </w:r>
          </w:p>
        </w:tc>
        <w:tc>
          <w:tcPr>
            <w:tcW w:w="4428" w:type="dxa"/>
            <w:tcBorders>
              <w:top w:val="single" w:sz="8" w:space="0" w:color="auto"/>
              <w:left w:val="single" w:sz="8" w:space="0" w:color="auto"/>
              <w:bottom w:val="single" w:sz="8" w:space="0" w:color="auto"/>
              <w:right w:val="single" w:sz="8" w:space="0" w:color="auto"/>
            </w:tcBorders>
          </w:tcPr>
          <w:p w:rsidR="00C17862" w:rsidRPr="00C17862" w:rsidRDefault="00C17862" w:rsidP="00C17862">
            <w:pPr>
              <w:overflowPunct w:val="0"/>
              <w:adjustRightInd w:val="0"/>
              <w:spacing w:after="0" w:line="240" w:lineRule="auto"/>
              <w:rPr>
                <w:rFonts w:ascii="Verdana" w:hAnsi="Verdana" w:cs="Verdana"/>
                <w:kern w:val="28"/>
                <w:sz w:val="20"/>
                <w:szCs w:val="20"/>
              </w:rPr>
            </w:pPr>
            <w:r w:rsidRPr="00C17862">
              <w:rPr>
                <w:rFonts w:ascii="Verdana" w:hAnsi="Verdana" w:cs="Verdana"/>
                <w:kern w:val="28"/>
                <w:sz w:val="20"/>
                <w:szCs w:val="20"/>
              </w:rPr>
              <w:t>NIIT, Chennai.</w:t>
            </w:r>
          </w:p>
        </w:tc>
      </w:tr>
    </w:tbl>
    <w:p w:rsidR="00C17862" w:rsidRPr="00C17862" w:rsidRDefault="00C17862" w:rsidP="00C17862">
      <w:pPr>
        <w:autoSpaceDE w:val="0"/>
        <w:autoSpaceDN w:val="0"/>
        <w:adjustRightInd w:val="0"/>
        <w:spacing w:after="0" w:line="240" w:lineRule="auto"/>
        <w:rPr>
          <w:rFonts w:ascii="Times New Roman" w:hAnsi="Times New Roman" w:cs="Times New Roman"/>
          <w:kern w:val="28"/>
          <w:sz w:val="24"/>
          <w:szCs w:val="24"/>
        </w:rPr>
      </w:pPr>
    </w:p>
    <w:p w:rsidR="00C17862" w:rsidRPr="00C17862" w:rsidRDefault="00C17862" w:rsidP="00C17862">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C17862" w:rsidRPr="00C17862" w:rsidRDefault="00C17862" w:rsidP="00C17862">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482565" w:rsidRDefault="00482565"/>
    <w:sectPr w:rsidR="00482565" w:rsidSect="0059031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17862"/>
    <w:rsid w:val="00482565"/>
    <w:rsid w:val="00C17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5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aselva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2607</Words>
  <Characters>14866</Characters>
  <Application>Microsoft Office Word</Application>
  <DocSecurity>0</DocSecurity>
  <Lines>123</Lines>
  <Paragraphs>34</Paragraphs>
  <ScaleCrop>false</ScaleCrop>
  <Company/>
  <LinksUpToDate>false</LinksUpToDate>
  <CharactersWithSpaces>17439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2013-03-18T15:32:00Z</dcterms:created>
  <dcterms:modified xsi:type="dcterms:W3CDTF">2013-03-18T15:32:00Z</dcterms:modified>
</cp:coreProperties>
</file>