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0F9" w:rsidRPr="009E0DB6" w:rsidRDefault="00795711" w:rsidP="00FA171A">
      <w:pPr>
        <w:ind w:left="-142" w:right="-799"/>
        <w:outlineLvl w:val="0"/>
        <w:rPr>
          <w:b/>
          <w:lang w:val="en-US"/>
        </w:rPr>
      </w:pPr>
      <w:r w:rsidRPr="009E0DB6">
        <w:rPr>
          <w:b/>
          <w:lang w:val="en-US"/>
        </w:rPr>
        <w:t>ABSTRACT</w:t>
      </w:r>
    </w:p>
    <w:p w:rsidR="00795711" w:rsidRPr="009E0DB6" w:rsidRDefault="00795711" w:rsidP="00FA171A">
      <w:pPr>
        <w:ind w:left="-142" w:right="-799"/>
        <w:outlineLvl w:val="0"/>
        <w:rPr>
          <w:b/>
          <w:lang w:val="en-US"/>
        </w:rPr>
      </w:pPr>
    </w:p>
    <w:p w:rsidR="008910F9" w:rsidRPr="009E0DB6" w:rsidRDefault="009F5760" w:rsidP="00756387">
      <w:pPr>
        <w:ind w:left="180"/>
        <w:jc w:val="both"/>
        <w:outlineLvl w:val="0"/>
        <w:rPr>
          <w:lang w:val="en-US"/>
        </w:rPr>
      </w:pPr>
      <w:proofErr w:type="gramStart"/>
      <w:r w:rsidRPr="009E0DB6">
        <w:rPr>
          <w:lang w:val="en-US"/>
        </w:rPr>
        <w:t>SAS expert, with experience in</w:t>
      </w:r>
      <w:r w:rsidR="00795711" w:rsidRPr="009E0DB6">
        <w:rPr>
          <w:lang w:val="en-US"/>
        </w:rPr>
        <w:t xml:space="preserve"> </w:t>
      </w:r>
      <w:r w:rsidRPr="009E0DB6">
        <w:rPr>
          <w:lang w:val="en-US"/>
        </w:rPr>
        <w:t xml:space="preserve">development, </w:t>
      </w:r>
      <w:r w:rsidR="00795711" w:rsidRPr="009E0DB6">
        <w:rPr>
          <w:lang w:val="en-US"/>
        </w:rPr>
        <w:t xml:space="preserve">deployment and management </w:t>
      </w:r>
      <w:r w:rsidRPr="009E0DB6">
        <w:rPr>
          <w:lang w:val="en-US"/>
        </w:rPr>
        <w:t xml:space="preserve">of </w:t>
      </w:r>
      <w:r w:rsidR="00795711" w:rsidRPr="009E0DB6">
        <w:rPr>
          <w:lang w:val="en-US"/>
        </w:rPr>
        <w:t>SAS solutions.</w:t>
      </w:r>
      <w:proofErr w:type="gramEnd"/>
    </w:p>
    <w:p w:rsidR="008910F9" w:rsidRPr="009E0DB6" w:rsidRDefault="008910F9" w:rsidP="00FA171A">
      <w:pPr>
        <w:ind w:left="-142" w:right="-799"/>
        <w:outlineLvl w:val="0"/>
        <w:rPr>
          <w:b/>
          <w:lang w:val="en-US"/>
        </w:rPr>
      </w:pPr>
    </w:p>
    <w:p w:rsidR="008910F9" w:rsidRPr="009E0DB6" w:rsidRDefault="008910F9" w:rsidP="00FA171A">
      <w:pPr>
        <w:pBdr>
          <w:bottom w:val="single" w:sz="18" w:space="1" w:color="auto"/>
        </w:pBdr>
        <w:rPr>
          <w:b/>
          <w:lang w:val="en-US"/>
        </w:rPr>
      </w:pPr>
    </w:p>
    <w:p w:rsidR="008910F9" w:rsidRPr="009E0DB6" w:rsidRDefault="008910F9" w:rsidP="00FA171A">
      <w:pPr>
        <w:ind w:left="-142"/>
        <w:rPr>
          <w:b/>
          <w:lang w:val="en-US"/>
        </w:rPr>
      </w:pPr>
    </w:p>
    <w:p w:rsidR="00A15DEE" w:rsidRPr="009E0DB6" w:rsidRDefault="00CE50BC" w:rsidP="00A15DEE">
      <w:pPr>
        <w:rPr>
          <w:b/>
          <w:lang w:val="en-US"/>
        </w:rPr>
      </w:pPr>
      <w:r w:rsidRPr="009E0DB6">
        <w:rPr>
          <w:b/>
          <w:lang w:val="en-US"/>
        </w:rPr>
        <w:t>EDUCATION</w:t>
      </w:r>
    </w:p>
    <w:p w:rsidR="00A15DEE" w:rsidRPr="009E0DB6" w:rsidRDefault="00A15DEE" w:rsidP="00A15DEE">
      <w:pPr>
        <w:rPr>
          <w:b/>
          <w:lang w:val="en-US"/>
        </w:rPr>
      </w:pPr>
    </w:p>
    <w:p w:rsidR="00F17CCA" w:rsidRPr="009E0DB6" w:rsidRDefault="00F17CCA" w:rsidP="00F17CCA">
      <w:pPr>
        <w:widowControl/>
        <w:autoSpaceDE w:val="0"/>
        <w:autoSpaceDN w:val="0"/>
        <w:adjustRightInd w:val="0"/>
        <w:rPr>
          <w:rFonts w:cs="Arial"/>
          <w:lang w:val="en-US"/>
        </w:rPr>
      </w:pPr>
      <w:r w:rsidRPr="009E0DB6">
        <w:rPr>
          <w:rFonts w:cs="Arial"/>
          <w:lang w:val="en-US"/>
        </w:rPr>
        <w:t xml:space="preserve">Undergraduate </w:t>
      </w:r>
      <w:r w:rsidR="009F5760" w:rsidRPr="009E0DB6">
        <w:rPr>
          <w:rFonts w:cs="Arial"/>
          <w:lang w:val="en-US"/>
        </w:rPr>
        <w:tab/>
      </w:r>
      <w:r w:rsidR="009F5760" w:rsidRPr="009E0DB6">
        <w:rPr>
          <w:rFonts w:cs="Arial"/>
          <w:lang w:val="en-US"/>
        </w:rPr>
        <w:tab/>
        <w:t xml:space="preserve">Autonomous </w:t>
      </w:r>
      <w:r w:rsidR="009E0DB6" w:rsidRPr="009E0DB6">
        <w:rPr>
          <w:rFonts w:cs="Arial"/>
          <w:lang w:val="en-US"/>
        </w:rPr>
        <w:t xml:space="preserve">Technological </w:t>
      </w:r>
      <w:r w:rsidR="009F5760" w:rsidRPr="009E0DB6">
        <w:rPr>
          <w:rFonts w:cs="Arial"/>
          <w:lang w:val="en-US"/>
        </w:rPr>
        <w:t>Institute of Mexico</w:t>
      </w:r>
      <w:r w:rsidRPr="009E0DB6">
        <w:rPr>
          <w:rFonts w:cs="Arial"/>
          <w:lang w:val="en-US"/>
        </w:rPr>
        <w:t xml:space="preserve"> (ITAM)</w:t>
      </w:r>
    </w:p>
    <w:p w:rsidR="00A15DEE" w:rsidRPr="009E0DB6" w:rsidRDefault="00F17CCA" w:rsidP="000451A5">
      <w:pPr>
        <w:widowControl/>
        <w:autoSpaceDE w:val="0"/>
        <w:autoSpaceDN w:val="0"/>
        <w:adjustRightInd w:val="0"/>
        <w:rPr>
          <w:rFonts w:cs="Arial"/>
          <w:lang w:val="en-US"/>
        </w:rPr>
      </w:pPr>
      <w:r w:rsidRPr="009E0DB6">
        <w:rPr>
          <w:rFonts w:cs="Arial"/>
          <w:lang w:val="en-US"/>
        </w:rPr>
        <w:t>School</w:t>
      </w:r>
      <w:r w:rsidR="000451A5" w:rsidRPr="009E0DB6">
        <w:rPr>
          <w:rFonts w:cs="Arial"/>
          <w:lang w:val="en-US"/>
        </w:rPr>
        <w:tab/>
      </w:r>
      <w:r w:rsidRPr="009E0DB6">
        <w:rPr>
          <w:rFonts w:cs="Arial"/>
          <w:lang w:val="en-US"/>
        </w:rPr>
        <w:tab/>
      </w:r>
      <w:r w:rsidR="009F5760" w:rsidRPr="009E0DB6">
        <w:rPr>
          <w:rFonts w:cs="Arial"/>
          <w:lang w:val="en-US"/>
        </w:rPr>
        <w:tab/>
      </w:r>
      <w:r w:rsidR="00795711" w:rsidRPr="009E0DB6">
        <w:rPr>
          <w:rFonts w:cs="Arial"/>
          <w:lang w:val="en-US"/>
        </w:rPr>
        <w:t xml:space="preserve">Telematics </w:t>
      </w:r>
      <w:r w:rsidR="009F5760" w:rsidRPr="009E0DB6">
        <w:rPr>
          <w:rFonts w:cs="Arial"/>
          <w:lang w:val="en-US"/>
        </w:rPr>
        <w:t>Engineering</w:t>
      </w:r>
      <w:r w:rsidRPr="009E0DB6">
        <w:rPr>
          <w:rFonts w:cs="Arial"/>
          <w:lang w:val="en-US"/>
        </w:rPr>
        <w:t xml:space="preserve"> 2004-2009</w:t>
      </w:r>
    </w:p>
    <w:p w:rsidR="00A15DEE" w:rsidRPr="009E0DB6" w:rsidRDefault="00A15DEE" w:rsidP="00A15DEE">
      <w:pPr>
        <w:widowControl/>
        <w:autoSpaceDE w:val="0"/>
        <w:autoSpaceDN w:val="0"/>
        <w:adjustRightInd w:val="0"/>
        <w:rPr>
          <w:rFonts w:cs="Arial"/>
          <w:lang w:val="en-US"/>
        </w:rPr>
      </w:pPr>
    </w:p>
    <w:p w:rsidR="00A15DEE" w:rsidRPr="009E0DB6" w:rsidRDefault="00A15DEE" w:rsidP="00A15DEE">
      <w:pPr>
        <w:widowControl/>
        <w:autoSpaceDE w:val="0"/>
        <w:autoSpaceDN w:val="0"/>
        <w:adjustRightInd w:val="0"/>
        <w:rPr>
          <w:rFonts w:cs="Arial"/>
          <w:lang w:val="en-US"/>
        </w:rPr>
      </w:pPr>
    </w:p>
    <w:p w:rsidR="008910F9" w:rsidRPr="009E0DB6" w:rsidRDefault="008910F9" w:rsidP="00FA171A">
      <w:pPr>
        <w:ind w:left="1416" w:hanging="1558"/>
        <w:outlineLvl w:val="0"/>
        <w:rPr>
          <w:b/>
          <w:lang w:val="en-US"/>
        </w:rPr>
      </w:pPr>
      <w:r w:rsidRPr="009E0DB6">
        <w:rPr>
          <w:b/>
          <w:lang w:val="en-US"/>
        </w:rPr>
        <w:t>PRO</w:t>
      </w:r>
      <w:r w:rsidR="00795711" w:rsidRPr="009E0DB6">
        <w:rPr>
          <w:b/>
          <w:lang w:val="en-US"/>
        </w:rPr>
        <w:t>F</w:t>
      </w:r>
      <w:r w:rsidRPr="009E0DB6">
        <w:rPr>
          <w:b/>
          <w:lang w:val="en-US"/>
        </w:rPr>
        <w:t>FESIONAL</w:t>
      </w:r>
      <w:r w:rsidR="00795711" w:rsidRPr="009E0DB6">
        <w:rPr>
          <w:b/>
          <w:lang w:val="en-US"/>
        </w:rPr>
        <w:t xml:space="preserve"> RESUME</w:t>
      </w:r>
    </w:p>
    <w:p w:rsidR="008910F9" w:rsidRPr="009E0DB6" w:rsidRDefault="008910F9" w:rsidP="00FA171A">
      <w:pPr>
        <w:ind w:left="1416" w:hanging="1558"/>
        <w:outlineLvl w:val="0"/>
        <w:rPr>
          <w:b/>
          <w:i/>
          <w:lang w:val="en-US"/>
        </w:rPr>
      </w:pPr>
    </w:p>
    <w:p w:rsidR="00C554A8" w:rsidRPr="009E0DB6" w:rsidRDefault="00C554A8" w:rsidP="00FA171A">
      <w:pPr>
        <w:ind w:left="1416" w:hanging="1558"/>
        <w:outlineLvl w:val="0"/>
        <w:rPr>
          <w:b/>
          <w:i/>
          <w:lang w:val="en-US"/>
        </w:rPr>
      </w:pPr>
    </w:p>
    <w:p w:rsidR="008910F9" w:rsidRPr="009E0DB6" w:rsidRDefault="00795711" w:rsidP="00FA171A">
      <w:pPr>
        <w:pStyle w:val="Heading4"/>
        <w:rPr>
          <w:rFonts w:ascii="Arial" w:hAnsi="Arial"/>
        </w:rPr>
      </w:pPr>
      <w:r w:rsidRPr="009E0DB6">
        <w:rPr>
          <w:rFonts w:ascii="Arial" w:hAnsi="Arial"/>
        </w:rPr>
        <w:t>Skills</w:t>
      </w:r>
    </w:p>
    <w:tbl>
      <w:tblPr>
        <w:tblW w:w="914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7442"/>
      </w:tblGrid>
      <w:tr w:rsidR="008910F9" w:rsidRPr="009E0DB6" w:rsidTr="002261BB">
        <w:tc>
          <w:tcPr>
            <w:tcW w:w="1701" w:type="dxa"/>
          </w:tcPr>
          <w:p w:rsidR="008910F9" w:rsidRPr="009E0DB6" w:rsidRDefault="00867105" w:rsidP="00867105">
            <w:pPr>
              <w:pStyle w:val="Header"/>
              <w:tabs>
                <w:tab w:val="clear" w:pos="4419"/>
                <w:tab w:val="clear" w:pos="8838"/>
              </w:tabs>
              <w:rPr>
                <w:b/>
                <w:i/>
                <w:lang w:val="en-US"/>
              </w:rPr>
            </w:pPr>
            <w:r w:rsidRPr="009E0DB6">
              <w:rPr>
                <w:b/>
                <w:lang w:val="en-US"/>
              </w:rPr>
              <w:t>Profile</w:t>
            </w:r>
            <w:r w:rsidR="008910F9" w:rsidRPr="009E0DB6">
              <w:rPr>
                <w:b/>
                <w:lang w:val="en-US"/>
              </w:rPr>
              <w:t xml:space="preserve"> </w:t>
            </w:r>
          </w:p>
        </w:tc>
        <w:tc>
          <w:tcPr>
            <w:tcW w:w="7442" w:type="dxa"/>
          </w:tcPr>
          <w:p w:rsidR="00B431D8" w:rsidRPr="009E0DB6" w:rsidRDefault="00B224FE" w:rsidP="006B134B">
            <w:pPr>
              <w:widowControl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9E0DB6">
              <w:rPr>
                <w:lang w:val="en-US"/>
              </w:rPr>
              <w:t>SAS</w:t>
            </w:r>
            <w:r w:rsidR="00795711" w:rsidRPr="009E0DB6">
              <w:rPr>
                <w:lang w:val="en-US"/>
              </w:rPr>
              <w:t xml:space="preserve"> Advanced programming</w:t>
            </w:r>
            <w:r w:rsidR="006B134B" w:rsidRPr="009E0DB6">
              <w:rPr>
                <w:lang w:val="en-US"/>
              </w:rPr>
              <w:t>.</w:t>
            </w:r>
          </w:p>
          <w:p w:rsidR="00B431D8" w:rsidRPr="009E0DB6" w:rsidRDefault="00795711" w:rsidP="006B134B">
            <w:pPr>
              <w:widowControl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9E0DB6">
              <w:rPr>
                <w:lang w:val="en-US"/>
              </w:rPr>
              <w:t>Data Base Management</w:t>
            </w:r>
            <w:r w:rsidR="006B134B" w:rsidRPr="009E0DB6">
              <w:rPr>
                <w:lang w:val="en-US"/>
              </w:rPr>
              <w:t>.</w:t>
            </w:r>
          </w:p>
          <w:p w:rsidR="00B224FE" w:rsidRPr="009E0DB6" w:rsidRDefault="00795711" w:rsidP="006B134B">
            <w:pPr>
              <w:widowControl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9E0DB6">
              <w:rPr>
                <w:lang w:val="en-US"/>
              </w:rPr>
              <w:t>Kn</w:t>
            </w:r>
            <w:r w:rsidR="00DC0772" w:rsidRPr="009E0DB6">
              <w:rPr>
                <w:lang w:val="en-US"/>
              </w:rPr>
              <w:t xml:space="preserve">owledge in OS (Windows and </w:t>
            </w:r>
            <w:r w:rsidR="006B134B" w:rsidRPr="009E0DB6">
              <w:rPr>
                <w:lang w:val="en-US"/>
              </w:rPr>
              <w:t>UNIX</w:t>
            </w:r>
            <w:r w:rsidRPr="009E0DB6">
              <w:rPr>
                <w:lang w:val="en-US"/>
              </w:rPr>
              <w:t>)</w:t>
            </w:r>
            <w:r w:rsidR="006B134B" w:rsidRPr="009E0DB6">
              <w:rPr>
                <w:lang w:val="en-US"/>
              </w:rPr>
              <w:t>.</w:t>
            </w:r>
          </w:p>
          <w:p w:rsidR="006B134B" w:rsidRPr="009E0DB6" w:rsidRDefault="006B134B" w:rsidP="006B134B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9E0DB6">
              <w:rPr>
                <w:lang w:val="en-US"/>
              </w:rPr>
              <w:t>Analytical strength.</w:t>
            </w:r>
          </w:p>
          <w:p w:rsidR="00AF769A" w:rsidRPr="009E0DB6" w:rsidRDefault="00795711" w:rsidP="006B134B">
            <w:pPr>
              <w:widowControl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9E0DB6">
              <w:rPr>
                <w:lang w:val="en-US"/>
              </w:rPr>
              <w:t>Teamwork</w:t>
            </w:r>
            <w:r w:rsidR="006B134B" w:rsidRPr="009E0DB6">
              <w:rPr>
                <w:lang w:val="en-US"/>
              </w:rPr>
              <w:t>.</w:t>
            </w:r>
          </w:p>
          <w:p w:rsidR="00B431D8" w:rsidRPr="009E0DB6" w:rsidRDefault="009F5760" w:rsidP="006B134B">
            <w:pPr>
              <w:widowControl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9E0DB6">
              <w:rPr>
                <w:lang w:val="en-US"/>
              </w:rPr>
              <w:t>Pressu</w:t>
            </w:r>
            <w:r w:rsidR="00795711" w:rsidRPr="009E0DB6">
              <w:rPr>
                <w:lang w:val="en-US"/>
              </w:rPr>
              <w:t>re management</w:t>
            </w:r>
            <w:r w:rsidR="006B134B" w:rsidRPr="009E0DB6">
              <w:rPr>
                <w:lang w:val="en-US"/>
              </w:rPr>
              <w:t>.</w:t>
            </w:r>
          </w:p>
          <w:p w:rsidR="008910F9" w:rsidRPr="009E0DB6" w:rsidRDefault="008910F9" w:rsidP="0054558A">
            <w:pPr>
              <w:widowControl/>
              <w:ind w:left="360"/>
              <w:jc w:val="both"/>
              <w:rPr>
                <w:b/>
                <w:lang w:val="en-US"/>
              </w:rPr>
            </w:pPr>
          </w:p>
        </w:tc>
      </w:tr>
    </w:tbl>
    <w:p w:rsidR="00C554A8" w:rsidRPr="009E0DB6" w:rsidRDefault="00C554A8" w:rsidP="00FA171A">
      <w:pPr>
        <w:ind w:left="-142"/>
        <w:outlineLvl w:val="0"/>
        <w:rPr>
          <w:i/>
          <w:iCs/>
          <w:lang w:val="en-US"/>
        </w:rPr>
      </w:pPr>
    </w:p>
    <w:p w:rsidR="008910F9" w:rsidRPr="009E0DB6" w:rsidRDefault="00F17CCA" w:rsidP="00FA171A">
      <w:pPr>
        <w:ind w:left="-142"/>
        <w:outlineLvl w:val="0"/>
        <w:rPr>
          <w:i/>
          <w:iCs/>
          <w:lang w:val="en-US"/>
        </w:rPr>
      </w:pPr>
      <w:r w:rsidRPr="009E0DB6">
        <w:rPr>
          <w:i/>
          <w:iCs/>
          <w:lang w:val="en-US"/>
        </w:rPr>
        <w:t xml:space="preserve">Professional </w:t>
      </w:r>
      <w:r w:rsidR="008910F9" w:rsidRPr="009E0DB6">
        <w:rPr>
          <w:i/>
          <w:iCs/>
          <w:lang w:val="en-US"/>
        </w:rPr>
        <w:t>Experienc</w:t>
      </w:r>
      <w:r w:rsidR="00BB59F0" w:rsidRPr="009E0DB6">
        <w:rPr>
          <w:i/>
          <w:iCs/>
          <w:lang w:val="en-US"/>
        </w:rPr>
        <w:t>e</w:t>
      </w:r>
    </w:p>
    <w:tbl>
      <w:tblPr>
        <w:tblW w:w="9249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21"/>
        <w:gridCol w:w="7528"/>
      </w:tblGrid>
      <w:tr w:rsidR="00B224FE" w:rsidRPr="009E0DB6" w:rsidTr="00DA73CD">
        <w:trPr>
          <w:trHeight w:val="137"/>
        </w:trPr>
        <w:tc>
          <w:tcPr>
            <w:tcW w:w="1721" w:type="dxa"/>
          </w:tcPr>
          <w:p w:rsidR="00626A09" w:rsidRPr="009E0DB6" w:rsidRDefault="00626A09" w:rsidP="00F7240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B224FE" w:rsidRPr="009E0DB6" w:rsidRDefault="00BB59F0" w:rsidP="00F7240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 w:rsidRPr="009E0DB6">
              <w:rPr>
                <w:b/>
                <w:lang w:val="en-US"/>
              </w:rPr>
              <w:t>S</w:t>
            </w:r>
            <w:r w:rsidR="00B224FE" w:rsidRPr="009E0DB6">
              <w:rPr>
                <w:b/>
                <w:lang w:val="en-US"/>
              </w:rPr>
              <w:t>AS Institute</w:t>
            </w:r>
          </w:p>
          <w:p w:rsidR="00B224FE" w:rsidRPr="009E0DB6" w:rsidRDefault="00B224FE" w:rsidP="00F7240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</w:tc>
        <w:tc>
          <w:tcPr>
            <w:tcW w:w="7528" w:type="dxa"/>
          </w:tcPr>
          <w:p w:rsidR="00F17CCA" w:rsidRPr="009E0DB6" w:rsidRDefault="00F17CCA" w:rsidP="00626A09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0801B4" w:rsidRPr="009E0DB6" w:rsidRDefault="000801B4" w:rsidP="000801B4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Date: September 2012</w:t>
            </w:r>
            <w:r w:rsidRPr="009E0DB6">
              <w:rPr>
                <w:rFonts w:ascii="Arial" w:hAnsi="Arial"/>
                <w:sz w:val="20"/>
                <w:lang w:val="en-US"/>
              </w:rPr>
              <w:t>– Current</w:t>
            </w:r>
          </w:p>
          <w:p w:rsidR="000801B4" w:rsidRPr="009E0DB6" w:rsidRDefault="000801B4" w:rsidP="000801B4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 xml:space="preserve">Position: Solutions Advanced Consultant </w:t>
            </w:r>
            <w:r>
              <w:rPr>
                <w:rFonts w:ascii="Arial" w:hAnsi="Arial"/>
                <w:sz w:val="20"/>
                <w:lang w:val="en-US"/>
              </w:rPr>
              <w:t xml:space="preserve"> (Offshore SSO</w:t>
            </w:r>
            <w:r w:rsidR="007D68D2">
              <w:rPr>
                <w:rFonts w:ascii="Arial" w:hAnsi="Arial"/>
                <w:sz w:val="20"/>
                <w:lang w:val="en-US"/>
              </w:rPr>
              <w:t xml:space="preserve"> SAS US</w:t>
            </w:r>
            <w:r>
              <w:rPr>
                <w:rFonts w:ascii="Arial" w:hAnsi="Arial"/>
                <w:sz w:val="20"/>
                <w:lang w:val="en-US"/>
              </w:rPr>
              <w:t>)</w:t>
            </w:r>
          </w:p>
          <w:p w:rsidR="000801B4" w:rsidRPr="009E0DB6" w:rsidRDefault="000801B4" w:rsidP="000801B4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Tasks:</w:t>
            </w:r>
          </w:p>
          <w:p w:rsidR="000801B4" w:rsidRPr="009E0DB6" w:rsidRDefault="000801B4" w:rsidP="000801B4">
            <w:pPr>
              <w:pStyle w:val="BlockText"/>
              <w:numPr>
                <w:ilvl w:val="0"/>
                <w:numId w:val="10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 xml:space="preserve">Develop </w:t>
            </w:r>
            <w:r>
              <w:rPr>
                <w:rFonts w:ascii="Arial" w:hAnsi="Arial"/>
                <w:sz w:val="20"/>
                <w:lang w:val="en-US"/>
              </w:rPr>
              <w:t>ETL (NCT)</w:t>
            </w:r>
          </w:p>
          <w:p w:rsidR="000801B4" w:rsidRPr="009E0DB6" w:rsidRDefault="000801B4" w:rsidP="000801B4">
            <w:pPr>
              <w:pStyle w:val="BlockText"/>
              <w:numPr>
                <w:ilvl w:val="0"/>
                <w:numId w:val="10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QA for ETL Data Mart (NCT)</w:t>
            </w:r>
          </w:p>
          <w:p w:rsidR="000801B4" w:rsidRPr="009E0DB6" w:rsidRDefault="000801B4" w:rsidP="000801B4">
            <w:pPr>
              <w:pStyle w:val="BlockText"/>
              <w:numPr>
                <w:ilvl w:val="0"/>
                <w:numId w:val="10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QA for Reports Fraud Framework UI (NCT)</w:t>
            </w:r>
          </w:p>
          <w:p w:rsidR="000801B4" w:rsidRPr="009E0DB6" w:rsidRDefault="000801B4" w:rsidP="000801B4">
            <w:pPr>
              <w:pStyle w:val="BlockText"/>
              <w:numPr>
                <w:ilvl w:val="0"/>
                <w:numId w:val="10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Develop DQ process (NCF)</w:t>
            </w:r>
          </w:p>
          <w:p w:rsidR="000801B4" w:rsidRDefault="000801B4" w:rsidP="00626A09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626A09" w:rsidRPr="009E0DB6" w:rsidRDefault="00626A09" w:rsidP="00626A09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 xml:space="preserve">Date: July 2011 – </w:t>
            </w:r>
            <w:r w:rsidR="000801B4">
              <w:rPr>
                <w:rFonts w:ascii="Arial" w:hAnsi="Arial"/>
                <w:sz w:val="20"/>
                <w:lang w:val="en-US"/>
              </w:rPr>
              <w:t>September 2012</w:t>
            </w:r>
          </w:p>
          <w:p w:rsidR="00626A09" w:rsidRPr="009E0DB6" w:rsidRDefault="00626A09" w:rsidP="00626A09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 xml:space="preserve">Position: Solutions </w:t>
            </w:r>
            <w:r w:rsidR="006B134B" w:rsidRPr="009E0DB6">
              <w:rPr>
                <w:rFonts w:ascii="Arial" w:hAnsi="Arial"/>
                <w:sz w:val="20"/>
                <w:lang w:val="en-US"/>
              </w:rPr>
              <w:t xml:space="preserve">Advanced </w:t>
            </w:r>
            <w:r w:rsidRPr="009E0DB6">
              <w:rPr>
                <w:rFonts w:ascii="Arial" w:hAnsi="Arial"/>
                <w:sz w:val="20"/>
                <w:lang w:val="en-US"/>
              </w:rPr>
              <w:t xml:space="preserve">Consultant </w:t>
            </w:r>
          </w:p>
          <w:p w:rsidR="00626A09" w:rsidRPr="009E0DB6" w:rsidRDefault="00626A09" w:rsidP="00626A09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Tasks:</w:t>
            </w:r>
          </w:p>
          <w:p w:rsidR="00626A09" w:rsidRPr="009E0DB6" w:rsidRDefault="00626A09" w:rsidP="00626A09">
            <w:pPr>
              <w:pStyle w:val="BlockText"/>
              <w:numPr>
                <w:ilvl w:val="0"/>
                <w:numId w:val="10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Develop SAS Marketing Automation projects.</w:t>
            </w:r>
          </w:p>
          <w:p w:rsidR="00626A09" w:rsidRPr="009E0DB6" w:rsidRDefault="00626A09" w:rsidP="00626A09">
            <w:pPr>
              <w:pStyle w:val="BlockText"/>
              <w:numPr>
                <w:ilvl w:val="0"/>
                <w:numId w:val="10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 xml:space="preserve">Develop SAS Anti-Money </w:t>
            </w:r>
            <w:r w:rsidR="00DC0772" w:rsidRPr="009E0DB6">
              <w:rPr>
                <w:rFonts w:ascii="Arial" w:hAnsi="Arial"/>
                <w:sz w:val="20"/>
                <w:lang w:val="en-US"/>
              </w:rPr>
              <w:t>Laundering</w:t>
            </w:r>
            <w:r w:rsidRPr="009E0DB6">
              <w:rPr>
                <w:rFonts w:ascii="Arial" w:hAnsi="Arial"/>
                <w:sz w:val="20"/>
                <w:lang w:val="en-US"/>
              </w:rPr>
              <w:t xml:space="preserve"> projects.</w:t>
            </w:r>
          </w:p>
          <w:p w:rsidR="00626A09" w:rsidRPr="009E0DB6" w:rsidRDefault="006B134B" w:rsidP="00626A09">
            <w:pPr>
              <w:pStyle w:val="BlockText"/>
              <w:numPr>
                <w:ilvl w:val="0"/>
                <w:numId w:val="10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 xml:space="preserve">Review Proposal projects and </w:t>
            </w:r>
            <w:proofErr w:type="spellStart"/>
            <w:r w:rsidRPr="009E0DB6">
              <w:rPr>
                <w:rFonts w:ascii="Arial" w:hAnsi="Arial"/>
                <w:sz w:val="20"/>
                <w:lang w:val="en-US"/>
              </w:rPr>
              <w:t>Ass</w:t>
            </w:r>
            <w:r w:rsidR="00DC0772" w:rsidRPr="009E0DB6">
              <w:rPr>
                <w:rFonts w:ascii="Arial" w:hAnsi="Arial"/>
                <w:sz w:val="20"/>
                <w:lang w:val="en-US"/>
              </w:rPr>
              <w:t>ements</w:t>
            </w:r>
            <w:proofErr w:type="spellEnd"/>
            <w:r w:rsidRPr="009E0DB6">
              <w:rPr>
                <w:rFonts w:ascii="Arial" w:hAnsi="Arial"/>
                <w:sz w:val="20"/>
                <w:lang w:val="en-US"/>
              </w:rPr>
              <w:t>.</w:t>
            </w:r>
          </w:p>
          <w:p w:rsidR="00DC0772" w:rsidRPr="009E0DB6" w:rsidRDefault="00DC0772" w:rsidP="00626A09">
            <w:pPr>
              <w:pStyle w:val="BlockText"/>
              <w:numPr>
                <w:ilvl w:val="0"/>
                <w:numId w:val="10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Teaching SAS courses</w:t>
            </w:r>
            <w:r w:rsidR="006B134B" w:rsidRPr="009E0DB6">
              <w:rPr>
                <w:rFonts w:ascii="Arial" w:hAnsi="Arial"/>
                <w:sz w:val="20"/>
                <w:lang w:val="en-US"/>
              </w:rPr>
              <w:t>.</w:t>
            </w:r>
          </w:p>
          <w:p w:rsidR="00DC0772" w:rsidRPr="009E0DB6" w:rsidRDefault="00DC0772" w:rsidP="00626A09">
            <w:pPr>
              <w:pStyle w:val="BlockText"/>
              <w:numPr>
                <w:ilvl w:val="0"/>
                <w:numId w:val="10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Training SAS consultants</w:t>
            </w:r>
            <w:r w:rsidR="006B134B" w:rsidRPr="009E0DB6">
              <w:rPr>
                <w:rFonts w:ascii="Arial" w:hAnsi="Arial"/>
                <w:sz w:val="20"/>
                <w:lang w:val="en-US"/>
              </w:rPr>
              <w:t>.</w:t>
            </w:r>
          </w:p>
          <w:p w:rsidR="00626A09" w:rsidRPr="009E0DB6" w:rsidRDefault="00626A09" w:rsidP="00164646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626A09" w:rsidRPr="009E0DB6" w:rsidRDefault="00164646" w:rsidP="00164646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Date: January 2011 –</w:t>
            </w:r>
            <w:r w:rsidR="00626A09" w:rsidRPr="009E0DB6">
              <w:rPr>
                <w:rFonts w:ascii="Arial" w:hAnsi="Arial"/>
                <w:sz w:val="20"/>
                <w:lang w:val="en-US"/>
              </w:rPr>
              <w:t xml:space="preserve"> June 2011</w:t>
            </w:r>
          </w:p>
          <w:p w:rsidR="00164646" w:rsidRPr="009E0DB6" w:rsidRDefault="00164646" w:rsidP="00164646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Position: Solutions Consultant</w:t>
            </w:r>
          </w:p>
          <w:p w:rsidR="00164646" w:rsidRPr="009E0DB6" w:rsidRDefault="00164646" w:rsidP="00164646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Tasks:</w:t>
            </w:r>
          </w:p>
          <w:p w:rsidR="00164646" w:rsidRPr="009E0DB6" w:rsidRDefault="00164646" w:rsidP="00626A09">
            <w:pPr>
              <w:pStyle w:val="BlockText"/>
              <w:numPr>
                <w:ilvl w:val="0"/>
                <w:numId w:val="12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 xml:space="preserve">Develop SAS </w:t>
            </w:r>
            <w:r w:rsidR="00626A09" w:rsidRPr="009E0DB6">
              <w:rPr>
                <w:rFonts w:ascii="Arial" w:hAnsi="Arial"/>
                <w:sz w:val="20"/>
                <w:lang w:val="en-US"/>
              </w:rPr>
              <w:t xml:space="preserve">Marketing Automation </w:t>
            </w:r>
            <w:r w:rsidRPr="009E0DB6">
              <w:rPr>
                <w:rFonts w:ascii="Arial" w:hAnsi="Arial"/>
                <w:sz w:val="20"/>
                <w:lang w:val="en-US"/>
              </w:rPr>
              <w:t>projects.</w:t>
            </w:r>
          </w:p>
          <w:p w:rsidR="005C44F8" w:rsidRPr="009E0DB6" w:rsidRDefault="005C44F8" w:rsidP="00626A09">
            <w:pPr>
              <w:pStyle w:val="BlockText"/>
              <w:numPr>
                <w:ilvl w:val="0"/>
                <w:numId w:val="12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Develop SAS BI projects</w:t>
            </w:r>
            <w:r w:rsidR="00867105" w:rsidRPr="009E0DB6">
              <w:rPr>
                <w:rFonts w:ascii="Arial" w:hAnsi="Arial"/>
                <w:sz w:val="20"/>
                <w:lang w:val="en-US"/>
              </w:rPr>
              <w:t xml:space="preserve"> (</w:t>
            </w:r>
            <w:r w:rsidR="00F17CCA" w:rsidRPr="009E0DB6">
              <w:rPr>
                <w:rFonts w:ascii="Arial" w:hAnsi="Arial"/>
                <w:sz w:val="20"/>
                <w:lang w:val="en-US"/>
              </w:rPr>
              <w:t xml:space="preserve">Stored Process, </w:t>
            </w:r>
            <w:r w:rsidR="00867105" w:rsidRPr="009E0DB6">
              <w:rPr>
                <w:rFonts w:ascii="Arial" w:hAnsi="Arial"/>
                <w:sz w:val="20"/>
                <w:lang w:val="en-US"/>
              </w:rPr>
              <w:t xml:space="preserve">OLAP Cube, Web Report Studio, </w:t>
            </w:r>
            <w:proofErr w:type="gramStart"/>
            <w:r w:rsidR="00867105" w:rsidRPr="009E0DB6">
              <w:rPr>
                <w:rFonts w:ascii="Arial" w:hAnsi="Arial"/>
                <w:sz w:val="20"/>
                <w:lang w:val="en-US"/>
              </w:rPr>
              <w:t>BI</w:t>
            </w:r>
            <w:proofErr w:type="gramEnd"/>
            <w:r w:rsidR="00867105" w:rsidRPr="009E0DB6">
              <w:rPr>
                <w:rFonts w:ascii="Arial" w:hAnsi="Arial"/>
                <w:sz w:val="20"/>
                <w:lang w:val="en-US"/>
              </w:rPr>
              <w:t xml:space="preserve"> Dashboards)</w:t>
            </w:r>
            <w:r w:rsidRPr="009E0DB6">
              <w:rPr>
                <w:rFonts w:ascii="Arial" w:hAnsi="Arial"/>
                <w:sz w:val="20"/>
                <w:lang w:val="en-US"/>
              </w:rPr>
              <w:t>.</w:t>
            </w:r>
          </w:p>
          <w:p w:rsidR="000903E5" w:rsidRDefault="000903E5" w:rsidP="00A3218A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0801B4" w:rsidRDefault="000801B4" w:rsidP="00A3218A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0801B4" w:rsidRDefault="000801B4" w:rsidP="00A3218A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0801B4" w:rsidRDefault="000801B4" w:rsidP="00A3218A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0801B4" w:rsidRPr="009E0DB6" w:rsidRDefault="000801B4" w:rsidP="00A3218A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164646" w:rsidRPr="009E0DB6" w:rsidRDefault="00A3218A" w:rsidP="00A3218A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 xml:space="preserve">Date: May 2010 – </w:t>
            </w:r>
            <w:r w:rsidR="00164646" w:rsidRPr="009E0DB6">
              <w:rPr>
                <w:rFonts w:ascii="Arial" w:hAnsi="Arial"/>
                <w:sz w:val="20"/>
                <w:lang w:val="en-US"/>
              </w:rPr>
              <w:t xml:space="preserve">January 2011 </w:t>
            </w:r>
          </w:p>
          <w:p w:rsidR="00A3218A" w:rsidRPr="009E0DB6" w:rsidRDefault="00A3218A" w:rsidP="00A3218A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Position: Platform Consultant</w:t>
            </w:r>
          </w:p>
          <w:p w:rsidR="00A3218A" w:rsidRPr="009E0DB6" w:rsidRDefault="00A3218A" w:rsidP="00A3218A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Tasks:</w:t>
            </w:r>
          </w:p>
          <w:p w:rsidR="00164646" w:rsidRPr="009E0DB6" w:rsidRDefault="00F17CCA" w:rsidP="00164646">
            <w:pPr>
              <w:pStyle w:val="BlockText"/>
              <w:numPr>
                <w:ilvl w:val="0"/>
                <w:numId w:val="11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Develop ETL’s and Stored Process</w:t>
            </w:r>
            <w:r w:rsidR="006B134B" w:rsidRPr="009E0DB6">
              <w:rPr>
                <w:rFonts w:ascii="Arial" w:hAnsi="Arial"/>
                <w:sz w:val="20"/>
                <w:lang w:val="en-US"/>
              </w:rPr>
              <w:t>.</w:t>
            </w:r>
          </w:p>
          <w:p w:rsidR="00164646" w:rsidRPr="009E0DB6" w:rsidRDefault="00164646" w:rsidP="00164646">
            <w:pPr>
              <w:pStyle w:val="BlockText"/>
              <w:numPr>
                <w:ilvl w:val="0"/>
                <w:numId w:val="11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Develop SAS</w:t>
            </w:r>
            <w:r w:rsidR="00626A09" w:rsidRPr="009E0DB6">
              <w:rPr>
                <w:rFonts w:ascii="Arial" w:hAnsi="Arial"/>
                <w:sz w:val="20"/>
                <w:lang w:val="en-US"/>
              </w:rPr>
              <w:t xml:space="preserve"> Marketing Automation</w:t>
            </w:r>
            <w:r w:rsidRPr="009E0DB6">
              <w:rPr>
                <w:rFonts w:ascii="Arial" w:hAnsi="Arial"/>
                <w:sz w:val="20"/>
                <w:lang w:val="en-US"/>
              </w:rPr>
              <w:t xml:space="preserve"> solutions projects.</w:t>
            </w:r>
          </w:p>
          <w:p w:rsidR="00A3218A" w:rsidRPr="009E0DB6" w:rsidRDefault="00A3218A" w:rsidP="00164646">
            <w:pPr>
              <w:pStyle w:val="BlockText"/>
              <w:numPr>
                <w:ilvl w:val="0"/>
                <w:numId w:val="11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 xml:space="preserve">Deployment </w:t>
            </w:r>
            <w:r w:rsidR="006B134B" w:rsidRPr="009E0DB6">
              <w:rPr>
                <w:rFonts w:ascii="Arial" w:hAnsi="Arial"/>
                <w:sz w:val="20"/>
                <w:lang w:val="en-US"/>
              </w:rPr>
              <w:t xml:space="preserve">of </w:t>
            </w:r>
            <w:r w:rsidRPr="009E0DB6">
              <w:rPr>
                <w:rFonts w:ascii="Arial" w:hAnsi="Arial"/>
                <w:sz w:val="20"/>
                <w:lang w:val="en-US"/>
              </w:rPr>
              <w:t>SAS Solution</w:t>
            </w:r>
            <w:r w:rsidR="005C44F8" w:rsidRPr="009E0DB6">
              <w:rPr>
                <w:rFonts w:ascii="Arial" w:hAnsi="Arial"/>
                <w:sz w:val="20"/>
                <w:lang w:val="en-US"/>
              </w:rPr>
              <w:t>s</w:t>
            </w:r>
          </w:p>
          <w:p w:rsidR="00A3218A" w:rsidRPr="009E0DB6" w:rsidRDefault="00A3218A" w:rsidP="00F72408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C554A8" w:rsidRPr="009E0DB6" w:rsidRDefault="00C554A8" w:rsidP="00F72408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C554A8" w:rsidRPr="009E0DB6" w:rsidRDefault="00C554A8" w:rsidP="00F72408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B224FE" w:rsidRPr="009E0DB6" w:rsidRDefault="00BB59F0" w:rsidP="00F72408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Date</w:t>
            </w:r>
            <w:r w:rsidR="00B224FE" w:rsidRPr="009E0DB6">
              <w:rPr>
                <w:rFonts w:ascii="Arial" w:hAnsi="Arial"/>
                <w:sz w:val="20"/>
                <w:lang w:val="en-US"/>
              </w:rPr>
              <w:t xml:space="preserve">: </w:t>
            </w:r>
            <w:r w:rsidR="00665C6A" w:rsidRPr="009E0DB6">
              <w:rPr>
                <w:rFonts w:ascii="Arial" w:hAnsi="Arial"/>
                <w:sz w:val="20"/>
                <w:lang w:val="en-US"/>
              </w:rPr>
              <w:t>Ju</w:t>
            </w:r>
            <w:r w:rsidRPr="009E0DB6">
              <w:rPr>
                <w:rFonts w:ascii="Arial" w:hAnsi="Arial"/>
                <w:sz w:val="20"/>
                <w:lang w:val="en-US"/>
              </w:rPr>
              <w:t>ly</w:t>
            </w:r>
            <w:r w:rsidR="00665C6A" w:rsidRPr="009E0DB6">
              <w:rPr>
                <w:rFonts w:ascii="Arial" w:hAnsi="Arial"/>
                <w:sz w:val="20"/>
                <w:lang w:val="en-US"/>
              </w:rPr>
              <w:t xml:space="preserve"> </w:t>
            </w:r>
            <w:r w:rsidR="00B224FE" w:rsidRPr="009E0DB6">
              <w:rPr>
                <w:rFonts w:ascii="Arial" w:hAnsi="Arial"/>
                <w:sz w:val="20"/>
                <w:lang w:val="en-US"/>
              </w:rPr>
              <w:t>200</w:t>
            </w:r>
            <w:r w:rsidR="00665C6A" w:rsidRPr="009E0DB6">
              <w:rPr>
                <w:rFonts w:ascii="Arial" w:hAnsi="Arial"/>
                <w:sz w:val="20"/>
                <w:lang w:val="en-US"/>
              </w:rPr>
              <w:t>9</w:t>
            </w:r>
            <w:r w:rsidR="00B224FE" w:rsidRPr="009E0DB6">
              <w:rPr>
                <w:rFonts w:ascii="Arial" w:hAnsi="Arial"/>
                <w:sz w:val="20"/>
                <w:lang w:val="en-US"/>
              </w:rPr>
              <w:t xml:space="preserve"> – </w:t>
            </w:r>
            <w:r w:rsidR="00665C6A" w:rsidRPr="009E0DB6">
              <w:rPr>
                <w:rFonts w:ascii="Arial" w:hAnsi="Arial"/>
                <w:sz w:val="20"/>
                <w:lang w:val="en-US"/>
              </w:rPr>
              <w:t>May 2010</w:t>
            </w:r>
          </w:p>
          <w:p w:rsidR="00B224FE" w:rsidRPr="009E0DB6" w:rsidRDefault="00BB59F0" w:rsidP="00F72408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Position</w:t>
            </w:r>
            <w:r w:rsidR="00665C6A" w:rsidRPr="009E0DB6">
              <w:rPr>
                <w:rFonts w:ascii="Arial" w:hAnsi="Arial"/>
                <w:sz w:val="20"/>
                <w:lang w:val="en-US"/>
              </w:rPr>
              <w:t>: Technical Support Consultant</w:t>
            </w:r>
          </w:p>
          <w:p w:rsidR="00B224FE" w:rsidRPr="009E0DB6" w:rsidRDefault="00BB59F0" w:rsidP="00F72408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Tasks</w:t>
            </w:r>
            <w:r w:rsidR="00B224FE" w:rsidRPr="009E0DB6">
              <w:rPr>
                <w:rFonts w:ascii="Arial" w:hAnsi="Arial"/>
                <w:sz w:val="20"/>
                <w:lang w:val="en-US"/>
              </w:rPr>
              <w:t>:</w:t>
            </w:r>
          </w:p>
          <w:p w:rsidR="00B224FE" w:rsidRPr="009E0DB6" w:rsidRDefault="00BB59F0" w:rsidP="00B224FE">
            <w:pPr>
              <w:pStyle w:val="BlockText"/>
              <w:numPr>
                <w:ilvl w:val="0"/>
                <w:numId w:val="7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 xml:space="preserve">Customer </w:t>
            </w:r>
            <w:r w:rsidR="006B134B" w:rsidRPr="009E0DB6">
              <w:rPr>
                <w:rFonts w:ascii="Arial" w:hAnsi="Arial"/>
                <w:sz w:val="20"/>
                <w:lang w:val="en-US"/>
              </w:rPr>
              <w:t>support</w:t>
            </w:r>
            <w:r w:rsidRPr="009E0DB6">
              <w:rPr>
                <w:rFonts w:ascii="Arial" w:hAnsi="Arial"/>
                <w:sz w:val="20"/>
                <w:lang w:val="en-US"/>
              </w:rPr>
              <w:t xml:space="preserve"> in SAS solutions</w:t>
            </w:r>
            <w:r w:rsidR="006B134B" w:rsidRPr="009E0DB6">
              <w:rPr>
                <w:rFonts w:ascii="Arial" w:hAnsi="Arial"/>
                <w:sz w:val="20"/>
                <w:lang w:val="en-US"/>
              </w:rPr>
              <w:t>.</w:t>
            </w:r>
          </w:p>
          <w:p w:rsidR="00665C6A" w:rsidRPr="009E0DB6" w:rsidRDefault="006B134B" w:rsidP="00665C6A">
            <w:pPr>
              <w:pStyle w:val="BlockText"/>
              <w:numPr>
                <w:ilvl w:val="0"/>
                <w:numId w:val="7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SAS Users’ assistance</w:t>
            </w:r>
            <w:r w:rsidR="00BB59F0" w:rsidRPr="009E0DB6">
              <w:rPr>
                <w:rFonts w:ascii="Arial" w:hAnsi="Arial"/>
                <w:sz w:val="20"/>
                <w:lang w:val="en-US"/>
              </w:rPr>
              <w:t xml:space="preserve"> for SAS </w:t>
            </w:r>
            <w:r w:rsidRPr="009E0DB6">
              <w:rPr>
                <w:rFonts w:ascii="Arial" w:hAnsi="Arial"/>
                <w:sz w:val="20"/>
                <w:lang w:val="en-US"/>
              </w:rPr>
              <w:t>administration.</w:t>
            </w:r>
          </w:p>
          <w:p w:rsidR="00B224FE" w:rsidRPr="009E0DB6" w:rsidRDefault="00BB59F0" w:rsidP="00B224FE">
            <w:pPr>
              <w:pStyle w:val="BlockText"/>
              <w:numPr>
                <w:ilvl w:val="0"/>
                <w:numId w:val="7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Deploy SAS solutions</w:t>
            </w:r>
            <w:r w:rsidR="006B134B" w:rsidRPr="009E0DB6">
              <w:rPr>
                <w:rFonts w:ascii="Arial" w:hAnsi="Arial"/>
                <w:sz w:val="20"/>
                <w:lang w:val="en-US"/>
              </w:rPr>
              <w:t>.</w:t>
            </w:r>
          </w:p>
          <w:p w:rsidR="00B224FE" w:rsidRPr="009E0DB6" w:rsidRDefault="00B224FE" w:rsidP="00665C6A">
            <w:pPr>
              <w:pStyle w:val="BlockText"/>
              <w:ind w:left="720"/>
              <w:rPr>
                <w:rFonts w:ascii="Arial" w:hAnsi="Arial"/>
                <w:sz w:val="20"/>
                <w:lang w:val="en-US"/>
              </w:rPr>
            </w:pPr>
          </w:p>
          <w:p w:rsidR="00665C6A" w:rsidRPr="009E0DB6" w:rsidRDefault="00665C6A" w:rsidP="00665C6A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</w:tc>
      </w:tr>
      <w:tr w:rsidR="008910F9" w:rsidRPr="009E0DB6" w:rsidTr="007D68D2">
        <w:trPr>
          <w:trHeight w:val="3060"/>
        </w:trPr>
        <w:tc>
          <w:tcPr>
            <w:tcW w:w="1721" w:type="dxa"/>
          </w:tcPr>
          <w:p w:rsidR="008910F9" w:rsidRPr="009E0DB6" w:rsidRDefault="009E0DB6" w:rsidP="009E0DB6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 w:rsidRPr="009E0DB6">
              <w:rPr>
                <w:b/>
                <w:lang w:val="en-US"/>
              </w:rPr>
              <w:lastRenderedPageBreak/>
              <w:t>Autonomous Technological Institute of Mexico</w:t>
            </w:r>
            <w:r w:rsidR="00665C6A" w:rsidRPr="009E0DB6">
              <w:rPr>
                <w:b/>
                <w:lang w:val="en-US"/>
              </w:rPr>
              <w:t xml:space="preserve"> (ITAM)</w:t>
            </w:r>
          </w:p>
        </w:tc>
        <w:tc>
          <w:tcPr>
            <w:tcW w:w="7528" w:type="dxa"/>
          </w:tcPr>
          <w:p w:rsidR="000451A5" w:rsidRPr="009E0DB6" w:rsidRDefault="00BB59F0" w:rsidP="00F72408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Date</w:t>
            </w:r>
            <w:r w:rsidR="000451A5" w:rsidRPr="009E0DB6">
              <w:rPr>
                <w:rFonts w:ascii="Arial" w:hAnsi="Arial"/>
                <w:sz w:val="20"/>
                <w:lang w:val="en-US"/>
              </w:rPr>
              <w:t xml:space="preserve">: </w:t>
            </w:r>
            <w:r w:rsidR="00A3218A" w:rsidRPr="009E0DB6">
              <w:rPr>
                <w:rFonts w:ascii="Arial" w:hAnsi="Arial"/>
                <w:sz w:val="20"/>
                <w:lang w:val="en-US"/>
              </w:rPr>
              <w:t xml:space="preserve">January </w:t>
            </w:r>
            <w:r w:rsidR="000451A5" w:rsidRPr="009E0DB6">
              <w:rPr>
                <w:rFonts w:ascii="Arial" w:hAnsi="Arial"/>
                <w:sz w:val="20"/>
                <w:lang w:val="en-US"/>
              </w:rPr>
              <w:t>200</w:t>
            </w:r>
            <w:r w:rsidR="00A3218A" w:rsidRPr="009E0DB6">
              <w:rPr>
                <w:rFonts w:ascii="Arial" w:hAnsi="Arial"/>
                <w:sz w:val="20"/>
                <w:lang w:val="en-US"/>
              </w:rPr>
              <w:t>7</w:t>
            </w:r>
            <w:r w:rsidR="000451A5" w:rsidRPr="009E0DB6">
              <w:rPr>
                <w:rFonts w:ascii="Arial" w:hAnsi="Arial"/>
                <w:sz w:val="20"/>
                <w:lang w:val="en-US"/>
              </w:rPr>
              <w:t xml:space="preserve"> – </w:t>
            </w:r>
            <w:r w:rsidR="00A3218A" w:rsidRPr="009E0DB6">
              <w:rPr>
                <w:rFonts w:ascii="Arial" w:hAnsi="Arial"/>
                <w:sz w:val="20"/>
                <w:lang w:val="en-US"/>
              </w:rPr>
              <w:t>June 2009</w:t>
            </w:r>
          </w:p>
          <w:p w:rsidR="00A3218A" w:rsidRPr="009E0DB6" w:rsidRDefault="00A3218A" w:rsidP="00F72408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Position</w:t>
            </w:r>
            <w:r w:rsidR="008910F9" w:rsidRPr="009E0DB6">
              <w:rPr>
                <w:rFonts w:ascii="Arial" w:hAnsi="Arial"/>
                <w:sz w:val="20"/>
                <w:lang w:val="en-US"/>
              </w:rPr>
              <w:t>:</w:t>
            </w:r>
            <w:r w:rsidRPr="009E0DB6">
              <w:rPr>
                <w:rFonts w:ascii="Arial" w:hAnsi="Arial"/>
                <w:sz w:val="20"/>
                <w:lang w:val="en-US"/>
              </w:rPr>
              <w:t xml:space="preserve">  Scholarship holder</w:t>
            </w:r>
            <w:r w:rsidR="008910F9" w:rsidRPr="009E0DB6">
              <w:rPr>
                <w:rFonts w:ascii="Arial" w:hAnsi="Arial"/>
                <w:sz w:val="20"/>
                <w:lang w:val="en-US"/>
              </w:rPr>
              <w:t xml:space="preserve">  </w:t>
            </w:r>
          </w:p>
          <w:p w:rsidR="008910F9" w:rsidRPr="009E0DB6" w:rsidRDefault="00A3218A" w:rsidP="00F72408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Tasks</w:t>
            </w:r>
            <w:r w:rsidR="008910F9" w:rsidRPr="009E0DB6">
              <w:rPr>
                <w:rFonts w:ascii="Arial" w:hAnsi="Arial"/>
                <w:sz w:val="20"/>
                <w:lang w:val="en-US"/>
              </w:rPr>
              <w:t xml:space="preserve">: </w:t>
            </w:r>
          </w:p>
          <w:p w:rsidR="00665C6A" w:rsidRPr="009E0DB6" w:rsidRDefault="00A3218A" w:rsidP="00B224FE">
            <w:pPr>
              <w:pStyle w:val="BlockText"/>
              <w:numPr>
                <w:ilvl w:val="0"/>
                <w:numId w:val="9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Domain Administrator</w:t>
            </w:r>
            <w:r w:rsidR="006B134B" w:rsidRPr="009E0DB6">
              <w:rPr>
                <w:rFonts w:ascii="Arial" w:hAnsi="Arial"/>
                <w:sz w:val="20"/>
                <w:lang w:val="en-US"/>
              </w:rPr>
              <w:t>.</w:t>
            </w:r>
          </w:p>
          <w:p w:rsidR="000451A5" w:rsidRPr="009E0DB6" w:rsidRDefault="00A3218A" w:rsidP="00B224FE">
            <w:pPr>
              <w:pStyle w:val="BlockText"/>
              <w:numPr>
                <w:ilvl w:val="0"/>
                <w:numId w:val="9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Web application development</w:t>
            </w:r>
            <w:r w:rsidR="006B134B" w:rsidRPr="009E0DB6">
              <w:rPr>
                <w:rFonts w:ascii="Arial" w:hAnsi="Arial"/>
                <w:sz w:val="20"/>
                <w:lang w:val="en-US"/>
              </w:rPr>
              <w:t>.</w:t>
            </w:r>
          </w:p>
          <w:p w:rsidR="000451A5" w:rsidRPr="009E0DB6" w:rsidRDefault="00A3218A" w:rsidP="00B224FE">
            <w:pPr>
              <w:pStyle w:val="BlockText"/>
              <w:numPr>
                <w:ilvl w:val="0"/>
                <w:numId w:val="9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Maintenance and improvements to</w:t>
            </w:r>
            <w:r w:rsidR="009E0DB6">
              <w:rPr>
                <w:rFonts w:ascii="Arial" w:hAnsi="Arial"/>
                <w:sz w:val="20"/>
                <w:lang w:val="en-US"/>
              </w:rPr>
              <w:t xml:space="preserve"> the</w:t>
            </w:r>
            <w:r w:rsidRPr="009E0DB6">
              <w:rPr>
                <w:rFonts w:ascii="Arial" w:hAnsi="Arial"/>
                <w:sz w:val="20"/>
                <w:lang w:val="en-US"/>
              </w:rPr>
              <w:t xml:space="preserve"> </w:t>
            </w:r>
            <w:r w:rsidR="006B134B" w:rsidRPr="009E0DB6">
              <w:rPr>
                <w:rFonts w:ascii="Arial" w:hAnsi="Arial"/>
                <w:sz w:val="20"/>
                <w:lang w:val="en-US"/>
              </w:rPr>
              <w:t xml:space="preserve">University’s </w:t>
            </w:r>
            <w:r w:rsidRPr="009E0DB6">
              <w:rPr>
                <w:rFonts w:ascii="Arial" w:hAnsi="Arial"/>
                <w:sz w:val="20"/>
                <w:lang w:val="en-US"/>
              </w:rPr>
              <w:t>IVR</w:t>
            </w:r>
            <w:r w:rsidR="006B134B" w:rsidRPr="009E0DB6">
              <w:rPr>
                <w:rFonts w:ascii="Arial" w:hAnsi="Arial"/>
                <w:sz w:val="20"/>
                <w:lang w:val="en-US"/>
              </w:rPr>
              <w:t>.</w:t>
            </w:r>
          </w:p>
          <w:p w:rsidR="008910F9" w:rsidRPr="009E0DB6" w:rsidRDefault="00A3218A" w:rsidP="00B224FE">
            <w:pPr>
              <w:pStyle w:val="BlockText"/>
              <w:numPr>
                <w:ilvl w:val="0"/>
                <w:numId w:val="9"/>
              </w:numPr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Deployment for student’s email</w:t>
            </w:r>
          </w:p>
          <w:p w:rsidR="00DA73CD" w:rsidRDefault="00DA73CD" w:rsidP="00DA73CD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0801B4" w:rsidRPr="009E0DB6" w:rsidRDefault="000801B4" w:rsidP="00D245F5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</w:tc>
      </w:tr>
      <w:tr w:rsidR="00DA73CD" w:rsidRPr="009E0DB6" w:rsidTr="00DA73CD">
        <w:trPr>
          <w:trHeight w:val="137"/>
        </w:trPr>
        <w:tc>
          <w:tcPr>
            <w:tcW w:w="1721" w:type="dxa"/>
          </w:tcPr>
          <w:p w:rsidR="00DA73CD" w:rsidRPr="009E0DB6" w:rsidRDefault="00DA73CD" w:rsidP="00704B7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</w:tc>
        <w:tc>
          <w:tcPr>
            <w:tcW w:w="7528" w:type="dxa"/>
          </w:tcPr>
          <w:p w:rsidR="00DA73CD" w:rsidRPr="00FA0EE7" w:rsidRDefault="00DA73CD" w:rsidP="00704B78">
            <w:pPr>
              <w:pStyle w:val="BlockText"/>
              <w:rPr>
                <w:rFonts w:ascii="Arial" w:hAnsi="Arial"/>
                <w:sz w:val="20"/>
                <w:lang w:val="es-MX"/>
              </w:rPr>
            </w:pPr>
          </w:p>
        </w:tc>
      </w:tr>
      <w:tr w:rsidR="00DA73CD" w:rsidRPr="009E0DB6" w:rsidTr="00DA73CD">
        <w:trPr>
          <w:trHeight w:val="137"/>
        </w:trPr>
        <w:tc>
          <w:tcPr>
            <w:tcW w:w="1721" w:type="dxa"/>
          </w:tcPr>
          <w:p w:rsidR="000801B4" w:rsidRPr="00FA0EE7" w:rsidRDefault="000801B4" w:rsidP="00704B7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s-MX"/>
              </w:rPr>
            </w:pPr>
          </w:p>
        </w:tc>
        <w:tc>
          <w:tcPr>
            <w:tcW w:w="7528" w:type="dxa"/>
          </w:tcPr>
          <w:p w:rsidR="00C554A8" w:rsidRPr="00FA0EE7" w:rsidRDefault="00C554A8" w:rsidP="00704B78">
            <w:pPr>
              <w:pStyle w:val="BlockText"/>
              <w:rPr>
                <w:rFonts w:ascii="Arial" w:hAnsi="Arial"/>
                <w:sz w:val="20"/>
                <w:lang w:val="es-MX"/>
              </w:rPr>
            </w:pPr>
          </w:p>
        </w:tc>
      </w:tr>
    </w:tbl>
    <w:p w:rsidR="008910F9" w:rsidRPr="009E0DB6" w:rsidRDefault="00A3218A" w:rsidP="00FA171A">
      <w:pPr>
        <w:rPr>
          <w:b/>
          <w:lang w:val="en-US"/>
        </w:rPr>
      </w:pPr>
      <w:r w:rsidRPr="009E0DB6">
        <w:rPr>
          <w:b/>
          <w:lang w:val="en-US"/>
        </w:rPr>
        <w:t>CERTIFICATIONS AND PROFESSIONAL TRAINNING</w:t>
      </w:r>
    </w:p>
    <w:tbl>
      <w:tblPr>
        <w:tblW w:w="91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98"/>
        <w:gridCol w:w="7350"/>
      </w:tblGrid>
      <w:tr w:rsidR="001839E5" w:rsidRPr="007D68D2" w:rsidTr="007D68D2">
        <w:trPr>
          <w:cantSplit/>
          <w:trHeight w:val="42"/>
        </w:trPr>
        <w:tc>
          <w:tcPr>
            <w:tcW w:w="1798" w:type="dxa"/>
          </w:tcPr>
          <w:p w:rsidR="001839E5" w:rsidRPr="009E0DB6" w:rsidRDefault="00DA73CD" w:rsidP="001A780D">
            <w:pPr>
              <w:pStyle w:val="BlockLabel"/>
              <w:rPr>
                <w:rFonts w:ascii="Arial" w:hAnsi="Arial"/>
                <w:sz w:val="20"/>
                <w:lang w:val="en-US"/>
              </w:rPr>
            </w:pPr>
            <w:r w:rsidRPr="009E0DB6">
              <w:rPr>
                <w:rFonts w:ascii="Arial" w:hAnsi="Arial"/>
                <w:sz w:val="20"/>
                <w:lang w:val="en-US"/>
              </w:rPr>
              <w:t>S</w:t>
            </w:r>
            <w:r w:rsidR="001839E5" w:rsidRPr="009E0DB6">
              <w:rPr>
                <w:rFonts w:ascii="Arial" w:hAnsi="Arial"/>
                <w:sz w:val="20"/>
                <w:lang w:val="en-US"/>
              </w:rPr>
              <w:t>AS Institute</w:t>
            </w:r>
          </w:p>
          <w:p w:rsidR="001839E5" w:rsidRPr="009E0DB6" w:rsidRDefault="001839E5" w:rsidP="001839E5">
            <w:pPr>
              <w:rPr>
                <w:b/>
                <w:lang w:val="en-US"/>
              </w:rPr>
            </w:pPr>
            <w:r w:rsidRPr="009E0DB6">
              <w:rPr>
                <w:b/>
                <w:lang w:val="en-US"/>
              </w:rPr>
              <w:t>Certifications</w:t>
            </w:r>
          </w:p>
          <w:p w:rsidR="001839E5" w:rsidRPr="009E0DB6" w:rsidRDefault="001839E5" w:rsidP="001839E5">
            <w:pPr>
              <w:pStyle w:val="BlockLabel"/>
              <w:rPr>
                <w:rFonts w:ascii="Arial" w:hAnsi="Arial"/>
                <w:sz w:val="20"/>
                <w:lang w:val="en-US"/>
              </w:rPr>
            </w:pPr>
          </w:p>
          <w:p w:rsidR="001839E5" w:rsidRPr="009E0DB6" w:rsidRDefault="001839E5" w:rsidP="001839E5">
            <w:pPr>
              <w:pStyle w:val="BlockLabel"/>
              <w:rPr>
                <w:rFonts w:ascii="Arial" w:hAnsi="Arial"/>
                <w:sz w:val="20"/>
                <w:lang w:val="en-US"/>
              </w:rPr>
            </w:pPr>
          </w:p>
          <w:p w:rsidR="001839E5" w:rsidRPr="009E0DB6" w:rsidRDefault="001839E5" w:rsidP="001839E5">
            <w:pPr>
              <w:pStyle w:val="BlockLabel"/>
              <w:rPr>
                <w:rFonts w:ascii="Arial" w:hAnsi="Arial"/>
                <w:sz w:val="20"/>
                <w:lang w:val="en-US"/>
              </w:rPr>
            </w:pPr>
          </w:p>
          <w:p w:rsidR="001839E5" w:rsidRPr="009E0DB6" w:rsidRDefault="001839E5" w:rsidP="001839E5">
            <w:pPr>
              <w:pStyle w:val="BlockLabel"/>
              <w:rPr>
                <w:rFonts w:ascii="Arial" w:hAnsi="Arial"/>
                <w:sz w:val="20"/>
                <w:lang w:val="en-US"/>
              </w:rPr>
            </w:pPr>
          </w:p>
          <w:p w:rsidR="00DA73CD" w:rsidRPr="009E0DB6" w:rsidRDefault="00DA73CD" w:rsidP="00DA73CD">
            <w:pPr>
              <w:rPr>
                <w:lang w:val="en-US"/>
              </w:rPr>
            </w:pPr>
          </w:p>
          <w:p w:rsidR="00DA73CD" w:rsidRPr="009E0DB6" w:rsidRDefault="00DA73CD" w:rsidP="00DA73CD">
            <w:pPr>
              <w:rPr>
                <w:lang w:val="en-US"/>
              </w:rPr>
            </w:pPr>
          </w:p>
          <w:p w:rsidR="001839E5" w:rsidRPr="009E0DB6" w:rsidRDefault="001839E5" w:rsidP="001839E5">
            <w:pPr>
              <w:pStyle w:val="BlockLabel"/>
              <w:rPr>
                <w:rFonts w:ascii="Arial" w:hAnsi="Arial"/>
                <w:sz w:val="20"/>
                <w:lang w:val="en-US"/>
              </w:rPr>
            </w:pPr>
          </w:p>
          <w:p w:rsidR="001839E5" w:rsidRPr="009E0DB6" w:rsidRDefault="001839E5" w:rsidP="001839E5">
            <w:pPr>
              <w:pStyle w:val="BlockLabel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7350" w:type="dxa"/>
          </w:tcPr>
          <w:p w:rsidR="001839E5" w:rsidRPr="009E0DB6" w:rsidRDefault="001839E5" w:rsidP="001A780D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b/>
                <w:lang w:val="en-US"/>
              </w:rPr>
            </w:pPr>
            <w:r w:rsidRPr="009E0DB6">
              <w:rPr>
                <w:b/>
                <w:lang w:val="en-US"/>
              </w:rPr>
              <w:t>SAS Certified Base Programmer for SAS® 9</w:t>
            </w:r>
          </w:p>
          <w:p w:rsidR="001839E5" w:rsidRPr="009E0DB6" w:rsidRDefault="001839E5" w:rsidP="001A780D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b/>
                <w:lang w:val="en-US"/>
              </w:rPr>
            </w:pPr>
            <w:r w:rsidRPr="009E0DB6">
              <w:rPr>
                <w:b/>
                <w:lang w:val="en-US"/>
              </w:rPr>
              <w:t>SAS Certified Advanced Programming for SAS® 9</w:t>
            </w:r>
          </w:p>
          <w:p w:rsidR="001839E5" w:rsidRPr="009E0DB6" w:rsidRDefault="001839E5" w:rsidP="001A780D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b/>
                <w:lang w:val="en-US"/>
              </w:rPr>
            </w:pPr>
            <w:r w:rsidRPr="009E0DB6">
              <w:rPr>
                <w:b/>
                <w:lang w:val="en-US"/>
              </w:rPr>
              <w:t>SAS Certified BI Content Developer for SAS® 9</w:t>
            </w:r>
          </w:p>
          <w:p w:rsidR="001839E5" w:rsidRPr="009E0DB6" w:rsidRDefault="001839E5" w:rsidP="001A780D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b/>
                <w:lang w:val="en-US"/>
              </w:rPr>
            </w:pPr>
            <w:r w:rsidRPr="009E0DB6">
              <w:rPr>
                <w:b/>
                <w:lang w:val="en-US"/>
              </w:rPr>
              <w:t xml:space="preserve">SAS </w:t>
            </w:r>
            <w:r w:rsidR="009E0DB6" w:rsidRPr="009E0DB6">
              <w:rPr>
                <w:b/>
                <w:lang w:val="en-US"/>
              </w:rPr>
              <w:t>Certified</w:t>
            </w:r>
            <w:r w:rsidRPr="009E0DB6">
              <w:rPr>
                <w:b/>
                <w:lang w:val="en-US"/>
              </w:rPr>
              <w:t xml:space="preserve"> Platform Administrator for SAS® 9</w:t>
            </w:r>
          </w:p>
          <w:p w:rsidR="001839E5" w:rsidRPr="009E0DB6" w:rsidRDefault="001839E5" w:rsidP="001A780D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b/>
                <w:lang w:val="en-US"/>
              </w:rPr>
            </w:pPr>
            <w:r w:rsidRPr="009E0DB6">
              <w:rPr>
                <w:b/>
                <w:lang w:val="en-US"/>
              </w:rPr>
              <w:t>SAS Certified Data Integration Developer for SAS® 9</w:t>
            </w:r>
          </w:p>
          <w:p w:rsidR="001839E5" w:rsidRDefault="001839E5" w:rsidP="001A780D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b/>
                <w:lang w:val="en-US"/>
              </w:rPr>
            </w:pPr>
            <w:r w:rsidRPr="009E0DB6">
              <w:rPr>
                <w:b/>
                <w:lang w:val="en-US"/>
              </w:rPr>
              <w:t>SAS Customer Intelligence Certification Program for US Sales and Pre-Sales Personnel</w:t>
            </w:r>
          </w:p>
          <w:p w:rsidR="000801B4" w:rsidRPr="000801B4" w:rsidRDefault="000801B4" w:rsidP="000801B4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b/>
                <w:lang w:val="en-US"/>
              </w:rPr>
            </w:pPr>
            <w:r w:rsidRPr="000801B4">
              <w:rPr>
                <w:b/>
                <w:lang w:val="en-US"/>
              </w:rPr>
              <w:t xml:space="preserve">SAS High Performance Analytics Certification Program for Canadian and Latin American Sales and Pre-Sales </w:t>
            </w:r>
            <w:proofErr w:type="spellStart"/>
            <w:r w:rsidRPr="000801B4">
              <w:rPr>
                <w:b/>
                <w:lang w:val="en-US"/>
              </w:rPr>
              <w:t>PersonnelSAS</w:t>
            </w:r>
            <w:proofErr w:type="spellEnd"/>
            <w:r w:rsidRPr="000801B4">
              <w:rPr>
                <w:b/>
                <w:lang w:val="en-US"/>
              </w:rPr>
              <w:t xml:space="preserve"> </w:t>
            </w:r>
          </w:p>
          <w:p w:rsidR="001839E5" w:rsidRPr="000801B4" w:rsidRDefault="000801B4" w:rsidP="000801B4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b/>
                <w:lang w:val="en-US"/>
              </w:rPr>
            </w:pPr>
            <w:r w:rsidRPr="000801B4">
              <w:rPr>
                <w:b/>
                <w:lang w:val="en-US"/>
              </w:rPr>
              <w:t>Information Management Certification Program for Canadian and Latin American Sales and Pre-Sales Personnel</w:t>
            </w:r>
          </w:p>
        </w:tc>
      </w:tr>
      <w:tr w:rsidR="008910F9" w:rsidRPr="007D68D2" w:rsidTr="007D68D2">
        <w:trPr>
          <w:cantSplit/>
          <w:trHeight w:val="148"/>
        </w:trPr>
        <w:tc>
          <w:tcPr>
            <w:tcW w:w="1798" w:type="dxa"/>
          </w:tcPr>
          <w:p w:rsidR="001839E5" w:rsidRPr="009E0DB6" w:rsidRDefault="001839E5" w:rsidP="0054558A">
            <w:pPr>
              <w:rPr>
                <w:b/>
                <w:lang w:val="en-US"/>
              </w:rPr>
            </w:pPr>
          </w:p>
        </w:tc>
        <w:tc>
          <w:tcPr>
            <w:tcW w:w="7350" w:type="dxa"/>
          </w:tcPr>
          <w:p w:rsidR="00626A09" w:rsidRPr="009E0DB6" w:rsidRDefault="00626A09" w:rsidP="00626A09">
            <w:pPr>
              <w:jc w:val="both"/>
              <w:rPr>
                <w:lang w:val="en-US"/>
              </w:rPr>
            </w:pPr>
          </w:p>
        </w:tc>
      </w:tr>
      <w:tr w:rsidR="008910F9" w:rsidRPr="007D68D2" w:rsidTr="007D68D2">
        <w:trPr>
          <w:cantSplit/>
          <w:trHeight w:val="1"/>
        </w:trPr>
        <w:tc>
          <w:tcPr>
            <w:tcW w:w="1798" w:type="dxa"/>
          </w:tcPr>
          <w:p w:rsidR="008910F9" w:rsidRPr="009E0DB6" w:rsidRDefault="008910F9" w:rsidP="00F72408">
            <w:pPr>
              <w:pStyle w:val="BlockLabel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7350" w:type="dxa"/>
          </w:tcPr>
          <w:p w:rsidR="005547B1" w:rsidRPr="009E0DB6" w:rsidRDefault="005547B1" w:rsidP="00B910C6">
            <w:pPr>
              <w:rPr>
                <w:lang w:val="en-US"/>
              </w:rPr>
            </w:pPr>
          </w:p>
        </w:tc>
      </w:tr>
      <w:tr w:rsidR="00DA73CD" w:rsidRPr="009E0DB6" w:rsidTr="007D68D2">
        <w:trPr>
          <w:cantSplit/>
          <w:trHeight w:val="1039"/>
        </w:trPr>
        <w:tc>
          <w:tcPr>
            <w:tcW w:w="1798" w:type="dxa"/>
          </w:tcPr>
          <w:p w:rsidR="00DA73CD" w:rsidRPr="009E0DB6" w:rsidRDefault="00DA73CD" w:rsidP="00DA73CD">
            <w:pPr>
              <w:rPr>
                <w:lang w:val="en-US"/>
              </w:rPr>
            </w:pPr>
          </w:p>
        </w:tc>
        <w:tc>
          <w:tcPr>
            <w:tcW w:w="7350" w:type="dxa"/>
          </w:tcPr>
          <w:p w:rsidR="000801B4" w:rsidRDefault="000801B4" w:rsidP="007D68D2">
            <w:pPr>
              <w:jc w:val="both"/>
              <w:rPr>
                <w:lang w:val="en-US"/>
              </w:rPr>
            </w:pPr>
          </w:p>
          <w:p w:rsidR="007D68D2" w:rsidRPr="009E0DB6" w:rsidRDefault="007D68D2" w:rsidP="007D68D2">
            <w:pPr>
              <w:jc w:val="both"/>
              <w:rPr>
                <w:lang w:val="en-US"/>
              </w:rPr>
            </w:pPr>
          </w:p>
        </w:tc>
      </w:tr>
    </w:tbl>
    <w:p w:rsidR="007D68D2" w:rsidRDefault="007D68D2" w:rsidP="00460D13">
      <w:pPr>
        <w:outlineLvl w:val="0"/>
        <w:rPr>
          <w:b/>
          <w:lang w:val="en-US"/>
        </w:rPr>
      </w:pPr>
    </w:p>
    <w:p w:rsidR="008910F9" w:rsidRPr="009E0DB6" w:rsidRDefault="00A3218A" w:rsidP="00460D13">
      <w:pPr>
        <w:outlineLvl w:val="0"/>
        <w:rPr>
          <w:b/>
          <w:lang w:val="en-US"/>
        </w:rPr>
      </w:pPr>
      <w:r w:rsidRPr="009E0DB6">
        <w:rPr>
          <w:b/>
          <w:lang w:val="en-US"/>
        </w:rPr>
        <w:lastRenderedPageBreak/>
        <w:t>TECHNICAL SKILLS</w:t>
      </w:r>
      <w:r w:rsidR="008910F9" w:rsidRPr="009E0DB6">
        <w:rPr>
          <w:b/>
          <w:lang w:val="en-US"/>
        </w:rPr>
        <w:tab/>
      </w:r>
      <w:r w:rsidR="008910F9" w:rsidRPr="009E0DB6">
        <w:rPr>
          <w:b/>
          <w:lang w:val="en-US"/>
        </w:rPr>
        <w:tab/>
      </w:r>
    </w:p>
    <w:tbl>
      <w:tblPr>
        <w:tblW w:w="88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2"/>
        <w:gridCol w:w="1620"/>
        <w:gridCol w:w="1440"/>
        <w:gridCol w:w="1620"/>
        <w:gridCol w:w="1620"/>
      </w:tblGrid>
      <w:tr w:rsidR="008910F9" w:rsidRPr="009E0DB6">
        <w:trPr>
          <w:trHeight w:val="552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8910F9" w:rsidP="00A3218A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9E0DB6">
              <w:rPr>
                <w:b/>
                <w:bCs/>
                <w:lang w:val="en-US"/>
              </w:rPr>
              <w:t>L</w:t>
            </w:r>
            <w:r w:rsidR="00A3218A" w:rsidRPr="009E0DB6">
              <w:rPr>
                <w:b/>
                <w:bCs/>
                <w:lang w:val="en-US"/>
              </w:rPr>
              <w:t>a</w:t>
            </w:r>
            <w:r w:rsidRPr="009E0DB6">
              <w:rPr>
                <w:b/>
                <w:bCs/>
                <w:lang w:val="en-US"/>
              </w:rPr>
              <w:t>ngua</w:t>
            </w:r>
            <w:r w:rsidR="00A3218A" w:rsidRPr="009E0DB6">
              <w:rPr>
                <w:b/>
                <w:bCs/>
                <w:lang w:val="en-US"/>
              </w:rPr>
              <w:t>ges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A3218A" w:rsidP="00A3218A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9E0DB6">
              <w:rPr>
                <w:b/>
                <w:bCs/>
                <w:lang w:val="en-US"/>
              </w:rPr>
              <w:t>Years</w:t>
            </w:r>
            <w:r w:rsidR="008910F9" w:rsidRPr="009E0DB6">
              <w:rPr>
                <w:b/>
                <w:bCs/>
                <w:lang w:val="en-US"/>
              </w:rPr>
              <w:t xml:space="preserve"> </w:t>
            </w:r>
            <w:r w:rsidR="009E0DB6">
              <w:rPr>
                <w:b/>
                <w:bCs/>
                <w:lang w:val="en-US"/>
              </w:rPr>
              <w:t xml:space="preserve">of </w:t>
            </w:r>
            <w:r w:rsidR="008910F9" w:rsidRPr="009E0DB6">
              <w:rPr>
                <w:b/>
                <w:bCs/>
                <w:lang w:val="en-US"/>
              </w:rPr>
              <w:t>experienc</w:t>
            </w:r>
            <w:r w:rsidRPr="009E0DB6">
              <w:rPr>
                <w:b/>
                <w:bCs/>
                <w:lang w:val="en-US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8910F9" w:rsidP="00A3218A">
            <w:pPr>
              <w:jc w:val="center"/>
              <w:rPr>
                <w:rFonts w:eastAsia="Arial Unicode MS"/>
                <w:b/>
                <w:bCs/>
                <w:lang w:val="en-US"/>
              </w:rPr>
            </w:pPr>
            <w:r w:rsidRPr="009E0DB6">
              <w:rPr>
                <w:rFonts w:eastAsia="Arial Unicode MS"/>
                <w:b/>
                <w:bCs/>
                <w:lang w:val="en-US"/>
              </w:rPr>
              <w:t>B</w:t>
            </w:r>
            <w:r w:rsidR="00A3218A" w:rsidRPr="009E0DB6">
              <w:rPr>
                <w:rFonts w:eastAsia="Arial Unicode MS"/>
                <w:b/>
                <w:bCs/>
                <w:lang w:val="en-US"/>
              </w:rPr>
              <w:t>a</w:t>
            </w:r>
            <w:r w:rsidRPr="009E0DB6">
              <w:rPr>
                <w:rFonts w:eastAsia="Arial Unicode MS"/>
                <w:b/>
                <w:bCs/>
                <w:lang w:val="en-US"/>
              </w:rPr>
              <w:t>sic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A3218A" w:rsidP="00327277">
            <w:pPr>
              <w:jc w:val="center"/>
              <w:rPr>
                <w:rFonts w:eastAsia="Arial Unicode MS"/>
                <w:b/>
                <w:bCs/>
                <w:lang w:val="en-US"/>
              </w:rPr>
            </w:pPr>
            <w:r w:rsidRPr="009E0DB6">
              <w:rPr>
                <w:rFonts w:eastAsia="Arial Unicode MS"/>
                <w:b/>
                <w:bCs/>
                <w:lang w:val="en-US"/>
              </w:rPr>
              <w:t>Medium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A3218A" w:rsidP="00327277">
            <w:pPr>
              <w:jc w:val="center"/>
              <w:rPr>
                <w:rFonts w:eastAsia="Arial Unicode MS"/>
                <w:b/>
                <w:bCs/>
                <w:lang w:val="en-US"/>
              </w:rPr>
            </w:pPr>
            <w:r w:rsidRPr="009E0DB6">
              <w:rPr>
                <w:rFonts w:eastAsia="Arial Unicode MS"/>
                <w:b/>
                <w:bCs/>
                <w:lang w:val="en-US"/>
              </w:rPr>
              <w:t>Advanced</w:t>
            </w:r>
          </w:p>
        </w:tc>
      </w:tr>
      <w:tr w:rsidR="008910F9" w:rsidRPr="009E0DB6">
        <w:trPr>
          <w:trHeight w:val="276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665C6A" w:rsidP="00665C6A">
            <w:pPr>
              <w:tabs>
                <w:tab w:val="center" w:pos="1254"/>
              </w:tabs>
              <w:rPr>
                <w:rFonts w:eastAsia="Arial Unicode MS" w:cs="Arial Unicode MS"/>
                <w:lang w:val="en-US"/>
              </w:rPr>
            </w:pPr>
            <w:r w:rsidRPr="009E0DB6">
              <w:rPr>
                <w:lang w:val="en-US"/>
              </w:rPr>
              <w:t>C#</w:t>
            </w:r>
            <w:r w:rsidRPr="009E0DB6">
              <w:rPr>
                <w:lang w:val="en-US"/>
              </w:rPr>
              <w:tab/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665C6A" w:rsidP="00F72408">
            <w:pPr>
              <w:jc w:val="center"/>
              <w:rPr>
                <w:rFonts w:eastAsia="Arial Unicode MS" w:cs="Arial Unicode MS"/>
                <w:lang w:val="en-US"/>
              </w:rPr>
            </w:pPr>
            <w:r w:rsidRPr="009E0DB6">
              <w:rPr>
                <w:rFonts w:eastAsia="Arial Unicode MS" w:cs="Arial Unicode MS"/>
                <w:lang w:val="en-US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8910F9" w:rsidP="009E6717">
            <w:pPr>
              <w:jc w:val="center"/>
              <w:rPr>
                <w:rFonts w:eastAsia="Arial Unicode MS" w:cs="Arial Unicode MS"/>
                <w:lang w:val="en-US"/>
              </w:rPr>
            </w:pPr>
            <w:r w:rsidRPr="009E0DB6">
              <w:rPr>
                <w:lang w:val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9E6717" w:rsidP="00F72408">
            <w:pPr>
              <w:jc w:val="center"/>
              <w:rPr>
                <w:rFonts w:eastAsia="Arial Unicode MS" w:cs="Arial Unicode MS"/>
                <w:lang w:val="en-US"/>
              </w:rPr>
            </w:pPr>
            <w:r w:rsidRPr="009E0DB6">
              <w:rPr>
                <w:rFonts w:eastAsia="Arial Unicode MS" w:cs="Arial Unicode MS"/>
                <w:lang w:val="en-US"/>
              </w:rPr>
              <w:t>X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8910F9" w:rsidP="009E6717">
            <w:pPr>
              <w:jc w:val="center"/>
              <w:rPr>
                <w:rFonts w:eastAsia="Arial Unicode MS" w:cs="Arial Unicode MS"/>
                <w:lang w:val="en-US"/>
              </w:rPr>
            </w:pPr>
            <w:r w:rsidRPr="009E0DB6">
              <w:rPr>
                <w:lang w:val="en-US"/>
              </w:rPr>
              <w:t> </w:t>
            </w:r>
          </w:p>
        </w:tc>
      </w:tr>
      <w:tr w:rsidR="009E6717" w:rsidRPr="009E0DB6">
        <w:trPr>
          <w:trHeight w:val="276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6717" w:rsidRPr="009E0DB6" w:rsidRDefault="009E6717" w:rsidP="00F72408">
            <w:pPr>
              <w:rPr>
                <w:lang w:val="en-US"/>
              </w:rPr>
            </w:pPr>
            <w:r w:rsidRPr="009E0DB6">
              <w:rPr>
                <w:lang w:val="en-US"/>
              </w:rPr>
              <w:t>Java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6717" w:rsidRPr="009E0DB6" w:rsidRDefault="00665C6A" w:rsidP="00F72408">
            <w:pPr>
              <w:jc w:val="center"/>
              <w:rPr>
                <w:rFonts w:eastAsia="Arial Unicode MS" w:cs="Arial Unicode MS"/>
                <w:lang w:val="en-US"/>
              </w:rPr>
            </w:pPr>
            <w:r w:rsidRPr="009E0DB6">
              <w:rPr>
                <w:rFonts w:eastAsia="Arial Unicode MS" w:cs="Arial Unicode MS"/>
                <w:lang w:val="en-US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6717" w:rsidRPr="009E0DB6" w:rsidRDefault="009E6717" w:rsidP="00F72408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6717" w:rsidRPr="009E0DB6" w:rsidRDefault="009E6717" w:rsidP="009E6717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6717" w:rsidRPr="009E0DB6" w:rsidRDefault="009E6717" w:rsidP="00F72408">
            <w:pPr>
              <w:jc w:val="center"/>
              <w:rPr>
                <w:rFonts w:cs="Arial"/>
                <w:lang w:val="en-US"/>
              </w:rPr>
            </w:pPr>
          </w:p>
        </w:tc>
      </w:tr>
      <w:tr w:rsidR="00F26C90" w:rsidRPr="009E0DB6" w:rsidTr="00F17CCA">
        <w:trPr>
          <w:trHeight w:val="276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F26C90" w:rsidP="00542CC2">
            <w:pPr>
              <w:rPr>
                <w:lang w:val="en-US"/>
              </w:rPr>
            </w:pPr>
            <w:r w:rsidRPr="009E0DB6">
              <w:rPr>
                <w:lang w:val="en-US"/>
              </w:rPr>
              <w:t>C/C++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F26C90" w:rsidP="00542CC2">
            <w:pPr>
              <w:jc w:val="center"/>
              <w:rPr>
                <w:rFonts w:eastAsia="Arial Unicode MS" w:cs="Arial Unicode MS"/>
                <w:lang w:val="en-US"/>
              </w:rPr>
            </w:pPr>
            <w:r w:rsidRPr="009E0DB6">
              <w:rPr>
                <w:rFonts w:eastAsia="Arial Unicode MS" w:cs="Arial Unicode MS"/>
                <w:lang w:val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F26C90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F26C90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F26C90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 </w:t>
            </w:r>
          </w:p>
        </w:tc>
      </w:tr>
      <w:tr w:rsidR="00F17CCA" w:rsidRPr="009E0DB6" w:rsidTr="00F17CCA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rPr>
                <w:lang w:val="en-US"/>
              </w:rPr>
            </w:pPr>
            <w:r w:rsidRPr="009E0DB6">
              <w:rPr>
                <w:lang w:val="en-US"/>
              </w:rPr>
              <w:t>SQL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jc w:val="center"/>
              <w:rPr>
                <w:rFonts w:eastAsia="Arial Unicode MS" w:cs="Arial Unicode MS"/>
                <w:lang w:val="en-US"/>
              </w:rPr>
            </w:pPr>
            <w:r w:rsidRPr="009E0DB6">
              <w:rPr>
                <w:rFonts w:eastAsia="Arial Unicode MS" w:cs="Arial Unicode MS"/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</w:tr>
      <w:tr w:rsidR="00F17CCA" w:rsidRPr="009E0DB6" w:rsidTr="00F17CCA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704B78">
            <w:pPr>
              <w:rPr>
                <w:rFonts w:eastAsia="Arial Unicode MS" w:cs="Arial Unicode MS"/>
                <w:lang w:val="en-US"/>
              </w:rPr>
            </w:pPr>
            <w:r w:rsidRPr="009E0DB6">
              <w:rPr>
                <w:lang w:val="en-US"/>
              </w:rPr>
              <w:t xml:space="preserve">SAS </w:t>
            </w:r>
            <w:proofErr w:type="spellStart"/>
            <w:r w:rsidRPr="009E0DB6">
              <w:rPr>
                <w:lang w:val="en-US"/>
              </w:rPr>
              <w:t>Progamming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7D68D2" w:rsidP="00704B78">
            <w:pPr>
              <w:jc w:val="center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704B78">
            <w:pPr>
              <w:jc w:val="center"/>
              <w:rPr>
                <w:rFonts w:eastAsia="Arial Unicode MS" w:cs="Arial Unicode MS"/>
                <w:lang w:val="en-US"/>
              </w:rPr>
            </w:pPr>
            <w:r w:rsidRPr="009E0DB6">
              <w:rPr>
                <w:rFonts w:cs="Arial"/>
                <w:lang w:val="en-US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704B78">
            <w:pPr>
              <w:jc w:val="center"/>
              <w:rPr>
                <w:rFonts w:eastAsia="Arial Unicode MS" w:cs="Arial Unicode MS"/>
                <w:lang w:val="en-US"/>
              </w:rPr>
            </w:pPr>
            <w:r w:rsidRPr="009E0DB6">
              <w:rPr>
                <w:rFonts w:cs="Arial"/>
                <w:lang w:val="en-US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704B78">
            <w:pPr>
              <w:jc w:val="center"/>
              <w:rPr>
                <w:rFonts w:eastAsia="Arial Unicode MS" w:cs="Arial Unicode MS"/>
                <w:lang w:val="en-US"/>
              </w:rPr>
            </w:pPr>
            <w:r w:rsidRPr="009E0DB6">
              <w:rPr>
                <w:rFonts w:cs="Arial"/>
                <w:lang w:val="en-US"/>
              </w:rPr>
              <w:t>X </w:t>
            </w:r>
          </w:p>
        </w:tc>
      </w:tr>
      <w:tr w:rsidR="00F17CCA" w:rsidRPr="009E0DB6" w:rsidTr="00F17CCA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rPr>
                <w:lang w:val="en-US"/>
              </w:rPr>
            </w:pPr>
            <w:r w:rsidRPr="009E0DB6">
              <w:rPr>
                <w:lang w:val="en-US"/>
              </w:rPr>
              <w:t>SAS Macro Language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jc w:val="center"/>
              <w:rPr>
                <w:rFonts w:eastAsia="Arial Unicode MS" w:cs="Arial Unicode MS"/>
                <w:lang w:val="en-US"/>
              </w:rPr>
            </w:pPr>
            <w:r w:rsidRPr="009E0DB6">
              <w:rPr>
                <w:rFonts w:eastAsia="Arial Unicode MS" w:cs="Arial Unicode MS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</w:tr>
      <w:tr w:rsidR="00F17CCA" w:rsidRPr="009E0DB6" w:rsidTr="00F17CCA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DA73CD" w:rsidP="00542CC2">
            <w:pPr>
              <w:rPr>
                <w:lang w:val="en-US"/>
              </w:rPr>
            </w:pPr>
            <w:r w:rsidRPr="009E0DB6">
              <w:rPr>
                <w:lang w:val="en-US"/>
              </w:rPr>
              <w:t>Unix (Shell)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DA73CD" w:rsidP="00542CC2">
            <w:pPr>
              <w:jc w:val="center"/>
              <w:rPr>
                <w:rFonts w:eastAsia="Arial Unicode MS" w:cs="Arial Unicode MS"/>
                <w:lang w:val="en-US"/>
              </w:rPr>
            </w:pPr>
            <w:r w:rsidRPr="009E0DB6">
              <w:rPr>
                <w:rFonts w:eastAsia="Arial Unicode MS" w:cs="Arial Unicode MS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DA73CD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jc w:val="center"/>
              <w:rPr>
                <w:rFonts w:cs="Arial"/>
                <w:lang w:val="en-US"/>
              </w:rPr>
            </w:pPr>
          </w:p>
        </w:tc>
      </w:tr>
      <w:tr w:rsidR="00F17CCA" w:rsidRPr="009E0DB6" w:rsidTr="00F17CCA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jc w:val="center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17CCA" w:rsidRPr="009E0DB6" w:rsidRDefault="00F17CCA" w:rsidP="00542CC2">
            <w:pPr>
              <w:jc w:val="center"/>
              <w:rPr>
                <w:rFonts w:cs="Arial"/>
                <w:lang w:val="en-US"/>
              </w:rPr>
            </w:pPr>
          </w:p>
        </w:tc>
      </w:tr>
    </w:tbl>
    <w:p w:rsidR="005547B1" w:rsidRPr="009E0DB6" w:rsidRDefault="005547B1" w:rsidP="00FA171A">
      <w:pPr>
        <w:rPr>
          <w:b/>
          <w:lang w:val="en-US"/>
        </w:rPr>
      </w:pPr>
    </w:p>
    <w:p w:rsidR="00626A09" w:rsidRPr="009E0DB6" w:rsidRDefault="00626A09" w:rsidP="00FA171A">
      <w:pPr>
        <w:rPr>
          <w:b/>
          <w:lang w:val="en-US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2"/>
        <w:gridCol w:w="1629"/>
        <w:gridCol w:w="1431"/>
        <w:gridCol w:w="1644"/>
        <w:gridCol w:w="1620"/>
      </w:tblGrid>
      <w:tr w:rsidR="008910F9" w:rsidRPr="009E0DB6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8910F9" w:rsidP="00327277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A3218A" w:rsidP="00327277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9E0DB6">
              <w:rPr>
                <w:b/>
                <w:bCs/>
                <w:lang w:val="en-US"/>
              </w:rPr>
              <w:t>Years</w:t>
            </w:r>
            <w:r w:rsidR="009E0DB6">
              <w:rPr>
                <w:b/>
                <w:bCs/>
                <w:lang w:val="en-US"/>
              </w:rPr>
              <w:t xml:space="preserve"> of</w:t>
            </w:r>
            <w:r w:rsidRPr="009E0DB6">
              <w:rPr>
                <w:b/>
                <w:bCs/>
                <w:lang w:val="en-US"/>
              </w:rPr>
              <w:t xml:space="preserve"> experience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A3218A" w:rsidP="00327277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9E0DB6">
              <w:rPr>
                <w:rFonts w:eastAsia="Arial Unicode MS" w:cs="Arial Unicode MS"/>
                <w:b/>
                <w:bCs/>
                <w:lang w:val="en-US"/>
              </w:rPr>
              <w:t>Basic</w:t>
            </w: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A3218A" w:rsidP="00327277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9E0DB6">
              <w:rPr>
                <w:rFonts w:eastAsia="Arial Unicode MS" w:cs="Arial Unicode MS"/>
                <w:b/>
                <w:bCs/>
                <w:lang w:val="en-US"/>
              </w:rPr>
              <w:t>Medium</w:t>
            </w: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D85E3F" w:rsidP="00327277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9E0DB6">
              <w:rPr>
                <w:rFonts w:eastAsia="Arial Unicode MS"/>
                <w:b/>
                <w:bCs/>
                <w:lang w:val="en-US"/>
              </w:rPr>
              <w:t>Advanced</w:t>
            </w:r>
          </w:p>
        </w:tc>
      </w:tr>
      <w:tr w:rsidR="008910F9" w:rsidRPr="009E0DB6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8910F9" w:rsidP="00F72408">
            <w:pPr>
              <w:rPr>
                <w:lang w:val="en-US"/>
              </w:rPr>
            </w:pPr>
            <w:r w:rsidRPr="009E0DB6">
              <w:rPr>
                <w:lang w:val="en-US"/>
              </w:rPr>
              <w:t>MS Office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665C6A" w:rsidP="00F72408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8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8910F9" w:rsidP="00F72408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8910F9" w:rsidP="00F72408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910F9" w:rsidRPr="009E0DB6" w:rsidRDefault="008910F9" w:rsidP="00F72408">
            <w:pPr>
              <w:jc w:val="center"/>
              <w:rPr>
                <w:rFonts w:cs="Arial"/>
                <w:lang w:val="en-US"/>
              </w:rPr>
            </w:pPr>
          </w:p>
        </w:tc>
      </w:tr>
      <w:tr w:rsidR="009E6717" w:rsidRPr="009E0DB6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6717" w:rsidRPr="009E0DB6" w:rsidRDefault="00665C6A" w:rsidP="00665C6A">
            <w:pPr>
              <w:tabs>
                <w:tab w:val="left" w:pos="1800"/>
              </w:tabs>
              <w:rPr>
                <w:lang w:val="en-US"/>
              </w:rPr>
            </w:pPr>
            <w:r w:rsidRPr="009E0DB6">
              <w:rPr>
                <w:lang w:val="en-US"/>
              </w:rPr>
              <w:t>Windows Server</w:t>
            </w:r>
            <w:r w:rsidRPr="009E0DB6">
              <w:rPr>
                <w:lang w:val="en-US"/>
              </w:rPr>
              <w:tab/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6717" w:rsidRPr="009E0DB6" w:rsidRDefault="00665C6A" w:rsidP="00F72408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4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6717" w:rsidRPr="009E0DB6" w:rsidRDefault="009E6717" w:rsidP="00F72408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6717" w:rsidRPr="009E0DB6" w:rsidRDefault="009E6717" w:rsidP="00F72408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6717" w:rsidRPr="009E0DB6" w:rsidRDefault="009E6717" w:rsidP="00F72408">
            <w:pPr>
              <w:jc w:val="center"/>
              <w:rPr>
                <w:rFonts w:cs="Arial"/>
                <w:lang w:val="en-US"/>
              </w:rPr>
            </w:pPr>
          </w:p>
        </w:tc>
      </w:tr>
      <w:tr w:rsidR="009E6717" w:rsidRPr="009E0DB6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6717" w:rsidRPr="009E0DB6" w:rsidRDefault="00665C6A" w:rsidP="00F72408">
            <w:pPr>
              <w:rPr>
                <w:lang w:val="en-US"/>
              </w:rPr>
            </w:pPr>
            <w:r w:rsidRPr="009E0DB6">
              <w:rPr>
                <w:lang w:val="en-US"/>
              </w:rPr>
              <w:t>Visual Studio 2005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6717" w:rsidRPr="009E0DB6" w:rsidRDefault="00665C6A" w:rsidP="00F72408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4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6717" w:rsidRPr="009E0DB6" w:rsidRDefault="009E6717" w:rsidP="00F72408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6717" w:rsidRPr="009E0DB6" w:rsidRDefault="009E6717" w:rsidP="00F72408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9E6717" w:rsidRPr="009E0DB6" w:rsidRDefault="00665C6A" w:rsidP="00F72408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</w:tr>
      <w:tr w:rsidR="00F26C90" w:rsidRPr="009E0DB6" w:rsidTr="00F26C90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665C6A" w:rsidP="00542CC2">
            <w:pPr>
              <w:rPr>
                <w:lang w:val="en-US"/>
              </w:rPr>
            </w:pPr>
            <w:r w:rsidRPr="009E0DB6">
              <w:rPr>
                <w:lang w:val="en-US"/>
              </w:rPr>
              <w:t>Microsoft SQL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F26C90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2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F26C90" w:rsidP="00542CC2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F26C90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F26C90" w:rsidP="00542CC2">
            <w:pPr>
              <w:jc w:val="center"/>
              <w:rPr>
                <w:rFonts w:cs="Arial"/>
                <w:lang w:val="en-US"/>
              </w:rPr>
            </w:pPr>
          </w:p>
        </w:tc>
      </w:tr>
      <w:tr w:rsidR="00F26C90" w:rsidRPr="009E0DB6" w:rsidTr="00F26C90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665C6A" w:rsidP="00542CC2">
            <w:pPr>
              <w:rPr>
                <w:lang w:val="en-US"/>
              </w:rPr>
            </w:pPr>
            <w:r w:rsidRPr="009E0DB6">
              <w:rPr>
                <w:lang w:val="en-US"/>
              </w:rPr>
              <w:t>Microsoft Exchange Server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665C6A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2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F26C90" w:rsidP="00542CC2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F26C90" w:rsidP="00542CC2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665C6A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</w:tr>
      <w:tr w:rsidR="00F26C90" w:rsidRPr="009E0DB6" w:rsidTr="00F26C90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665C6A" w:rsidP="00542CC2">
            <w:pPr>
              <w:rPr>
                <w:lang w:val="en-US"/>
              </w:rPr>
            </w:pPr>
            <w:r w:rsidRPr="009E0DB6">
              <w:rPr>
                <w:lang w:val="en-US"/>
              </w:rPr>
              <w:t>SAS Management Console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626A09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3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F26C90" w:rsidP="00542CC2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F26C90" w:rsidP="00542CC2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26C90" w:rsidRPr="009E0DB6" w:rsidRDefault="005C44F8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</w:tr>
      <w:tr w:rsidR="00665C6A" w:rsidRPr="009E0DB6" w:rsidTr="00F26C90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65C6A" w:rsidP="00900D4D">
            <w:pPr>
              <w:rPr>
                <w:lang w:val="en-US"/>
              </w:rPr>
            </w:pPr>
            <w:r w:rsidRPr="009E0DB6">
              <w:rPr>
                <w:lang w:val="en-US"/>
              </w:rPr>
              <w:t>SAS Base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26A09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3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65C6A" w:rsidP="00542CC2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65C6A" w:rsidP="00542CC2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65C6A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</w:tr>
      <w:tr w:rsidR="00665C6A" w:rsidRPr="009E0DB6" w:rsidTr="00F26C90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65C6A" w:rsidP="00665C6A">
            <w:pPr>
              <w:rPr>
                <w:lang w:val="en-US"/>
              </w:rPr>
            </w:pPr>
            <w:r w:rsidRPr="009E0DB6">
              <w:rPr>
                <w:lang w:val="en-US"/>
              </w:rPr>
              <w:t>SAS Enterprise Guide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26A09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3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65C6A" w:rsidP="00542CC2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65C6A" w:rsidP="00542CC2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65C6A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</w:tr>
      <w:tr w:rsidR="00665C6A" w:rsidRPr="009E0DB6" w:rsidTr="00F26C90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65C6A" w:rsidP="00542CC2">
            <w:pPr>
              <w:rPr>
                <w:lang w:val="en-US"/>
              </w:rPr>
            </w:pPr>
            <w:r w:rsidRPr="009E0DB6">
              <w:rPr>
                <w:lang w:val="en-US"/>
              </w:rPr>
              <w:t>SAS Enterprise Miner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26A09" w:rsidP="00542CC2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1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65C6A" w:rsidP="00542CC2">
            <w:pPr>
              <w:jc w:val="center"/>
              <w:rPr>
                <w:lang w:val="en-US"/>
              </w:rPr>
            </w:pPr>
            <w:r w:rsidRPr="009E0DB6">
              <w:rPr>
                <w:lang w:val="en-US"/>
              </w:rPr>
              <w:t>X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65C6A" w:rsidP="00542CC2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65C6A" w:rsidP="00542CC2">
            <w:pPr>
              <w:jc w:val="center"/>
              <w:rPr>
                <w:rFonts w:cs="Arial"/>
                <w:lang w:val="en-US"/>
              </w:rPr>
            </w:pPr>
          </w:p>
        </w:tc>
      </w:tr>
      <w:tr w:rsidR="00665C6A" w:rsidRPr="009E0DB6" w:rsidTr="00F26C90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65C6A" w:rsidP="00900D4D">
            <w:pPr>
              <w:rPr>
                <w:lang w:val="en-US"/>
              </w:rPr>
            </w:pPr>
            <w:r w:rsidRPr="009E0DB6">
              <w:rPr>
                <w:lang w:val="en-US"/>
              </w:rPr>
              <w:t>SAS Information Map Studio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26A09" w:rsidP="00900D4D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3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65C6A" w:rsidP="00900D4D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665C6A" w:rsidP="00900D4D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665C6A" w:rsidRPr="009E0DB6" w:rsidRDefault="00164646" w:rsidP="00900D4D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</w:tr>
      <w:tr w:rsidR="00B910C6" w:rsidRPr="009E0DB6" w:rsidTr="00F26C90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857B3">
            <w:pPr>
              <w:rPr>
                <w:lang w:val="en-US"/>
              </w:rPr>
            </w:pPr>
            <w:r w:rsidRPr="009E0DB6">
              <w:rPr>
                <w:lang w:val="en-US"/>
              </w:rPr>
              <w:t>SAS OLAP Cube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626A09" w:rsidP="00D857B3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3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857B3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857B3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857B3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</w:tr>
      <w:tr w:rsidR="00B910C6" w:rsidRPr="009E0DB6" w:rsidTr="00F26C90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F4B77">
            <w:pPr>
              <w:rPr>
                <w:lang w:val="en-US"/>
              </w:rPr>
            </w:pPr>
            <w:r w:rsidRPr="009E0DB6">
              <w:rPr>
                <w:lang w:val="en-US"/>
              </w:rPr>
              <w:t>SAS Web Report Studio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F4B77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2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F4B77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F4B7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F4B77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</w:tr>
      <w:tr w:rsidR="00B910C6" w:rsidRPr="009E0DB6" w:rsidTr="00F26C90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F4B77">
            <w:pPr>
              <w:rPr>
                <w:lang w:val="en-US"/>
              </w:rPr>
            </w:pPr>
            <w:r w:rsidRPr="009E0DB6">
              <w:rPr>
                <w:lang w:val="en-US"/>
              </w:rPr>
              <w:t>SAS BI Dashboards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F4B77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2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F4B77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F4B7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F4B77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</w:tr>
      <w:tr w:rsidR="00B910C6" w:rsidRPr="009E0DB6" w:rsidTr="00F26C90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F4B77">
            <w:pPr>
              <w:rPr>
                <w:lang w:val="en-US"/>
              </w:rPr>
            </w:pPr>
            <w:r w:rsidRPr="009E0DB6">
              <w:rPr>
                <w:lang w:val="en-US"/>
              </w:rPr>
              <w:t>SAS Web Report Studio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F4B77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2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F4B77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F4B7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F4B77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</w:tr>
      <w:tr w:rsidR="00B910C6" w:rsidRPr="009E0DB6" w:rsidTr="00F26C90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857B3">
            <w:pPr>
              <w:rPr>
                <w:lang w:val="en-US"/>
              </w:rPr>
            </w:pPr>
            <w:r w:rsidRPr="009E0DB6">
              <w:rPr>
                <w:lang w:val="en-US"/>
              </w:rPr>
              <w:t>SAS Customer Intelligence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857B3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2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857B3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857B3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857B3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</w:tr>
      <w:tr w:rsidR="00B910C6" w:rsidRPr="009E0DB6" w:rsidTr="00F26C90">
        <w:trPr>
          <w:trHeight w:val="276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857B3">
            <w:pPr>
              <w:rPr>
                <w:lang w:val="en-US"/>
              </w:rPr>
            </w:pPr>
            <w:r w:rsidRPr="009E0DB6">
              <w:rPr>
                <w:lang w:val="en-US"/>
              </w:rPr>
              <w:t>SAS Data Integration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857B3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2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857B3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B910C6" w:rsidP="00D857B3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B910C6" w:rsidRPr="009E0DB6" w:rsidRDefault="00626A09" w:rsidP="00D857B3">
            <w:pPr>
              <w:jc w:val="center"/>
              <w:rPr>
                <w:rFonts w:cs="Arial"/>
                <w:lang w:val="en-US"/>
              </w:rPr>
            </w:pPr>
            <w:r w:rsidRPr="009E0DB6">
              <w:rPr>
                <w:rFonts w:cs="Arial"/>
                <w:lang w:val="en-US"/>
              </w:rPr>
              <w:t>X</w:t>
            </w:r>
          </w:p>
        </w:tc>
      </w:tr>
    </w:tbl>
    <w:p w:rsidR="008910F9" w:rsidRPr="009E0DB6" w:rsidRDefault="008910F9" w:rsidP="00FA171A">
      <w:pPr>
        <w:rPr>
          <w:b/>
          <w:lang w:val="en-US"/>
        </w:rPr>
      </w:pPr>
    </w:p>
    <w:p w:rsidR="008910F9" w:rsidRDefault="008910F9" w:rsidP="00FA171A">
      <w:pPr>
        <w:rPr>
          <w:b/>
          <w:lang w:val="en-US"/>
        </w:rPr>
      </w:pPr>
    </w:p>
    <w:p w:rsidR="009E0DB6" w:rsidRDefault="009E0DB6" w:rsidP="00FA171A">
      <w:pPr>
        <w:rPr>
          <w:b/>
          <w:lang w:val="en-US"/>
        </w:rPr>
      </w:pPr>
    </w:p>
    <w:p w:rsidR="009E0DB6" w:rsidRDefault="009E0DB6" w:rsidP="00FA171A">
      <w:pPr>
        <w:rPr>
          <w:b/>
          <w:lang w:val="en-US"/>
        </w:rPr>
      </w:pPr>
    </w:p>
    <w:p w:rsidR="009E0DB6" w:rsidRDefault="009E0DB6" w:rsidP="00FA171A">
      <w:pPr>
        <w:rPr>
          <w:b/>
          <w:lang w:val="en-US"/>
        </w:rPr>
      </w:pPr>
    </w:p>
    <w:p w:rsidR="009E0DB6" w:rsidRPr="009E0DB6" w:rsidRDefault="009E0DB6" w:rsidP="00FA171A">
      <w:pPr>
        <w:rPr>
          <w:b/>
          <w:lang w:val="en-US"/>
        </w:rPr>
      </w:pPr>
    </w:p>
    <w:tbl>
      <w:tblPr>
        <w:tblW w:w="70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1980"/>
        <w:gridCol w:w="1443"/>
        <w:gridCol w:w="1617"/>
      </w:tblGrid>
      <w:tr w:rsidR="008910F9" w:rsidRPr="009E0DB6">
        <w:trPr>
          <w:cantSplit/>
        </w:trPr>
        <w:tc>
          <w:tcPr>
            <w:tcW w:w="1980" w:type="dxa"/>
          </w:tcPr>
          <w:p w:rsidR="008910F9" w:rsidRPr="009E0DB6" w:rsidRDefault="00A3218A" w:rsidP="009E0DB6">
            <w:pPr>
              <w:pStyle w:val="BlockText"/>
              <w:rPr>
                <w:rFonts w:ascii="Arial" w:hAnsi="Arial"/>
                <w:b/>
                <w:bCs/>
                <w:sz w:val="20"/>
                <w:lang w:val="en-US"/>
              </w:rPr>
            </w:pPr>
            <w:r w:rsidRPr="009E0DB6">
              <w:rPr>
                <w:rFonts w:ascii="Arial" w:hAnsi="Arial"/>
                <w:b/>
                <w:bCs/>
                <w:sz w:val="20"/>
                <w:lang w:val="en-US"/>
              </w:rPr>
              <w:t>Language</w:t>
            </w:r>
          </w:p>
        </w:tc>
        <w:tc>
          <w:tcPr>
            <w:tcW w:w="1980" w:type="dxa"/>
          </w:tcPr>
          <w:p w:rsidR="008910F9" w:rsidRPr="009E0DB6" w:rsidRDefault="00A3218A" w:rsidP="00F72408">
            <w:pPr>
              <w:pStyle w:val="Logro"/>
              <w:tabs>
                <w:tab w:val="clear" w:pos="360"/>
                <w:tab w:val="left" w:pos="1650"/>
              </w:tabs>
              <w:ind w:left="0" w:firstLine="0"/>
              <w:jc w:val="center"/>
              <w:rPr>
                <w:b/>
                <w:bCs/>
                <w:lang w:val="en-US"/>
              </w:rPr>
            </w:pPr>
            <w:r w:rsidRPr="009E0DB6">
              <w:rPr>
                <w:b/>
                <w:bCs/>
                <w:lang w:val="en-US"/>
              </w:rPr>
              <w:t>Read</w:t>
            </w:r>
            <w:r w:rsidR="00CE50BC" w:rsidRPr="009E0DB6">
              <w:rPr>
                <w:b/>
                <w:bCs/>
                <w:lang w:val="en-US"/>
              </w:rPr>
              <w:t>ing</w:t>
            </w:r>
          </w:p>
        </w:tc>
        <w:tc>
          <w:tcPr>
            <w:tcW w:w="1443" w:type="dxa"/>
          </w:tcPr>
          <w:p w:rsidR="008910F9" w:rsidRPr="009E0DB6" w:rsidRDefault="00A3218A" w:rsidP="00F72408">
            <w:pPr>
              <w:pStyle w:val="Logro"/>
              <w:tabs>
                <w:tab w:val="clear" w:pos="360"/>
                <w:tab w:val="left" w:pos="1650"/>
              </w:tabs>
              <w:ind w:left="0" w:firstLine="0"/>
              <w:jc w:val="center"/>
              <w:rPr>
                <w:b/>
                <w:bCs/>
                <w:lang w:val="en-US"/>
              </w:rPr>
            </w:pPr>
            <w:r w:rsidRPr="009E0DB6">
              <w:rPr>
                <w:b/>
                <w:bCs/>
                <w:lang w:val="en-US"/>
              </w:rPr>
              <w:t>Writ</w:t>
            </w:r>
            <w:r w:rsidR="00CE50BC" w:rsidRPr="009E0DB6">
              <w:rPr>
                <w:b/>
                <w:bCs/>
                <w:lang w:val="en-US"/>
              </w:rPr>
              <w:t>ing</w:t>
            </w:r>
          </w:p>
        </w:tc>
        <w:tc>
          <w:tcPr>
            <w:tcW w:w="1617" w:type="dxa"/>
          </w:tcPr>
          <w:p w:rsidR="008910F9" w:rsidRPr="009E0DB6" w:rsidRDefault="00A3218A" w:rsidP="00F72408">
            <w:pPr>
              <w:pStyle w:val="Logro"/>
              <w:tabs>
                <w:tab w:val="clear" w:pos="360"/>
                <w:tab w:val="left" w:pos="1650"/>
              </w:tabs>
              <w:ind w:left="0" w:firstLine="0"/>
              <w:jc w:val="center"/>
              <w:rPr>
                <w:b/>
                <w:bCs/>
                <w:lang w:val="en-US"/>
              </w:rPr>
            </w:pPr>
            <w:r w:rsidRPr="009E0DB6">
              <w:rPr>
                <w:b/>
                <w:bCs/>
                <w:lang w:val="en-US"/>
              </w:rPr>
              <w:t>Speak</w:t>
            </w:r>
            <w:r w:rsidR="00CE50BC" w:rsidRPr="009E0DB6">
              <w:rPr>
                <w:b/>
                <w:bCs/>
                <w:lang w:val="en-US"/>
              </w:rPr>
              <w:t>ing</w:t>
            </w:r>
          </w:p>
        </w:tc>
      </w:tr>
      <w:tr w:rsidR="00CE50BC" w:rsidRPr="009E0DB6" w:rsidTr="00D9635F">
        <w:trPr>
          <w:cantSplit/>
        </w:trPr>
        <w:tc>
          <w:tcPr>
            <w:tcW w:w="1980" w:type="dxa"/>
          </w:tcPr>
          <w:p w:rsidR="00CE50BC" w:rsidRPr="009E0DB6" w:rsidRDefault="00CE50BC" w:rsidP="00D9635F">
            <w:pPr>
              <w:pStyle w:val="Logro"/>
              <w:tabs>
                <w:tab w:val="clear" w:pos="360"/>
                <w:tab w:val="left" w:pos="106"/>
              </w:tabs>
              <w:rPr>
                <w:lang w:val="en-US"/>
              </w:rPr>
            </w:pPr>
            <w:r w:rsidRPr="009E0DB6">
              <w:rPr>
                <w:lang w:val="en-US"/>
              </w:rPr>
              <w:t>Spanish</w:t>
            </w:r>
          </w:p>
        </w:tc>
        <w:tc>
          <w:tcPr>
            <w:tcW w:w="1980" w:type="dxa"/>
          </w:tcPr>
          <w:p w:rsidR="00CE50BC" w:rsidRPr="009E0DB6" w:rsidRDefault="00CE50BC" w:rsidP="00D9635F">
            <w:pPr>
              <w:pStyle w:val="Logro"/>
              <w:tabs>
                <w:tab w:val="clear" w:pos="360"/>
                <w:tab w:val="left" w:pos="1650"/>
              </w:tabs>
              <w:ind w:left="0" w:firstLine="0"/>
              <w:jc w:val="center"/>
              <w:rPr>
                <w:lang w:val="en-US"/>
              </w:rPr>
            </w:pPr>
            <w:r w:rsidRPr="009E0DB6">
              <w:rPr>
                <w:lang w:val="en-US"/>
              </w:rPr>
              <w:t>100%</w:t>
            </w:r>
          </w:p>
        </w:tc>
        <w:tc>
          <w:tcPr>
            <w:tcW w:w="1443" w:type="dxa"/>
          </w:tcPr>
          <w:p w:rsidR="00CE50BC" w:rsidRPr="009E0DB6" w:rsidRDefault="00CE50BC" w:rsidP="00D9635F">
            <w:pPr>
              <w:pStyle w:val="Logro"/>
              <w:tabs>
                <w:tab w:val="clear" w:pos="360"/>
                <w:tab w:val="left" w:pos="1650"/>
              </w:tabs>
              <w:ind w:left="0" w:firstLine="0"/>
              <w:rPr>
                <w:lang w:val="en-US"/>
              </w:rPr>
            </w:pPr>
            <w:r w:rsidRPr="009E0DB6">
              <w:rPr>
                <w:lang w:val="en-US"/>
              </w:rPr>
              <w:t xml:space="preserve">       100%</w:t>
            </w:r>
          </w:p>
        </w:tc>
        <w:tc>
          <w:tcPr>
            <w:tcW w:w="1617" w:type="dxa"/>
          </w:tcPr>
          <w:p w:rsidR="00CE50BC" w:rsidRPr="009E0DB6" w:rsidRDefault="00CE50BC" w:rsidP="00D9635F">
            <w:pPr>
              <w:pStyle w:val="Logro"/>
              <w:tabs>
                <w:tab w:val="clear" w:pos="360"/>
                <w:tab w:val="left" w:pos="1650"/>
              </w:tabs>
              <w:ind w:left="0" w:firstLine="0"/>
              <w:jc w:val="center"/>
              <w:rPr>
                <w:lang w:val="en-US"/>
              </w:rPr>
            </w:pPr>
            <w:r w:rsidRPr="009E0DB6">
              <w:rPr>
                <w:lang w:val="en-US"/>
              </w:rPr>
              <w:t>100%</w:t>
            </w:r>
          </w:p>
        </w:tc>
      </w:tr>
      <w:tr w:rsidR="008910F9" w:rsidRPr="009E0DB6">
        <w:trPr>
          <w:cantSplit/>
        </w:trPr>
        <w:tc>
          <w:tcPr>
            <w:tcW w:w="1980" w:type="dxa"/>
          </w:tcPr>
          <w:p w:rsidR="008910F9" w:rsidRPr="009E0DB6" w:rsidRDefault="00A3218A" w:rsidP="005912B1">
            <w:pPr>
              <w:pStyle w:val="Logro"/>
              <w:tabs>
                <w:tab w:val="clear" w:pos="360"/>
                <w:tab w:val="left" w:pos="106"/>
              </w:tabs>
              <w:rPr>
                <w:lang w:val="en-US"/>
              </w:rPr>
            </w:pPr>
            <w:r w:rsidRPr="009E0DB6">
              <w:rPr>
                <w:lang w:val="en-US"/>
              </w:rPr>
              <w:t>English</w:t>
            </w:r>
          </w:p>
        </w:tc>
        <w:tc>
          <w:tcPr>
            <w:tcW w:w="1980" w:type="dxa"/>
          </w:tcPr>
          <w:p w:rsidR="008910F9" w:rsidRPr="009E0DB6" w:rsidRDefault="00665C6A" w:rsidP="005912B1">
            <w:pPr>
              <w:pStyle w:val="Logro"/>
              <w:tabs>
                <w:tab w:val="clear" w:pos="360"/>
                <w:tab w:val="left" w:pos="1650"/>
              </w:tabs>
              <w:ind w:left="0" w:firstLine="0"/>
              <w:jc w:val="center"/>
              <w:rPr>
                <w:lang w:val="en-US"/>
              </w:rPr>
            </w:pPr>
            <w:r w:rsidRPr="009E0DB6">
              <w:rPr>
                <w:lang w:val="en-US"/>
              </w:rPr>
              <w:t>80</w:t>
            </w:r>
            <w:r w:rsidR="008910F9" w:rsidRPr="009E0DB6">
              <w:rPr>
                <w:lang w:val="en-US"/>
              </w:rPr>
              <w:t>%</w:t>
            </w:r>
          </w:p>
        </w:tc>
        <w:tc>
          <w:tcPr>
            <w:tcW w:w="1443" w:type="dxa"/>
          </w:tcPr>
          <w:p w:rsidR="008910F9" w:rsidRPr="009E0DB6" w:rsidRDefault="008910F9" w:rsidP="00665C6A">
            <w:pPr>
              <w:pStyle w:val="Logro"/>
              <w:tabs>
                <w:tab w:val="clear" w:pos="360"/>
                <w:tab w:val="left" w:pos="1650"/>
              </w:tabs>
              <w:ind w:left="0" w:firstLine="0"/>
              <w:rPr>
                <w:lang w:val="en-US"/>
              </w:rPr>
            </w:pPr>
            <w:r w:rsidRPr="009E0DB6">
              <w:rPr>
                <w:lang w:val="en-US"/>
              </w:rPr>
              <w:t xml:space="preserve">       </w:t>
            </w:r>
            <w:r w:rsidR="00665C6A" w:rsidRPr="009E0DB6">
              <w:rPr>
                <w:lang w:val="en-US"/>
              </w:rPr>
              <w:t>8</w:t>
            </w:r>
            <w:r w:rsidRPr="009E0DB6">
              <w:rPr>
                <w:lang w:val="en-US"/>
              </w:rPr>
              <w:t>0%</w:t>
            </w:r>
          </w:p>
        </w:tc>
        <w:tc>
          <w:tcPr>
            <w:tcW w:w="1617" w:type="dxa"/>
          </w:tcPr>
          <w:p w:rsidR="00665C6A" w:rsidRPr="009E0DB6" w:rsidRDefault="005547B1" w:rsidP="00665C6A">
            <w:pPr>
              <w:pStyle w:val="Logro"/>
              <w:tabs>
                <w:tab w:val="clear" w:pos="360"/>
                <w:tab w:val="left" w:pos="1650"/>
              </w:tabs>
              <w:ind w:left="0" w:firstLine="0"/>
              <w:jc w:val="center"/>
              <w:rPr>
                <w:lang w:val="en-US"/>
              </w:rPr>
            </w:pPr>
            <w:r w:rsidRPr="009E0DB6">
              <w:rPr>
                <w:lang w:val="en-US"/>
              </w:rPr>
              <w:t>8</w:t>
            </w:r>
            <w:r w:rsidR="00665C6A" w:rsidRPr="009E0DB6">
              <w:rPr>
                <w:lang w:val="en-US"/>
              </w:rPr>
              <w:t>0%</w:t>
            </w:r>
          </w:p>
        </w:tc>
      </w:tr>
      <w:tr w:rsidR="00460D13" w:rsidRPr="009E0DB6">
        <w:trPr>
          <w:cantSplit/>
        </w:trPr>
        <w:tc>
          <w:tcPr>
            <w:tcW w:w="1980" w:type="dxa"/>
          </w:tcPr>
          <w:p w:rsidR="00460D13" w:rsidRPr="009E0DB6" w:rsidRDefault="00460D13" w:rsidP="005912B1">
            <w:pPr>
              <w:pStyle w:val="Logro"/>
              <w:tabs>
                <w:tab w:val="clear" w:pos="360"/>
                <w:tab w:val="left" w:pos="106"/>
              </w:tabs>
              <w:rPr>
                <w:lang w:val="en-US"/>
              </w:rPr>
            </w:pPr>
            <w:r w:rsidRPr="009E0DB6">
              <w:rPr>
                <w:lang w:val="en-US"/>
              </w:rPr>
              <w:t>French</w:t>
            </w:r>
          </w:p>
        </w:tc>
        <w:tc>
          <w:tcPr>
            <w:tcW w:w="1980" w:type="dxa"/>
          </w:tcPr>
          <w:p w:rsidR="00460D13" w:rsidRPr="009E0DB6" w:rsidRDefault="00460D13" w:rsidP="005912B1">
            <w:pPr>
              <w:pStyle w:val="Logro"/>
              <w:tabs>
                <w:tab w:val="clear" w:pos="360"/>
                <w:tab w:val="left" w:pos="1650"/>
              </w:tabs>
              <w:ind w:left="0" w:firstLine="0"/>
              <w:jc w:val="center"/>
              <w:rPr>
                <w:lang w:val="en-US"/>
              </w:rPr>
            </w:pPr>
            <w:r w:rsidRPr="009E0DB6">
              <w:rPr>
                <w:lang w:val="en-US"/>
              </w:rPr>
              <w:t>100%</w:t>
            </w:r>
          </w:p>
        </w:tc>
        <w:tc>
          <w:tcPr>
            <w:tcW w:w="1443" w:type="dxa"/>
          </w:tcPr>
          <w:p w:rsidR="00460D13" w:rsidRPr="009E0DB6" w:rsidRDefault="005547B1" w:rsidP="00665C6A">
            <w:pPr>
              <w:pStyle w:val="Logro"/>
              <w:tabs>
                <w:tab w:val="clear" w:pos="360"/>
                <w:tab w:val="left" w:pos="1650"/>
              </w:tabs>
              <w:ind w:left="0" w:firstLine="0"/>
              <w:rPr>
                <w:lang w:val="en-US"/>
              </w:rPr>
            </w:pPr>
            <w:r w:rsidRPr="009E0DB6">
              <w:rPr>
                <w:lang w:val="en-US"/>
              </w:rPr>
              <w:t xml:space="preserve">       100</w:t>
            </w:r>
            <w:r w:rsidR="00460D13" w:rsidRPr="009E0DB6">
              <w:rPr>
                <w:lang w:val="en-US"/>
              </w:rPr>
              <w:t>%</w:t>
            </w:r>
          </w:p>
        </w:tc>
        <w:tc>
          <w:tcPr>
            <w:tcW w:w="1617" w:type="dxa"/>
          </w:tcPr>
          <w:p w:rsidR="00460D13" w:rsidRPr="009E0DB6" w:rsidRDefault="005547B1" w:rsidP="00665C6A">
            <w:pPr>
              <w:pStyle w:val="Logro"/>
              <w:tabs>
                <w:tab w:val="clear" w:pos="360"/>
                <w:tab w:val="left" w:pos="1650"/>
              </w:tabs>
              <w:ind w:left="0" w:firstLine="0"/>
              <w:jc w:val="center"/>
              <w:rPr>
                <w:lang w:val="en-US"/>
              </w:rPr>
            </w:pPr>
            <w:r w:rsidRPr="009E0DB6">
              <w:rPr>
                <w:lang w:val="en-US"/>
              </w:rPr>
              <w:t>100</w:t>
            </w:r>
            <w:r w:rsidR="00460D13" w:rsidRPr="009E0DB6">
              <w:rPr>
                <w:lang w:val="en-US"/>
              </w:rPr>
              <w:t>%</w:t>
            </w:r>
          </w:p>
        </w:tc>
      </w:tr>
    </w:tbl>
    <w:p w:rsidR="008910F9" w:rsidRPr="009E0DB6" w:rsidRDefault="008910F9" w:rsidP="00460D13">
      <w:pPr>
        <w:rPr>
          <w:lang w:val="en-US"/>
        </w:rPr>
      </w:pPr>
    </w:p>
    <w:sectPr w:rsidR="008910F9" w:rsidRPr="009E0DB6" w:rsidSect="0093570B">
      <w:headerReference w:type="default" r:id="rId9"/>
      <w:footerReference w:type="even" r:id="rId10"/>
      <w:pgSz w:w="12242" w:h="15842" w:code="1"/>
      <w:pgMar w:top="1152" w:right="1699" w:bottom="1152" w:left="1699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582" w:rsidRDefault="00441582">
      <w:r>
        <w:separator/>
      </w:r>
    </w:p>
  </w:endnote>
  <w:endnote w:type="continuationSeparator" w:id="0">
    <w:p w:rsidR="00441582" w:rsidRDefault="0044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0F9" w:rsidRDefault="00041D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10F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10F9" w:rsidRDefault="008910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582" w:rsidRDefault="00441582">
      <w:r>
        <w:separator/>
      </w:r>
    </w:p>
  </w:footnote>
  <w:footnote w:type="continuationSeparator" w:id="0">
    <w:p w:rsidR="00441582" w:rsidRDefault="00441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0BC" w:rsidRPr="001830A2" w:rsidRDefault="00CE50BC" w:rsidP="00CE50BC">
    <w:pPr>
      <w:rPr>
        <w:lang w:val="en-US"/>
      </w:rPr>
    </w:pPr>
  </w:p>
  <w:p w:rsidR="007D68D2" w:rsidRDefault="00CE50BC" w:rsidP="002261BB">
    <w:pPr>
      <w:rPr>
        <w:rFonts w:ascii="Arial Narrow" w:hAnsi="Arial Narrow"/>
        <w:b/>
        <w:sz w:val="32"/>
      </w:rPr>
    </w:pPr>
    <w:r>
      <w:rPr>
        <w:rFonts w:ascii="Arial Narrow" w:hAnsi="Arial Narrow"/>
        <w:b/>
        <w:sz w:val="32"/>
      </w:rPr>
      <w:t>Gabriel Arturo Villada Manzanera</w:t>
    </w:r>
  </w:p>
  <w:p w:rsidR="007D68D2" w:rsidRPr="007D68D2" w:rsidRDefault="007D68D2" w:rsidP="002261BB">
    <w:pPr>
      <w:rPr>
        <w:rFonts w:ascii="Arial Narrow" w:hAnsi="Arial Narrow"/>
        <w:lang w:val="en-US"/>
      </w:rPr>
    </w:pPr>
    <w:r w:rsidRPr="007D68D2">
      <w:rPr>
        <w:rFonts w:ascii="Arial Narrow" w:hAnsi="Arial Narrow"/>
        <w:lang w:val="en-US"/>
      </w:rPr>
      <w:t>Phone: +52 155 40849799</w:t>
    </w:r>
  </w:p>
  <w:p w:rsidR="002261BB" w:rsidRPr="007D68D2" w:rsidRDefault="007D68D2" w:rsidP="002261BB">
    <w:pPr>
      <w:rPr>
        <w:b/>
        <w:lang w:val="en-US"/>
      </w:rPr>
    </w:pPr>
    <w:r w:rsidRPr="007D68D2">
      <w:rPr>
        <w:rFonts w:ascii="Arial Narrow" w:hAnsi="Arial Narrow"/>
        <w:lang w:val="en-US"/>
      </w:rPr>
      <w:t>Email: Arturo.villada@gmail.com</w:t>
    </w:r>
    <w:r w:rsidR="00CE50BC" w:rsidRPr="007D68D2">
      <w:rPr>
        <w:rFonts w:ascii="Arial Narrow" w:hAnsi="Arial Narrow"/>
        <w:b/>
        <w:sz w:val="32"/>
        <w:lang w:val="en-US"/>
      </w:rPr>
      <w:tab/>
    </w:r>
  </w:p>
  <w:p w:rsidR="00CE50BC" w:rsidRPr="007D68D2" w:rsidRDefault="00CE50BC" w:rsidP="00CE50BC">
    <w:pPr>
      <w:pBdr>
        <w:bottom w:val="single" w:sz="18" w:space="1" w:color="auto"/>
      </w:pBdr>
      <w:rPr>
        <w:rFonts w:ascii="Arial Narrow" w:hAnsi="Arial Narrow"/>
        <w:b/>
        <w:sz w:val="22"/>
        <w:lang w:val="en-US"/>
      </w:rPr>
    </w:pPr>
  </w:p>
  <w:p w:rsidR="00CE50BC" w:rsidRPr="007D68D2" w:rsidRDefault="00CE50BC" w:rsidP="00CE50BC">
    <w:pPr>
      <w:rPr>
        <w:rFonts w:ascii="Arial Narrow" w:hAnsi="Arial Narrow"/>
        <w:b/>
        <w:sz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51C29CB"/>
    <w:multiLevelType w:val="hybridMultilevel"/>
    <w:tmpl w:val="F314F6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9C4999"/>
    <w:multiLevelType w:val="hybridMultilevel"/>
    <w:tmpl w:val="48D6C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F7649AA"/>
    <w:multiLevelType w:val="hybridMultilevel"/>
    <w:tmpl w:val="05446D9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A71229C"/>
    <w:multiLevelType w:val="hybridMultilevel"/>
    <w:tmpl w:val="E78A3A92"/>
    <w:lvl w:ilvl="0" w:tplc="2F96EC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A1150"/>
    <w:multiLevelType w:val="hybridMultilevel"/>
    <w:tmpl w:val="D6CCD21E"/>
    <w:lvl w:ilvl="0" w:tplc="FE62B2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E1E08"/>
    <w:multiLevelType w:val="hybridMultilevel"/>
    <w:tmpl w:val="7C0EC82E"/>
    <w:lvl w:ilvl="0" w:tplc="0409000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7">
    <w:nsid w:val="373248E8"/>
    <w:multiLevelType w:val="hybridMultilevel"/>
    <w:tmpl w:val="5238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B755B"/>
    <w:multiLevelType w:val="hybridMultilevel"/>
    <w:tmpl w:val="0CC6889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BB21EEA"/>
    <w:multiLevelType w:val="hybridMultilevel"/>
    <w:tmpl w:val="42CC0F70"/>
    <w:lvl w:ilvl="0" w:tplc="A9CC6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9007466"/>
    <w:multiLevelType w:val="hybridMultilevel"/>
    <w:tmpl w:val="48D6C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1F50D33"/>
    <w:multiLevelType w:val="hybridMultilevel"/>
    <w:tmpl w:val="1F8A4F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1650" w:hanging="360"/>
        </w:pPr>
        <w:rPr>
          <w:rFonts w:ascii="Wingdings" w:hAnsi="Wingdings" w:hint="default"/>
          <w:sz w:val="16"/>
        </w:rPr>
      </w:lvl>
    </w:lvlOverride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11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Ā"/>
  </w:docVars>
  <w:rsids>
    <w:rsidRoot w:val="00FA171A"/>
    <w:rsid w:val="000247A0"/>
    <w:rsid w:val="00035CDF"/>
    <w:rsid w:val="00041D5F"/>
    <w:rsid w:val="000451A5"/>
    <w:rsid w:val="00075558"/>
    <w:rsid w:val="000801B4"/>
    <w:rsid w:val="000903E5"/>
    <w:rsid w:val="000C2EDA"/>
    <w:rsid w:val="000E1DF8"/>
    <w:rsid w:val="001428E4"/>
    <w:rsid w:val="00164646"/>
    <w:rsid w:val="00174B7B"/>
    <w:rsid w:val="00176E1B"/>
    <w:rsid w:val="001839E5"/>
    <w:rsid w:val="00193703"/>
    <w:rsid w:val="0020746E"/>
    <w:rsid w:val="002261BB"/>
    <w:rsid w:val="00242385"/>
    <w:rsid w:val="002A457A"/>
    <w:rsid w:val="002D11EE"/>
    <w:rsid w:val="002F1A81"/>
    <w:rsid w:val="00327277"/>
    <w:rsid w:val="003852A6"/>
    <w:rsid w:val="004056A5"/>
    <w:rsid w:val="00441582"/>
    <w:rsid w:val="00454330"/>
    <w:rsid w:val="00460D13"/>
    <w:rsid w:val="004A1FAE"/>
    <w:rsid w:val="004B1000"/>
    <w:rsid w:val="004B72FA"/>
    <w:rsid w:val="004D3044"/>
    <w:rsid w:val="0050735D"/>
    <w:rsid w:val="0054558A"/>
    <w:rsid w:val="005547B1"/>
    <w:rsid w:val="005912B1"/>
    <w:rsid w:val="005B7463"/>
    <w:rsid w:val="005C44F8"/>
    <w:rsid w:val="005C7B2F"/>
    <w:rsid w:val="006104CB"/>
    <w:rsid w:val="006244D7"/>
    <w:rsid w:val="00626A09"/>
    <w:rsid w:val="0065114A"/>
    <w:rsid w:val="00660325"/>
    <w:rsid w:val="00665C6A"/>
    <w:rsid w:val="006911F2"/>
    <w:rsid w:val="006B134B"/>
    <w:rsid w:val="007562F3"/>
    <w:rsid w:val="00756387"/>
    <w:rsid w:val="00795711"/>
    <w:rsid w:val="007D611E"/>
    <w:rsid w:val="007D68D2"/>
    <w:rsid w:val="007F3AEE"/>
    <w:rsid w:val="00817283"/>
    <w:rsid w:val="008210CC"/>
    <w:rsid w:val="008542A3"/>
    <w:rsid w:val="00857166"/>
    <w:rsid w:val="00867105"/>
    <w:rsid w:val="0088788C"/>
    <w:rsid w:val="008910F9"/>
    <w:rsid w:val="008A51DF"/>
    <w:rsid w:val="008A5B7D"/>
    <w:rsid w:val="008B6250"/>
    <w:rsid w:val="00920D12"/>
    <w:rsid w:val="0093570B"/>
    <w:rsid w:val="009801B2"/>
    <w:rsid w:val="009A0D61"/>
    <w:rsid w:val="009B7FDC"/>
    <w:rsid w:val="009E0DB6"/>
    <w:rsid w:val="009E6717"/>
    <w:rsid w:val="009F2B06"/>
    <w:rsid w:val="009F5760"/>
    <w:rsid w:val="00A15DEE"/>
    <w:rsid w:val="00A22603"/>
    <w:rsid w:val="00A3218A"/>
    <w:rsid w:val="00A35367"/>
    <w:rsid w:val="00A412A8"/>
    <w:rsid w:val="00A50688"/>
    <w:rsid w:val="00A66703"/>
    <w:rsid w:val="00AB7EED"/>
    <w:rsid w:val="00AD28B0"/>
    <w:rsid w:val="00AF71D3"/>
    <w:rsid w:val="00AF769A"/>
    <w:rsid w:val="00B224FE"/>
    <w:rsid w:val="00B36087"/>
    <w:rsid w:val="00B431D8"/>
    <w:rsid w:val="00B43CF3"/>
    <w:rsid w:val="00B71D69"/>
    <w:rsid w:val="00B910C6"/>
    <w:rsid w:val="00BB59F0"/>
    <w:rsid w:val="00BE6863"/>
    <w:rsid w:val="00C01FF9"/>
    <w:rsid w:val="00C311D8"/>
    <w:rsid w:val="00C35234"/>
    <w:rsid w:val="00C43814"/>
    <w:rsid w:val="00C554A8"/>
    <w:rsid w:val="00CE50BC"/>
    <w:rsid w:val="00D245F5"/>
    <w:rsid w:val="00D85E3F"/>
    <w:rsid w:val="00DA2C82"/>
    <w:rsid w:val="00DA73CD"/>
    <w:rsid w:val="00DC0772"/>
    <w:rsid w:val="00DC0C74"/>
    <w:rsid w:val="00DF281E"/>
    <w:rsid w:val="00E16231"/>
    <w:rsid w:val="00E45323"/>
    <w:rsid w:val="00E45EB2"/>
    <w:rsid w:val="00EB1074"/>
    <w:rsid w:val="00EF7877"/>
    <w:rsid w:val="00F17CCA"/>
    <w:rsid w:val="00F26762"/>
    <w:rsid w:val="00F26C90"/>
    <w:rsid w:val="00F72408"/>
    <w:rsid w:val="00F84A2D"/>
    <w:rsid w:val="00F90E9A"/>
    <w:rsid w:val="00F9536F"/>
    <w:rsid w:val="00FA0EE7"/>
    <w:rsid w:val="00FA171A"/>
    <w:rsid w:val="00FE0559"/>
    <w:rsid w:val="00FF3D18"/>
    <w:rsid w:val="00F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Block Text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1A"/>
    <w:pPr>
      <w:widowControl w:val="0"/>
    </w:pPr>
    <w:rPr>
      <w:rFonts w:ascii="Arial" w:hAnsi="Arial"/>
      <w:sz w:val="20"/>
      <w:szCs w:val="20"/>
      <w:lang w:val="es-ES_tradn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171A"/>
    <w:pPr>
      <w:keepNext/>
      <w:outlineLvl w:val="0"/>
    </w:pPr>
    <w:rPr>
      <w:rFonts w:ascii="CG Times (WN)" w:hAnsi="CG Times (WN)"/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FA171A"/>
    <w:pPr>
      <w:keepNext/>
      <w:outlineLvl w:val="3"/>
    </w:pPr>
    <w:rPr>
      <w:rFonts w:ascii="Arial Narrow" w:hAnsi="Arial Narrow"/>
      <w:i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A171A"/>
    <w:pPr>
      <w:keepNext/>
      <w:jc w:val="center"/>
      <w:outlineLvl w:val="4"/>
    </w:pPr>
    <w:rPr>
      <w:rFonts w:ascii="Arial Narrow" w:hAnsi="Arial Narrow"/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87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878"/>
    <w:rPr>
      <w:rFonts w:asciiTheme="minorHAnsi" w:eastAsiaTheme="minorEastAsia" w:hAnsiTheme="minorHAnsi" w:cstheme="minorBidi"/>
      <w:b/>
      <w:bCs/>
      <w:sz w:val="28"/>
      <w:szCs w:val="28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878"/>
    <w:rPr>
      <w:rFonts w:asciiTheme="minorHAnsi" w:eastAsiaTheme="minorEastAsia" w:hAnsiTheme="minorHAnsi" w:cstheme="minorBidi"/>
      <w:b/>
      <w:bCs/>
      <w:i/>
      <w:iCs/>
      <w:sz w:val="26"/>
      <w:szCs w:val="26"/>
      <w:lang w:val="es-ES_tradnl"/>
    </w:rPr>
  </w:style>
  <w:style w:type="paragraph" w:customStyle="1" w:styleId="BlockLabel">
    <w:name w:val="Block Label"/>
    <w:basedOn w:val="Normal"/>
    <w:next w:val="Normal"/>
    <w:rsid w:val="00FA171A"/>
    <w:rPr>
      <w:rFonts w:ascii="CG Times (W1)" w:hAnsi="CG Times (W1)"/>
      <w:b/>
      <w:sz w:val="22"/>
    </w:rPr>
  </w:style>
  <w:style w:type="paragraph" w:styleId="BlockText">
    <w:name w:val="Block Text"/>
    <w:basedOn w:val="Normal"/>
    <w:rsid w:val="00FA171A"/>
    <w:rPr>
      <w:rFonts w:ascii="CG Times (W1)" w:hAnsi="CG Times (W1)"/>
      <w:sz w:val="24"/>
    </w:rPr>
  </w:style>
  <w:style w:type="paragraph" w:customStyle="1" w:styleId="BlockLine">
    <w:name w:val="Block Line"/>
    <w:basedOn w:val="Normal"/>
    <w:next w:val="Normal"/>
    <w:uiPriority w:val="99"/>
    <w:rsid w:val="00FA171A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rFonts w:ascii="CG Times (W1)" w:hAnsi="CG Times (W1)"/>
    </w:rPr>
  </w:style>
  <w:style w:type="paragraph" w:styleId="Header">
    <w:name w:val="header"/>
    <w:basedOn w:val="Normal"/>
    <w:link w:val="HeaderChar"/>
    <w:rsid w:val="00FA171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1F1878"/>
    <w:rPr>
      <w:rFonts w:ascii="Arial" w:hAnsi="Arial"/>
      <w:sz w:val="20"/>
      <w:szCs w:val="20"/>
      <w:lang w:val="es-ES_tradnl"/>
    </w:rPr>
  </w:style>
  <w:style w:type="paragraph" w:styleId="Footer">
    <w:name w:val="footer"/>
    <w:basedOn w:val="Normal"/>
    <w:link w:val="FooterChar"/>
    <w:rsid w:val="00FA171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878"/>
    <w:rPr>
      <w:rFonts w:ascii="Arial" w:hAnsi="Arial"/>
      <w:sz w:val="20"/>
      <w:szCs w:val="20"/>
      <w:lang w:val="es-ES_tradnl"/>
    </w:rPr>
  </w:style>
  <w:style w:type="paragraph" w:customStyle="1" w:styleId="Logro">
    <w:name w:val="Logro"/>
    <w:basedOn w:val="BodyText"/>
    <w:uiPriority w:val="99"/>
    <w:rsid w:val="00FA171A"/>
    <w:pPr>
      <w:tabs>
        <w:tab w:val="left" w:pos="360"/>
      </w:tabs>
      <w:spacing w:after="60" w:line="220" w:lineRule="auto"/>
      <w:ind w:left="244" w:right="-36" w:hanging="244"/>
    </w:pPr>
    <w:rPr>
      <w:lang w:val="es-ES"/>
    </w:rPr>
  </w:style>
  <w:style w:type="character" w:styleId="Hyperlink">
    <w:name w:val="Hyperlink"/>
    <w:basedOn w:val="DefaultParagraphFont"/>
    <w:uiPriority w:val="99"/>
    <w:rsid w:val="00FA171A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FA171A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FA17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1878"/>
    <w:rPr>
      <w:rFonts w:ascii="Arial" w:hAnsi="Arial"/>
      <w:sz w:val="20"/>
      <w:szCs w:val="20"/>
      <w:lang w:val="es-ES_tradn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5DE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5DEE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Block Text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1A"/>
    <w:pPr>
      <w:widowControl w:val="0"/>
    </w:pPr>
    <w:rPr>
      <w:rFonts w:ascii="Arial" w:hAnsi="Arial"/>
      <w:sz w:val="20"/>
      <w:szCs w:val="20"/>
      <w:lang w:val="es-ES_tradn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171A"/>
    <w:pPr>
      <w:keepNext/>
      <w:outlineLvl w:val="0"/>
    </w:pPr>
    <w:rPr>
      <w:rFonts w:ascii="CG Times (WN)" w:hAnsi="CG Times (WN)"/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FA171A"/>
    <w:pPr>
      <w:keepNext/>
      <w:outlineLvl w:val="3"/>
    </w:pPr>
    <w:rPr>
      <w:rFonts w:ascii="Arial Narrow" w:hAnsi="Arial Narrow"/>
      <w:i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A171A"/>
    <w:pPr>
      <w:keepNext/>
      <w:jc w:val="center"/>
      <w:outlineLvl w:val="4"/>
    </w:pPr>
    <w:rPr>
      <w:rFonts w:ascii="Arial Narrow" w:hAnsi="Arial Narrow"/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87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878"/>
    <w:rPr>
      <w:rFonts w:asciiTheme="minorHAnsi" w:eastAsiaTheme="minorEastAsia" w:hAnsiTheme="minorHAnsi" w:cstheme="minorBidi"/>
      <w:b/>
      <w:bCs/>
      <w:sz w:val="28"/>
      <w:szCs w:val="28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878"/>
    <w:rPr>
      <w:rFonts w:asciiTheme="minorHAnsi" w:eastAsiaTheme="minorEastAsia" w:hAnsiTheme="minorHAnsi" w:cstheme="minorBidi"/>
      <w:b/>
      <w:bCs/>
      <w:i/>
      <w:iCs/>
      <w:sz w:val="26"/>
      <w:szCs w:val="26"/>
      <w:lang w:val="es-ES_tradnl"/>
    </w:rPr>
  </w:style>
  <w:style w:type="paragraph" w:customStyle="1" w:styleId="BlockLabel">
    <w:name w:val="Block Label"/>
    <w:basedOn w:val="Normal"/>
    <w:next w:val="Normal"/>
    <w:rsid w:val="00FA171A"/>
    <w:rPr>
      <w:rFonts w:ascii="CG Times (W1)" w:hAnsi="CG Times (W1)"/>
      <w:b/>
      <w:sz w:val="22"/>
    </w:rPr>
  </w:style>
  <w:style w:type="paragraph" w:styleId="BlockText">
    <w:name w:val="Block Text"/>
    <w:basedOn w:val="Normal"/>
    <w:rsid w:val="00FA171A"/>
    <w:rPr>
      <w:rFonts w:ascii="CG Times (W1)" w:hAnsi="CG Times (W1)"/>
      <w:sz w:val="24"/>
    </w:rPr>
  </w:style>
  <w:style w:type="paragraph" w:customStyle="1" w:styleId="BlockLine">
    <w:name w:val="Block Line"/>
    <w:basedOn w:val="Normal"/>
    <w:next w:val="Normal"/>
    <w:uiPriority w:val="99"/>
    <w:rsid w:val="00FA171A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rFonts w:ascii="CG Times (W1)" w:hAnsi="CG Times (W1)"/>
    </w:rPr>
  </w:style>
  <w:style w:type="paragraph" w:styleId="Header">
    <w:name w:val="header"/>
    <w:basedOn w:val="Normal"/>
    <w:link w:val="HeaderChar"/>
    <w:rsid w:val="00FA171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1F1878"/>
    <w:rPr>
      <w:rFonts w:ascii="Arial" w:hAnsi="Arial"/>
      <w:sz w:val="20"/>
      <w:szCs w:val="20"/>
      <w:lang w:val="es-ES_tradnl"/>
    </w:rPr>
  </w:style>
  <w:style w:type="paragraph" w:styleId="Footer">
    <w:name w:val="footer"/>
    <w:basedOn w:val="Normal"/>
    <w:link w:val="FooterChar"/>
    <w:rsid w:val="00FA171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878"/>
    <w:rPr>
      <w:rFonts w:ascii="Arial" w:hAnsi="Arial"/>
      <w:sz w:val="20"/>
      <w:szCs w:val="20"/>
      <w:lang w:val="es-ES_tradnl"/>
    </w:rPr>
  </w:style>
  <w:style w:type="paragraph" w:customStyle="1" w:styleId="Logro">
    <w:name w:val="Logro"/>
    <w:basedOn w:val="BodyText"/>
    <w:uiPriority w:val="99"/>
    <w:rsid w:val="00FA171A"/>
    <w:pPr>
      <w:tabs>
        <w:tab w:val="left" w:pos="360"/>
      </w:tabs>
      <w:spacing w:after="60" w:line="220" w:lineRule="auto"/>
      <w:ind w:left="244" w:right="-36" w:hanging="244"/>
    </w:pPr>
    <w:rPr>
      <w:lang w:val="es-ES"/>
    </w:rPr>
  </w:style>
  <w:style w:type="character" w:styleId="Hyperlink">
    <w:name w:val="Hyperlink"/>
    <w:basedOn w:val="DefaultParagraphFont"/>
    <w:uiPriority w:val="99"/>
    <w:rsid w:val="00FA171A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FA171A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FA17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1878"/>
    <w:rPr>
      <w:rFonts w:ascii="Arial" w:hAnsi="Arial"/>
      <w:sz w:val="20"/>
      <w:szCs w:val="20"/>
      <w:lang w:val="es-ES_tradn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5DE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5DEE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B83F-C49A-42CA-B950-884A8AF01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INFORMACIÓN PERSONAL</vt:lpstr>
    </vt:vector>
  </TitlesOfParts>
  <Company>SAS Institute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PERSONAL</dc:title>
  <dc:creator>Maria Hernández</dc:creator>
  <cp:lastModifiedBy>Arturo Villada</cp:lastModifiedBy>
  <cp:revision>2</cp:revision>
  <cp:lastPrinted>2013-03-07T16:36:00Z</cp:lastPrinted>
  <dcterms:created xsi:type="dcterms:W3CDTF">2013-04-09T17:38:00Z</dcterms:created>
  <dcterms:modified xsi:type="dcterms:W3CDTF">2013-04-09T17:38:00Z</dcterms:modified>
</cp:coreProperties>
</file>