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A708D" w:rsidRPr="009A5D96" w:rsidRDefault="00F336A7">
      <w:pPr>
        <w:spacing w:after="100"/>
        <w:jc w:val="center"/>
      </w:pPr>
      <w:r w:rsidRPr="009A5D96">
        <w:rPr>
          <w:b/>
          <w:bCs/>
        </w:rPr>
        <w:t>UNIVERSIDAD AUTÓNOMA “JUAN MISAEL SARACHO”</w:t>
      </w:r>
    </w:p>
    <w:p w:rsidR="004A708D" w:rsidRPr="009A5D96" w:rsidRDefault="00F336A7">
      <w:pPr>
        <w:spacing w:after="100"/>
        <w:jc w:val="center"/>
      </w:pPr>
      <w:r w:rsidRPr="009A5D96">
        <w:rPr>
          <w:b/>
          <w:bCs/>
          <w:sz w:val="22"/>
          <w:szCs w:val="22"/>
        </w:rPr>
        <w:t>FACULTAD DE CIENCIAS Y TECNOLOGÍA · DIRECCIÓN DE POSGRADO</w:t>
      </w:r>
    </w:p>
    <w:p w:rsidR="004A708D" w:rsidRPr="009A5D96" w:rsidRDefault="00F336A7">
      <w:pPr>
        <w:spacing w:after="400"/>
        <w:jc w:val="center"/>
      </w:pPr>
      <w:r w:rsidRPr="009A5D96">
        <w:rPr>
          <w:b/>
          <w:bCs/>
          <w:sz w:val="22"/>
          <w:szCs w:val="22"/>
        </w:rPr>
        <w:t>DIPLOMADO EN DESARROLLO WEB Y APLICACIONES MÓVILES · 2026</w:t>
      </w:r>
    </w:p>
    <w:p w:rsidR="004A708D" w:rsidRPr="009A5D96" w:rsidRDefault="00F336A7">
      <w:pPr>
        <w:spacing w:after="120"/>
        <w:jc w:val="center"/>
      </w:pPr>
      <w:r w:rsidRPr="009A5D96">
        <w:rPr>
          <w:b/>
          <w:bCs/>
          <w:sz w:val="32"/>
          <w:szCs w:val="32"/>
        </w:rPr>
        <w:t>PERFIL DE PROYECTO — TRABAJO FINAL</w:t>
      </w:r>
    </w:p>
    <w:p w:rsidR="004A708D" w:rsidRPr="009A5D96" w:rsidRDefault="00F336A7">
      <w:pPr>
        <w:spacing w:after="400"/>
        <w:jc w:val="center"/>
      </w:pPr>
      <w:r w:rsidRPr="009A5D96">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4A708D">
        <w:trPr>
          <w:tblHeader/>
        </w:trPr>
        <w:tc>
          <w:tcPr>
            <w:tcW w:w="32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Campo</w:t>
            </w:r>
          </w:p>
        </w:tc>
        <w:tc>
          <w:tcPr>
            <w:tcW w:w="56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Dato</w:t>
            </w:r>
          </w:p>
        </w:tc>
      </w:tr>
      <w:tr w:rsidR="004A708D">
        <w:tc>
          <w:tcPr>
            <w:tcW w:w="3200" w:type="dxa"/>
            <w:tcMar>
              <w:top w:w="60" w:type="dxa"/>
              <w:left w:w="100" w:type="dxa"/>
              <w:bottom w:w="60" w:type="dxa"/>
              <w:right w:w="100" w:type="dxa"/>
            </w:tcMar>
          </w:tcPr>
          <w:p w:rsidR="004A708D" w:rsidRDefault="00F336A7">
            <w:pPr>
              <w:spacing w:after="20" w:line="240" w:lineRule="auto"/>
            </w:pPr>
            <w:r>
              <w:rPr>
                <w:sz w:val="20"/>
                <w:szCs w:val="20"/>
              </w:rPr>
              <w:t>Postulante</w:t>
            </w:r>
          </w:p>
        </w:tc>
        <w:tc>
          <w:tcPr>
            <w:tcW w:w="5600" w:type="dxa"/>
            <w:tcMar>
              <w:top w:w="60" w:type="dxa"/>
              <w:left w:w="100" w:type="dxa"/>
              <w:bottom w:w="60" w:type="dxa"/>
              <w:right w:w="100" w:type="dxa"/>
            </w:tcMar>
          </w:tcPr>
          <w:p w:rsidR="004A708D" w:rsidRDefault="009A5D96">
            <w:pPr>
              <w:spacing w:after="20" w:line="240" w:lineRule="auto"/>
            </w:pPr>
            <w:r>
              <w:t>Cristian Arturo Vedia Salazar</w:t>
            </w:r>
          </w:p>
        </w:tc>
      </w:tr>
      <w:tr w:rsidR="004A708D">
        <w:tc>
          <w:tcPr>
            <w:tcW w:w="3200" w:type="dxa"/>
            <w:tcMar>
              <w:top w:w="60" w:type="dxa"/>
              <w:left w:w="100" w:type="dxa"/>
              <w:bottom w:w="60" w:type="dxa"/>
              <w:right w:w="100" w:type="dxa"/>
            </w:tcMar>
          </w:tcPr>
          <w:p w:rsidR="004A708D" w:rsidRDefault="00F336A7">
            <w:pPr>
              <w:spacing w:after="20" w:line="240" w:lineRule="auto"/>
            </w:pPr>
            <w:r>
              <w:rPr>
                <w:sz w:val="20"/>
                <w:szCs w:val="20"/>
              </w:rPr>
              <w:t>Correo electrónico</w:t>
            </w:r>
          </w:p>
        </w:tc>
        <w:tc>
          <w:tcPr>
            <w:tcW w:w="5600" w:type="dxa"/>
            <w:tcMar>
              <w:top w:w="60" w:type="dxa"/>
              <w:left w:w="100" w:type="dxa"/>
              <w:bottom w:w="60" w:type="dxa"/>
              <w:right w:w="100" w:type="dxa"/>
            </w:tcMar>
          </w:tcPr>
          <w:p w:rsidR="004A708D" w:rsidRDefault="009A5D96">
            <w:pPr>
              <w:spacing w:after="20" w:line="240" w:lineRule="auto"/>
            </w:pPr>
            <w:r>
              <w:t>arturov2025@gmail.com</w:t>
            </w:r>
          </w:p>
        </w:tc>
      </w:tr>
      <w:tr w:rsidR="004A708D" w:rsidRPr="009A5D96">
        <w:tc>
          <w:tcPr>
            <w:tcW w:w="3200" w:type="dxa"/>
            <w:tcMar>
              <w:top w:w="60" w:type="dxa"/>
              <w:left w:w="100" w:type="dxa"/>
              <w:bottom w:w="60" w:type="dxa"/>
              <w:right w:w="100" w:type="dxa"/>
            </w:tcMar>
          </w:tcPr>
          <w:p w:rsidR="004A708D" w:rsidRDefault="00F336A7">
            <w:pPr>
              <w:spacing w:after="20" w:line="240" w:lineRule="auto"/>
            </w:pPr>
            <w:r>
              <w:rPr>
                <w:sz w:val="20"/>
                <w:szCs w:val="20"/>
              </w:rPr>
              <w:t>Título provisional del trabajo</w:t>
            </w:r>
          </w:p>
        </w:tc>
        <w:tc>
          <w:tcPr>
            <w:tcW w:w="5600" w:type="dxa"/>
            <w:tcMar>
              <w:top w:w="60" w:type="dxa"/>
              <w:left w:w="100" w:type="dxa"/>
              <w:bottom w:w="60" w:type="dxa"/>
              <w:right w:w="100" w:type="dxa"/>
            </w:tcMar>
          </w:tcPr>
          <w:p w:rsidR="004A708D" w:rsidRPr="009A5D96" w:rsidRDefault="009A5D96">
            <w:pPr>
              <w:spacing w:after="20" w:line="240" w:lineRule="auto"/>
            </w:pPr>
            <w:r w:rsidRPr="009A5D96">
              <w:t xml:space="preserve">Desarrollo de una aplicación web y móvil para la </w:t>
            </w:r>
            <w:r>
              <w:t>veterinaria E</w:t>
            </w:r>
            <w:r w:rsidRPr="009A5D96">
              <w:t>ivet</w:t>
            </w:r>
          </w:p>
        </w:tc>
      </w:tr>
      <w:tr w:rsidR="004A708D" w:rsidRPr="009A5D96">
        <w:tc>
          <w:tcPr>
            <w:tcW w:w="3200" w:type="dxa"/>
            <w:tcMar>
              <w:top w:w="60" w:type="dxa"/>
              <w:left w:w="100" w:type="dxa"/>
              <w:bottom w:w="60" w:type="dxa"/>
              <w:right w:w="100" w:type="dxa"/>
            </w:tcMar>
          </w:tcPr>
          <w:p w:rsidR="004A708D" w:rsidRDefault="00F336A7">
            <w:pPr>
              <w:spacing w:after="20" w:line="240" w:lineRule="auto"/>
            </w:pPr>
            <w:r>
              <w:rPr>
                <w:sz w:val="20"/>
                <w:szCs w:val="20"/>
              </w:rPr>
              <w:t>Línea de investigación</w:t>
            </w:r>
          </w:p>
        </w:tc>
        <w:tc>
          <w:tcPr>
            <w:tcW w:w="5600" w:type="dxa"/>
            <w:tcMar>
              <w:top w:w="60" w:type="dxa"/>
              <w:left w:w="100" w:type="dxa"/>
              <w:bottom w:w="60" w:type="dxa"/>
              <w:right w:w="100" w:type="dxa"/>
            </w:tcMar>
          </w:tcPr>
          <w:p w:rsidR="004A708D" w:rsidRPr="009A5D96" w:rsidRDefault="009A5D96">
            <w:pPr>
              <w:spacing w:after="20" w:line="240" w:lineRule="auto"/>
            </w:pPr>
            <w:r w:rsidRPr="009A5D96">
              <w:t>desarrollo de aplicaciones web y móviles</w:t>
            </w:r>
          </w:p>
        </w:tc>
      </w:tr>
      <w:tr w:rsidR="004A708D">
        <w:tc>
          <w:tcPr>
            <w:tcW w:w="3200" w:type="dxa"/>
            <w:tcMar>
              <w:top w:w="60" w:type="dxa"/>
              <w:left w:w="100" w:type="dxa"/>
              <w:bottom w:w="60" w:type="dxa"/>
              <w:right w:w="100" w:type="dxa"/>
            </w:tcMar>
          </w:tcPr>
          <w:p w:rsidR="004A708D" w:rsidRDefault="00F336A7">
            <w:pPr>
              <w:spacing w:after="20" w:line="240" w:lineRule="auto"/>
            </w:pPr>
            <w:r>
              <w:rPr>
                <w:sz w:val="20"/>
                <w:szCs w:val="20"/>
              </w:rPr>
              <w:t>Tipo de solución</w:t>
            </w:r>
          </w:p>
        </w:tc>
        <w:tc>
          <w:tcPr>
            <w:tcW w:w="5600" w:type="dxa"/>
            <w:tcMar>
              <w:top w:w="60" w:type="dxa"/>
              <w:left w:w="100" w:type="dxa"/>
              <w:bottom w:w="60" w:type="dxa"/>
              <w:right w:w="100" w:type="dxa"/>
            </w:tcMar>
          </w:tcPr>
          <w:p>
            <w:r>
              <w:t>Web y móvil (Flutter Web y aplicación Android)</w:t>
            </w:r>
          </w:p>
        </w:tc>
      </w:tr>
      <w:tr w:rsidR="004A708D">
        <w:tc>
          <w:tcPr>
            <w:tcW w:w="3200" w:type="dxa"/>
            <w:tcMar>
              <w:top w:w="60" w:type="dxa"/>
              <w:left w:w="100" w:type="dxa"/>
              <w:bottom w:w="60" w:type="dxa"/>
              <w:right w:w="100" w:type="dxa"/>
            </w:tcMar>
          </w:tcPr>
          <w:p w:rsidR="004A708D" w:rsidRDefault="00F336A7">
            <w:pPr>
              <w:spacing w:after="20" w:line="240" w:lineRule="auto"/>
            </w:pPr>
            <w:r>
              <w:rPr>
                <w:sz w:val="20"/>
                <w:szCs w:val="20"/>
              </w:rPr>
              <w:t>Organización o ámbito beneficiario</w:t>
            </w:r>
          </w:p>
        </w:tc>
        <w:tc>
          <w:tcPr>
            <w:tcW w:w="5600" w:type="dxa"/>
            <w:tcMar>
              <w:top w:w="60" w:type="dxa"/>
              <w:left w:w="100" w:type="dxa"/>
              <w:bottom w:w="60" w:type="dxa"/>
              <w:right w:w="100" w:type="dxa"/>
            </w:tcMar>
          </w:tcPr>
          <w:p>
            <w:r>
              <w:t>Veterinaria EIVET</w:t>
            </w:r>
          </w:p>
        </w:tc>
      </w:tr>
      <w:tr w:rsidR="004A708D">
        <w:tc>
          <w:tcPr>
            <w:tcW w:w="3200" w:type="dxa"/>
            <w:tcMar>
              <w:top w:w="60" w:type="dxa"/>
              <w:left w:w="100" w:type="dxa"/>
              <w:bottom w:w="60" w:type="dxa"/>
              <w:right w:w="100" w:type="dxa"/>
            </w:tcMar>
          </w:tcPr>
          <w:p w:rsidR="004A708D" w:rsidRDefault="00F336A7">
            <w:pPr>
              <w:spacing w:after="20" w:line="240" w:lineRule="auto"/>
            </w:pPr>
            <w:r>
              <w:rPr>
                <w:sz w:val="20"/>
                <w:szCs w:val="20"/>
              </w:rPr>
              <w:t>Grupo de tutoría</w:t>
            </w:r>
          </w:p>
        </w:tc>
        <w:tc>
          <w:tcPr>
            <w:tcW w:w="5600" w:type="dxa"/>
            <w:tcMar>
              <w:top w:w="60" w:type="dxa"/>
              <w:left w:w="100" w:type="dxa"/>
              <w:bottom w:w="60" w:type="dxa"/>
              <w:right w:w="100" w:type="dxa"/>
            </w:tcMar>
          </w:tcPr>
          <w:p>
            <w:r>
              <w:t>G4</w:t>
            </w:r>
          </w:p>
        </w:tc>
      </w:tr>
      <w:tr w:rsidR="004A708D" w:rsidRPr="009A5D96">
        <w:tc>
          <w:tcPr>
            <w:tcW w:w="3200" w:type="dxa"/>
            <w:tcMar>
              <w:top w:w="60" w:type="dxa"/>
              <w:left w:w="100" w:type="dxa"/>
              <w:bottom w:w="60" w:type="dxa"/>
              <w:right w:w="100" w:type="dxa"/>
            </w:tcMar>
          </w:tcPr>
          <w:p w:rsidR="004A708D" w:rsidRPr="009A5D96" w:rsidRDefault="00F336A7">
            <w:pPr>
              <w:spacing w:after="20" w:line="240" w:lineRule="auto"/>
            </w:pPr>
            <w:r w:rsidRPr="009A5D96">
              <w:rPr>
                <w:sz w:val="20"/>
                <w:szCs w:val="20"/>
              </w:rPr>
              <w:t>Decisión de la tutoría T1</w:t>
            </w:r>
          </w:p>
        </w:tc>
        <w:tc>
          <w:tcPr>
            <w:tcW w:w="5600" w:type="dxa"/>
            <w:tcMar>
              <w:top w:w="60" w:type="dxa"/>
              <w:left w:w="100" w:type="dxa"/>
              <w:bottom w:w="60" w:type="dxa"/>
              <w:right w:w="100" w:type="dxa"/>
            </w:tcMar>
          </w:tcPr>
          <w:p>
            <w:r>
              <w:t>Pendiente confirmar con el acta de tutoría T1. Las observaciones E1-T2 consideran adecuado el alcance funcional.</w:t>
            </w:r>
          </w:p>
        </w:tc>
      </w:tr>
      <w:tr w:rsidR="004A708D">
        <w:tc>
          <w:tcPr>
            <w:tcW w:w="3200" w:type="dxa"/>
            <w:tcMar>
              <w:top w:w="60" w:type="dxa"/>
              <w:left w:w="100" w:type="dxa"/>
              <w:bottom w:w="60" w:type="dxa"/>
              <w:right w:w="100" w:type="dxa"/>
            </w:tcMar>
          </w:tcPr>
          <w:p w:rsidR="004A708D" w:rsidRDefault="00F336A7">
            <w:pPr>
              <w:spacing w:after="20" w:line="240" w:lineRule="auto"/>
            </w:pPr>
            <w:r>
              <w:rPr>
                <w:sz w:val="20"/>
                <w:szCs w:val="20"/>
              </w:rPr>
              <w:t>Alcance acordado en T1</w:t>
            </w:r>
          </w:p>
        </w:tc>
        <w:tc>
          <w:tcPr>
            <w:tcW w:w="5600" w:type="dxa"/>
            <w:tcMar>
              <w:top w:w="60" w:type="dxa"/>
              <w:left w:w="100" w:type="dxa"/>
              <w:bottom w:w="60" w:type="dxa"/>
              <w:right w:w="100" w:type="dxa"/>
            </w:tcMar>
          </w:tcPr>
          <w:p>
            <w:r>
              <w:t>Gestión de propietarios, mascotas, consultas, historial clínico, vacunas, tratamientos y solicitudes de cita (RF-01 a RF-08). Fuera de alcance: ventas, pagos e inventario avanzado.</w:t>
            </w:r>
          </w:p>
        </w:tc>
      </w:tr>
      <w:tr w:rsidR="004A708D">
        <w:tc>
          <w:tcPr>
            <w:tcW w:w="3200" w:type="dxa"/>
            <w:tcMar>
              <w:top w:w="60" w:type="dxa"/>
              <w:left w:w="100" w:type="dxa"/>
              <w:bottom w:w="60" w:type="dxa"/>
              <w:right w:w="100" w:type="dxa"/>
            </w:tcMar>
          </w:tcPr>
          <w:p w:rsidR="004A708D" w:rsidRDefault="00F336A7">
            <w:pPr>
              <w:spacing w:after="20" w:line="240" w:lineRule="auto"/>
            </w:pPr>
            <w:r>
              <w:rPr>
                <w:sz w:val="20"/>
                <w:szCs w:val="20"/>
              </w:rPr>
              <w:t>Enlace al repositorio</w:t>
            </w:r>
          </w:p>
        </w:tc>
        <w:tc>
          <w:tcPr>
            <w:tcW w:w="5600" w:type="dxa"/>
            <w:tcMar>
              <w:top w:w="60" w:type="dxa"/>
              <w:left w:w="100" w:type="dxa"/>
              <w:bottom w:w="60" w:type="dxa"/>
              <w:right w:w="100" w:type="dxa"/>
            </w:tcMar>
          </w:tcPr>
          <w:p>
            <w:r>
              <w:t>https://github.com/arturov7/Veterinaria-Eivet.git (confirmar acceso público o acceso para el docente).</w:t>
            </w:r>
          </w:p>
        </w:tc>
      </w:tr>
      <w:tr w:rsidR="004A708D" w:rsidRPr="009A5D96">
        <w:tc>
          <w:tcPr>
            <w:tcW w:w="3200" w:type="dxa"/>
            <w:tcMar>
              <w:top w:w="60" w:type="dxa"/>
              <w:left w:w="100" w:type="dxa"/>
              <w:bottom w:w="60" w:type="dxa"/>
              <w:right w:w="100" w:type="dxa"/>
            </w:tcMar>
          </w:tcPr>
          <w:p w:rsidR="004A708D" w:rsidRPr="009A5D96" w:rsidRDefault="00F336A7">
            <w:pPr>
              <w:spacing w:after="20" w:line="240" w:lineRule="auto"/>
            </w:pPr>
            <w:r w:rsidRPr="009A5D96">
              <w:rPr>
                <w:sz w:val="20"/>
                <w:szCs w:val="20"/>
              </w:rPr>
              <w:t>Enlace al tablero de tareas</w:t>
            </w:r>
          </w:p>
        </w:tc>
        <w:tc>
          <w:tcPr>
            <w:tcW w:w="5600" w:type="dxa"/>
            <w:tcMar>
              <w:top w:w="60" w:type="dxa"/>
              <w:left w:w="100" w:type="dxa"/>
              <w:bottom w:w="60" w:type="dxa"/>
              <w:right w:w="100" w:type="dxa"/>
            </w:tcMar>
          </w:tcPr>
          <w:p>
            <w:r>
              <w:t>GitHub Projects: pendiente de crear/enlazar y documentar.</w:t>
            </w:r>
          </w:p>
        </w:tc>
      </w:tr>
      <w:tr w:rsidR="004A708D">
        <w:tc>
          <w:tcPr>
            <w:tcW w:w="3200" w:type="dxa"/>
            <w:tcMar>
              <w:top w:w="60" w:type="dxa"/>
              <w:left w:w="100" w:type="dxa"/>
              <w:bottom w:w="60" w:type="dxa"/>
              <w:right w:w="100" w:type="dxa"/>
            </w:tcMar>
          </w:tcPr>
          <w:p w:rsidR="004A708D" w:rsidRDefault="00F336A7">
            <w:pPr>
              <w:spacing w:after="20" w:line="240" w:lineRule="auto"/>
            </w:pPr>
            <w:r>
              <w:rPr>
                <w:sz w:val="20"/>
                <w:szCs w:val="20"/>
              </w:rPr>
              <w:t>Fecha de entrega</w:t>
            </w:r>
          </w:p>
        </w:tc>
        <w:tc>
          <w:tcPr>
            <w:tcW w:w="5600" w:type="dxa"/>
            <w:tcMar>
              <w:top w:w="60" w:type="dxa"/>
              <w:left w:w="100" w:type="dxa"/>
              <w:bottom w:w="60" w:type="dxa"/>
              <w:right w:w="100" w:type="dxa"/>
            </w:tcMar>
          </w:tcPr>
          <w:p w:rsidR="004A708D" w:rsidRDefault="009A5D96">
            <w:pPr>
              <w:spacing w:after="20" w:line="240" w:lineRule="auto"/>
            </w:pPr>
            <w:r>
              <w:t>19/09/2026</w:t>
            </w:r>
          </w:p>
        </w:tc>
      </w:tr>
    </w:tbl>
    <w:p w:rsidR="004A708D" w:rsidRPr="009A5D96" w:rsidRDefault="00F336A7">
      <w:pPr>
        <w:spacing w:before="60" w:after="240"/>
      </w:pPr>
      <w:r w:rsidRPr="009A5D96">
        <w:rPr>
          <w:i/>
          <w:iCs/>
          <w:sz w:val="20"/>
          <w:szCs w:val="20"/>
        </w:rPr>
        <w:t>Tabla 1. Datos generales del perfil de proyecto.</w:t>
      </w:r>
    </w:p>
    <w:p w:rsidR="004A708D" w:rsidRPr="009A5D96" w:rsidRDefault="00F336A7">
      <w:pPr>
        <w:pStyle w:val="Ttulo1"/>
        <w:pageBreakBefore/>
        <w:spacing w:before="280" w:after="200"/>
        <w:rPr>
          <w:lang w:val="es-BO"/>
        </w:rPr>
      </w:pPr>
      <w:r w:rsidRPr="009A5D96">
        <w:rPr>
          <w:sz w:val="26"/>
          <w:szCs w:val="26"/>
          <w:lang w:val="es-BO"/>
        </w:rPr>
        <w:lastRenderedPageBreak/>
        <w:t>CAPÍTULO 1. INTRODUCCIÓN</w:t>
      </w:r>
    </w:p>
    <w:p w:rsidR="009A1E80" w:rsidRPr="009A1E80" w:rsidRDefault="009A1E80" w:rsidP="009A1E80">
      <w:pPr>
        <w:pStyle w:val="pdq2pgselectionanchorcontainer"/>
        <w:rPr>
          <w:rFonts w:ascii="Arial" w:hAnsi="Arial" w:cs="Arial"/>
          <w:lang w:val="es-BO"/>
        </w:rPr>
      </w:pPr>
      <w:r w:rsidRPr="009A1E80">
        <w:rPr>
          <w:rFonts w:ascii="Arial" w:hAnsi="Arial" w:cs="Arial"/>
          <w:lang w:val="es-BO"/>
        </w:rPr>
        <w:t>Actualmente, las clínicas veterinarias requieren gestionar una cantidad creciente de información relacionada con propietarios, pacientes animales, consultas médicas, tratamientos, vacunas y programación de atenciones. La administración de estos procesos frecuentemente puede realizarse mediante registros manuales, archivos físicos o herramientas independientes, generando dificultades para mantener la información organizada, acceder rápidamente a los antecedentes clínicos y realizar un seguimiento adecuado de las atenciones realizadas.</w:t>
      </w:r>
    </w:p>
    <w:p w:rsidR="009A1E80" w:rsidRPr="009A1E80" w:rsidRDefault="009A1E80" w:rsidP="009A1E80">
      <w:pPr>
        <w:pStyle w:val="NormalWeb"/>
        <w:rPr>
          <w:rFonts w:ascii="Arial" w:hAnsi="Arial" w:cs="Arial"/>
          <w:lang w:val="es-BO"/>
        </w:rPr>
      </w:pPr>
      <w:r w:rsidRPr="009A1E80">
        <w:rPr>
          <w:rFonts w:ascii="Arial" w:hAnsi="Arial" w:cs="Arial"/>
          <w:lang w:val="es-BO"/>
        </w:rPr>
        <w:t>El desarrollo de aplicaciones web y móviles ha permitido implementar soluciones orientadas a la digitalización de procesos administrativos y operativos dentro de diferentes organizaciones. Estas tecnologías facilitan el almacenamiento estructurado de información, permiten el acceso desde distintos dispositivos y proporcionan mecanismos para mejorar la disponibilidad, seguridad y trazabilidad de los datos gestionados por los usuarios autorizados.</w:t>
      </w:r>
    </w:p>
    <w:p w:rsidR="009A1E80" w:rsidRPr="009A1E80" w:rsidRDefault="009A1E80" w:rsidP="009A1E80">
      <w:pPr>
        <w:pStyle w:val="NormalWeb"/>
        <w:rPr>
          <w:rFonts w:ascii="Arial" w:hAnsi="Arial" w:cs="Arial"/>
          <w:lang w:val="es-BO"/>
        </w:rPr>
      </w:pPr>
      <w:r w:rsidRPr="009A1E80">
        <w:rPr>
          <w:rFonts w:ascii="Arial" w:hAnsi="Arial" w:cs="Arial"/>
          <w:lang w:val="es-BO"/>
        </w:rPr>
        <w:t>En el ámbito veterinario existen diversos sistemas informáticos destinados a la administración de clínicas y consultorios, los cuales incorporan funcionalidades como registro de pacientes, gestión de propietarios, historial médico, agenda de citas y seguimiento de tratamientos. Sin embargo, algunas soluciones están diseñadas como plataformas generales o comerciales, por lo que pueden presentar limitaciones relacionadas con costos, adaptación a procesos específicos, personalización o requerimientos particulares de pequeñas organizaciones veterinarias.</w:t>
      </w:r>
    </w:p>
    <w:p w:rsidR="009A1E80" w:rsidRPr="009A1E80" w:rsidRDefault="009A1E80" w:rsidP="009A1E80">
      <w:pPr>
        <w:pStyle w:val="NormalWeb"/>
        <w:rPr>
          <w:rFonts w:ascii="Arial" w:hAnsi="Arial" w:cs="Arial"/>
          <w:lang w:val="es-BO"/>
        </w:rPr>
      </w:pPr>
      <w:r>
        <w:t>Por esta razón, se plantea el desarrollo de una aplicación web y móvil multiplataforma para la gestión veterinaria de la organización beneficiaria EIVET, que permita administrar la información de propietarios y mascotas, registrar consultas, mantener historiales clínicos y facilitar la gestión de citas. La aplicación estará disponible mediante una interfaz web y una aplicación móvil, de acuerdo con el alcance del proyecto.</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9"/>
        <w:gridCol w:w="1748"/>
        <w:gridCol w:w="1748"/>
        <w:gridCol w:w="1908"/>
        <w:gridCol w:w="1628"/>
      </w:tblGrid>
      <w:tr w:rsidR="004A708D">
        <w:trPr>
          <w:tblHeader/>
        </w:trPr>
        <w:tc>
          <w:tcPr>
            <w:tcW w:w="15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Solución</w:t>
            </w:r>
          </w:p>
        </w:tc>
        <w:tc>
          <w:tcPr>
            <w:tcW w:w="15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Alcance</w:t>
            </w:r>
          </w:p>
        </w:tc>
        <w:tc>
          <w:tcPr>
            <w:tcW w:w="19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Qué resuelve</w:t>
            </w:r>
          </w:p>
        </w:tc>
        <w:tc>
          <w:tcPr>
            <w:tcW w:w="19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Qué deja sin resolver</w:t>
            </w:r>
          </w:p>
        </w:tc>
        <w:tc>
          <w:tcPr>
            <w:tcW w:w="15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Fuente citable</w:t>
            </w:r>
          </w:p>
        </w:tc>
      </w:tr>
      <w:tr w:rsidR="004A708D">
        <w:tc>
          <w:tcPr>
            <w:tcW w:w="1500" w:type="dxa"/>
            <w:tcMar>
              <w:top w:w="60" w:type="dxa"/>
              <w:left w:w="100" w:type="dxa"/>
              <w:bottom w:w="60" w:type="dxa"/>
              <w:right w:w="100" w:type="dxa"/>
            </w:tcMar>
          </w:tcPr>
          <w:p>
            <w:r>
              <w:t>VetCloud</w:t>
            </w:r>
          </w:p>
        </w:tc>
        <w:tc>
          <w:tcPr>
            <w:tcW w:w="1500" w:type="dxa"/>
            <w:tcMar>
              <w:top w:w="60" w:type="dxa"/>
              <w:left w:w="100" w:type="dxa"/>
              <w:bottom w:w="60" w:type="dxa"/>
              <w:right w:w="100" w:type="dxa"/>
            </w:tcMar>
          </w:tcPr>
          <w:p>
            <w:r>
              <w:t>Plataforma en la nube para administrar una práctica veterinaria; incluye agenda, historias clínicas y comunicación con clientes.</w:t>
            </w:r>
          </w:p>
        </w:tc>
        <w:tc>
          <w:tcPr>
            <w:tcW w:w="1900" w:type="dxa"/>
            <w:tcMar>
              <w:top w:w="60" w:type="dxa"/>
              <w:left w:w="100" w:type="dxa"/>
              <w:bottom w:w="60" w:type="dxa"/>
              <w:right w:w="100" w:type="dxa"/>
            </w:tcMar>
          </w:tcPr>
          <w:p>
            <w:r>
              <w:t>Integra agenda, registros médicos, inventario, facturación y comunicación en un espacio de trabajo.</w:t>
            </w:r>
          </w:p>
        </w:tc>
        <w:tc>
          <w:tcPr>
            <w:tcW w:w="1900" w:type="dxa"/>
            <w:tcMar>
              <w:top w:w="60" w:type="dxa"/>
              <w:left w:w="100" w:type="dxa"/>
              <w:bottom w:w="60" w:type="dxa"/>
              <w:right w:w="100" w:type="dxa"/>
            </w:tcMar>
          </w:tcPr>
          <w:p>
            <w:r>
              <w:t>La plataforma indica acceso por invitación; su disponibilidad y condiciones de acceso para EIVET deben confirmarse.</w:t>
            </w:r>
          </w:p>
        </w:tc>
        <w:tc>
          <w:tcPr>
            <w:tcW w:w="1500" w:type="dxa"/>
            <w:tcMar>
              <w:top w:w="60" w:type="dxa"/>
              <w:left w:w="100" w:type="dxa"/>
              <w:bottom w:w="60" w:type="dxa"/>
              <w:right w:w="100" w:type="dxa"/>
            </w:tcMar>
          </w:tcPr>
          <w:p>
            <w:r>
              <w:t>VetCloud. “Cloud practice management”. Disponible en: https://www.vetcloud.com/ (consulta: 26/09/2026).</w:t>
            </w:r>
          </w:p>
        </w:tc>
      </w:tr>
      <w:tr w:rsidR="004A708D">
        <w:tc>
          <w:tcPr>
            <w:tcW w:w="1500" w:type="dxa"/>
            <w:tcMar>
              <w:top w:w="60" w:type="dxa"/>
              <w:left w:w="100" w:type="dxa"/>
              <w:bottom w:w="60" w:type="dxa"/>
              <w:right w:w="100" w:type="dxa"/>
            </w:tcMar>
          </w:tcPr>
          <w:p>
            <w:r>
              <w:t>DaySmart Vet</w:t>
            </w:r>
          </w:p>
        </w:tc>
        <w:tc>
          <w:tcPr>
            <w:tcW w:w="1500" w:type="dxa"/>
            <w:tcMar>
              <w:top w:w="60" w:type="dxa"/>
              <w:left w:w="100" w:type="dxa"/>
              <w:bottom w:w="60" w:type="dxa"/>
              <w:right w:w="100" w:type="dxa"/>
            </w:tcMar>
          </w:tcPr>
          <w:p>
            <w:r>
              <w:t>Plataforma de gestión para prácticas veterinarias con agenda, registros médicos, pagos y comunicación.</w:t>
            </w:r>
          </w:p>
        </w:tc>
        <w:tc>
          <w:tcPr>
            <w:tcW w:w="1900" w:type="dxa"/>
            <w:tcMar>
              <w:top w:w="60" w:type="dxa"/>
              <w:left w:w="100" w:type="dxa"/>
              <w:bottom w:w="60" w:type="dxa"/>
              <w:right w:w="100" w:type="dxa"/>
            </w:tcMar>
          </w:tcPr>
          <w:p>
            <w:r>
              <w:t>Conecta agenda, historiales, pagos y comunicación con clientes.</w:t>
            </w:r>
          </w:p>
        </w:tc>
        <w:tc>
          <w:tcPr>
            <w:tcW w:w="1900" w:type="dxa"/>
            <w:tcMar>
              <w:top w:w="60" w:type="dxa"/>
              <w:left w:w="100" w:type="dxa"/>
              <w:bottom w:w="60" w:type="dxa"/>
              <w:right w:w="100" w:type="dxa"/>
            </w:tcMar>
          </w:tcPr>
          <w:p>
            <w:r>
              <w:t>La adecuación al flujo de trabajo y los costos dependen del plan y del proveedor.</w:t>
            </w:r>
          </w:p>
        </w:tc>
        <w:tc>
          <w:tcPr>
            <w:tcW w:w="1500" w:type="dxa"/>
            <w:tcMar>
              <w:top w:w="60" w:type="dxa"/>
              <w:left w:w="100" w:type="dxa"/>
              <w:bottom w:w="60" w:type="dxa"/>
              <w:right w:w="100" w:type="dxa"/>
            </w:tcMar>
          </w:tcPr>
          <w:p>
            <w:r>
              <w:t>DaySmart. “Cloud-Based Veterinary Practice Management Software”. Disponible en: https://www.daysmart.com/vet/ (consulta: 26/09/2026).</w:t>
            </w:r>
          </w:p>
        </w:tc>
      </w:tr>
      <w:tr w:rsidR="004A708D">
        <w:tc>
          <w:tcPr>
            <w:tcW w:w="1500" w:type="dxa"/>
            <w:tcMar>
              <w:top w:w="60" w:type="dxa"/>
              <w:left w:w="100" w:type="dxa"/>
              <w:bottom w:w="60" w:type="dxa"/>
              <w:right w:w="100" w:type="dxa"/>
            </w:tcMar>
          </w:tcPr>
          <w:p>
            <w:r>
              <w:t>Provet</w:t>
            </w:r>
          </w:p>
        </w:tc>
        <w:tc>
          <w:tcPr>
            <w:tcW w:w="1500" w:type="dxa"/>
            <w:tcMar>
              <w:top w:w="60" w:type="dxa"/>
              <w:left w:w="100" w:type="dxa"/>
              <w:bottom w:w="60" w:type="dxa"/>
              <w:right w:w="100" w:type="dxa"/>
            </w:tcMar>
          </w:tcPr>
          <w:p>
            <w:r>
              <w:t>Sistema de gestión de práctica veterinaria con agenda, historiales, cobros, comunicación e informes.</w:t>
            </w:r>
          </w:p>
        </w:tc>
        <w:tc>
          <w:tcPr>
            <w:tcW w:w="1900" w:type="dxa"/>
            <w:tcMar>
              <w:top w:w="60" w:type="dxa"/>
              <w:left w:w="100" w:type="dxa"/>
              <w:bottom w:w="60" w:type="dxa"/>
              <w:right w:w="100" w:type="dxa"/>
            </w:tcMar>
          </w:tcPr>
          <w:p>
            <w:r>
              <w:t>Centraliza registros clínicos y administración de la clínica, con acceso desde navegador.</w:t>
            </w:r>
          </w:p>
        </w:tc>
        <w:tc>
          <w:tcPr>
            <w:tcW w:w="1900" w:type="dxa"/>
            <w:tcMar>
              <w:top w:w="60" w:type="dxa"/>
              <w:left w:w="100" w:type="dxa"/>
              <w:bottom w:w="60" w:type="dxa"/>
              <w:right w:w="100" w:type="dxa"/>
            </w:tcMar>
          </w:tcPr>
          <w:p>
            <w:r>
              <w:t>Su alcance y costo dependen del plan comercial; requiere evaluar idioma y adaptación al contexto de EIVET.</w:t>
            </w:r>
          </w:p>
        </w:tc>
        <w:tc>
          <w:tcPr>
            <w:tcW w:w="1500" w:type="dxa"/>
            <w:tcMar>
              <w:top w:w="60" w:type="dxa"/>
              <w:left w:w="100" w:type="dxa"/>
              <w:bottom w:w="60" w:type="dxa"/>
              <w:right w:w="100" w:type="dxa"/>
            </w:tcMar>
          </w:tcPr>
          <w:p>
            <w:r>
              <w:t>Provet. “Veterinary Practice Management Software”. Disponible en: https://www.provet.com/ (consulta: 26/09/2026).</w:t>
            </w:r>
          </w:p>
        </w:tc>
      </w:tr>
    </w:tbl>
    <w:p w:rsidR="004A708D" w:rsidRPr="009A5D96" w:rsidRDefault="00F336A7">
      <w:pPr>
        <w:spacing w:before="60" w:after="240"/>
      </w:pPr>
      <w:r w:rsidRPr="009A5D96">
        <w:rPr>
          <w:i/>
          <w:iCs/>
          <w:sz w:val="20"/>
          <w:szCs w:val="20"/>
        </w:rPr>
        <w:t>Tabla 2. Soluciones informáticas existentes en el dominio. Fuente: elaboración propia.</w:t>
      </w:r>
    </w:p>
    <w:p>
      <w:pPr>
        <w:pStyle w:val="Ttulo2"/>
      </w:pPr>
      <w:r>
        <w:t>1.1 Antecedentes</w:t>
      </w:r>
    </w:p>
    <w:p w:rsidR="004A708D" w:rsidRPr="009A5D96" w:rsidRDefault="00F336A7">
      <w:pPr>
        <w:pStyle w:val="Ttulo2"/>
        <w:spacing w:before="280" w:after="200"/>
        <w:rPr>
          <w:lang w:val="es-BO"/>
        </w:rPr>
      </w:pPr>
      <w:r w:rsidRPr="009A5D96">
        <w:rPr>
          <w:lang w:val="es-BO"/>
        </w:rPr>
        <w:lastRenderedPageBreak/>
        <w:t>1.2 Descripción del problema</w:t>
      </w:r>
    </w:p>
    <w:p w:rsidR="003C5C09" w:rsidRPr="003C5C09" w:rsidRDefault="003C5C09" w:rsidP="003C5C09">
      <w:pPr>
        <w:spacing w:before="100" w:beforeAutospacing="1" w:after="100" w:afterAutospacing="1" w:line="240" w:lineRule="auto"/>
        <w:rPr>
          <w:rFonts w:ascii="Times New Roman" w:eastAsia="Times New Roman" w:hAnsi="Times New Roman" w:cs="Times New Roman"/>
        </w:rPr>
      </w:pPr>
      <w:r w:rsidRPr="003C5C09">
        <w:rPr>
          <w:rFonts w:ascii="Times New Roman" w:eastAsia="Times New Roman" w:hAnsi="Times New Roman" w:cs="Times New Roman"/>
        </w:rPr>
        <w:t>Actualmente, la veterinaria realiza sus procesos de atención utilizando métodos manuales para el registro y seguimiento de la información de los clientes, mascotas y servicios realizados. La recepción de pacientes, registro de datos del propietario, antecedentes de la mascota, consultas, tratamientos aplicados y controles posteriores son gestionados mediante documentos físicos o anotaciones realizadas durante la atención presencial.</w:t>
      </w:r>
    </w:p>
    <w:p w:rsidR="003C5C09" w:rsidRPr="003C5C09" w:rsidRDefault="003C5C09" w:rsidP="003C5C09">
      <w:pPr>
        <w:spacing w:before="100" w:beforeAutospacing="1" w:after="100" w:afterAutospacing="1" w:line="240" w:lineRule="auto"/>
        <w:rPr>
          <w:rFonts w:ascii="Times New Roman" w:eastAsia="Times New Roman" w:hAnsi="Times New Roman" w:cs="Times New Roman"/>
        </w:rPr>
      </w:pPr>
      <w:r w:rsidRPr="003C5C09">
        <w:rPr>
          <w:rFonts w:ascii="Times New Roman" w:eastAsia="Times New Roman" w:hAnsi="Times New Roman" w:cs="Times New Roman"/>
        </w:rPr>
        <w:t>Debido a que no se cuenta con una plataforma digital que permita organizar la información generada durante la atención veterinaria, el personal debe realizar búsquedas manuales cuando un cliente solicita información sobre una mascota que ya fue atendida anteriormente. Esta situación puede dificultar el acceso oportuno a los antecedentes médicos, afectar el seguimiento de tratamientos y aumentar el tiempo empleado durante el proceso de atención.</w:t>
      </w:r>
    </w:p>
    <w:p w:rsidR="004A708D" w:rsidRDefault="004A708D" w:rsidP="003C5C09">
      <w:pPr>
        <w:jc w:val="both"/>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4A708D" w:rsidRPr="009A5D96">
        <w:trPr>
          <w:tblHeader/>
        </w:trPr>
        <w:tc>
          <w:tcPr>
            <w:tcW w:w="7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N.º</w:t>
            </w:r>
          </w:p>
        </w:tc>
        <w:tc>
          <w:tcPr>
            <w:tcW w:w="34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Punto crítico</w:t>
            </w:r>
          </w:p>
        </w:tc>
        <w:tc>
          <w:tcPr>
            <w:tcW w:w="4700" w:type="dxa"/>
            <w:shd w:val="clear" w:color="auto" w:fill="D9D9D9"/>
            <w:tcMar>
              <w:top w:w="60" w:type="dxa"/>
              <w:left w:w="100" w:type="dxa"/>
              <w:bottom w:w="60" w:type="dxa"/>
              <w:right w:w="100" w:type="dxa"/>
            </w:tcMar>
          </w:tcPr>
          <w:p w:rsidR="004A708D" w:rsidRPr="009A5D96" w:rsidRDefault="00F336A7">
            <w:pPr>
              <w:spacing w:after="20" w:line="240" w:lineRule="auto"/>
            </w:pPr>
            <w:r w:rsidRPr="009A5D96">
              <w:rPr>
                <w:b/>
                <w:bCs/>
                <w:sz w:val="20"/>
                <w:szCs w:val="20"/>
              </w:rPr>
              <w:t>Dato del contexto que lo evidencia</w:t>
            </w:r>
          </w:p>
        </w:tc>
      </w:tr>
      <w:tr w:rsidR="004A708D">
        <w:tc>
          <w:tcPr>
            <w:tcW w:w="700" w:type="dxa"/>
            <w:tcMar>
              <w:top w:w="60" w:type="dxa"/>
              <w:left w:w="100" w:type="dxa"/>
              <w:bottom w:w="60" w:type="dxa"/>
              <w:right w:w="100" w:type="dxa"/>
            </w:tcMar>
          </w:tcPr>
          <w:p>
            <w:r>
              <w:t>1</w:t>
            </w:r>
          </w:p>
        </w:tc>
        <w:tc>
          <w:tcPr>
            <w:tcW w:w="3400" w:type="dxa"/>
            <w:tcMar>
              <w:top w:w="60" w:type="dxa"/>
              <w:left w:w="100" w:type="dxa"/>
              <w:bottom w:w="60" w:type="dxa"/>
              <w:right w:w="100" w:type="dxa"/>
            </w:tcMar>
          </w:tcPr>
          <w:p>
            <w:r>
              <w:t>Demoras al localizar antecedentes de una mascota.</w:t>
            </w:r>
          </w:p>
        </w:tc>
        <w:tc>
          <w:tcPr>
            <w:tcW w:w="4700" w:type="dxa"/>
            <w:tcMar>
              <w:top w:w="60" w:type="dxa"/>
              <w:left w:w="100" w:type="dxa"/>
              <w:bottom w:w="60" w:type="dxa"/>
              <w:right w:w="100" w:type="dxa"/>
            </w:tcMar>
          </w:tcPr>
          <w:p>
            <w:r>
              <w:t>Medición pendiente en EIVET: registrar durante una jornada cuántos minutos toma localizar el historial de cada paciente y el número de búsquedas observadas.</w:t>
            </w:r>
          </w:p>
        </w:tc>
      </w:tr>
      <w:tr w:rsidR="004A708D">
        <w:tc>
          <w:tcPr>
            <w:tcW w:w="700" w:type="dxa"/>
            <w:tcMar>
              <w:top w:w="60" w:type="dxa"/>
              <w:left w:w="100" w:type="dxa"/>
              <w:bottom w:w="60" w:type="dxa"/>
              <w:right w:w="100" w:type="dxa"/>
            </w:tcMar>
          </w:tcPr>
          <w:p>
            <w:r>
              <w:t>2</w:t>
            </w:r>
          </w:p>
        </w:tc>
        <w:tc>
          <w:tcPr>
            <w:tcW w:w="3400" w:type="dxa"/>
            <w:tcMar>
              <w:top w:w="60" w:type="dxa"/>
              <w:left w:w="100" w:type="dxa"/>
              <w:bottom w:w="60" w:type="dxa"/>
              <w:right w:w="100" w:type="dxa"/>
            </w:tcMar>
          </w:tcPr>
          <w:p>
            <w:r>
              <w:t>Riesgo de deterioro, extravío o duplicidad de registros físicos.</w:t>
            </w:r>
          </w:p>
        </w:tc>
        <w:tc>
          <w:tcPr>
            <w:tcW w:w="4700" w:type="dxa"/>
            <w:tcMar>
              <w:top w:w="60" w:type="dxa"/>
              <w:left w:w="100" w:type="dxa"/>
              <w:bottom w:w="60" w:type="dxa"/>
              <w:right w:w="100" w:type="dxa"/>
            </w:tcMar>
          </w:tcPr>
          <w:p>
            <w:r>
              <w:t>Inventario pendiente en EIVET: contar las fichas físicas activas y documentar cuántos registros duplicados, incompletos o extraviados se identifican.</w:t>
            </w:r>
          </w:p>
        </w:tc>
      </w:tr>
      <w:tr w:rsidR="004A708D">
        <w:tc>
          <w:tcPr>
            <w:tcW w:w="700" w:type="dxa"/>
            <w:tcMar>
              <w:top w:w="60" w:type="dxa"/>
              <w:left w:w="100" w:type="dxa"/>
              <w:bottom w:w="60" w:type="dxa"/>
              <w:right w:w="100" w:type="dxa"/>
            </w:tcMar>
          </w:tcPr>
          <w:p>
            <w:r>
              <w:t>3</w:t>
            </w:r>
          </w:p>
        </w:tc>
        <w:tc>
          <w:tcPr>
            <w:tcW w:w="3400" w:type="dxa"/>
            <w:tcMar>
              <w:top w:w="60" w:type="dxa"/>
              <w:left w:w="100" w:type="dxa"/>
              <w:bottom w:w="60" w:type="dxa"/>
              <w:right w:w="100" w:type="dxa"/>
            </w:tcMar>
          </w:tcPr>
          <w:p>
            <w:r>
              <w:t>Acceso a la información limitado a documentos físicos disponibles en la veterinaria.</w:t>
            </w:r>
          </w:p>
        </w:tc>
        <w:tc>
          <w:tcPr>
            <w:tcW w:w="4700" w:type="dxa"/>
            <w:tcMar>
              <w:top w:w="60" w:type="dxa"/>
              <w:left w:w="100" w:type="dxa"/>
              <w:bottom w:w="60" w:type="dxa"/>
              <w:right w:w="100" w:type="dxa"/>
            </w:tcMar>
          </w:tcPr>
          <w:p>
            <w:r>
              <w:t>Medición pendiente en EIVET: registrar cuántas consultas requieren buscar el archivo físico y cuánto tarda cada búsqueda.</w:t>
            </w:r>
          </w:p>
        </w:tc>
      </w:tr>
    </w:tbl>
    <w:p w:rsidR="004A708D" w:rsidRPr="009A5D96" w:rsidRDefault="00F336A7">
      <w:pPr>
        <w:spacing w:before="60" w:after="240"/>
      </w:pPr>
      <w:r w:rsidRPr="009A5D96">
        <w:rPr>
          <w:i/>
          <w:iCs/>
          <w:sz w:val="20"/>
          <w:szCs w:val="20"/>
        </w:rPr>
        <w:t>Tabla 3. Puntos críticos del proceso actual. Fuente: elaboración propia.</w:t>
      </w:r>
    </w:p>
    <w:p w:rsidR="004A708D" w:rsidRDefault="00F336A7">
      <w:pPr>
        <w:pStyle w:val="Ttulo2"/>
        <w:spacing w:before="280" w:after="200"/>
        <w:rPr>
          <w:lang w:val="es-BO"/>
        </w:rPr>
      </w:pPr>
      <w:r w:rsidRPr="009A5D96">
        <w:rPr>
          <w:lang w:val="es-BO"/>
        </w:rPr>
        <w:t>1.3 Planteamiento del problema</w:t>
      </w:r>
    </w:p>
    <w:p w:rsidR="00622E98" w:rsidRPr="00622E98" w:rsidRDefault="00622E98">
      <w:pPr>
        <w:spacing w:before="280" w:after="200"/>
        <w:rPr>
          <w:b w:val="0"/>
          <w:sz w:val="24"/>
          <w:szCs w:val="24"/>
          <w:lang w:val="es-BO"/>
        </w:rPr>
      </w:pPr>
      <w:r>
        <w:t>El proceso de registro y seguimiento de la atención veterinaria en la Veterinaria EIVET se realiza actualmente mediante métodos manuales, lo que genera demoras en la consulta de información de clientes y mascotas, dificultades para mantener organizado el historial médico y riesgo de pérdida o duplicidad de registros. No se cuenta con una plataforma digital que permita centralizar y gestionar la información veterinaria, lo que impide acceder de manera rápida y ordenada a los antecedentes de atención de cada mascota.</w:t>
      </w:r>
    </w:p>
    <w:p w:rsidR="004A708D" w:rsidRDefault="00F336A7">
      <w:pPr>
        <w:pStyle w:val="Ttulo2"/>
        <w:spacing w:before="280" w:after="200"/>
        <w:rPr>
          <w:lang w:val="es-BO"/>
        </w:rPr>
      </w:pPr>
      <w:r w:rsidRPr="009A5D96">
        <w:rPr>
          <w:lang w:val="es-BO"/>
        </w:rPr>
        <w:t>1.4 Justificación del problema</w:t>
      </w:r>
    </w:p>
    <w:p w:rsidR="00622E98" w:rsidRPr="00622E98" w:rsidRDefault="00622E98" w:rsidP="00622E98">
      <w:pPr>
        <w:pStyle w:val="Ttulo3"/>
        <w:rPr>
          <w:lang w:val="es-BO"/>
        </w:rPr>
      </w:pPr>
      <w:r w:rsidRPr="00622E98">
        <w:rPr>
          <w:lang w:val="es-BO"/>
        </w:rPr>
        <w:t>Factibilidad técnica</w:t>
      </w:r>
    </w:p>
    <w:p w:rsidR="00622E98" w:rsidRPr="00622E98" w:rsidRDefault="00622E98" w:rsidP="00622E98">
      <w:pPr>
        <w:pStyle w:val="NormalWeb"/>
        <w:rPr>
          <w:lang w:val="es-BO"/>
        </w:rPr>
      </w:pPr>
      <w:r w:rsidRPr="00622E98">
        <w:rPr>
          <w:lang w:val="es-BO"/>
        </w:rPr>
        <w:t xml:space="preserve">El desarrollo de una aplicación web y móvil para la gestión de información veterinaria es técnicamente factible debido a la disponibilidad de tecnologías actuales para la construcción de sistemas multiplataforma, bases de datos y servicios web. Para el desarrollo del proyecto se cuenta con herramientas de programación, </w:t>
      </w:r>
      <w:proofErr w:type="spellStart"/>
      <w:r w:rsidRPr="00622E98">
        <w:rPr>
          <w:lang w:val="es-BO"/>
        </w:rPr>
        <w:t>frameworks</w:t>
      </w:r>
      <w:proofErr w:type="spellEnd"/>
      <w:r w:rsidRPr="00622E98">
        <w:rPr>
          <w:lang w:val="es-BO"/>
        </w:rPr>
        <w:t xml:space="preserve"> y plataformas de desarrollo que permiten implementar módulos orientados al registro de clientes, mascotas, consultas y seguimiento de atención veterinaria. Además, se dispone del acceso a la información necesaria proporcionada por la veterinaria para identificar los procesos actuales y definir los requerimientos del sistema. Debido al tiempo establecido para el desarrollo del Trabajo Final de Diplomado, el alcance será delimitado a las funcionalidades principales de gestión y consulta de información veterinaria, evitando incorporar características que excedan la capacidad de implementación del proyecto.</w:t>
      </w:r>
    </w:p>
    <w:p w:rsidR="00622E98" w:rsidRPr="00376977" w:rsidRDefault="00622E98" w:rsidP="00622E98">
      <w:pPr>
        <w:pStyle w:val="Ttulo3"/>
        <w:rPr>
          <w:lang w:val="es-BO"/>
        </w:rPr>
      </w:pPr>
      <w:r w:rsidRPr="00376977">
        <w:rPr>
          <w:lang w:val="es-BO"/>
        </w:rPr>
        <w:t>Pertinencia</w:t>
      </w:r>
    </w:p>
    <w:p w:rsidR="00622E98" w:rsidRPr="00622E98" w:rsidRDefault="00622E98" w:rsidP="00622E98">
      <w:pPr>
        <w:pStyle w:val="NormalWeb"/>
        <w:rPr>
          <w:lang w:val="es-BO"/>
        </w:rPr>
      </w:pPr>
      <w:r w:rsidRPr="00622E98">
        <w:rPr>
          <w:lang w:val="es-BO"/>
        </w:rPr>
        <w:t>El desarrollo de esta solución es pertinente debido a que permitirá atender una necesidad existente dentro de la Veterinaria EIVET, relacionada con la organización y administración de la información generada durante la atención de mascotas. La ausencia de una herramienta digital dificulta la consulta de antecedentes, el seguimiento de tratamientos y la gestión ordenada de los datos de clientes y pacientes. Los principales beneficiarios serán el personal encargado de la atención veterinaria, quienes podrán disponer de información organizada, y los propietarios de mascotas, quienes recibirán una atención basada en datos registrados de manera adecuada.</w:t>
      </w:r>
    </w:p>
    <w:p w:rsidR="00622E98" w:rsidRPr="00622E98" w:rsidRDefault="00622E98" w:rsidP="00622E98">
      <w:pPr>
        <w:pStyle w:val="Ttulo3"/>
        <w:rPr>
          <w:lang w:val="es-BO"/>
        </w:rPr>
      </w:pPr>
      <w:r w:rsidRPr="00622E98">
        <w:rPr>
          <w:lang w:val="es-BO"/>
        </w:rPr>
        <w:t>Impacto esperado</w:t>
      </w:r>
    </w:p>
    <w:p w:rsidR="00622E98" w:rsidRPr="00622E98" w:rsidRDefault="00622E98" w:rsidP="00622E98">
      <w:pPr>
        <w:pStyle w:val="NormalWeb"/>
        <w:rPr>
          <w:lang w:val="es-BO"/>
        </w:rPr>
      </w:pPr>
      <w:r w:rsidRPr="00622E98">
        <w:rPr>
          <w:lang w:val="es-BO"/>
        </w:rPr>
        <w:t xml:space="preserve">La implementación de la aplicación web y móvil permitirá mejorar la organización de los procesos internos de la veterinaria mediante la centralización de la información relacionada con clientes, mascotas y atenciones realizadas. Se espera reducir el tiempo empleado en la búsqueda de registros, facilitar el seguimiento del historial veterinario y disminuir los problemas asociados al manejo manual de información. Además, la solución proporcionará una base tecnológica que podrá contribuir a </w:t>
      </w:r>
      <w:r w:rsidRPr="00622E98">
        <w:rPr>
          <w:lang w:val="es-BO"/>
        </w:rPr>
        <w:lastRenderedPageBreak/>
        <w:t>mejorar la calidad del servicio ofrecido por la veterinaria y facilitar futuras ampliaciones del sistema.</w:t>
      </w:r>
    </w:p>
    <w:p w:rsidR="004A708D" w:rsidRPr="009A5D96" w:rsidRDefault="00F336A7">
      <w:pPr>
        <w:pStyle w:val="Ttulo2"/>
        <w:spacing w:before="280" w:after="200"/>
        <w:rPr>
          <w:lang w:val="es-BO"/>
        </w:rPr>
      </w:pPr>
      <w:r w:rsidRPr="009A5D96">
        <w:rPr>
          <w:lang w:val="es-BO"/>
        </w:rPr>
        <w:t>1.5 Objetivos</w:t>
      </w:r>
    </w:p>
    <w:p w:rsidR="004A708D" w:rsidRPr="009A5D96" w:rsidRDefault="00F336A7">
      <w:pPr>
        <w:pStyle w:val="Ttulo3"/>
        <w:spacing w:before="280" w:after="200"/>
        <w:rPr>
          <w:lang w:val="es-BO"/>
        </w:rPr>
      </w:pPr>
      <w:r w:rsidRPr="009A5D96">
        <w:rPr>
          <w:sz w:val="26"/>
          <w:szCs w:val="26"/>
          <w:lang w:val="es-BO"/>
        </w:rPr>
        <w:t>1.5.1 Objetivo general</w:t>
      </w:r>
    </w:p>
    <w:p w:rsidR="00622E98" w:rsidRPr="00622E98" w:rsidRDefault="00622E98">
      <w:pPr>
        <w:spacing w:before="280" w:after="200"/>
        <w:rPr>
          <w:b w:val="0"/>
          <w:lang w:val="es-BO"/>
        </w:rPr>
      </w:pPr>
      <w:r>
        <w:t>Desarrollar una aplicación web y móvil multiplataforma para gestionar la información de propietarios, mascotas y atenciones veterinarias del personal de la Veterinaria EIVET, ubicada en la ciudad de [completar], con la finalidad de organizar los registros, facilitar el acceso a los antecedentes de atención y mejorar la gestión de los procesos internos de la organización.</w:t>
      </w:r>
    </w:p>
    <w:p w:rsidR="004A708D" w:rsidRPr="009A5D96" w:rsidRDefault="00F336A7">
      <w:pPr>
        <w:pStyle w:val="Ttulo3"/>
        <w:spacing w:before="280" w:after="200"/>
        <w:rPr>
          <w:lang w:val="es-BO"/>
        </w:rPr>
      </w:pPr>
      <w:r w:rsidRPr="009A5D96">
        <w:rPr>
          <w:sz w:val="26"/>
          <w:szCs w:val="26"/>
          <w:lang w:val="es-BO"/>
        </w:rPr>
        <w:t>1.5.2 Objetivos específicos</w:t>
      </w:r>
    </w:p>
    <w:p w:rsidR="00622E98" w:rsidRPr="00376977" w:rsidRDefault="00622E98" w:rsidP="00622E98">
      <w:pPr>
        <w:pStyle w:val="Prrafodelista"/>
        <w:numPr>
          <w:ilvl w:val="0"/>
          <w:numId w:val="2"/>
        </w:numPr>
        <w:spacing w:after="0" w:line="240" w:lineRule="auto"/>
        <w:rPr>
          <w:rFonts w:eastAsia="Times New Roman"/>
          <w:lang w:val="es-BO"/>
        </w:rPr>
      </w:pPr>
      <w:r w:rsidRPr="00376977">
        <w:rPr>
          <w:rFonts w:eastAsia="Times New Roman"/>
          <w:bCs/>
          <w:lang w:val="es-BO"/>
        </w:rPr>
        <w:t>Analizar los procesos actuales de registro y atención veterinaria en la Veterinaria EIVET para identificar los requisitos funcionales y no funcionales necesarios para el desarrollo de la aplicación web y móvil.</w:t>
      </w:r>
      <w:r w:rsidRPr="00376977">
        <w:rPr>
          <w:rFonts w:eastAsia="Times New Roman"/>
          <w:lang w:val="es-BO"/>
        </w:rPr>
        <w:t xml:space="preserve"> </w:t>
      </w:r>
    </w:p>
    <w:p w:rsidR="00622E98" w:rsidRDefault="00622E98" w:rsidP="00622E98">
      <w:pPr>
        <w:spacing w:after="0" w:line="240" w:lineRule="auto"/>
        <w:rPr>
          <w:rFonts w:eastAsia="Times New Roman"/>
        </w:rPr>
      </w:pPr>
    </w:p>
    <w:p w:rsidR="00622E98" w:rsidRPr="00376977" w:rsidRDefault="00622E98" w:rsidP="00622E98">
      <w:pPr>
        <w:pStyle w:val="Prrafodelista"/>
        <w:numPr>
          <w:ilvl w:val="0"/>
          <w:numId w:val="2"/>
        </w:numPr>
        <w:spacing w:after="0" w:line="240" w:lineRule="auto"/>
        <w:rPr>
          <w:rFonts w:eastAsia="Times New Roman"/>
          <w:lang w:val="es-BO"/>
        </w:rPr>
      </w:pPr>
      <w:r w:rsidRPr="00376977">
        <w:rPr>
          <w:rFonts w:eastAsia="Times New Roman"/>
          <w:bCs/>
          <w:lang w:val="es-BO"/>
        </w:rPr>
        <w:t>Diseñar la arquitectura del sistema, el modelo de datos y las interfaces de usuario de la aplicación web y móvil, considerando las necesidades identificadas en la gestión de clientes, mascotas y atención veterinaria.</w:t>
      </w:r>
      <w:r w:rsidRPr="00376977">
        <w:rPr>
          <w:rFonts w:eastAsia="Times New Roman"/>
          <w:lang w:val="es-BO"/>
        </w:rPr>
        <w:t xml:space="preserve"> </w:t>
      </w:r>
    </w:p>
    <w:p w:rsidR="00622E98" w:rsidRDefault="00622E98" w:rsidP="00622E98">
      <w:pPr>
        <w:spacing w:after="0" w:line="240" w:lineRule="auto"/>
        <w:rPr>
          <w:rFonts w:eastAsia="Times New Roman"/>
        </w:rPr>
      </w:pPr>
    </w:p>
    <w:p w:rsidR="00622E98" w:rsidRPr="00376977" w:rsidRDefault="00622E98" w:rsidP="00622E98">
      <w:pPr>
        <w:pStyle w:val="Prrafodelista"/>
        <w:numPr>
          <w:ilvl w:val="0"/>
          <w:numId w:val="2"/>
        </w:numPr>
        <w:spacing w:after="0" w:line="240" w:lineRule="auto"/>
        <w:rPr>
          <w:rFonts w:eastAsia="Times New Roman"/>
          <w:lang w:val="es-BO"/>
        </w:rPr>
      </w:pPr>
      <w:r w:rsidRPr="00376977">
        <w:rPr>
          <w:rFonts w:eastAsia="Times New Roman"/>
          <w:bCs/>
          <w:lang w:val="es-BO"/>
        </w:rPr>
        <w:t>Implementar los módulos principales de la aplicación web y móvil para el registro y consulta de información relacionada con propietarios, mascotas, consultas y tratamientos veterinarios.</w:t>
      </w:r>
      <w:r w:rsidRPr="00376977">
        <w:rPr>
          <w:rFonts w:eastAsia="Times New Roman"/>
          <w:lang w:val="es-BO"/>
        </w:rPr>
        <w:t xml:space="preserve"> </w:t>
      </w:r>
    </w:p>
    <w:p w:rsidR="00622E98" w:rsidRDefault="00622E98" w:rsidP="00622E98">
      <w:pPr>
        <w:spacing w:after="0" w:line="240" w:lineRule="auto"/>
        <w:rPr>
          <w:rFonts w:eastAsia="Times New Roman"/>
        </w:rPr>
      </w:pPr>
    </w:p>
    <w:p w:rsidR="00622E98" w:rsidRPr="00376977" w:rsidRDefault="00622E98" w:rsidP="00622E98">
      <w:pPr>
        <w:pStyle w:val="Prrafodelista"/>
        <w:numPr>
          <w:ilvl w:val="0"/>
          <w:numId w:val="2"/>
        </w:numPr>
        <w:spacing w:after="0" w:line="240" w:lineRule="auto"/>
        <w:rPr>
          <w:rFonts w:eastAsia="Times New Roman"/>
          <w:lang w:val="es-BO"/>
        </w:rPr>
      </w:pPr>
      <w:r w:rsidRPr="00376977">
        <w:rPr>
          <w:rFonts w:eastAsia="Times New Roman"/>
          <w:bCs/>
          <w:lang w:val="es-BO"/>
        </w:rPr>
        <w:t>Aplicar mecanismos de seguridad para la protección de la información almacenada en el sistema, incorporando autenticación de usuarios, control de acceso y validación de datos.</w:t>
      </w:r>
      <w:r w:rsidRPr="00376977">
        <w:rPr>
          <w:rFonts w:eastAsia="Times New Roman"/>
          <w:lang w:val="es-BO"/>
        </w:rPr>
        <w:t xml:space="preserve"> </w:t>
      </w:r>
    </w:p>
    <w:p w:rsidR="00622E98" w:rsidRDefault="00622E98" w:rsidP="00622E98">
      <w:pPr>
        <w:spacing w:after="0" w:line="240" w:lineRule="auto"/>
        <w:rPr>
          <w:rFonts w:eastAsia="Times New Roman"/>
        </w:rPr>
      </w:pPr>
    </w:p>
    <w:p w:rsidR="00622E98" w:rsidRPr="00376977" w:rsidRDefault="00622E98" w:rsidP="00622E98">
      <w:pPr>
        <w:pStyle w:val="Prrafodelista"/>
        <w:numPr>
          <w:ilvl w:val="0"/>
          <w:numId w:val="2"/>
        </w:numPr>
        <w:spacing w:after="0" w:line="240" w:lineRule="auto"/>
        <w:rPr>
          <w:rFonts w:eastAsia="Times New Roman"/>
          <w:lang w:val="es-BO"/>
        </w:rPr>
      </w:pPr>
      <w:r w:rsidRPr="00376977">
        <w:rPr>
          <w:rFonts w:eastAsia="Times New Roman"/>
          <w:bCs/>
          <w:lang w:val="es-BO"/>
        </w:rPr>
        <w:t>Realizar pruebas funcionales de la aplicación web y móvil para verificar el correcto funcionamiento de los módulos implementados y la respuesta del sistema ante diferentes escenarios de uso.</w:t>
      </w:r>
      <w:r w:rsidRPr="00376977">
        <w:rPr>
          <w:rFonts w:eastAsia="Times New Roman"/>
          <w:lang w:val="es-BO"/>
        </w:rPr>
        <w:t xml:space="preserve"> </w:t>
      </w:r>
    </w:p>
    <w:p w:rsidR="00622E98" w:rsidRDefault="00622E98" w:rsidP="00622E98">
      <w:pPr>
        <w:jc w:val="both"/>
        <w:rPr>
          <w:rFonts w:eastAsia="Times New Roman"/>
        </w:rPr>
      </w:pPr>
    </w:p>
    <w:p w:rsidR="004A708D" w:rsidRPr="00376977" w:rsidRDefault="00622E98" w:rsidP="00622E98">
      <w:pPr>
        <w:pStyle w:val="Prrafodelista"/>
        <w:numPr>
          <w:ilvl w:val="0"/>
          <w:numId w:val="2"/>
        </w:numPr>
        <w:jc w:val="both"/>
        <w:rPr>
          <w:lang w:val="es-BO"/>
        </w:rPr>
      </w:pPr>
      <w:r w:rsidRPr="00376977">
        <w:rPr>
          <w:rFonts w:eastAsia="Times New Roman"/>
          <w:bCs/>
          <w:lang w:val="es-BO"/>
        </w:rPr>
        <w:lastRenderedPageBreak/>
        <w:t>Desplegar la aplicación desarrollada y documentar los procedimientos necesarios para su instalación, configuración y utilización por parte del personal de la Veterinaria EIVET</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4A708D">
        <w:trPr>
          <w:tblHeader/>
        </w:trPr>
        <w:tc>
          <w:tcPr>
            <w:tcW w:w="6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N.º</w:t>
            </w:r>
          </w:p>
        </w:tc>
        <w:tc>
          <w:tcPr>
            <w:tcW w:w="36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Objetivo específico</w:t>
            </w:r>
          </w:p>
        </w:tc>
        <w:tc>
          <w:tcPr>
            <w:tcW w:w="24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Evidencia en el Capítulo 2</w:t>
            </w:r>
          </w:p>
        </w:tc>
        <w:tc>
          <w:tcPr>
            <w:tcW w:w="21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Conclusión en el Capítulo 3</w:t>
            </w:r>
          </w:p>
        </w:tc>
      </w:tr>
      <w:tr w:rsidR="004A708D">
        <w:tc>
          <w:tcPr>
            <w:tcW w:w="600" w:type="dxa"/>
            <w:tcMar>
              <w:top w:w="60" w:type="dxa"/>
              <w:left w:w="100" w:type="dxa"/>
              <w:bottom w:w="60" w:type="dxa"/>
              <w:right w:w="100" w:type="dxa"/>
            </w:tcMar>
          </w:tcPr>
          <w:p w:rsidR="004A708D" w:rsidRDefault="00F336A7">
            <w:pPr>
              <w:spacing w:after="20" w:line="240" w:lineRule="auto"/>
            </w:pPr>
            <w:r>
              <w:rPr>
                <w:sz w:val="20"/>
                <w:szCs w:val="20"/>
              </w:rPr>
              <w:t>1</w:t>
            </w:r>
          </w:p>
        </w:tc>
        <w:tc>
          <w:tcPr>
            <w:tcW w:w="3600" w:type="dxa"/>
            <w:tcMar>
              <w:top w:w="60" w:type="dxa"/>
              <w:left w:w="100" w:type="dxa"/>
              <w:bottom w:w="60" w:type="dxa"/>
              <w:right w:w="100" w:type="dxa"/>
            </w:tcMar>
          </w:tcPr>
          <w:p w:rsidR="004A708D" w:rsidRPr="006F7BF6" w:rsidRDefault="006F7BF6">
            <w:pPr>
              <w:spacing w:after="20" w:line="240" w:lineRule="auto"/>
              <w:rPr>
                <w:sz w:val="20"/>
                <w:szCs w:val="20"/>
              </w:rPr>
            </w:pPr>
            <w:r w:rsidRPr="006F7BF6">
              <w:rPr>
                <w:sz w:val="20"/>
                <w:szCs w:val="20"/>
              </w:rPr>
              <w:t>Analizar los procesos actuales de registro y atención veterinaria en la Veterinaria EIVET para identificar los requisitos funcionales y no funcionales necesarios para el desarrollo de la aplicación web y móvil.</w:t>
            </w:r>
          </w:p>
        </w:tc>
        <w:tc>
          <w:tcPr>
            <w:tcW w:w="2400" w:type="dxa"/>
            <w:tcMar>
              <w:top w:w="60" w:type="dxa"/>
              <w:left w:w="100" w:type="dxa"/>
              <w:bottom w:w="60" w:type="dxa"/>
              <w:right w:w="100" w:type="dxa"/>
            </w:tcMar>
          </w:tcPr>
          <w:p w:rsidR="004A708D" w:rsidRDefault="00F336A7">
            <w:pPr>
              <w:spacing w:after="20" w:line="240" w:lineRule="auto"/>
            </w:pPr>
            <w:r>
              <w:rPr>
                <w:sz w:val="20"/>
                <w:szCs w:val="20"/>
              </w:rPr>
              <w:t>2.3 Análisis de requisitos</w:t>
            </w:r>
          </w:p>
        </w:tc>
        <w:tc>
          <w:tcPr>
            <w:tcW w:w="2100" w:type="dxa"/>
            <w:tcMar>
              <w:top w:w="60" w:type="dxa"/>
              <w:left w:w="100" w:type="dxa"/>
              <w:bottom w:w="60" w:type="dxa"/>
              <w:right w:w="100" w:type="dxa"/>
            </w:tcMar>
          </w:tcPr>
          <w:p w:rsidR="004A708D" w:rsidRDefault="00F336A7">
            <w:pPr>
              <w:spacing w:after="20" w:line="240" w:lineRule="auto"/>
            </w:pPr>
            <w:r>
              <w:rPr>
                <w:sz w:val="20"/>
                <w:szCs w:val="20"/>
              </w:rPr>
              <w:t>3.1, conclusión 1</w:t>
            </w:r>
          </w:p>
        </w:tc>
      </w:tr>
      <w:tr w:rsidR="004A708D">
        <w:tc>
          <w:tcPr>
            <w:tcW w:w="600" w:type="dxa"/>
            <w:tcMar>
              <w:top w:w="60" w:type="dxa"/>
              <w:left w:w="100" w:type="dxa"/>
              <w:bottom w:w="60" w:type="dxa"/>
              <w:right w:w="100" w:type="dxa"/>
            </w:tcMar>
          </w:tcPr>
          <w:p w:rsidR="004A708D" w:rsidRDefault="00F336A7">
            <w:pPr>
              <w:spacing w:after="20" w:line="240" w:lineRule="auto"/>
            </w:pPr>
            <w:r>
              <w:rPr>
                <w:sz w:val="20"/>
                <w:szCs w:val="20"/>
              </w:rPr>
              <w:t>2</w:t>
            </w:r>
          </w:p>
        </w:tc>
        <w:tc>
          <w:tcPr>
            <w:tcW w:w="3600" w:type="dxa"/>
            <w:tcMar>
              <w:top w:w="60" w:type="dxa"/>
              <w:left w:w="100" w:type="dxa"/>
              <w:bottom w:w="60" w:type="dxa"/>
              <w:right w:w="100" w:type="dxa"/>
            </w:tcMar>
          </w:tcPr>
          <w:p w:rsidR="004A708D" w:rsidRPr="006F7BF6" w:rsidRDefault="006F7BF6">
            <w:pPr>
              <w:spacing w:after="20" w:line="240" w:lineRule="auto"/>
              <w:rPr>
                <w:sz w:val="20"/>
                <w:szCs w:val="20"/>
              </w:rPr>
            </w:pPr>
            <w:r w:rsidRPr="006F7BF6">
              <w:rPr>
                <w:sz w:val="20"/>
                <w:szCs w:val="20"/>
              </w:rPr>
              <w:t>Diseñar la arquitectura del sistema, el modelo de datos y las interfaces de usuario de la aplicación web y móvil, considerando las necesidades identificadas en la gestión de clientes, mascotas y atención veterinaria.</w:t>
            </w:r>
          </w:p>
        </w:tc>
        <w:tc>
          <w:tcPr>
            <w:tcW w:w="2400" w:type="dxa"/>
            <w:tcMar>
              <w:top w:w="60" w:type="dxa"/>
              <w:left w:w="100" w:type="dxa"/>
              <w:bottom w:w="60" w:type="dxa"/>
              <w:right w:w="100" w:type="dxa"/>
            </w:tcMar>
          </w:tcPr>
          <w:p w:rsidR="004A708D" w:rsidRDefault="00F336A7">
            <w:pPr>
              <w:spacing w:after="20" w:line="240" w:lineRule="auto"/>
            </w:pPr>
            <w:r>
              <w:rPr>
                <w:sz w:val="20"/>
                <w:szCs w:val="20"/>
              </w:rPr>
              <w:t>2.4 Diseño de la solución</w:t>
            </w:r>
          </w:p>
        </w:tc>
        <w:tc>
          <w:tcPr>
            <w:tcW w:w="2100" w:type="dxa"/>
            <w:tcMar>
              <w:top w:w="60" w:type="dxa"/>
              <w:left w:w="100" w:type="dxa"/>
              <w:bottom w:w="60" w:type="dxa"/>
              <w:right w:w="100" w:type="dxa"/>
            </w:tcMar>
          </w:tcPr>
          <w:p w:rsidR="004A708D" w:rsidRDefault="00F336A7">
            <w:pPr>
              <w:spacing w:after="20" w:line="240" w:lineRule="auto"/>
            </w:pPr>
            <w:r>
              <w:rPr>
                <w:sz w:val="20"/>
                <w:szCs w:val="20"/>
              </w:rPr>
              <w:t>3.1, conclusión 2</w:t>
            </w:r>
          </w:p>
        </w:tc>
      </w:tr>
      <w:tr w:rsidR="004A708D">
        <w:tc>
          <w:tcPr>
            <w:tcW w:w="600" w:type="dxa"/>
            <w:tcMar>
              <w:top w:w="60" w:type="dxa"/>
              <w:left w:w="100" w:type="dxa"/>
              <w:bottom w:w="60" w:type="dxa"/>
              <w:right w:w="100" w:type="dxa"/>
            </w:tcMar>
          </w:tcPr>
          <w:p w:rsidR="004A708D" w:rsidRDefault="00F336A7">
            <w:pPr>
              <w:spacing w:after="20" w:line="240" w:lineRule="auto"/>
            </w:pPr>
            <w:r>
              <w:rPr>
                <w:sz w:val="20"/>
                <w:szCs w:val="20"/>
              </w:rPr>
              <w:t>3</w:t>
            </w:r>
          </w:p>
        </w:tc>
        <w:tc>
          <w:tcPr>
            <w:tcW w:w="3600" w:type="dxa"/>
            <w:tcMar>
              <w:top w:w="60" w:type="dxa"/>
              <w:left w:w="100" w:type="dxa"/>
              <w:bottom w:w="60" w:type="dxa"/>
              <w:right w:w="100" w:type="dxa"/>
            </w:tcMar>
          </w:tcPr>
          <w:p w:rsidR="004A708D" w:rsidRDefault="006F7BF6">
            <w:pPr>
              <w:spacing w:after="20" w:line="240" w:lineRule="auto"/>
            </w:pPr>
            <w:r w:rsidRPr="006F7BF6">
              <w:rPr>
                <w:sz w:val="20"/>
                <w:szCs w:val="20"/>
              </w:rPr>
              <w:t>Implementar los módulos principales de la aplicación web y móvil para el registro y consulta de información relacionada con propietarios, mascotas, consultas y tratamientos veterinarios</w:t>
            </w:r>
            <w:r>
              <w:t>.</w:t>
            </w:r>
          </w:p>
        </w:tc>
        <w:tc>
          <w:tcPr>
            <w:tcW w:w="2400" w:type="dxa"/>
            <w:tcMar>
              <w:top w:w="60" w:type="dxa"/>
              <w:left w:w="100" w:type="dxa"/>
              <w:bottom w:w="60" w:type="dxa"/>
              <w:right w:w="100" w:type="dxa"/>
            </w:tcMar>
          </w:tcPr>
          <w:p w:rsidR="004A708D" w:rsidRDefault="00F336A7">
            <w:pPr>
              <w:spacing w:after="20" w:line="240" w:lineRule="auto"/>
            </w:pPr>
            <w:r>
              <w:rPr>
                <w:sz w:val="20"/>
                <w:szCs w:val="20"/>
              </w:rPr>
              <w:t>2.6 Implementación</w:t>
            </w:r>
          </w:p>
        </w:tc>
        <w:tc>
          <w:tcPr>
            <w:tcW w:w="2100" w:type="dxa"/>
            <w:tcMar>
              <w:top w:w="60" w:type="dxa"/>
              <w:left w:w="100" w:type="dxa"/>
              <w:bottom w:w="60" w:type="dxa"/>
              <w:right w:w="100" w:type="dxa"/>
            </w:tcMar>
          </w:tcPr>
          <w:p w:rsidR="004A708D" w:rsidRDefault="00F336A7">
            <w:pPr>
              <w:spacing w:after="20" w:line="240" w:lineRule="auto"/>
            </w:pPr>
            <w:r>
              <w:rPr>
                <w:sz w:val="20"/>
                <w:szCs w:val="20"/>
              </w:rPr>
              <w:t>3.1, conclusión 3</w:t>
            </w:r>
          </w:p>
        </w:tc>
      </w:tr>
      <w:tr w:rsidR="004A708D">
        <w:tc>
          <w:tcPr>
            <w:tcW w:w="600" w:type="dxa"/>
            <w:tcMar>
              <w:top w:w="60" w:type="dxa"/>
              <w:left w:w="100" w:type="dxa"/>
              <w:bottom w:w="60" w:type="dxa"/>
              <w:right w:w="100" w:type="dxa"/>
            </w:tcMar>
          </w:tcPr>
          <w:p w:rsidR="004A708D" w:rsidRDefault="00F336A7">
            <w:pPr>
              <w:spacing w:after="20" w:line="240" w:lineRule="auto"/>
            </w:pPr>
            <w:r>
              <w:rPr>
                <w:sz w:val="20"/>
                <w:szCs w:val="20"/>
              </w:rPr>
              <w:t>4</w:t>
            </w:r>
          </w:p>
        </w:tc>
        <w:tc>
          <w:tcPr>
            <w:tcW w:w="3600" w:type="dxa"/>
            <w:tcMar>
              <w:top w:w="60" w:type="dxa"/>
              <w:left w:w="100" w:type="dxa"/>
              <w:bottom w:w="60" w:type="dxa"/>
              <w:right w:w="100" w:type="dxa"/>
            </w:tcMar>
          </w:tcPr>
          <w:p w:rsidR="004A708D" w:rsidRPr="006F7BF6" w:rsidRDefault="006F7BF6">
            <w:pPr>
              <w:spacing w:after="20" w:line="240" w:lineRule="auto"/>
              <w:rPr>
                <w:sz w:val="20"/>
                <w:szCs w:val="20"/>
              </w:rPr>
            </w:pPr>
            <w:r w:rsidRPr="006F7BF6">
              <w:rPr>
                <w:sz w:val="20"/>
                <w:szCs w:val="20"/>
              </w:rPr>
              <w:t>Aplicar mecanismos de seguridad para la protección de la información almacenada en el sistema, incorporando autenticación de usuarios, control de acceso y validación de datos.</w:t>
            </w:r>
          </w:p>
        </w:tc>
        <w:tc>
          <w:tcPr>
            <w:tcW w:w="2400" w:type="dxa"/>
            <w:tcMar>
              <w:top w:w="60" w:type="dxa"/>
              <w:left w:w="100" w:type="dxa"/>
              <w:bottom w:w="60" w:type="dxa"/>
              <w:right w:w="100" w:type="dxa"/>
            </w:tcMar>
          </w:tcPr>
          <w:p w:rsidR="004A708D" w:rsidRDefault="00F336A7">
            <w:pPr>
              <w:spacing w:after="20" w:line="240" w:lineRule="auto"/>
            </w:pPr>
            <w:r>
              <w:rPr>
                <w:sz w:val="20"/>
                <w:szCs w:val="20"/>
              </w:rPr>
              <w:t>2.7 Seguridad</w:t>
            </w:r>
          </w:p>
        </w:tc>
        <w:tc>
          <w:tcPr>
            <w:tcW w:w="2100" w:type="dxa"/>
            <w:tcMar>
              <w:top w:w="60" w:type="dxa"/>
              <w:left w:w="100" w:type="dxa"/>
              <w:bottom w:w="60" w:type="dxa"/>
              <w:right w:w="100" w:type="dxa"/>
            </w:tcMar>
          </w:tcPr>
          <w:p w:rsidR="004A708D" w:rsidRDefault="00F336A7">
            <w:pPr>
              <w:spacing w:after="20" w:line="240" w:lineRule="auto"/>
            </w:pPr>
            <w:r>
              <w:rPr>
                <w:sz w:val="20"/>
                <w:szCs w:val="20"/>
              </w:rPr>
              <w:t>3.1, conclusión 4</w:t>
            </w:r>
          </w:p>
        </w:tc>
      </w:tr>
      <w:tr w:rsidR="004A708D">
        <w:tc>
          <w:tcPr>
            <w:tcW w:w="600" w:type="dxa"/>
            <w:tcMar>
              <w:top w:w="60" w:type="dxa"/>
              <w:left w:w="100" w:type="dxa"/>
              <w:bottom w:w="60" w:type="dxa"/>
              <w:right w:w="100" w:type="dxa"/>
            </w:tcMar>
          </w:tcPr>
          <w:p w:rsidR="004A708D" w:rsidRDefault="00F336A7">
            <w:pPr>
              <w:spacing w:after="20" w:line="240" w:lineRule="auto"/>
            </w:pPr>
            <w:r>
              <w:rPr>
                <w:sz w:val="20"/>
                <w:szCs w:val="20"/>
              </w:rPr>
              <w:t>5</w:t>
            </w:r>
          </w:p>
        </w:tc>
        <w:tc>
          <w:tcPr>
            <w:tcW w:w="3600" w:type="dxa"/>
            <w:tcMar>
              <w:top w:w="60" w:type="dxa"/>
              <w:left w:w="100" w:type="dxa"/>
              <w:bottom w:w="60" w:type="dxa"/>
              <w:right w:w="100" w:type="dxa"/>
            </w:tcMar>
          </w:tcPr>
          <w:p w:rsidR="004A708D" w:rsidRPr="006F7BF6" w:rsidRDefault="006F7BF6">
            <w:pPr>
              <w:spacing w:after="20" w:line="240" w:lineRule="auto"/>
              <w:rPr>
                <w:sz w:val="20"/>
                <w:szCs w:val="20"/>
              </w:rPr>
            </w:pPr>
            <w:r w:rsidRPr="006F7BF6">
              <w:rPr>
                <w:sz w:val="20"/>
                <w:szCs w:val="20"/>
              </w:rPr>
              <w:t>Realizar pruebas funcionales de la aplicación web y móvil para verificar el correcto funcionamiento de los módulos implementados y la respuesta del sistema ante diferentes escenarios de uso.</w:t>
            </w:r>
          </w:p>
        </w:tc>
        <w:tc>
          <w:tcPr>
            <w:tcW w:w="2400" w:type="dxa"/>
            <w:tcMar>
              <w:top w:w="60" w:type="dxa"/>
              <w:left w:w="100" w:type="dxa"/>
              <w:bottom w:w="60" w:type="dxa"/>
              <w:right w:w="100" w:type="dxa"/>
            </w:tcMar>
          </w:tcPr>
          <w:p w:rsidR="004A708D" w:rsidRDefault="00F336A7">
            <w:pPr>
              <w:spacing w:after="20" w:line="240" w:lineRule="auto"/>
            </w:pPr>
            <w:r>
              <w:rPr>
                <w:sz w:val="20"/>
                <w:szCs w:val="20"/>
              </w:rPr>
              <w:t>2.8 Pruebas</w:t>
            </w:r>
          </w:p>
        </w:tc>
        <w:tc>
          <w:tcPr>
            <w:tcW w:w="2100" w:type="dxa"/>
            <w:tcMar>
              <w:top w:w="60" w:type="dxa"/>
              <w:left w:w="100" w:type="dxa"/>
              <w:bottom w:w="60" w:type="dxa"/>
              <w:right w:w="100" w:type="dxa"/>
            </w:tcMar>
          </w:tcPr>
          <w:p w:rsidR="004A708D" w:rsidRDefault="00F336A7">
            <w:pPr>
              <w:spacing w:after="20" w:line="240" w:lineRule="auto"/>
            </w:pPr>
            <w:r>
              <w:rPr>
                <w:sz w:val="20"/>
                <w:szCs w:val="20"/>
              </w:rPr>
              <w:t>3.1, conclusión 5</w:t>
            </w:r>
          </w:p>
        </w:tc>
      </w:tr>
      <w:tr w:rsidR="004A708D">
        <w:tc>
          <w:tcPr>
            <w:tcW w:w="600" w:type="dxa"/>
            <w:tcMar>
              <w:top w:w="60" w:type="dxa"/>
              <w:left w:w="100" w:type="dxa"/>
              <w:bottom w:w="60" w:type="dxa"/>
              <w:right w:w="100" w:type="dxa"/>
            </w:tcMar>
          </w:tcPr>
          <w:p w:rsidR="004A708D" w:rsidRDefault="00F336A7">
            <w:pPr>
              <w:spacing w:after="20" w:line="240" w:lineRule="auto"/>
            </w:pPr>
            <w:r>
              <w:rPr>
                <w:sz w:val="20"/>
                <w:szCs w:val="20"/>
              </w:rPr>
              <w:t>6</w:t>
            </w:r>
          </w:p>
        </w:tc>
        <w:tc>
          <w:tcPr>
            <w:tcW w:w="3600" w:type="dxa"/>
            <w:tcMar>
              <w:top w:w="60" w:type="dxa"/>
              <w:left w:w="100" w:type="dxa"/>
              <w:bottom w:w="60" w:type="dxa"/>
              <w:right w:w="100" w:type="dxa"/>
            </w:tcMar>
          </w:tcPr>
          <w:p w:rsidR="004A708D" w:rsidRPr="006F7BF6" w:rsidRDefault="006F7BF6">
            <w:pPr>
              <w:spacing w:after="20" w:line="240" w:lineRule="auto"/>
              <w:rPr>
                <w:sz w:val="20"/>
                <w:szCs w:val="20"/>
              </w:rPr>
            </w:pPr>
            <w:r w:rsidRPr="006F7BF6">
              <w:rPr>
                <w:sz w:val="20"/>
                <w:szCs w:val="20"/>
              </w:rPr>
              <w:t>Desplegar la aplicación desarrollada y documentar los procedimientos necesarios para su instalación, configuración y utilización por parte del personal de la Veterinaria EIVET</w:t>
            </w:r>
          </w:p>
        </w:tc>
        <w:tc>
          <w:tcPr>
            <w:tcW w:w="2400" w:type="dxa"/>
            <w:tcMar>
              <w:top w:w="60" w:type="dxa"/>
              <w:left w:w="100" w:type="dxa"/>
              <w:bottom w:w="60" w:type="dxa"/>
              <w:right w:w="100" w:type="dxa"/>
            </w:tcMar>
          </w:tcPr>
          <w:p w:rsidR="004A708D" w:rsidRDefault="00F336A7">
            <w:pPr>
              <w:spacing w:after="20" w:line="240" w:lineRule="auto"/>
            </w:pPr>
            <w:r>
              <w:rPr>
                <w:sz w:val="20"/>
                <w:szCs w:val="20"/>
              </w:rPr>
              <w:t>2.9 Despliegue</w:t>
            </w:r>
          </w:p>
        </w:tc>
        <w:tc>
          <w:tcPr>
            <w:tcW w:w="2100" w:type="dxa"/>
            <w:tcMar>
              <w:top w:w="60" w:type="dxa"/>
              <w:left w:w="100" w:type="dxa"/>
              <w:bottom w:w="60" w:type="dxa"/>
              <w:right w:w="100" w:type="dxa"/>
            </w:tcMar>
          </w:tcPr>
          <w:p w:rsidR="004A708D" w:rsidRDefault="00F336A7">
            <w:pPr>
              <w:spacing w:after="20" w:line="240" w:lineRule="auto"/>
            </w:pPr>
            <w:r>
              <w:rPr>
                <w:sz w:val="20"/>
                <w:szCs w:val="20"/>
              </w:rPr>
              <w:t>3.1, conclusión 6</w:t>
            </w:r>
          </w:p>
        </w:tc>
      </w:tr>
    </w:tbl>
    <w:p w:rsidR="004A708D" w:rsidRPr="009A5D96" w:rsidRDefault="00F336A7">
      <w:pPr>
        <w:spacing w:before="60" w:after="240"/>
      </w:pPr>
      <w:r w:rsidRPr="009A5D96">
        <w:rPr>
          <w:i/>
          <w:iCs/>
          <w:sz w:val="20"/>
          <w:szCs w:val="20"/>
        </w:rPr>
        <w:t>Tabla 4. Correspondencia objetivo – evidencia – conclusión. Fuente: elaboración propia.</w:t>
      </w:r>
    </w:p>
    <w:p w:rsidR="004A708D" w:rsidRPr="009A5D96" w:rsidRDefault="00F336A7">
      <w:pPr>
        <w:pStyle w:val="Ttulo1"/>
        <w:pageBreakBefore/>
        <w:spacing w:before="280" w:after="200"/>
        <w:rPr>
          <w:lang w:val="es-BO"/>
        </w:rPr>
      </w:pPr>
      <w:r>
        <w:t>2.2 Metodología de desarrollo</w:t>
      </w:r>
    </w:p>
    <w:p w:rsidR="004A708D" w:rsidRPr="009A5D96" w:rsidRDefault="00F336A7">
      <w:pPr>
        <w:jc w:val="both"/>
      </w:pPr>
      <w:r w:rsidRPr="00DD35CB">
        <w:rPr>
          <w:b/>
        </w:rPr>
        <w:t>Marco de trabajo adoptado:</w:t>
      </w:r>
      <w:r w:rsidRPr="009A5D96">
        <w:t xml:space="preserve"> </w:t>
      </w:r>
      <w:r w:rsidR="00DD35CB">
        <w:t>Kanban</w:t>
      </w:r>
    </w:p>
    <w:p w:rsidR="004A708D" w:rsidRPr="00DD35CB" w:rsidRDefault="00F336A7">
      <w:pPr>
        <w:jc w:val="both"/>
        <w:rPr>
          <w:b/>
        </w:rPr>
      </w:pPr>
      <w:r>
        <w:t>Se adopta Kanban para organizar y controlar visualmente las actividades del desarrollo de la aplicación web y móvil para la Veterinaria EIVET. El trabajo se divide en tareas pequeñas y verificables, priorizadas en un tablero con límite de trabajo en curso.</w:t>
      </w:r>
    </w:p>
    <w:p w:rsidR="00DD35CB" w:rsidRPr="00DD35CB" w:rsidRDefault="00DD35CB" w:rsidP="00DD35CB">
      <w:pPr>
        <w:pStyle w:val="pdq2pgselectionanchorcontainer"/>
        <w:rPr>
          <w:rFonts w:ascii="Arial" w:hAnsi="Arial" w:cs="Arial"/>
          <w:lang w:val="es-BO"/>
        </w:rPr>
      </w:pPr>
      <w:r>
        <w:t>Para este proyecto individual, el tablero Kanban se revisará al cierre de cada iteración semanal. Estas iteraciones sirven para planificar y revisar entregables, pero no cambian el marco de trabajo: el flujo se mantiene continuo y las tareas avanzan entre estados según su prioridad y disponibilidad.</w:t>
      </w:r>
    </w:p>
    <w:p w:rsidR="00DD35CB" w:rsidRPr="009A5D96" w:rsidRDefault="00DD35CB">
      <w:pPr>
        <w:jc w:val="both"/>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4A708D">
        <w:trPr>
          <w:tblHeader/>
        </w:trPr>
        <w:tc>
          <w:tcPr>
            <w:tcW w:w="1300" w:type="dxa"/>
            <w:shd w:val="clear" w:color="auto" w:fill="D9D9D9"/>
            <w:tcMar>
              <w:top w:w="60" w:type="dxa"/>
              <w:left w:w="100" w:type="dxa"/>
              <w:bottom w:w="60" w:type="dxa"/>
              <w:right w:w="100" w:type="dxa"/>
            </w:tcMar>
          </w:tcPr>
          <w:p>
            <w:r>
              <w:t>Iteración</w:t>
            </w:r>
          </w:p>
        </w:tc>
        <w:tc>
          <w:tcPr>
            <w:tcW w:w="19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Semana</w:t>
            </w:r>
          </w:p>
        </w:tc>
        <w:tc>
          <w:tcPr>
            <w:tcW w:w="3200" w:type="dxa"/>
            <w:shd w:val="clear" w:color="auto" w:fill="D9D9D9"/>
            <w:tcMar>
              <w:top w:w="60" w:type="dxa"/>
              <w:left w:w="100" w:type="dxa"/>
              <w:bottom w:w="60" w:type="dxa"/>
              <w:right w:w="100" w:type="dxa"/>
            </w:tcMar>
          </w:tcPr>
          <w:p>
            <w:r>
              <w:t>Objetivo de la iteración</w:t>
            </w:r>
          </w:p>
        </w:tc>
        <w:tc>
          <w:tcPr>
            <w:tcW w:w="24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Requisitos incluidos</w:t>
            </w:r>
          </w:p>
        </w:tc>
      </w:tr>
      <w:tr w:rsidR="004A708D">
        <w:tc>
          <w:tcPr>
            <w:tcW w:w="1300" w:type="dxa"/>
            <w:tcMar>
              <w:top w:w="60" w:type="dxa"/>
              <w:left w:w="100" w:type="dxa"/>
              <w:bottom w:w="60" w:type="dxa"/>
              <w:right w:w="100" w:type="dxa"/>
            </w:tcMar>
          </w:tcPr>
          <w:p>
            <w:r>
              <w:t>Iteración 1</w:t>
            </w:r>
          </w:p>
        </w:tc>
        <w:tc>
          <w:tcPr>
            <w:tcW w:w="1900" w:type="dxa"/>
            <w:tcMar>
              <w:top w:w="60" w:type="dxa"/>
              <w:left w:w="100" w:type="dxa"/>
              <w:bottom w:w="60" w:type="dxa"/>
              <w:right w:w="100" w:type="dxa"/>
            </w:tcMar>
          </w:tcPr>
          <w:p w:rsidR="004A708D" w:rsidRDefault="00F336A7">
            <w:pPr>
              <w:spacing w:after="20" w:line="240" w:lineRule="auto"/>
            </w:pPr>
            <w:r>
              <w:rPr>
                <w:sz w:val="20"/>
                <w:szCs w:val="20"/>
              </w:rPr>
              <w:t xml:space="preserve">1 (11–20 </w:t>
            </w:r>
            <w:proofErr w:type="spellStart"/>
            <w:r>
              <w:rPr>
                <w:sz w:val="20"/>
                <w:szCs w:val="20"/>
              </w:rPr>
              <w:t>sep</w:t>
            </w:r>
            <w:proofErr w:type="spellEnd"/>
            <w:r>
              <w:rPr>
                <w:sz w:val="20"/>
                <w:szCs w:val="20"/>
              </w:rPr>
              <w:t>)</w:t>
            </w:r>
          </w:p>
        </w:tc>
        <w:tc>
          <w:tcPr>
            <w:tcW w:w="3200" w:type="dxa"/>
            <w:tcMar>
              <w:top w:w="60" w:type="dxa"/>
              <w:left w:w="100" w:type="dxa"/>
              <w:bottom w:w="60" w:type="dxa"/>
              <w:right w:w="100" w:type="dxa"/>
            </w:tcMar>
          </w:tcPr>
          <w:p w:rsidR="004A708D" w:rsidRPr="00DD35CB" w:rsidRDefault="00F336A7">
            <w:pPr>
              <w:spacing w:after="20" w:line="240" w:lineRule="auto"/>
              <w:rPr>
                <w:sz w:val="20"/>
                <w:szCs w:val="20"/>
              </w:rPr>
            </w:pPr>
            <w:r w:rsidRPr="00DD35CB">
              <w:rPr>
                <w:sz w:val="20"/>
                <w:szCs w:val="20"/>
              </w:rPr>
              <w:t>Requisitos, arquitectura y repositorio</w:t>
            </w:r>
          </w:p>
        </w:tc>
        <w:tc>
          <w:tcPr>
            <w:tcW w:w="2400" w:type="dxa"/>
            <w:tcMar>
              <w:top w:w="60" w:type="dxa"/>
              <w:left w:w="100" w:type="dxa"/>
              <w:bottom w:w="60" w:type="dxa"/>
              <w:right w:w="100" w:type="dxa"/>
            </w:tcMar>
          </w:tcPr>
          <w:p>
            <w:r>
              <w:t>RF-01: inicio de sesión. RF-02: registro de propietarios y mascotas. Definición de arquitectura y configuración del repositorio.</w:t>
            </w:r>
          </w:p>
        </w:tc>
      </w:tr>
      <w:tr w:rsidR="004A708D">
        <w:tc>
          <w:tcPr>
            <w:tcW w:w="1300" w:type="dxa"/>
            <w:tcMar>
              <w:top w:w="60" w:type="dxa"/>
              <w:left w:w="100" w:type="dxa"/>
              <w:bottom w:w="60" w:type="dxa"/>
              <w:right w:w="100" w:type="dxa"/>
            </w:tcMar>
          </w:tcPr>
          <w:p>
            <w:r>
              <w:t>Iteración 2</w:t>
            </w:r>
          </w:p>
        </w:tc>
        <w:tc>
          <w:tcPr>
            <w:tcW w:w="1900" w:type="dxa"/>
            <w:tcMar>
              <w:top w:w="60" w:type="dxa"/>
              <w:left w:w="100" w:type="dxa"/>
              <w:bottom w:w="60" w:type="dxa"/>
              <w:right w:w="100" w:type="dxa"/>
            </w:tcMar>
          </w:tcPr>
          <w:p w:rsidR="004A708D" w:rsidRDefault="00F336A7">
            <w:pPr>
              <w:spacing w:after="20" w:line="240" w:lineRule="auto"/>
            </w:pPr>
            <w:r>
              <w:rPr>
                <w:sz w:val="20"/>
                <w:szCs w:val="20"/>
              </w:rPr>
              <w:t xml:space="preserve">2 (21–27 </w:t>
            </w:r>
            <w:proofErr w:type="spellStart"/>
            <w:r>
              <w:rPr>
                <w:sz w:val="20"/>
                <w:szCs w:val="20"/>
              </w:rPr>
              <w:t>sep</w:t>
            </w:r>
            <w:proofErr w:type="spellEnd"/>
            <w:r>
              <w:rPr>
                <w:sz w:val="20"/>
                <w:szCs w:val="20"/>
              </w:rPr>
              <w:t>)</w:t>
            </w:r>
          </w:p>
        </w:tc>
        <w:tc>
          <w:tcPr>
            <w:tcW w:w="3200" w:type="dxa"/>
            <w:tcMar>
              <w:top w:w="60" w:type="dxa"/>
              <w:left w:w="100" w:type="dxa"/>
              <w:bottom w:w="60" w:type="dxa"/>
              <w:right w:w="100" w:type="dxa"/>
            </w:tcMar>
          </w:tcPr>
          <w:p w:rsidR="004A708D" w:rsidRDefault="00F336A7">
            <w:pPr>
              <w:spacing w:after="20" w:line="240" w:lineRule="auto"/>
            </w:pPr>
            <w:r>
              <w:rPr>
                <w:sz w:val="20"/>
                <w:szCs w:val="20"/>
              </w:rPr>
              <w:t>Vertical funcional desplegada</w:t>
            </w:r>
          </w:p>
        </w:tc>
        <w:tc>
          <w:tcPr>
            <w:tcW w:w="2400" w:type="dxa"/>
            <w:tcMar>
              <w:top w:w="60" w:type="dxa"/>
              <w:left w:w="100" w:type="dxa"/>
              <w:bottom w:w="60" w:type="dxa"/>
              <w:right w:w="100" w:type="dxa"/>
            </w:tcMar>
          </w:tcPr>
          <w:p>
            <w:r>
              <w:t>RF-03: registro de consultas. RF-04: consulta del historial clínico. RF-05: registro de tratamientos y vacunas. Interfaces principales web y móvil.</w:t>
            </w:r>
          </w:p>
        </w:tc>
      </w:tr>
      <w:tr w:rsidR="004A708D" w:rsidRPr="009A5D96">
        <w:tc>
          <w:tcPr>
            <w:tcW w:w="1300" w:type="dxa"/>
            <w:tcMar>
              <w:top w:w="60" w:type="dxa"/>
              <w:left w:w="100" w:type="dxa"/>
              <w:bottom w:w="60" w:type="dxa"/>
              <w:right w:w="100" w:type="dxa"/>
            </w:tcMar>
          </w:tcPr>
          <w:p>
            <w:r>
              <w:t>Iteración 3</w:t>
            </w:r>
          </w:p>
        </w:tc>
        <w:tc>
          <w:tcPr>
            <w:tcW w:w="1900" w:type="dxa"/>
            <w:tcMar>
              <w:top w:w="60" w:type="dxa"/>
              <w:left w:w="100" w:type="dxa"/>
              <w:bottom w:w="60" w:type="dxa"/>
              <w:right w:w="100" w:type="dxa"/>
            </w:tcMar>
          </w:tcPr>
          <w:p w:rsidR="004A708D" w:rsidRDefault="00F336A7">
            <w:pPr>
              <w:spacing w:after="20" w:line="240" w:lineRule="auto"/>
            </w:pPr>
            <w:r>
              <w:rPr>
                <w:sz w:val="20"/>
                <w:szCs w:val="20"/>
              </w:rPr>
              <w:t xml:space="preserve">3 (28 </w:t>
            </w:r>
            <w:proofErr w:type="spellStart"/>
            <w:r>
              <w:rPr>
                <w:sz w:val="20"/>
                <w:szCs w:val="20"/>
              </w:rPr>
              <w:t>sep</w:t>
            </w:r>
            <w:proofErr w:type="spellEnd"/>
            <w:r>
              <w:rPr>
                <w:sz w:val="20"/>
                <w:szCs w:val="20"/>
              </w:rPr>
              <w:t xml:space="preserve"> – 4 oct)</w:t>
            </w:r>
          </w:p>
        </w:tc>
        <w:tc>
          <w:tcPr>
            <w:tcW w:w="3200" w:type="dxa"/>
            <w:tcMar>
              <w:top w:w="60" w:type="dxa"/>
              <w:left w:w="100" w:type="dxa"/>
              <w:bottom w:w="60" w:type="dxa"/>
              <w:right w:w="100" w:type="dxa"/>
            </w:tcMar>
          </w:tcPr>
          <w:p w:rsidR="004A708D" w:rsidRPr="009A5D96" w:rsidRDefault="00F336A7">
            <w:pPr>
              <w:spacing w:after="20" w:line="240" w:lineRule="auto"/>
            </w:pPr>
            <w:r w:rsidRPr="009A5D96">
              <w:rPr>
                <w:sz w:val="20"/>
                <w:szCs w:val="20"/>
              </w:rPr>
              <w:t>Autenticación, CRUD completo y pruebas</w:t>
            </w:r>
          </w:p>
        </w:tc>
        <w:tc>
          <w:tcPr>
            <w:tcW w:w="2400" w:type="dxa"/>
            <w:tcMar>
              <w:top w:w="60" w:type="dxa"/>
              <w:left w:w="100" w:type="dxa"/>
              <w:bottom w:w="60" w:type="dxa"/>
              <w:right w:w="100" w:type="dxa"/>
            </w:tcMar>
          </w:tcPr>
          <w:p>
            <w:r>
              <w:t>RF-06: consulta del propietario sobre sus mascotas. RF-07: actualización de datos. RF-08: solicitud de cita. Pruebas de seguridad y validaciones.</w:t>
            </w:r>
          </w:p>
        </w:tc>
      </w:tr>
      <w:tr w:rsidR="004A708D" w:rsidRPr="009A5D96">
        <w:tc>
          <w:tcPr>
            <w:tcW w:w="1300" w:type="dxa"/>
            <w:tcMar>
              <w:top w:w="60" w:type="dxa"/>
              <w:left w:w="100" w:type="dxa"/>
              <w:bottom w:w="60" w:type="dxa"/>
              <w:right w:w="100" w:type="dxa"/>
            </w:tcMar>
          </w:tcPr>
          <w:p>
            <w:r>
              <w:t>Iteración 4</w:t>
            </w:r>
          </w:p>
        </w:tc>
        <w:tc>
          <w:tcPr>
            <w:tcW w:w="1900" w:type="dxa"/>
            <w:tcMar>
              <w:top w:w="60" w:type="dxa"/>
              <w:left w:w="100" w:type="dxa"/>
              <w:bottom w:w="60" w:type="dxa"/>
              <w:right w:w="100" w:type="dxa"/>
            </w:tcMar>
          </w:tcPr>
          <w:p w:rsidR="004A708D" w:rsidRDefault="00F336A7">
            <w:pPr>
              <w:spacing w:after="20" w:line="240" w:lineRule="auto"/>
            </w:pPr>
            <w:r>
              <w:rPr>
                <w:sz w:val="20"/>
                <w:szCs w:val="20"/>
              </w:rPr>
              <w:t>4 (5–11 oct)</w:t>
            </w:r>
          </w:p>
        </w:tc>
        <w:tc>
          <w:tcPr>
            <w:tcW w:w="3200" w:type="dxa"/>
            <w:tcMar>
              <w:top w:w="60" w:type="dxa"/>
              <w:left w:w="100" w:type="dxa"/>
              <w:bottom w:w="60" w:type="dxa"/>
              <w:right w:w="100" w:type="dxa"/>
            </w:tcMar>
          </w:tcPr>
          <w:p w:rsidR="004A708D" w:rsidRPr="009A5D96" w:rsidRDefault="00F336A7">
            <w:pPr>
              <w:spacing w:after="20" w:line="240" w:lineRule="auto"/>
            </w:pPr>
            <w:r w:rsidRPr="009A5D96">
              <w:rPr>
                <w:sz w:val="20"/>
                <w:szCs w:val="20"/>
              </w:rPr>
              <w:t>Despliegue, monitoreo, manuales y documento</w:t>
            </w:r>
          </w:p>
        </w:tc>
        <w:tc>
          <w:tcPr>
            <w:tcW w:w="2400" w:type="dxa"/>
            <w:tcMar>
              <w:top w:w="60" w:type="dxa"/>
              <w:left w:w="100" w:type="dxa"/>
              <w:bottom w:w="60" w:type="dxa"/>
              <w:right w:w="100" w:type="dxa"/>
            </w:tcMar>
          </w:tcPr>
          <w:p>
            <w:r>
              <w:t>Despliegue de Flutter web y APK Android, monitoreo, manuales y organización de evidencias/documentación final.</w:t>
            </w:r>
          </w:p>
        </w:tc>
      </w:tr>
    </w:tbl>
    <w:p w:rsidR="004A708D" w:rsidRPr="009A5D96" w:rsidRDefault="00F336A7">
      <w:pPr>
        <w:spacing w:before="60" w:after="240"/>
      </w:pPr>
      <w:r>
        <w:t xml:space="preserve">Herramienta de tablero: GitHub Projects. Enlace: </w:t>
      </w:r>
      <w:hyperlink r:id="rId19">
        <w:r>
          <w:rPr>
            <w:color w:val="0563C1"/>
            <w:u w:val="single"/>
          </w:rPr>
          <w:t>abrir tablero</w:t>
        </w:r>
      </w:hyperlink>
      <w:r>
        <w:t>. Límite de trabajo en curso: 2 tarjetas.</w:t>
      </w:r>
    </w:p>
    <w:p>
      <w:pPr>
        <w:jc w:val="center"/>
      </w:pPr>
      <w:r>
        <w:drawing>
          <wp:inline xmlns:a="http://schemas.openxmlformats.org/drawingml/2006/main" xmlns:pic="http://schemas.openxmlformats.org/drawingml/2006/picture">
            <wp:extent cx="5715000" cy="4383350"/>
            <wp:docPr id="6" name="Picture 6" descr="Captura del tablero Kanban de GitHub Projects con las columnas Hacer, En curso y Hecho y sus tarjetas visibles al 2 de octubre de 2026."/>
            <wp:cNvGraphicFramePr>
              <a:graphicFrameLocks noChangeAspect="1"/>
            </wp:cNvGraphicFramePr>
            <a:graphic>
              <a:graphicData uri="http://schemas.openxmlformats.org/drawingml/2006/picture">
                <pic:pic>
                  <pic:nvPicPr>
                    <pic:cNvPr id="0" name="codex-clipboard-9338f942-0a95-4bbc-83bc-b97dfdb7b3a2.png"/>
                    <pic:cNvPicPr/>
                  </pic:nvPicPr>
                  <pic:blipFill>
                    <a:blip r:embed="rId20"/>
                    <a:stretch>
                      <a:fillRect/>
                    </a:stretch>
                  </pic:blipFill>
                  <pic:spPr>
                    <a:xfrm>
                      <a:off x="0" y="0"/>
                      <a:ext cx="5715000" cy="4383350"/>
                    </a:xfrm>
                    <a:prstGeom prst="rect"/>
                  </pic:spPr>
                </pic:pic>
              </a:graphicData>
            </a:graphic>
          </wp:inline>
        </w:drawing>
      </w:r>
    </w:p>
    <w:p w:rsidR="004A708D" w:rsidRPr="009A5D96" w:rsidRDefault="00F336A7">
      <w:pPr>
        <w:spacing w:before="60" w:after="240"/>
      </w:pPr>
      <w:r>
        <w:t>Figura 1. Tablero Kanban del proyecto en GitHub Projects, con el estado de las tareas al 2 de octubre de 2026. Fuente: elaboración propia.</w:t>
      </w:r>
    </w:p>
    <w:p w:rsidR="004A708D" w:rsidRPr="009A5D96" w:rsidRDefault="00F336A7">
      <w:pPr>
        <w:pStyle w:val="Ttulo1"/>
        <w:pageBreakBefore/>
        <w:spacing w:before="280" w:after="200"/>
        <w:rPr>
          <w:lang w:val="es-BO"/>
        </w:rPr>
      </w:pPr>
      <w:r w:rsidRPr="009A5D96">
        <w:rPr>
          <w:sz w:val="26"/>
          <w:szCs w:val="26"/>
          <w:lang w:val="es-BO"/>
        </w:rPr>
        <w:lastRenderedPageBreak/>
        <w:t>2.3 Análisis de requisitos</w:t>
      </w:r>
    </w:p>
    <w:p w:rsidR="004A708D" w:rsidRPr="009A5D96" w:rsidRDefault="00F336A7">
      <w:pPr>
        <w:pStyle w:val="Ttulo2"/>
        <w:spacing w:before="280" w:after="200"/>
        <w:rPr>
          <w:lang w:val="es-BO"/>
        </w:rPr>
      </w:pPr>
      <w:r w:rsidRPr="009A5D96">
        <w:rPr>
          <w:lang w:val="es-BO"/>
        </w:rPr>
        <w:t>2.3.1 Actores y perfiles de usuario</w:t>
      </w:r>
    </w:p>
    <w:p w:rsidR="004A708D" w:rsidRPr="009A5D96" w:rsidRDefault="004A708D">
      <w:pPr>
        <w:shd w:val="clear" w:color="auto" w:fill="F2F2F2"/>
        <w:jc w:val="both"/>
      </w:pP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600"/>
        <w:gridCol w:w="2200"/>
        <w:gridCol w:w="2000"/>
        <w:gridCol w:w="1800"/>
      </w:tblGrid>
      <w:tr w:rsidR="004A708D">
        <w:trPr>
          <w:tblHeader/>
        </w:trPr>
        <w:tc>
          <w:tcPr>
            <w:tcW w:w="7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ID</w:t>
            </w:r>
          </w:p>
        </w:tc>
        <w:tc>
          <w:tcPr>
            <w:tcW w:w="16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Actor</w:t>
            </w:r>
          </w:p>
        </w:tc>
        <w:tc>
          <w:tcPr>
            <w:tcW w:w="22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Descripción</w:t>
            </w:r>
          </w:p>
        </w:tc>
        <w:tc>
          <w:tcPr>
            <w:tcW w:w="20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Qué puede hacer</w:t>
            </w:r>
          </w:p>
        </w:tc>
        <w:tc>
          <w:tcPr>
            <w:tcW w:w="18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Qué no puede hacer</w:t>
            </w:r>
          </w:p>
        </w:tc>
      </w:tr>
      <w:tr w:rsidR="004A708D">
        <w:tc>
          <w:tcPr>
            <w:tcW w:w="700" w:type="dxa"/>
            <w:tcMar>
              <w:top w:w="60" w:type="dxa"/>
              <w:left w:w="100" w:type="dxa"/>
              <w:bottom w:w="60" w:type="dxa"/>
              <w:right w:w="100" w:type="dxa"/>
            </w:tcMar>
          </w:tcPr>
          <w:p w:rsidR="004A708D" w:rsidRDefault="00F336A7">
            <w:pPr>
              <w:spacing w:after="20" w:line="240" w:lineRule="auto"/>
            </w:pPr>
            <w:r>
              <w:rPr>
                <w:sz w:val="20"/>
                <w:szCs w:val="20"/>
              </w:rPr>
              <w:t>A-01</w:t>
            </w:r>
          </w:p>
        </w:tc>
        <w:tc>
          <w:tcPr>
            <w:tcW w:w="16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Personal veterinario / Administrador</w:t>
            </w:r>
          </w:p>
        </w:tc>
        <w:tc>
          <w:tcPr>
            <w:tcW w:w="22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Usuario encargado de gestionar la información administrativa y clínica generada durante la atención veterinaria.</w:t>
            </w:r>
          </w:p>
        </w:tc>
        <w:tc>
          <w:tcPr>
            <w:tcW w:w="20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Registrar, consultar, actualizar y administrar información de propietarios, mascotas, consultas, tratamientos y controles veterinarios. Gestionar los datos necesarios para la atención de los pacientes.</w:t>
            </w:r>
          </w:p>
        </w:tc>
        <w:tc>
          <w:tcPr>
            <w:tcW w:w="18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No puede modificar configuraciones internas del sistema que afecten su funcionamiento, ni acceder a información técnica de la aplicación como código fuente o parámetros de configuración.</w:t>
            </w:r>
          </w:p>
        </w:tc>
      </w:tr>
      <w:tr w:rsidR="004A708D">
        <w:tc>
          <w:tcPr>
            <w:tcW w:w="700" w:type="dxa"/>
            <w:tcMar>
              <w:top w:w="60" w:type="dxa"/>
              <w:left w:w="100" w:type="dxa"/>
              <w:bottom w:w="60" w:type="dxa"/>
              <w:right w:w="100" w:type="dxa"/>
            </w:tcMar>
          </w:tcPr>
          <w:p w:rsidR="004A708D" w:rsidRDefault="00F336A7">
            <w:pPr>
              <w:spacing w:after="20" w:line="240" w:lineRule="auto"/>
            </w:pPr>
            <w:r>
              <w:rPr>
                <w:sz w:val="20"/>
                <w:szCs w:val="20"/>
              </w:rPr>
              <w:t>A-02</w:t>
            </w:r>
          </w:p>
        </w:tc>
        <w:tc>
          <w:tcPr>
            <w:tcW w:w="16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Propietario de</w:t>
            </w:r>
            <w:r>
              <w:rPr>
                <w:sz w:val="20"/>
                <w:szCs w:val="20"/>
              </w:rPr>
              <w:t xml:space="preserve"> la</w:t>
            </w:r>
            <w:r w:rsidRPr="00BE0213">
              <w:rPr>
                <w:sz w:val="20"/>
                <w:szCs w:val="20"/>
              </w:rPr>
              <w:t xml:space="preserve"> mascota</w:t>
            </w:r>
            <w:r>
              <w:rPr>
                <w:sz w:val="20"/>
                <w:szCs w:val="20"/>
              </w:rPr>
              <w:t xml:space="preserve"> </w:t>
            </w:r>
          </w:p>
        </w:tc>
        <w:tc>
          <w:tcPr>
            <w:tcW w:w="22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Usuario externo que utiliza la aplicación para consultar información relacionada con sus mascotas y servicios veterinarios disponibles.</w:t>
            </w:r>
          </w:p>
        </w:tc>
        <w:tc>
          <w:tcPr>
            <w:tcW w:w="2000" w:type="dxa"/>
            <w:tcMar>
              <w:top w:w="60" w:type="dxa"/>
              <w:left w:w="100" w:type="dxa"/>
              <w:bottom w:w="60" w:type="dxa"/>
              <w:right w:w="100" w:type="dxa"/>
            </w:tcMar>
          </w:tcPr>
          <w:p>
            <w:r>
              <w:t>Consultar la información asociada a sus mascotas e historial autorizado; solicitar citas según RF-08.</w:t>
            </w:r>
          </w:p>
        </w:tc>
        <w:tc>
          <w:tcPr>
            <w:tcW w:w="1800" w:type="dxa"/>
            <w:tcMar>
              <w:top w:w="60" w:type="dxa"/>
              <w:left w:w="100" w:type="dxa"/>
              <w:bottom w:w="60" w:type="dxa"/>
              <w:right w:w="100" w:type="dxa"/>
            </w:tcMar>
          </w:tcPr>
          <w:p>
            <w:r>
              <w:t>No crea su cuenta desde la app ni registra mascotas por cuenta propia. No accede a otros propietarios ni modifica registros clínicos.</w:t>
            </w:r>
          </w:p>
        </w:tc>
      </w:tr>
    </w:tbl>
    <w:p w:rsidR="004A708D" w:rsidRPr="009A5D96" w:rsidRDefault="00F336A7">
      <w:pPr>
        <w:spacing w:before="60" w:after="240"/>
      </w:pPr>
      <w:r w:rsidRPr="009A5D96">
        <w:rPr>
          <w:i/>
          <w:iCs/>
          <w:sz w:val="20"/>
          <w:szCs w:val="20"/>
        </w:rPr>
        <w:t>Tabla 6. Actores del sistema. Fuente: elaboración propia.</w:t>
      </w:r>
    </w:p>
    <w:p w:rsidR="004A708D" w:rsidRPr="009A5D96" w:rsidRDefault="00F336A7">
      <w:pPr>
        <w:pStyle w:val="Ttulo2"/>
        <w:spacing w:before="280" w:after="200"/>
        <w:rPr>
          <w:lang w:val="es-BO"/>
        </w:rPr>
      </w:pPr>
      <w:r w:rsidRPr="009A5D96">
        <w:rPr>
          <w:lang w:val="es-BO"/>
        </w:rPr>
        <w:t>2.3.2 Requisitos funcionales</w:t>
      </w:r>
    </w:p>
    <w:p w:rsidR="004A708D" w:rsidRPr="009A5D96" w:rsidRDefault="004A708D">
      <w:pPr>
        <w:shd w:val="clear" w:color="auto" w:fill="F2F2F2"/>
        <w:jc w:val="both"/>
      </w:pP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700"/>
        <w:gridCol w:w="3400"/>
        <w:gridCol w:w="1400"/>
      </w:tblGrid>
      <w:tr w:rsidR="004A708D">
        <w:trPr>
          <w:tblHeader/>
        </w:trPr>
        <w:tc>
          <w:tcPr>
            <w:tcW w:w="8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ID</w:t>
            </w:r>
          </w:p>
        </w:tc>
        <w:tc>
          <w:tcPr>
            <w:tcW w:w="27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Requisito funcional</w:t>
            </w:r>
          </w:p>
        </w:tc>
        <w:tc>
          <w:tcPr>
            <w:tcW w:w="34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Criterios de aceptación</w:t>
            </w:r>
          </w:p>
        </w:tc>
        <w:tc>
          <w:tcPr>
            <w:tcW w:w="1400" w:type="dxa"/>
            <w:shd w:val="clear" w:color="auto" w:fill="D9D9D9"/>
            <w:tcMar>
              <w:top w:w="60" w:type="dxa"/>
              <w:left w:w="100" w:type="dxa"/>
              <w:bottom w:w="60" w:type="dxa"/>
              <w:right w:w="100" w:type="dxa"/>
            </w:tcMar>
          </w:tcPr>
          <w:p w:rsidR="004A708D" w:rsidRDefault="00F336A7">
            <w:pPr>
              <w:spacing w:after="20" w:line="240" w:lineRule="auto"/>
            </w:pPr>
            <w:proofErr w:type="spellStart"/>
            <w:r>
              <w:rPr>
                <w:b/>
                <w:bCs/>
                <w:sz w:val="20"/>
                <w:szCs w:val="20"/>
              </w:rPr>
              <w:t>MoSCoW</w:t>
            </w:r>
            <w:proofErr w:type="spellEnd"/>
          </w:p>
        </w:tc>
      </w:tr>
      <w:tr w:rsidR="004A708D">
        <w:tc>
          <w:tcPr>
            <w:tcW w:w="800" w:type="dxa"/>
            <w:tcMar>
              <w:top w:w="60" w:type="dxa"/>
              <w:left w:w="100" w:type="dxa"/>
              <w:bottom w:w="60" w:type="dxa"/>
              <w:right w:w="100" w:type="dxa"/>
            </w:tcMar>
          </w:tcPr>
          <w:p w:rsidR="004A708D" w:rsidRDefault="00F336A7">
            <w:pPr>
              <w:spacing w:after="20" w:line="240" w:lineRule="auto"/>
            </w:pPr>
            <w:r>
              <w:rPr>
                <w:sz w:val="20"/>
                <w:szCs w:val="20"/>
              </w:rPr>
              <w:t>RF-01</w:t>
            </w:r>
          </w:p>
        </w:tc>
        <w:tc>
          <w:tcPr>
            <w:tcW w:w="2700" w:type="dxa"/>
            <w:tcMar>
              <w:top w:w="60" w:type="dxa"/>
              <w:left w:w="100" w:type="dxa"/>
              <w:bottom w:w="60" w:type="dxa"/>
              <w:right w:w="100" w:type="dxa"/>
            </w:tcMar>
          </w:tcPr>
          <w:p w:rsidR="004A708D" w:rsidRPr="00BE0213" w:rsidRDefault="00BE0213">
            <w:pPr>
              <w:spacing w:after="20" w:line="240" w:lineRule="auto"/>
              <w:rPr>
                <w:b/>
                <w:sz w:val="20"/>
                <w:szCs w:val="20"/>
              </w:rPr>
            </w:pPr>
            <w:r w:rsidRPr="00BE0213">
              <w:rPr>
                <w:sz w:val="20"/>
                <w:szCs w:val="20"/>
              </w:rPr>
              <w:t>Como</w:t>
            </w:r>
            <w:r w:rsidRPr="00BE0213">
              <w:rPr>
                <w:b/>
                <w:sz w:val="20"/>
                <w:szCs w:val="20"/>
              </w:rPr>
              <w:t xml:space="preserve"> </w:t>
            </w:r>
            <w:r w:rsidRPr="00BE0213">
              <w:rPr>
                <w:rStyle w:val="Textoennegrita"/>
                <w:b w:val="0"/>
                <w:sz w:val="20"/>
                <w:szCs w:val="20"/>
              </w:rPr>
              <w:t>personal veterinario</w:t>
            </w:r>
            <w:r w:rsidRPr="00BE0213">
              <w:rPr>
                <w:b/>
                <w:sz w:val="20"/>
                <w:szCs w:val="20"/>
              </w:rPr>
              <w:t xml:space="preserve">, </w:t>
            </w:r>
            <w:r w:rsidRPr="00BE0213">
              <w:rPr>
                <w:sz w:val="20"/>
                <w:szCs w:val="20"/>
              </w:rPr>
              <w:t>quiero</w:t>
            </w:r>
            <w:r w:rsidRPr="00BE0213">
              <w:rPr>
                <w:b/>
                <w:sz w:val="20"/>
                <w:szCs w:val="20"/>
              </w:rPr>
              <w:t xml:space="preserve"> </w:t>
            </w:r>
            <w:r w:rsidRPr="00BE0213">
              <w:rPr>
                <w:rStyle w:val="Textoennegrita"/>
                <w:b w:val="0"/>
                <w:sz w:val="20"/>
                <w:szCs w:val="20"/>
              </w:rPr>
              <w:t>iniciar sesión en el sistema</w:t>
            </w:r>
            <w:r w:rsidRPr="00BE0213">
              <w:rPr>
                <w:b/>
                <w:sz w:val="20"/>
                <w:szCs w:val="20"/>
              </w:rPr>
              <w:t>,</w:t>
            </w:r>
            <w:r w:rsidRPr="00BE0213">
              <w:rPr>
                <w:sz w:val="20"/>
                <w:szCs w:val="20"/>
              </w:rPr>
              <w:t xml:space="preserve"> para</w:t>
            </w:r>
            <w:r w:rsidRPr="00BE0213">
              <w:rPr>
                <w:b/>
                <w:sz w:val="20"/>
                <w:szCs w:val="20"/>
              </w:rPr>
              <w:t xml:space="preserve"> </w:t>
            </w:r>
            <w:r w:rsidRPr="00BE0213">
              <w:rPr>
                <w:rStyle w:val="Textoennegrita"/>
                <w:b w:val="0"/>
                <w:sz w:val="20"/>
                <w:szCs w:val="20"/>
              </w:rPr>
              <w:t xml:space="preserve">acceder de </w:t>
            </w:r>
            <w:r w:rsidRPr="00BE0213">
              <w:rPr>
                <w:rStyle w:val="Textoennegrita"/>
                <w:b w:val="0"/>
                <w:sz w:val="20"/>
                <w:szCs w:val="20"/>
              </w:rPr>
              <w:lastRenderedPageBreak/>
              <w:t>manera segura a las funciones de gestión veterinaria</w:t>
            </w:r>
            <w:r w:rsidRPr="00BE0213">
              <w:rPr>
                <w:b/>
                <w:sz w:val="20"/>
                <w:szCs w:val="20"/>
              </w:rPr>
              <w:t>.</w:t>
            </w:r>
          </w:p>
        </w:tc>
        <w:tc>
          <w:tcPr>
            <w:tcW w:w="34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rStyle w:val="Textoennegrita"/>
                <w:sz w:val="20"/>
                <w:szCs w:val="20"/>
              </w:rPr>
              <w:lastRenderedPageBreak/>
              <w:t>CA-01.1:</w:t>
            </w:r>
            <w:r w:rsidRPr="00BE0213">
              <w:rPr>
                <w:sz w:val="20"/>
                <w:szCs w:val="20"/>
              </w:rPr>
              <w:t xml:space="preserve"> Dado que el usuario tiene credenciales válidas, cuando ingresa sus datos correctamente, </w:t>
            </w:r>
            <w:r w:rsidRPr="00BE0213">
              <w:rPr>
                <w:sz w:val="20"/>
                <w:szCs w:val="20"/>
              </w:rPr>
              <w:lastRenderedPageBreak/>
              <w:t>entonces el sistema permite el acceso según su perfil.</w:t>
            </w:r>
            <w:r w:rsidRPr="00BE0213">
              <w:rPr>
                <w:sz w:val="20"/>
                <w:szCs w:val="20"/>
              </w:rPr>
              <w:br/>
            </w:r>
            <w:r w:rsidRPr="00BE0213">
              <w:rPr>
                <w:sz w:val="20"/>
                <w:szCs w:val="20"/>
              </w:rPr>
              <w:br/>
            </w:r>
            <w:r w:rsidRPr="00BE0213">
              <w:rPr>
                <w:rStyle w:val="Textoennegrita"/>
                <w:sz w:val="20"/>
                <w:szCs w:val="20"/>
              </w:rPr>
              <w:t>CA-01.2:</w:t>
            </w:r>
            <w:r w:rsidRPr="00BE0213">
              <w:rPr>
                <w:sz w:val="20"/>
                <w:szCs w:val="20"/>
              </w:rPr>
              <w:t xml:space="preserve"> Dado que el usuario ingresa credenciales incorrectas, cuando intenta iniciar sesión, entonces el sistema muestra un mensaje de error y no permite el acceso.</w:t>
            </w:r>
          </w:p>
        </w:tc>
        <w:tc>
          <w:tcPr>
            <w:tcW w:w="1400" w:type="dxa"/>
            <w:tcMar>
              <w:top w:w="60" w:type="dxa"/>
              <w:left w:w="100" w:type="dxa"/>
              <w:bottom w:w="60" w:type="dxa"/>
              <w:right w:w="100" w:type="dxa"/>
            </w:tcMar>
          </w:tcPr>
          <w:p w:rsidR="004A708D" w:rsidRDefault="00F336A7">
            <w:pPr>
              <w:spacing w:after="20" w:line="240" w:lineRule="auto"/>
            </w:pPr>
            <w:proofErr w:type="spellStart"/>
            <w:r>
              <w:rPr>
                <w:sz w:val="20"/>
                <w:szCs w:val="20"/>
              </w:rPr>
              <w:lastRenderedPageBreak/>
              <w:t>Must</w:t>
            </w:r>
            <w:proofErr w:type="spellEnd"/>
          </w:p>
        </w:tc>
      </w:tr>
      <w:tr w:rsidR="004A708D">
        <w:tc>
          <w:tcPr>
            <w:tcW w:w="800" w:type="dxa"/>
            <w:tcMar>
              <w:top w:w="60" w:type="dxa"/>
              <w:left w:w="100" w:type="dxa"/>
              <w:bottom w:w="60" w:type="dxa"/>
              <w:right w:w="100" w:type="dxa"/>
            </w:tcMar>
          </w:tcPr>
          <w:p w:rsidR="004A708D" w:rsidRDefault="00F336A7">
            <w:pPr>
              <w:spacing w:after="20" w:line="240" w:lineRule="auto"/>
            </w:pPr>
            <w:r>
              <w:rPr>
                <w:sz w:val="20"/>
                <w:szCs w:val="20"/>
              </w:rPr>
              <w:lastRenderedPageBreak/>
              <w:t>RF-02</w:t>
            </w:r>
          </w:p>
        </w:tc>
        <w:tc>
          <w:tcPr>
            <w:tcW w:w="2700" w:type="dxa"/>
            <w:tcMar>
              <w:top w:w="60" w:type="dxa"/>
              <w:left w:w="100" w:type="dxa"/>
              <w:bottom w:w="60" w:type="dxa"/>
              <w:right w:w="100" w:type="dxa"/>
            </w:tcMar>
          </w:tcPr>
          <w:p>
            <w:r>
              <w:t>Como administrador o veterinario, quiero crear la cuenta de acceso del propietario e ingresar sus datos y los de su mascota, para mantener organizada la información de los pacientes atendidos.</w:t>
            </w:r>
          </w:p>
        </w:tc>
        <w:tc>
          <w:tcPr>
            <w:tcW w:w="3400" w:type="dxa"/>
            <w:tcMar>
              <w:top w:w="60" w:type="dxa"/>
              <w:left w:w="100" w:type="dxa"/>
              <w:bottom w:w="60" w:type="dxa"/>
              <w:right w:w="100" w:type="dxa"/>
            </w:tcMar>
          </w:tcPr>
          <w:p>
            <w:r>
              <w:t>CA-02.1: Dado que el administrador o veterinario está autenticado y registra datos completos del propietario y su mascota, cuando confirma el formulario, entonces el sistema crea o vincula la cuenta del propietario y guarda ambos registros.</w:t>
              <w:br/>
              <w:br/>
              <w:t>CA-02.2: Dado que faltan campos obligatorios o la creación de cuenta no puede completarse de forma segura, cuando se confirma el registro, entonces el sistema informa el error y no guarda registros parciales.</w:t>
            </w:r>
          </w:p>
        </w:tc>
        <w:tc>
          <w:tcPr>
            <w:tcW w:w="1400" w:type="dxa"/>
            <w:tcMar>
              <w:top w:w="60" w:type="dxa"/>
              <w:left w:w="100" w:type="dxa"/>
              <w:bottom w:w="60" w:type="dxa"/>
              <w:right w:w="100" w:type="dxa"/>
            </w:tcMar>
          </w:tcPr>
          <w:p w:rsidR="004A708D" w:rsidRPr="00BE0213" w:rsidRDefault="00BE0213">
            <w:pPr>
              <w:spacing w:after="20" w:line="240" w:lineRule="auto"/>
              <w:rPr>
                <w:sz w:val="20"/>
                <w:szCs w:val="20"/>
              </w:rPr>
            </w:pPr>
            <w:proofErr w:type="spellStart"/>
            <w:r w:rsidRPr="00BE0213">
              <w:rPr>
                <w:sz w:val="20"/>
                <w:szCs w:val="20"/>
              </w:rPr>
              <w:t>Must</w:t>
            </w:r>
            <w:proofErr w:type="spellEnd"/>
          </w:p>
        </w:tc>
      </w:tr>
      <w:tr w:rsidR="004A708D">
        <w:tc>
          <w:tcPr>
            <w:tcW w:w="800" w:type="dxa"/>
            <w:tcMar>
              <w:top w:w="60" w:type="dxa"/>
              <w:left w:w="100" w:type="dxa"/>
              <w:bottom w:w="60" w:type="dxa"/>
              <w:right w:w="100" w:type="dxa"/>
            </w:tcMar>
          </w:tcPr>
          <w:p w:rsidR="004A708D" w:rsidRDefault="00F336A7">
            <w:pPr>
              <w:spacing w:after="20" w:line="240" w:lineRule="auto"/>
            </w:pPr>
            <w:r>
              <w:rPr>
                <w:sz w:val="20"/>
                <w:szCs w:val="20"/>
              </w:rPr>
              <w:t>RF-03</w:t>
            </w:r>
          </w:p>
        </w:tc>
        <w:tc>
          <w:tcPr>
            <w:tcW w:w="27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 xml:space="preserve">Como </w:t>
            </w:r>
            <w:r w:rsidRPr="00BE0213">
              <w:rPr>
                <w:rStyle w:val="Textoennegrita"/>
                <w:b w:val="0"/>
                <w:sz w:val="20"/>
                <w:szCs w:val="20"/>
              </w:rPr>
              <w:t>personal veterinario</w:t>
            </w:r>
            <w:r w:rsidRPr="00BE0213">
              <w:rPr>
                <w:b/>
                <w:sz w:val="20"/>
                <w:szCs w:val="20"/>
              </w:rPr>
              <w:t xml:space="preserve">, </w:t>
            </w:r>
            <w:r w:rsidRPr="00BE0213">
              <w:rPr>
                <w:sz w:val="20"/>
                <w:szCs w:val="20"/>
              </w:rPr>
              <w:t xml:space="preserve">quiero </w:t>
            </w:r>
            <w:r w:rsidRPr="00BE0213">
              <w:rPr>
                <w:rStyle w:val="Textoennegrita"/>
                <w:b w:val="0"/>
                <w:sz w:val="20"/>
                <w:szCs w:val="20"/>
              </w:rPr>
              <w:t>registrar consultas veterinarias</w:t>
            </w:r>
            <w:r w:rsidRPr="00BE0213">
              <w:rPr>
                <w:b/>
                <w:sz w:val="20"/>
                <w:szCs w:val="20"/>
              </w:rPr>
              <w:t>,</w:t>
            </w:r>
            <w:r w:rsidRPr="00BE0213">
              <w:rPr>
                <w:sz w:val="20"/>
                <w:szCs w:val="20"/>
              </w:rPr>
              <w:t xml:space="preserve"> para </w:t>
            </w:r>
            <w:r w:rsidRPr="00BE0213">
              <w:rPr>
                <w:rStyle w:val="Textoennegrita"/>
                <w:b w:val="0"/>
                <w:sz w:val="20"/>
                <w:szCs w:val="20"/>
              </w:rPr>
              <w:t>mantener un historial de atención de cada mascota</w:t>
            </w:r>
            <w:r w:rsidRPr="00BE0213">
              <w:rPr>
                <w:b/>
                <w:sz w:val="20"/>
                <w:szCs w:val="20"/>
              </w:rPr>
              <w:t>.</w:t>
            </w:r>
          </w:p>
        </w:tc>
        <w:tc>
          <w:tcPr>
            <w:tcW w:w="34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rStyle w:val="Textoennegrita"/>
                <w:sz w:val="20"/>
                <w:szCs w:val="20"/>
              </w:rPr>
              <w:t>CA-03.1:</w:t>
            </w:r>
            <w:r w:rsidRPr="00BE0213">
              <w:rPr>
                <w:sz w:val="20"/>
                <w:szCs w:val="20"/>
              </w:rPr>
              <w:t xml:space="preserve"> Dado que existe una mascota registrada, cuando se registra una consulta con sus datos correspondientes, entonces el sistema guarda la atención realizada.</w:t>
            </w:r>
            <w:r w:rsidRPr="00BE0213">
              <w:rPr>
                <w:sz w:val="20"/>
                <w:szCs w:val="20"/>
              </w:rPr>
              <w:br/>
            </w:r>
            <w:r w:rsidRPr="00BE0213">
              <w:rPr>
                <w:sz w:val="20"/>
                <w:szCs w:val="20"/>
              </w:rPr>
              <w:br/>
            </w:r>
            <w:r w:rsidRPr="00BE0213">
              <w:rPr>
                <w:rStyle w:val="Textoennegrita"/>
                <w:sz w:val="20"/>
                <w:szCs w:val="20"/>
              </w:rPr>
              <w:t>CA-03.2:</w:t>
            </w:r>
            <w:r w:rsidRPr="00BE0213">
              <w:rPr>
                <w:sz w:val="20"/>
                <w:szCs w:val="20"/>
              </w:rPr>
              <w:t xml:space="preserve"> Dado que no existe una mascota asociada, cuando se intenta registrar una consulta, entonces el sistema impide guardar la información.</w:t>
            </w:r>
          </w:p>
        </w:tc>
        <w:tc>
          <w:tcPr>
            <w:tcW w:w="1400" w:type="dxa"/>
            <w:tcMar>
              <w:top w:w="60" w:type="dxa"/>
              <w:left w:w="100" w:type="dxa"/>
              <w:bottom w:w="60" w:type="dxa"/>
              <w:right w:w="100" w:type="dxa"/>
            </w:tcMar>
          </w:tcPr>
          <w:p w:rsidR="004A708D" w:rsidRPr="00BE0213" w:rsidRDefault="00BE0213">
            <w:pPr>
              <w:spacing w:after="20" w:line="240" w:lineRule="auto"/>
              <w:rPr>
                <w:sz w:val="20"/>
                <w:szCs w:val="20"/>
              </w:rPr>
            </w:pPr>
            <w:proofErr w:type="spellStart"/>
            <w:r w:rsidRPr="00BE0213">
              <w:rPr>
                <w:sz w:val="20"/>
                <w:szCs w:val="20"/>
              </w:rPr>
              <w:t>Must</w:t>
            </w:r>
            <w:proofErr w:type="spellEnd"/>
          </w:p>
        </w:tc>
      </w:tr>
      <w:tr w:rsidR="004A708D">
        <w:tc>
          <w:tcPr>
            <w:tcW w:w="800" w:type="dxa"/>
            <w:tcMar>
              <w:top w:w="60" w:type="dxa"/>
              <w:left w:w="100" w:type="dxa"/>
              <w:bottom w:w="60" w:type="dxa"/>
              <w:right w:w="100" w:type="dxa"/>
            </w:tcMar>
          </w:tcPr>
          <w:p w:rsidR="004A708D" w:rsidRDefault="00F336A7">
            <w:pPr>
              <w:spacing w:after="20" w:line="240" w:lineRule="auto"/>
            </w:pPr>
            <w:r>
              <w:rPr>
                <w:sz w:val="20"/>
                <w:szCs w:val="20"/>
              </w:rPr>
              <w:t>RF-04</w:t>
            </w:r>
          </w:p>
        </w:tc>
        <w:tc>
          <w:tcPr>
            <w:tcW w:w="27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 xml:space="preserve">Como </w:t>
            </w:r>
            <w:r w:rsidRPr="00BE0213">
              <w:rPr>
                <w:rStyle w:val="Textoennegrita"/>
                <w:b w:val="0"/>
                <w:sz w:val="20"/>
                <w:szCs w:val="20"/>
              </w:rPr>
              <w:t>personal veterinario</w:t>
            </w:r>
            <w:r w:rsidRPr="00BE0213">
              <w:rPr>
                <w:sz w:val="20"/>
                <w:szCs w:val="20"/>
              </w:rPr>
              <w:t xml:space="preserve">, quiero </w:t>
            </w:r>
            <w:r w:rsidRPr="00BE0213">
              <w:rPr>
                <w:rStyle w:val="Textoennegrita"/>
                <w:b w:val="0"/>
                <w:sz w:val="20"/>
                <w:szCs w:val="20"/>
              </w:rPr>
              <w:t>consultar el historial médico de una mascota</w:t>
            </w:r>
            <w:r w:rsidRPr="00BE0213">
              <w:rPr>
                <w:b/>
                <w:sz w:val="20"/>
                <w:szCs w:val="20"/>
              </w:rPr>
              <w:t>,</w:t>
            </w:r>
            <w:r w:rsidRPr="00BE0213">
              <w:rPr>
                <w:sz w:val="20"/>
                <w:szCs w:val="20"/>
              </w:rPr>
              <w:t xml:space="preserve"> para </w:t>
            </w:r>
            <w:r w:rsidRPr="00BE0213">
              <w:rPr>
                <w:rStyle w:val="Textoennegrita"/>
                <w:b w:val="0"/>
                <w:sz w:val="20"/>
                <w:szCs w:val="20"/>
              </w:rPr>
              <w:t>revisar</w:t>
            </w:r>
            <w:r w:rsidRPr="00BE0213">
              <w:rPr>
                <w:rStyle w:val="Textoennegrita"/>
                <w:sz w:val="20"/>
                <w:szCs w:val="20"/>
              </w:rPr>
              <w:t xml:space="preserve"> </w:t>
            </w:r>
            <w:r w:rsidRPr="00BE0213">
              <w:rPr>
                <w:rStyle w:val="Textoennegrita"/>
                <w:b w:val="0"/>
                <w:sz w:val="20"/>
                <w:szCs w:val="20"/>
              </w:rPr>
              <w:t>antecedentes antes de una nueva atención</w:t>
            </w:r>
          </w:p>
        </w:tc>
        <w:tc>
          <w:tcPr>
            <w:tcW w:w="34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rStyle w:val="Textoennegrita"/>
                <w:sz w:val="20"/>
                <w:szCs w:val="20"/>
              </w:rPr>
              <w:t>CA-04.1:</w:t>
            </w:r>
            <w:r w:rsidRPr="00BE0213">
              <w:rPr>
                <w:sz w:val="20"/>
                <w:szCs w:val="20"/>
              </w:rPr>
              <w:t xml:space="preserve"> Dado que una mascota posee registros previos, cuando el usuario consulta su historial, entonces el sistema muestra las atenciones registradas.</w:t>
            </w:r>
            <w:r w:rsidRPr="00BE0213">
              <w:rPr>
                <w:sz w:val="20"/>
                <w:szCs w:val="20"/>
              </w:rPr>
              <w:br/>
            </w:r>
            <w:r w:rsidRPr="00BE0213">
              <w:rPr>
                <w:sz w:val="20"/>
                <w:szCs w:val="20"/>
              </w:rPr>
              <w:br/>
            </w:r>
            <w:r w:rsidRPr="00BE0213">
              <w:rPr>
                <w:rStyle w:val="Textoennegrita"/>
                <w:sz w:val="20"/>
                <w:szCs w:val="20"/>
              </w:rPr>
              <w:t>CA-04.2:</w:t>
            </w:r>
            <w:r w:rsidRPr="00BE0213">
              <w:rPr>
                <w:sz w:val="20"/>
                <w:szCs w:val="20"/>
              </w:rPr>
              <w:t xml:space="preserve"> Dado que una mascota no tiene historial registrado, cuando se realiza la consulta, entonces el sistema informa que no existen registros disponibles.</w:t>
            </w:r>
          </w:p>
        </w:tc>
        <w:tc>
          <w:tcPr>
            <w:tcW w:w="1400" w:type="dxa"/>
            <w:tcMar>
              <w:top w:w="60" w:type="dxa"/>
              <w:left w:w="100" w:type="dxa"/>
              <w:bottom w:w="60" w:type="dxa"/>
              <w:right w:w="100" w:type="dxa"/>
            </w:tcMar>
          </w:tcPr>
          <w:p w:rsidR="004A708D" w:rsidRPr="00BE0213" w:rsidRDefault="00BE0213">
            <w:pPr>
              <w:spacing w:after="20" w:line="240" w:lineRule="auto"/>
              <w:rPr>
                <w:sz w:val="20"/>
                <w:szCs w:val="20"/>
              </w:rPr>
            </w:pPr>
            <w:proofErr w:type="spellStart"/>
            <w:r w:rsidRPr="00BE0213">
              <w:rPr>
                <w:sz w:val="20"/>
                <w:szCs w:val="20"/>
              </w:rPr>
              <w:t>Must</w:t>
            </w:r>
            <w:proofErr w:type="spellEnd"/>
          </w:p>
        </w:tc>
      </w:tr>
      <w:tr w:rsidR="004A708D">
        <w:tc>
          <w:tcPr>
            <w:tcW w:w="800" w:type="dxa"/>
            <w:tcMar>
              <w:top w:w="60" w:type="dxa"/>
              <w:left w:w="100" w:type="dxa"/>
              <w:bottom w:w="60" w:type="dxa"/>
              <w:right w:w="100" w:type="dxa"/>
            </w:tcMar>
          </w:tcPr>
          <w:p w:rsidR="004A708D" w:rsidRDefault="00F336A7">
            <w:pPr>
              <w:spacing w:after="20" w:line="240" w:lineRule="auto"/>
            </w:pPr>
            <w:r>
              <w:rPr>
                <w:sz w:val="20"/>
                <w:szCs w:val="20"/>
              </w:rPr>
              <w:t>RF-05</w:t>
            </w:r>
          </w:p>
        </w:tc>
        <w:tc>
          <w:tcPr>
            <w:tcW w:w="27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sz w:val="20"/>
                <w:szCs w:val="20"/>
              </w:rPr>
              <w:t xml:space="preserve">Como </w:t>
            </w:r>
            <w:r w:rsidRPr="00BE0213">
              <w:rPr>
                <w:rStyle w:val="Textoennegrita"/>
                <w:b w:val="0"/>
                <w:sz w:val="20"/>
                <w:szCs w:val="20"/>
              </w:rPr>
              <w:t>personal veterinario</w:t>
            </w:r>
            <w:r w:rsidRPr="00BE0213">
              <w:rPr>
                <w:sz w:val="20"/>
                <w:szCs w:val="20"/>
              </w:rPr>
              <w:t xml:space="preserve">, quiero </w:t>
            </w:r>
            <w:r w:rsidRPr="00BE0213">
              <w:rPr>
                <w:rStyle w:val="Textoennegrita"/>
                <w:b w:val="0"/>
                <w:sz w:val="20"/>
                <w:szCs w:val="20"/>
              </w:rPr>
              <w:t>registrar tratamientos y vacunas aplicadas</w:t>
            </w:r>
            <w:r w:rsidRPr="00BE0213">
              <w:rPr>
                <w:b/>
                <w:sz w:val="20"/>
                <w:szCs w:val="20"/>
              </w:rPr>
              <w:t>,</w:t>
            </w:r>
            <w:r w:rsidRPr="00BE0213">
              <w:rPr>
                <w:sz w:val="20"/>
                <w:szCs w:val="20"/>
              </w:rPr>
              <w:t xml:space="preserve"> para </w:t>
            </w:r>
            <w:r w:rsidRPr="00BE0213">
              <w:rPr>
                <w:rStyle w:val="Textoennegrita"/>
                <w:b w:val="0"/>
                <w:sz w:val="20"/>
                <w:szCs w:val="20"/>
              </w:rPr>
              <w:t xml:space="preserve">llevar seguimiento de los </w:t>
            </w:r>
            <w:r w:rsidRPr="00BE0213">
              <w:rPr>
                <w:rStyle w:val="Textoennegrita"/>
                <w:b w:val="0"/>
                <w:sz w:val="20"/>
                <w:szCs w:val="20"/>
              </w:rPr>
              <w:lastRenderedPageBreak/>
              <w:t>cuidados realizados a cada mascota</w:t>
            </w:r>
            <w:r w:rsidRPr="00BE0213">
              <w:rPr>
                <w:b/>
                <w:sz w:val="20"/>
                <w:szCs w:val="20"/>
              </w:rPr>
              <w:t>.</w:t>
            </w:r>
          </w:p>
        </w:tc>
        <w:tc>
          <w:tcPr>
            <w:tcW w:w="3400" w:type="dxa"/>
            <w:tcMar>
              <w:top w:w="60" w:type="dxa"/>
              <w:left w:w="100" w:type="dxa"/>
              <w:bottom w:w="60" w:type="dxa"/>
              <w:right w:w="100" w:type="dxa"/>
            </w:tcMar>
          </w:tcPr>
          <w:p w:rsidR="004A708D" w:rsidRPr="00BE0213" w:rsidRDefault="00BE0213">
            <w:pPr>
              <w:spacing w:after="20" w:line="240" w:lineRule="auto"/>
              <w:rPr>
                <w:sz w:val="20"/>
                <w:szCs w:val="20"/>
              </w:rPr>
            </w:pPr>
            <w:r w:rsidRPr="00BE0213">
              <w:rPr>
                <w:rStyle w:val="Textoennegrita"/>
                <w:sz w:val="20"/>
                <w:szCs w:val="20"/>
              </w:rPr>
              <w:lastRenderedPageBreak/>
              <w:t>CA-05.1:</w:t>
            </w:r>
            <w:r w:rsidRPr="00BE0213">
              <w:rPr>
                <w:sz w:val="20"/>
                <w:szCs w:val="20"/>
              </w:rPr>
              <w:t xml:space="preserve"> Dado que existe una atención registrada, cuando se agrega un tratamiento o vacuna, entonces el sistema almacena la información asociada a la mascota.</w:t>
            </w:r>
            <w:r w:rsidRPr="00BE0213">
              <w:rPr>
                <w:sz w:val="20"/>
                <w:szCs w:val="20"/>
              </w:rPr>
              <w:br/>
            </w:r>
            <w:r w:rsidRPr="00BE0213">
              <w:rPr>
                <w:sz w:val="20"/>
                <w:szCs w:val="20"/>
              </w:rPr>
              <w:lastRenderedPageBreak/>
              <w:br/>
            </w:r>
            <w:r w:rsidRPr="00BE0213">
              <w:rPr>
                <w:rStyle w:val="Textoennegrita"/>
                <w:sz w:val="20"/>
                <w:szCs w:val="20"/>
              </w:rPr>
              <w:t>CA-05.2:</w:t>
            </w:r>
            <w:r w:rsidRPr="00BE0213">
              <w:rPr>
                <w:sz w:val="20"/>
                <w:szCs w:val="20"/>
              </w:rPr>
              <w:t xml:space="preserve"> Dado que faltan datos requeridos del tratamiento, cuando se intenta guardar, entonces el sistema muestra una validación indicando la información pendiente.</w:t>
            </w:r>
          </w:p>
        </w:tc>
        <w:tc>
          <w:tcPr>
            <w:tcW w:w="1400" w:type="dxa"/>
            <w:tcMar>
              <w:top w:w="60" w:type="dxa"/>
              <w:left w:w="100" w:type="dxa"/>
              <w:bottom w:w="60" w:type="dxa"/>
              <w:right w:w="100" w:type="dxa"/>
            </w:tcMar>
          </w:tcPr>
          <w:p w:rsidR="004A708D" w:rsidRPr="00BE0213" w:rsidRDefault="00BE0213">
            <w:pPr>
              <w:spacing w:after="20" w:line="240" w:lineRule="auto"/>
              <w:rPr>
                <w:sz w:val="20"/>
                <w:szCs w:val="20"/>
              </w:rPr>
            </w:pPr>
            <w:proofErr w:type="spellStart"/>
            <w:r w:rsidRPr="00BE0213">
              <w:rPr>
                <w:sz w:val="20"/>
                <w:szCs w:val="20"/>
              </w:rPr>
              <w:lastRenderedPageBreak/>
              <w:t>Should</w:t>
            </w:r>
            <w:proofErr w:type="spellEnd"/>
          </w:p>
        </w:tc>
      </w:tr>
      <w:tr w:rsidR="004A708D">
        <w:tc>
          <w:tcPr>
            <w:tcW w:w="800" w:type="dxa"/>
            <w:tcMar>
              <w:top w:w="60" w:type="dxa"/>
              <w:left w:w="100" w:type="dxa"/>
              <w:bottom w:w="60" w:type="dxa"/>
              <w:right w:w="100" w:type="dxa"/>
            </w:tcMar>
          </w:tcPr>
          <w:p w:rsidR="004A708D" w:rsidRDefault="00F336A7">
            <w:pPr>
              <w:spacing w:after="20" w:line="240" w:lineRule="auto"/>
            </w:pPr>
            <w:r>
              <w:rPr>
                <w:sz w:val="20"/>
                <w:szCs w:val="20"/>
              </w:rPr>
              <w:lastRenderedPageBreak/>
              <w:t>RF-06</w:t>
            </w:r>
          </w:p>
        </w:tc>
        <w:tc>
          <w:tcPr>
            <w:tcW w:w="2700" w:type="dxa"/>
            <w:tcMar>
              <w:top w:w="60" w:type="dxa"/>
              <w:left w:w="100" w:type="dxa"/>
              <w:bottom w:w="60" w:type="dxa"/>
              <w:right w:w="100" w:type="dxa"/>
            </w:tcMar>
          </w:tcPr>
          <w:p w:rsidR="004A708D" w:rsidRDefault="00BE0213">
            <w:pPr>
              <w:spacing w:after="20" w:line="240" w:lineRule="auto"/>
            </w:pPr>
            <w:r>
              <w:t xml:space="preserve">Como </w:t>
            </w:r>
            <w:r w:rsidRPr="00BE0213">
              <w:rPr>
                <w:rStyle w:val="Textoennegrita"/>
                <w:b w:val="0"/>
              </w:rPr>
              <w:t>propietario de mascota</w:t>
            </w:r>
            <w:r w:rsidRPr="00BE0213">
              <w:rPr>
                <w:b/>
              </w:rPr>
              <w:t xml:space="preserve">, </w:t>
            </w:r>
            <w:r>
              <w:t xml:space="preserve">quiero </w:t>
            </w:r>
            <w:r w:rsidRPr="00BE0213">
              <w:rPr>
                <w:rStyle w:val="Textoennegrita"/>
                <w:b w:val="0"/>
              </w:rPr>
              <w:t>consultar la información de mis mascotas</w:t>
            </w:r>
            <w:r w:rsidRPr="00BE0213">
              <w:rPr>
                <w:b/>
              </w:rPr>
              <w:t>,</w:t>
            </w:r>
            <w:r>
              <w:t xml:space="preserve"> para </w:t>
            </w:r>
            <w:r w:rsidRPr="00BE0213">
              <w:rPr>
                <w:rStyle w:val="Textoennegrita"/>
                <w:b w:val="0"/>
              </w:rPr>
              <w:t>conocer sus datos y antecedentes disponibles</w:t>
            </w:r>
            <w:r w:rsidRPr="00BE0213">
              <w:rPr>
                <w:b/>
              </w:rPr>
              <w:t>.</w:t>
            </w:r>
          </w:p>
        </w:tc>
        <w:tc>
          <w:tcPr>
            <w:tcW w:w="3400" w:type="dxa"/>
            <w:tcMar>
              <w:top w:w="60" w:type="dxa"/>
              <w:left w:w="100" w:type="dxa"/>
              <w:bottom w:w="60" w:type="dxa"/>
              <w:right w:w="100" w:type="dxa"/>
            </w:tcMar>
          </w:tcPr>
          <w:p w:rsidR="004A708D" w:rsidRPr="00F336A7" w:rsidRDefault="00F336A7">
            <w:pPr>
              <w:spacing w:after="20" w:line="240" w:lineRule="auto"/>
              <w:rPr>
                <w:sz w:val="20"/>
                <w:szCs w:val="20"/>
              </w:rPr>
            </w:pPr>
            <w:r w:rsidRPr="00F336A7">
              <w:rPr>
                <w:rStyle w:val="Textoennegrita"/>
                <w:sz w:val="20"/>
                <w:szCs w:val="20"/>
              </w:rPr>
              <w:t>CA-06.1:</w:t>
            </w:r>
            <w:r w:rsidRPr="00F336A7">
              <w:rPr>
                <w:sz w:val="20"/>
                <w:szCs w:val="20"/>
              </w:rPr>
              <w:t xml:space="preserve"> Dado que el propietario está registrado, cuando accede al sistema, entonces puede visualizar únicamente la información asociada a sus mascotas.</w:t>
            </w:r>
            <w:r w:rsidRPr="00F336A7">
              <w:rPr>
                <w:sz w:val="20"/>
                <w:szCs w:val="20"/>
              </w:rPr>
              <w:br/>
            </w:r>
            <w:r w:rsidRPr="00F336A7">
              <w:rPr>
                <w:sz w:val="20"/>
                <w:szCs w:val="20"/>
              </w:rPr>
              <w:br/>
            </w:r>
            <w:r w:rsidRPr="00F336A7">
              <w:rPr>
                <w:rStyle w:val="Textoennegrita"/>
                <w:sz w:val="20"/>
                <w:szCs w:val="20"/>
              </w:rPr>
              <w:t>CA-06.2:</w:t>
            </w:r>
            <w:r w:rsidRPr="00F336A7">
              <w:rPr>
                <w:sz w:val="20"/>
                <w:szCs w:val="20"/>
              </w:rPr>
              <w:t xml:space="preserve"> Dado que intenta consultar información de otra mascota, cuando realiza la búsqueda, entonces el sistema restringe el acceso.</w:t>
            </w:r>
          </w:p>
        </w:tc>
        <w:tc>
          <w:tcPr>
            <w:tcW w:w="1400" w:type="dxa"/>
            <w:tcMar>
              <w:top w:w="60" w:type="dxa"/>
              <w:left w:w="100" w:type="dxa"/>
              <w:bottom w:w="60" w:type="dxa"/>
              <w:right w:w="100" w:type="dxa"/>
            </w:tcMar>
          </w:tcPr>
          <w:p w:rsidR="004A708D" w:rsidRPr="00BE0213" w:rsidRDefault="00BE0213">
            <w:pPr>
              <w:spacing w:after="20" w:line="240" w:lineRule="auto"/>
              <w:rPr>
                <w:sz w:val="20"/>
                <w:szCs w:val="20"/>
              </w:rPr>
            </w:pPr>
            <w:proofErr w:type="spellStart"/>
            <w:r w:rsidRPr="00BE0213">
              <w:rPr>
                <w:sz w:val="20"/>
                <w:szCs w:val="20"/>
              </w:rPr>
              <w:t>Should</w:t>
            </w:r>
            <w:proofErr w:type="spellEnd"/>
          </w:p>
        </w:tc>
      </w:tr>
      <w:tr w:rsidR="004A708D">
        <w:tc>
          <w:tcPr>
            <w:tcW w:w="800" w:type="dxa"/>
            <w:tcMar>
              <w:top w:w="60" w:type="dxa"/>
              <w:left w:w="100" w:type="dxa"/>
              <w:bottom w:w="60" w:type="dxa"/>
              <w:right w:w="100" w:type="dxa"/>
            </w:tcMar>
          </w:tcPr>
          <w:p w:rsidR="004A708D" w:rsidRDefault="00F336A7">
            <w:pPr>
              <w:spacing w:after="20" w:line="240" w:lineRule="auto"/>
            </w:pPr>
            <w:r>
              <w:rPr>
                <w:sz w:val="20"/>
                <w:szCs w:val="20"/>
              </w:rPr>
              <w:t>RF-07</w:t>
            </w:r>
          </w:p>
        </w:tc>
        <w:tc>
          <w:tcPr>
            <w:tcW w:w="2700" w:type="dxa"/>
            <w:tcMar>
              <w:top w:w="60" w:type="dxa"/>
              <w:left w:w="100" w:type="dxa"/>
              <w:bottom w:w="60" w:type="dxa"/>
              <w:right w:w="100" w:type="dxa"/>
            </w:tcMar>
          </w:tcPr>
          <w:p>
            <w:r>
              <w:rPr>
                <w:sz w:val="20"/>
                <w:szCs w:val="20"/>
              </w:rPr>
              <w:t>Como administrador o veterinario, quiero actualizar y, cuando corresponda, eliminar registros de mascotas, para mantener sus datos correctos.</w:t>
            </w:r>
          </w:p>
        </w:tc>
        <w:tc>
          <w:tcPr>
            <w:tcW w:w="3400" w:type="dxa"/>
            <w:tcMar>
              <w:top w:w="60" w:type="dxa"/>
              <w:left w:w="100" w:type="dxa"/>
              <w:bottom w:w="60" w:type="dxa"/>
              <w:right w:w="100" w:type="dxa"/>
            </w:tcMar>
          </w:tcPr>
          <w:p>
            <w:r>
              <w:rPr>
                <w:rStyle w:val="Textoennegrita"/>
                <w:sz w:val="20"/>
                <w:szCs w:val="20"/>
              </w:rPr>
              <w:t>CA-07.1: Dado que existe una mascota registrada, cuando el administrador o veterinario modifica datos válidos, entonces el sistema actualiza el registro; si confirma su eliminación y no hay referencias que la impidan, el sistema la elimina.</w:t>
              <w:br/>
              <w:br/>
              <w:t>CA-07.2: Dado que un propietario intenta crear, editar o eliminar una mascota, cuando envía la solicitud, entonces las políticas RLS impiden la operación.</w:t>
            </w:r>
          </w:p>
        </w:tc>
        <w:tc>
          <w:tcPr>
            <w:tcW w:w="1400" w:type="dxa"/>
            <w:tcMar>
              <w:top w:w="60" w:type="dxa"/>
              <w:left w:w="100" w:type="dxa"/>
              <w:bottom w:w="60" w:type="dxa"/>
              <w:right w:w="100" w:type="dxa"/>
            </w:tcMar>
          </w:tcPr>
          <w:p w:rsidR="004A708D" w:rsidRPr="00BE0213" w:rsidRDefault="00BE0213">
            <w:pPr>
              <w:spacing w:after="20" w:line="240" w:lineRule="auto"/>
              <w:rPr>
                <w:sz w:val="20"/>
                <w:szCs w:val="20"/>
              </w:rPr>
            </w:pPr>
            <w:proofErr w:type="spellStart"/>
            <w:r w:rsidRPr="00BE0213">
              <w:rPr>
                <w:sz w:val="20"/>
                <w:szCs w:val="20"/>
              </w:rPr>
              <w:t>Could</w:t>
            </w:r>
            <w:proofErr w:type="spellEnd"/>
          </w:p>
        </w:tc>
      </w:tr>
      <w:tr w:rsidR="004A708D">
        <w:tc>
          <w:tcPr>
            <w:tcW w:w="800" w:type="dxa"/>
            <w:tcMar>
              <w:top w:w="60" w:type="dxa"/>
              <w:left w:w="100" w:type="dxa"/>
              <w:bottom w:w="60" w:type="dxa"/>
              <w:right w:w="100" w:type="dxa"/>
            </w:tcMar>
          </w:tcPr>
          <w:p w:rsidR="004A708D" w:rsidRDefault="00F336A7">
            <w:pPr>
              <w:spacing w:after="20" w:line="240" w:lineRule="auto"/>
            </w:pPr>
            <w:r>
              <w:rPr>
                <w:sz w:val="20"/>
                <w:szCs w:val="20"/>
              </w:rPr>
              <w:t>RF-08</w:t>
            </w:r>
          </w:p>
        </w:tc>
        <w:tc>
          <w:tcPr>
            <w:tcW w:w="2700" w:type="dxa"/>
            <w:tcMar>
              <w:top w:w="60" w:type="dxa"/>
              <w:left w:w="100" w:type="dxa"/>
              <w:bottom w:w="60" w:type="dxa"/>
              <w:right w:w="100" w:type="dxa"/>
            </w:tcMar>
          </w:tcPr>
          <w:p w:rsidR="004A708D" w:rsidRPr="00F336A7" w:rsidRDefault="00F336A7">
            <w:pPr>
              <w:spacing w:after="20" w:line="240" w:lineRule="auto"/>
              <w:rPr>
                <w:sz w:val="20"/>
                <w:szCs w:val="20"/>
              </w:rPr>
            </w:pPr>
            <w:r w:rsidRPr="00F336A7">
              <w:rPr>
                <w:sz w:val="20"/>
                <w:szCs w:val="20"/>
              </w:rPr>
              <w:t xml:space="preserve">Como </w:t>
            </w:r>
            <w:r w:rsidRPr="00F336A7">
              <w:rPr>
                <w:rStyle w:val="Textoennegrita"/>
                <w:b w:val="0"/>
                <w:sz w:val="20"/>
                <w:szCs w:val="20"/>
              </w:rPr>
              <w:t>propietario de mascota</w:t>
            </w:r>
            <w:r w:rsidRPr="00F336A7">
              <w:rPr>
                <w:b/>
                <w:sz w:val="20"/>
                <w:szCs w:val="20"/>
              </w:rPr>
              <w:t>,</w:t>
            </w:r>
            <w:r w:rsidRPr="00F336A7">
              <w:rPr>
                <w:sz w:val="20"/>
                <w:szCs w:val="20"/>
              </w:rPr>
              <w:t xml:space="preserve"> quiero </w:t>
            </w:r>
            <w:r w:rsidRPr="00F336A7">
              <w:rPr>
                <w:rStyle w:val="Textoennegrita"/>
                <w:b w:val="0"/>
                <w:sz w:val="20"/>
                <w:szCs w:val="20"/>
              </w:rPr>
              <w:t>solicitar una cita veterinaria</w:t>
            </w:r>
            <w:r w:rsidRPr="00F336A7">
              <w:rPr>
                <w:b/>
                <w:sz w:val="20"/>
                <w:szCs w:val="20"/>
              </w:rPr>
              <w:t>,</w:t>
            </w:r>
            <w:r w:rsidRPr="00F336A7">
              <w:rPr>
                <w:sz w:val="20"/>
                <w:szCs w:val="20"/>
              </w:rPr>
              <w:t xml:space="preserve"> para </w:t>
            </w:r>
            <w:r w:rsidRPr="00F336A7">
              <w:rPr>
                <w:rStyle w:val="Textoennegrita"/>
                <w:b w:val="0"/>
                <w:sz w:val="20"/>
                <w:szCs w:val="20"/>
              </w:rPr>
              <w:t>facilitar la coordinación de una atención</w:t>
            </w:r>
            <w:r w:rsidRPr="00F336A7">
              <w:rPr>
                <w:b/>
                <w:sz w:val="20"/>
                <w:szCs w:val="20"/>
              </w:rPr>
              <w:t>.</w:t>
            </w:r>
          </w:p>
        </w:tc>
        <w:tc>
          <w:tcPr>
            <w:tcW w:w="3400" w:type="dxa"/>
            <w:tcMar>
              <w:top w:w="60" w:type="dxa"/>
              <w:left w:w="100" w:type="dxa"/>
              <w:bottom w:w="60" w:type="dxa"/>
              <w:right w:w="100" w:type="dxa"/>
            </w:tcMar>
          </w:tcPr>
          <w:p>
            <w:r>
              <w:t>CA-08.1: Dado que el propietario está autenticado, cuando completa la fecha, motivo y datos requeridos para solicitar una cita, entonces el sistema registra la solicitud con estado pendiente.</w:t>
              <w:br/>
              <w:br/>
              <w:t>CA-08.2: Dado que faltan datos obligatorios o el usuario no está autenticado, cuando intenta enviar la solicitud, entonces el sistema la rechaza e indica qué dato debe corregirse.</w:t>
            </w:r>
          </w:p>
        </w:tc>
        <w:tc>
          <w:tcPr>
            <w:tcW w:w="1400" w:type="dxa"/>
            <w:tcMar>
              <w:top w:w="60" w:type="dxa"/>
              <w:left w:w="100" w:type="dxa"/>
              <w:bottom w:w="60" w:type="dxa"/>
              <w:right w:w="100" w:type="dxa"/>
            </w:tcMar>
          </w:tcPr>
          <w:p w:rsidR="004A708D" w:rsidRPr="00BE0213" w:rsidRDefault="00BE0213">
            <w:pPr>
              <w:spacing w:after="20" w:line="240" w:lineRule="auto"/>
              <w:rPr>
                <w:sz w:val="20"/>
                <w:szCs w:val="20"/>
              </w:rPr>
            </w:pPr>
            <w:proofErr w:type="spellStart"/>
            <w:r w:rsidRPr="00BE0213">
              <w:rPr>
                <w:sz w:val="20"/>
                <w:szCs w:val="20"/>
              </w:rPr>
              <w:t>Could</w:t>
            </w:r>
            <w:proofErr w:type="spellEnd"/>
          </w:p>
        </w:tc>
      </w:tr>
    </w:tbl>
    <w:p w:rsidR="004A708D" w:rsidRPr="009A5D96" w:rsidRDefault="00F336A7">
      <w:pPr>
        <w:spacing w:before="60" w:after="240"/>
      </w:pPr>
      <w:r w:rsidRPr="009A5D96">
        <w:rPr>
          <w:i/>
          <w:iCs/>
          <w:sz w:val="20"/>
          <w:szCs w:val="20"/>
        </w:rPr>
        <w:t>Tabla 7. Requisitos funcionales, criterios de aceptación y prioridad. Fuente: elaboración propia.</w:t>
      </w:r>
    </w:p>
    <w:p w:rsidR="004A708D" w:rsidRPr="009A5D96" w:rsidRDefault="00F336A7">
      <w:pPr>
        <w:jc w:val="both"/>
      </w:pPr>
      <w:r>
        <w:t>Total de requisitos: 8 · Must have: 4 · Porcentaje Must have: 50 % (debe ser ≤ 60 %).</w:t>
      </w:r>
    </w:p>
    <w:p w:rsidR="004A708D" w:rsidRPr="009A5D96" w:rsidRDefault="00F336A7">
      <w:pPr>
        <w:pStyle w:val="Ttulo2"/>
        <w:spacing w:before="280" w:after="200"/>
        <w:rPr>
          <w:lang w:val="es-BO"/>
        </w:rPr>
      </w:pPr>
      <w:r w:rsidRPr="009A5D96">
        <w:rPr>
          <w:lang w:val="es-BO"/>
        </w:rPr>
        <w:t>2.3.3 Requisitos no funcionales</w:t>
      </w:r>
    </w:p>
    <w:p w:rsidR="004A708D" w:rsidRPr="009A5D96" w:rsidRDefault="004A708D">
      <w:pPr>
        <w:shd w:val="clear" w:color="auto" w:fill="F2F2F2"/>
        <w:jc w:val="both"/>
      </w:pP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3000"/>
        <w:gridCol w:w="2700"/>
      </w:tblGrid>
      <w:tr w:rsidR="004A708D">
        <w:trPr>
          <w:tblHeader/>
        </w:trPr>
        <w:tc>
          <w:tcPr>
            <w:tcW w:w="9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ID</w:t>
            </w:r>
          </w:p>
        </w:tc>
        <w:tc>
          <w:tcPr>
            <w:tcW w:w="17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Tipo</w:t>
            </w:r>
          </w:p>
        </w:tc>
        <w:tc>
          <w:tcPr>
            <w:tcW w:w="30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Enunciado</w:t>
            </w:r>
          </w:p>
        </w:tc>
        <w:tc>
          <w:tcPr>
            <w:tcW w:w="27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Métrica de verificación</w:t>
            </w:r>
          </w:p>
        </w:tc>
      </w:tr>
      <w:tr w:rsidR="004A708D">
        <w:tc>
          <w:tcPr>
            <w:tcW w:w="900" w:type="dxa"/>
            <w:tcMar>
              <w:top w:w="60" w:type="dxa"/>
              <w:left w:w="100" w:type="dxa"/>
              <w:bottom w:w="60" w:type="dxa"/>
              <w:right w:w="100" w:type="dxa"/>
            </w:tcMar>
          </w:tcPr>
          <w:p w:rsidR="004A708D" w:rsidRDefault="00F336A7">
            <w:pPr>
              <w:spacing w:after="20" w:line="240" w:lineRule="auto"/>
            </w:pPr>
            <w:r>
              <w:rPr>
                <w:sz w:val="20"/>
                <w:szCs w:val="20"/>
              </w:rPr>
              <w:t>RNF-01</w:t>
            </w:r>
          </w:p>
        </w:tc>
        <w:tc>
          <w:tcPr>
            <w:tcW w:w="1700" w:type="dxa"/>
            <w:tcMar>
              <w:top w:w="60" w:type="dxa"/>
              <w:left w:w="100" w:type="dxa"/>
              <w:bottom w:w="60" w:type="dxa"/>
              <w:right w:w="100" w:type="dxa"/>
            </w:tcMar>
          </w:tcPr>
          <w:p w:rsidR="004A708D" w:rsidRDefault="00F336A7">
            <w:pPr>
              <w:spacing w:after="20" w:line="240" w:lineRule="auto"/>
            </w:pPr>
            <w:r>
              <w:rPr>
                <w:sz w:val="20"/>
                <w:szCs w:val="20"/>
              </w:rPr>
              <w:t>Rendimiento</w:t>
            </w:r>
          </w:p>
        </w:tc>
        <w:tc>
          <w:tcPr>
            <w:tcW w:w="3000" w:type="dxa"/>
            <w:tcMar>
              <w:top w:w="60" w:type="dxa"/>
              <w:left w:w="100" w:type="dxa"/>
              <w:bottom w:w="60" w:type="dxa"/>
              <w:right w:w="100" w:type="dxa"/>
            </w:tcMar>
          </w:tcPr>
          <w:p w:rsidR="004A708D" w:rsidRPr="00F336A7" w:rsidRDefault="00F336A7">
            <w:pPr>
              <w:spacing w:after="20" w:line="240" w:lineRule="auto"/>
              <w:rPr>
                <w:sz w:val="20"/>
                <w:szCs w:val="20"/>
              </w:rPr>
            </w:pPr>
            <w:r w:rsidRPr="00F336A7">
              <w:rPr>
                <w:sz w:val="20"/>
                <w:szCs w:val="20"/>
              </w:rPr>
              <w:t>El sistema debe responder a las operaciones principales de consulta, registro y actualización de información en tiempos adecuados para garantizar una experiencia fluida al usuario.</w:t>
            </w:r>
          </w:p>
        </w:tc>
        <w:tc>
          <w:tcPr>
            <w:tcW w:w="2700" w:type="dxa"/>
            <w:tcMar>
              <w:top w:w="60" w:type="dxa"/>
              <w:left w:w="100" w:type="dxa"/>
              <w:bottom w:w="60" w:type="dxa"/>
              <w:right w:w="100" w:type="dxa"/>
            </w:tcMar>
          </w:tcPr>
          <w:p w:rsidR="004A708D" w:rsidRPr="00AE553F" w:rsidRDefault="00F336A7">
            <w:pPr>
              <w:spacing w:after="20" w:line="240" w:lineRule="auto"/>
              <w:rPr>
                <w:sz w:val="20"/>
                <w:szCs w:val="20"/>
              </w:rPr>
            </w:pPr>
            <w:r w:rsidRPr="00AE553F">
              <w:rPr>
                <w:sz w:val="20"/>
                <w:szCs w:val="20"/>
              </w:rPr>
              <w:t>El 90 % de las solicitudes realizadas durante las pruebas funcionales debe obtener respuesta en un tiempo menor o igual a 3 segundos bajo condiciones normales de uso.</w:t>
            </w:r>
          </w:p>
        </w:tc>
      </w:tr>
      <w:tr w:rsidR="004A708D">
        <w:tc>
          <w:tcPr>
            <w:tcW w:w="900" w:type="dxa"/>
            <w:tcMar>
              <w:top w:w="60" w:type="dxa"/>
              <w:left w:w="100" w:type="dxa"/>
              <w:bottom w:w="60" w:type="dxa"/>
              <w:right w:w="100" w:type="dxa"/>
            </w:tcMar>
          </w:tcPr>
          <w:p w:rsidR="004A708D" w:rsidRDefault="00F336A7">
            <w:pPr>
              <w:spacing w:after="20" w:line="240" w:lineRule="auto"/>
            </w:pPr>
            <w:r>
              <w:rPr>
                <w:sz w:val="20"/>
                <w:szCs w:val="20"/>
              </w:rPr>
              <w:t>RNF-02</w:t>
            </w:r>
          </w:p>
        </w:tc>
        <w:tc>
          <w:tcPr>
            <w:tcW w:w="1700" w:type="dxa"/>
            <w:tcMar>
              <w:top w:w="60" w:type="dxa"/>
              <w:left w:w="100" w:type="dxa"/>
              <w:bottom w:w="60" w:type="dxa"/>
              <w:right w:w="100" w:type="dxa"/>
            </w:tcMar>
          </w:tcPr>
          <w:p w:rsidR="004A708D" w:rsidRDefault="00F336A7">
            <w:pPr>
              <w:spacing w:after="20" w:line="240" w:lineRule="auto"/>
            </w:pPr>
            <w:r>
              <w:rPr>
                <w:sz w:val="20"/>
                <w:szCs w:val="20"/>
              </w:rPr>
              <w:t>Seguridad</w:t>
            </w:r>
          </w:p>
        </w:tc>
        <w:tc>
          <w:tcPr>
            <w:tcW w:w="3000" w:type="dxa"/>
            <w:tcMar>
              <w:top w:w="60" w:type="dxa"/>
              <w:left w:w="100" w:type="dxa"/>
              <w:bottom w:w="60" w:type="dxa"/>
              <w:right w:w="100" w:type="dxa"/>
            </w:tcMar>
          </w:tcPr>
          <w:p w:rsidR="004A708D" w:rsidRPr="00AE553F" w:rsidRDefault="00F336A7">
            <w:pPr>
              <w:spacing w:after="20" w:line="240" w:lineRule="auto"/>
              <w:rPr>
                <w:sz w:val="20"/>
                <w:szCs w:val="20"/>
              </w:rPr>
            </w:pPr>
            <w:r w:rsidRPr="00AE553F">
              <w:rPr>
                <w:sz w:val="20"/>
                <w:szCs w:val="20"/>
              </w:rPr>
              <w:t>El sistema debe proteger la información gestionada mediante autenticación de usuarios, control de acceso según rol y protección de datos sensibles.</w:t>
            </w:r>
          </w:p>
        </w:tc>
        <w:tc>
          <w:tcPr>
            <w:tcW w:w="2700" w:type="dxa"/>
            <w:tcMar>
              <w:top w:w="60" w:type="dxa"/>
              <w:left w:w="100" w:type="dxa"/>
              <w:bottom w:w="60" w:type="dxa"/>
              <w:right w:w="100" w:type="dxa"/>
            </w:tcMar>
          </w:tcPr>
          <w:p>
            <w:r>
              <w:t>En las pruebas, 100 % de los intentos de leer o modificar datos de otro propietario deben ser rechazados por RLS; las contraseñas se gestionan exclusivamente en Supabase Auth y nunca se almacenan en tablas de la aplicación.</w:t>
            </w:r>
          </w:p>
        </w:tc>
      </w:tr>
      <w:tr w:rsidR="004A708D">
        <w:tc>
          <w:tcPr>
            <w:tcW w:w="900" w:type="dxa"/>
            <w:tcMar>
              <w:top w:w="60" w:type="dxa"/>
              <w:left w:w="100" w:type="dxa"/>
              <w:bottom w:w="60" w:type="dxa"/>
              <w:right w:w="100" w:type="dxa"/>
            </w:tcMar>
          </w:tcPr>
          <w:p w:rsidR="004A708D" w:rsidRDefault="00F336A7">
            <w:pPr>
              <w:spacing w:after="20" w:line="240" w:lineRule="auto"/>
            </w:pPr>
            <w:r>
              <w:rPr>
                <w:sz w:val="20"/>
                <w:szCs w:val="20"/>
              </w:rPr>
              <w:t>RNF-03</w:t>
            </w:r>
          </w:p>
        </w:tc>
        <w:tc>
          <w:tcPr>
            <w:tcW w:w="1700" w:type="dxa"/>
            <w:tcMar>
              <w:top w:w="60" w:type="dxa"/>
              <w:left w:w="100" w:type="dxa"/>
              <w:bottom w:w="60" w:type="dxa"/>
              <w:right w:w="100" w:type="dxa"/>
            </w:tcMar>
          </w:tcPr>
          <w:p w:rsidR="004A708D" w:rsidRDefault="00F336A7">
            <w:pPr>
              <w:spacing w:after="20" w:line="240" w:lineRule="auto"/>
            </w:pPr>
            <w:r>
              <w:rPr>
                <w:sz w:val="20"/>
                <w:szCs w:val="20"/>
              </w:rPr>
              <w:t>Usabilidad</w:t>
            </w:r>
          </w:p>
        </w:tc>
        <w:tc>
          <w:tcPr>
            <w:tcW w:w="3000" w:type="dxa"/>
            <w:tcMar>
              <w:top w:w="60" w:type="dxa"/>
              <w:left w:w="100" w:type="dxa"/>
              <w:bottom w:w="60" w:type="dxa"/>
              <w:right w:w="100" w:type="dxa"/>
            </w:tcMar>
          </w:tcPr>
          <w:p w:rsidR="004A708D" w:rsidRPr="00AE553F" w:rsidRDefault="00F336A7">
            <w:pPr>
              <w:spacing w:after="20" w:line="240" w:lineRule="auto"/>
              <w:rPr>
                <w:sz w:val="20"/>
                <w:szCs w:val="20"/>
              </w:rPr>
            </w:pPr>
            <w:r w:rsidRPr="00AE553F">
              <w:rPr>
                <w:sz w:val="20"/>
                <w:szCs w:val="20"/>
              </w:rPr>
              <w:t>El sistema debe proporcionar una interfaz clara e intuitiva que permita a los usuarios realizar las operaciones principales sin requerir capacitación extensa.</w:t>
            </w:r>
          </w:p>
        </w:tc>
        <w:tc>
          <w:tcPr>
            <w:tcW w:w="2700" w:type="dxa"/>
            <w:tcMar>
              <w:top w:w="60" w:type="dxa"/>
              <w:left w:w="100" w:type="dxa"/>
              <w:bottom w:w="60" w:type="dxa"/>
              <w:right w:w="100" w:type="dxa"/>
            </w:tcMar>
          </w:tcPr>
          <w:p w:rsidR="004A708D" w:rsidRPr="00AE553F" w:rsidRDefault="00F336A7">
            <w:pPr>
              <w:spacing w:after="20" w:line="240" w:lineRule="auto"/>
              <w:rPr>
                <w:sz w:val="20"/>
                <w:szCs w:val="20"/>
              </w:rPr>
            </w:pPr>
            <w:r w:rsidRPr="00AE553F">
              <w:rPr>
                <w:sz w:val="20"/>
                <w:szCs w:val="20"/>
              </w:rPr>
              <w:t>Al menos el 80 % de los usuarios de prueba debe completar las tareas principales definidas sin asistencia externa y con una navegación comprensible.</w:t>
            </w:r>
          </w:p>
        </w:tc>
      </w:tr>
      <w:tr w:rsidR="004A708D">
        <w:tc>
          <w:tcPr>
            <w:tcW w:w="900" w:type="dxa"/>
            <w:tcMar>
              <w:top w:w="60" w:type="dxa"/>
              <w:left w:w="100" w:type="dxa"/>
              <w:bottom w:w="60" w:type="dxa"/>
              <w:right w:w="100" w:type="dxa"/>
            </w:tcMar>
          </w:tcPr>
          <w:p w:rsidR="004A708D" w:rsidRDefault="00F336A7">
            <w:pPr>
              <w:spacing w:after="20" w:line="240" w:lineRule="auto"/>
            </w:pPr>
            <w:r>
              <w:rPr>
                <w:sz w:val="20"/>
                <w:szCs w:val="20"/>
              </w:rPr>
              <w:t>RNF-04</w:t>
            </w:r>
          </w:p>
        </w:tc>
        <w:tc>
          <w:tcPr>
            <w:tcW w:w="1700" w:type="dxa"/>
            <w:tcMar>
              <w:top w:w="60" w:type="dxa"/>
              <w:left w:w="100" w:type="dxa"/>
              <w:bottom w:w="60" w:type="dxa"/>
              <w:right w:w="100" w:type="dxa"/>
            </w:tcMar>
          </w:tcPr>
          <w:p w:rsidR="004A708D" w:rsidRDefault="00F336A7">
            <w:pPr>
              <w:spacing w:after="20" w:line="240" w:lineRule="auto"/>
            </w:pPr>
            <w:r>
              <w:rPr>
                <w:sz w:val="20"/>
                <w:szCs w:val="20"/>
              </w:rPr>
              <w:t>Compatibilidad</w:t>
            </w:r>
          </w:p>
        </w:tc>
        <w:tc>
          <w:tcPr>
            <w:tcW w:w="3000" w:type="dxa"/>
            <w:tcMar>
              <w:top w:w="60" w:type="dxa"/>
              <w:left w:w="100" w:type="dxa"/>
              <w:bottom w:w="60" w:type="dxa"/>
              <w:right w:w="100" w:type="dxa"/>
            </w:tcMar>
          </w:tcPr>
          <w:p w:rsidR="004A708D" w:rsidRPr="00AE553F" w:rsidRDefault="00F336A7">
            <w:pPr>
              <w:spacing w:after="20" w:line="240" w:lineRule="auto"/>
              <w:rPr>
                <w:sz w:val="20"/>
                <w:szCs w:val="20"/>
              </w:rPr>
            </w:pPr>
            <w:r w:rsidRPr="00AE553F">
              <w:rPr>
                <w:sz w:val="20"/>
                <w:szCs w:val="20"/>
              </w:rPr>
              <w:t>El sistema debe funcionar correctamente en los entornos tecnológicos definidos para su implementación, considerando navegadores o dispositivos objetivo.</w:t>
            </w:r>
          </w:p>
        </w:tc>
        <w:tc>
          <w:tcPr>
            <w:tcW w:w="2700" w:type="dxa"/>
            <w:tcMar>
              <w:top w:w="60" w:type="dxa"/>
              <w:left w:w="100" w:type="dxa"/>
              <w:bottom w:w="60" w:type="dxa"/>
              <w:right w:w="100" w:type="dxa"/>
            </w:tcMar>
          </w:tcPr>
          <w:p>
            <w:r>
              <w:t>La aplicación debe funcionar sin errores críticos en Android 8.0 (API 26) o superior y en Google Chrome 120 o superior; registrar el resultado en una prueba por plataforma.</w:t>
            </w:r>
          </w:p>
        </w:tc>
      </w:tr>
      <w:tr w:rsidR="004A708D">
        <w:tc>
          <w:tcPr>
            <w:tcW w:w="900" w:type="dxa"/>
            <w:tcMar>
              <w:top w:w="60" w:type="dxa"/>
              <w:left w:w="100" w:type="dxa"/>
              <w:bottom w:w="60" w:type="dxa"/>
              <w:right w:w="100" w:type="dxa"/>
            </w:tcMar>
          </w:tcPr>
          <w:p w:rsidR="004A708D" w:rsidRDefault="00F336A7">
            <w:pPr>
              <w:spacing w:after="20" w:line="240" w:lineRule="auto"/>
            </w:pPr>
            <w:r>
              <w:rPr>
                <w:sz w:val="20"/>
                <w:szCs w:val="20"/>
              </w:rPr>
              <w:t>RNF-05</w:t>
            </w:r>
          </w:p>
        </w:tc>
        <w:tc>
          <w:tcPr>
            <w:tcW w:w="1700" w:type="dxa"/>
            <w:tcMar>
              <w:top w:w="60" w:type="dxa"/>
              <w:left w:w="100" w:type="dxa"/>
              <w:bottom w:w="60" w:type="dxa"/>
              <w:right w:w="100" w:type="dxa"/>
            </w:tcMar>
          </w:tcPr>
          <w:p w:rsidR="004A708D" w:rsidRDefault="00F336A7">
            <w:pPr>
              <w:spacing w:after="20" w:line="240" w:lineRule="auto"/>
            </w:pPr>
            <w:r>
              <w:rPr>
                <w:sz w:val="20"/>
                <w:szCs w:val="20"/>
              </w:rPr>
              <w:t>Disponibilidad</w:t>
            </w:r>
          </w:p>
        </w:tc>
        <w:tc>
          <w:tcPr>
            <w:tcW w:w="3000" w:type="dxa"/>
            <w:tcMar>
              <w:top w:w="60" w:type="dxa"/>
              <w:left w:w="100" w:type="dxa"/>
              <w:bottom w:w="60" w:type="dxa"/>
              <w:right w:w="100" w:type="dxa"/>
            </w:tcMar>
          </w:tcPr>
          <w:p w:rsidR="004A708D" w:rsidRPr="00AE553F" w:rsidRDefault="00F336A7">
            <w:pPr>
              <w:spacing w:after="20" w:line="240" w:lineRule="auto"/>
              <w:rPr>
                <w:sz w:val="20"/>
                <w:szCs w:val="20"/>
              </w:rPr>
            </w:pPr>
            <w:r w:rsidRPr="00AE553F">
              <w:rPr>
                <w:sz w:val="20"/>
                <w:szCs w:val="20"/>
              </w:rPr>
              <w:t>El sistema debe mantenerse accesible durante el periodo de operación establecido para permitir la consulta y gestión de información por parte de los usuarios autorizados.</w:t>
            </w:r>
          </w:p>
        </w:tc>
        <w:tc>
          <w:tcPr>
            <w:tcW w:w="2700" w:type="dxa"/>
            <w:tcMar>
              <w:top w:w="60" w:type="dxa"/>
              <w:left w:w="100" w:type="dxa"/>
              <w:bottom w:w="60" w:type="dxa"/>
              <w:right w:w="100" w:type="dxa"/>
            </w:tcMar>
          </w:tcPr>
          <w:p>
            <w:r>
              <w:t>Objetivo de disponibilidad ≥95 % durante el periodo de evaluación. El plan gratuito de Supabase puede pausar proyectos inactivos; durante la evaluación se verificará el estado antes de las pruebas y se documentará cualquier pausa. No se afirma disponibilidad continua fuera del periodo observado.</w:t>
            </w:r>
          </w:p>
        </w:tc>
      </w:tr>
    </w:tbl>
    <w:p w:rsidR="004A708D" w:rsidRPr="009A5D96" w:rsidRDefault="00F336A7">
      <w:pPr>
        <w:spacing w:before="60" w:after="240"/>
      </w:pPr>
      <w:r w:rsidRPr="009A5D96">
        <w:rPr>
          <w:i/>
          <w:iCs/>
          <w:sz w:val="20"/>
          <w:szCs w:val="20"/>
        </w:rPr>
        <w:t>Tabla 8. Requisitos no funcionales. Fuente: elaboración propia.</w:t>
      </w:r>
    </w:p>
    <w:p w:rsidR="004A708D" w:rsidRPr="009A5D96" w:rsidRDefault="00F336A7">
      <w:pPr>
        <w:pStyle w:val="Ttulo2"/>
        <w:spacing w:before="280" w:after="200"/>
        <w:rPr>
          <w:lang w:val="es-BO"/>
        </w:rPr>
      </w:pPr>
      <w:r w:rsidRPr="009A5D96">
        <w:rPr>
          <w:lang w:val="es-BO"/>
        </w:rPr>
        <w:t>2.3.4 Requisitos declarados fuera de alcance</w:t>
      </w:r>
    </w:p>
    <w:p w:rsidR="004A708D" w:rsidRPr="009A5D96" w:rsidRDefault="004A708D">
      <w:pPr>
        <w:shd w:val="clear" w:color="auto" w:fill="F2F2F2"/>
        <w:jc w:val="both"/>
      </w:pP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200"/>
        <w:gridCol w:w="4600"/>
      </w:tblGrid>
      <w:tr w:rsidR="004A708D">
        <w:trPr>
          <w:tblHeader/>
        </w:trPr>
        <w:tc>
          <w:tcPr>
            <w:tcW w:w="30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lastRenderedPageBreak/>
              <w:t>Capacidad excluida</w:t>
            </w:r>
          </w:p>
        </w:tc>
        <w:tc>
          <w:tcPr>
            <w:tcW w:w="1200" w:type="dxa"/>
            <w:shd w:val="clear" w:color="auto" w:fill="D9D9D9"/>
            <w:tcMar>
              <w:top w:w="60" w:type="dxa"/>
              <w:left w:w="100" w:type="dxa"/>
              <w:bottom w:w="60" w:type="dxa"/>
              <w:right w:w="100" w:type="dxa"/>
            </w:tcMar>
          </w:tcPr>
          <w:p w:rsidR="004A708D" w:rsidRDefault="00F336A7">
            <w:pPr>
              <w:spacing w:after="20" w:line="240" w:lineRule="auto"/>
            </w:pPr>
            <w:proofErr w:type="spellStart"/>
            <w:r>
              <w:rPr>
                <w:b/>
                <w:bCs/>
                <w:sz w:val="20"/>
                <w:szCs w:val="20"/>
              </w:rPr>
              <w:t>MoSCoW</w:t>
            </w:r>
            <w:proofErr w:type="spellEnd"/>
          </w:p>
        </w:tc>
        <w:tc>
          <w:tcPr>
            <w:tcW w:w="46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Justificación de la exclusión</w:t>
            </w:r>
          </w:p>
        </w:tc>
      </w:tr>
      <w:tr w:rsidR="004A708D">
        <w:tc>
          <w:tcPr>
            <w:tcW w:w="3000" w:type="dxa"/>
            <w:tcMar>
              <w:top w:w="60" w:type="dxa"/>
              <w:left w:w="100" w:type="dxa"/>
              <w:bottom w:w="60" w:type="dxa"/>
              <w:right w:w="100" w:type="dxa"/>
            </w:tcMar>
          </w:tcPr>
          <w:p w:rsidR="004A708D" w:rsidRPr="008E6303" w:rsidRDefault="008E6303">
            <w:pPr>
              <w:spacing w:after="20" w:line="240" w:lineRule="auto"/>
              <w:rPr>
                <w:sz w:val="20"/>
                <w:szCs w:val="20"/>
              </w:rPr>
            </w:pPr>
            <w:r w:rsidRPr="008E6303">
              <w:rPr>
                <w:sz w:val="20"/>
                <w:szCs w:val="20"/>
              </w:rPr>
              <w:t>Módulo de venta de productos veterinarios, incluyendo catálogo de productos, carrito de compra, facturación y gestión de pagos</w:t>
            </w:r>
          </w:p>
        </w:tc>
        <w:tc>
          <w:tcPr>
            <w:tcW w:w="1200" w:type="dxa"/>
            <w:tcMar>
              <w:top w:w="60" w:type="dxa"/>
              <w:left w:w="100" w:type="dxa"/>
              <w:bottom w:w="60" w:type="dxa"/>
              <w:right w:w="100" w:type="dxa"/>
            </w:tcMar>
          </w:tcPr>
          <w:p>
            <w:r>
              <w:t>Won't</w:t>
            </w:r>
          </w:p>
        </w:tc>
        <w:tc>
          <w:tcPr>
            <w:tcW w:w="4600" w:type="dxa"/>
            <w:tcMar>
              <w:top w:w="60" w:type="dxa"/>
              <w:left w:w="100" w:type="dxa"/>
              <w:bottom w:w="60" w:type="dxa"/>
              <w:right w:w="100" w:type="dxa"/>
            </w:tcMar>
          </w:tcPr>
          <w:p w:rsidR="004A708D" w:rsidRPr="008E6303" w:rsidRDefault="008E6303">
            <w:pPr>
              <w:spacing w:after="20" w:line="240" w:lineRule="auto"/>
              <w:rPr>
                <w:sz w:val="20"/>
                <w:szCs w:val="20"/>
              </w:rPr>
            </w:pPr>
            <w:r w:rsidRPr="008E6303">
              <w:rPr>
                <w:sz w:val="20"/>
                <w:szCs w:val="20"/>
              </w:rPr>
              <w:t>La incorporación de ventas requeriría implementar procesos comerciales adicionales como control de inventario, precios, facturación y medios de pago, los cuales no forman parte del problema identificado.</w:t>
            </w:r>
          </w:p>
        </w:tc>
      </w:tr>
      <w:tr w:rsidR="004A708D">
        <w:tc>
          <w:tcPr>
            <w:tcW w:w="3000" w:type="dxa"/>
            <w:tcMar>
              <w:top w:w="60" w:type="dxa"/>
              <w:left w:w="100" w:type="dxa"/>
              <w:bottom w:w="60" w:type="dxa"/>
              <w:right w:w="100" w:type="dxa"/>
            </w:tcMar>
          </w:tcPr>
          <w:p w:rsidR="004A708D" w:rsidRPr="008E6303" w:rsidRDefault="008E6303">
            <w:pPr>
              <w:spacing w:after="20" w:line="240" w:lineRule="auto"/>
              <w:rPr>
                <w:sz w:val="20"/>
                <w:szCs w:val="20"/>
              </w:rPr>
            </w:pPr>
            <w:r w:rsidRPr="008E6303">
              <w:rPr>
                <w:sz w:val="20"/>
                <w:szCs w:val="20"/>
              </w:rPr>
              <w:t>Gestión avanzada de inventario de medicamentos, alimentos y accesorios veterinarios</w:t>
            </w:r>
          </w:p>
        </w:tc>
        <w:tc>
          <w:tcPr>
            <w:tcW w:w="1200" w:type="dxa"/>
            <w:tcMar>
              <w:top w:w="60" w:type="dxa"/>
              <w:left w:w="100" w:type="dxa"/>
              <w:bottom w:w="60" w:type="dxa"/>
              <w:right w:w="100" w:type="dxa"/>
            </w:tcMar>
          </w:tcPr>
          <w:p>
            <w:r>
              <w:t>Won't</w:t>
            </w:r>
          </w:p>
        </w:tc>
        <w:tc>
          <w:tcPr>
            <w:tcW w:w="4600" w:type="dxa"/>
            <w:tcMar>
              <w:top w:w="60" w:type="dxa"/>
              <w:left w:w="100" w:type="dxa"/>
              <w:bottom w:w="60" w:type="dxa"/>
              <w:right w:w="100" w:type="dxa"/>
            </w:tcMar>
          </w:tcPr>
          <w:p w:rsidR="004A708D" w:rsidRPr="008E6303" w:rsidRDefault="008E6303">
            <w:pPr>
              <w:spacing w:after="20" w:line="240" w:lineRule="auto"/>
              <w:rPr>
                <w:sz w:val="20"/>
                <w:szCs w:val="20"/>
              </w:rPr>
            </w:pPr>
            <w:r w:rsidRPr="008E6303">
              <w:rPr>
                <w:sz w:val="20"/>
                <w:szCs w:val="20"/>
              </w:rPr>
              <w:t>Esta capacidad podría incorporarse como una ampliación futura; sin embargo, requiere definir procesos específicos de abastecimiento, entradas y salidas de productos, alertas de stock y controles administrativos que exceden el alcance actual.</w:t>
            </w:r>
          </w:p>
        </w:tc>
      </w:tr>
      <w:tr w:rsidR="004A708D">
        <w:tc>
          <w:tcPr>
            <w:tcW w:w="3000" w:type="dxa"/>
            <w:tcMar>
              <w:top w:w="60" w:type="dxa"/>
              <w:left w:w="100" w:type="dxa"/>
              <w:bottom w:w="60" w:type="dxa"/>
              <w:right w:w="100" w:type="dxa"/>
            </w:tcMar>
          </w:tcPr>
          <w:p w:rsidR="004A708D" w:rsidRPr="008E6303" w:rsidRDefault="008E6303">
            <w:pPr>
              <w:spacing w:after="20" w:line="240" w:lineRule="auto"/>
              <w:rPr>
                <w:sz w:val="20"/>
                <w:szCs w:val="20"/>
              </w:rPr>
            </w:pPr>
            <w:r w:rsidRPr="008E6303">
              <w:rPr>
                <w:sz w:val="20"/>
                <w:szCs w:val="20"/>
              </w:rPr>
              <w:t>Integración con plataformas externas de pago o servicios comerciales.</w:t>
            </w:r>
          </w:p>
        </w:tc>
        <w:tc>
          <w:tcPr>
            <w:tcW w:w="1200" w:type="dxa"/>
            <w:tcMar>
              <w:top w:w="60" w:type="dxa"/>
              <w:left w:w="100" w:type="dxa"/>
              <w:bottom w:w="60" w:type="dxa"/>
              <w:right w:w="100" w:type="dxa"/>
            </w:tcMar>
          </w:tcPr>
          <w:p>
            <w:r>
              <w:t>Won't</w:t>
            </w:r>
          </w:p>
        </w:tc>
        <w:tc>
          <w:tcPr>
            <w:tcW w:w="4600" w:type="dxa"/>
            <w:tcMar>
              <w:top w:w="60" w:type="dxa"/>
              <w:left w:w="100" w:type="dxa"/>
              <w:bottom w:w="60" w:type="dxa"/>
              <w:right w:w="100" w:type="dxa"/>
            </w:tcMar>
          </w:tcPr>
          <w:p w:rsidR="004A708D" w:rsidRPr="008E6303" w:rsidRDefault="008E6303">
            <w:pPr>
              <w:spacing w:after="20" w:line="240" w:lineRule="auto"/>
              <w:rPr>
                <w:sz w:val="20"/>
                <w:szCs w:val="20"/>
              </w:rPr>
            </w:pPr>
            <w:r w:rsidRPr="008E6303">
              <w:rPr>
                <w:sz w:val="20"/>
                <w:szCs w:val="20"/>
              </w:rPr>
              <w:t>Se considera una mejora futura debido a que actualmente el sistema no contempla operaciones comerciales. Su implementación dependería de la incorporación previa de módulos de venta y acuerdos con proveedores externos.</w:t>
            </w:r>
          </w:p>
        </w:tc>
      </w:tr>
      <w:tr>
        <w:tc>
          <w:tcPr>
            <w:tcW w:type="dxa" w:w="3000"/>
          </w:tcPr>
          <w:p>
            <w:r>
              <w:t>Almacenamiento de fotos y documentos de mascotas en Supabase Storage</w:t>
            </w:r>
          </w:p>
        </w:tc>
        <w:tc>
          <w:tcPr>
            <w:tcW w:type="dxa" w:w="1200"/>
          </w:tcPr>
          <w:p>
            <w:r>
              <w:t>Won't</w:t>
            </w:r>
          </w:p>
        </w:tc>
        <w:tc>
          <w:tcPr>
            <w:tcW w:type="dxa" w:w="4600"/>
          </w:tcPr>
          <w:p>
            <w:r>
              <w:t>El proyecto registra una URL de fotografía, pero no implementa carga, permisos ni gestión de archivos en Storage; se deja fuera del alcance actual.</w:t>
            </w:r>
          </w:p>
        </w:tc>
      </w:tr>
    </w:tbl>
    <w:p w:rsidR="004A708D" w:rsidRPr="009A5D96" w:rsidRDefault="00F336A7">
      <w:pPr>
        <w:spacing w:before="60" w:after="240"/>
      </w:pPr>
      <w:r w:rsidRPr="009A5D96">
        <w:rPr>
          <w:i/>
          <w:iCs/>
          <w:sz w:val="20"/>
          <w:szCs w:val="20"/>
        </w:rPr>
        <w:t>Tabla 9. Capacidades declaradas fuera de alcance. Fuente: elaboración propia.</w:t>
      </w:r>
    </w:p>
    <w:p w:rsidR="004A708D" w:rsidRPr="009A5D96" w:rsidRDefault="00F336A7">
      <w:pPr>
        <w:pStyle w:val="Ttulo2"/>
        <w:spacing w:before="280" w:after="200"/>
        <w:rPr>
          <w:lang w:val="es-BO"/>
        </w:rPr>
      </w:pPr>
      <w:r w:rsidRPr="009A5D96">
        <w:rPr>
          <w:lang w:val="es-BO"/>
        </w:rPr>
        <w:t>2.3.5 Casos de uso</w:t>
      </w:r>
    </w:p>
    <w:p w:rsidR="008E6303" w:rsidRDefault="008E6303">
      <w:pPr>
        <w:spacing w:before="60" w:after="240"/>
        <w:rPr>
          <w:i/>
          <w:iCs/>
          <w:color w:val="595959"/>
          <w:sz w:val="20"/>
          <w:szCs w:val="20"/>
        </w:rPr>
      </w:pPr>
      <w:r w:rsidRPr="008E6303">
        <w:rPr>
          <w:i/>
          <w:iCs/>
          <w:noProof/>
          <w:color w:val="595959"/>
          <w:sz w:val="20"/>
          <w:szCs w:val="20"/>
          <w:lang w:val="en-US"/>
        </w:rPr>
        <w:drawing>
          <wp:inline distT="0" distB="0" distL="0" distR="0">
            <wp:extent cx="5251630" cy="3829050"/>
            <wp:effectExtent l="0" t="0" r="6350" b="0"/>
            <wp:docPr id="1" name="Imagen 1" descr="C:\Users\Arturo Vedia\Downloads\ChatGPT Image 19 sept 2026, 12_17_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uro Vedia\Downloads\ChatGPT Image 19 sept 2026, 12_17_42.png"/>
                    <pic:cNvPicPr>
                      <a:picLocks noChangeAspect="1" noChangeArrowheads="1"/>
                    </pic:cNvPicPr>
                  </pic:nvPicPr>
                  <pic:blipFill rotWithShape="1">
                    <a:blip r:embed="rId7" cstate="print">
                      <a:extLst>
                        <a:ext uri="{BEBA8EAE-BF5A-486C-A8C5-ECC9F3942E4B}">
                          <a14:imgProps xmlns:a14="http://schemas.microsoft.com/office/drawing/2010/main">
                            <a14:imgLayer r:embed="rId8">
                              <a14:imgEffect>
                                <a14:sharpenSoften amount="50000"/>
                              </a14:imgEffect>
                            </a14:imgLayer>
                          </a14:imgProps>
                        </a:ext>
                        <a:ext uri="{28A0092B-C50C-407E-A947-70E740481C1C}">
                          <a14:useLocalDpi xmlns:a14="http://schemas.microsoft.com/office/drawing/2010/main" val="0"/>
                        </a:ext>
                      </a:extLst>
                    </a:blip>
                    <a:srcRect b="5737"/>
                    <a:stretch/>
                  </pic:blipFill>
                  <pic:spPr bwMode="auto">
                    <a:xfrm>
                      <a:off x="0" y="0"/>
                      <a:ext cx="5252085" cy="3829382"/>
                    </a:xfrm>
                    <a:prstGeom prst="rect">
                      <a:avLst/>
                    </a:prstGeom>
                    <a:noFill/>
                    <a:ln>
                      <a:noFill/>
                    </a:ln>
                    <a:extLst>
                      <a:ext uri="{53640926-AAD7-44D8-BBD7-CCE9431645EC}">
                        <a14:shadowObscured xmlns:a14="http://schemas.microsoft.com/office/drawing/2010/main"/>
                      </a:ext>
                    </a:extLst>
                  </pic:spPr>
                </pic:pic>
              </a:graphicData>
            </a:graphic>
          </wp:inline>
        </w:drawing>
      </w:r>
    </w:p>
    <w:p w:rsidR="004A708D" w:rsidRPr="009A5D96" w:rsidRDefault="00F336A7">
      <w:pPr>
        <w:spacing w:before="60" w:after="240"/>
      </w:pPr>
      <w:r w:rsidRPr="009A5D96">
        <w:rPr>
          <w:i/>
          <w:iCs/>
          <w:sz w:val="20"/>
          <w:szCs w:val="20"/>
        </w:rPr>
        <w:lastRenderedPageBreak/>
        <w:t>Figura 2. Diagrama de casos de uso del sistema. Fuente: elaboración propia.</w:t>
      </w:r>
    </w:p>
    <w:p w:rsidR="004A708D" w:rsidRPr="008E6303" w:rsidRDefault="00F336A7">
      <w:pPr>
        <w:jc w:val="both"/>
        <w:rPr>
          <w:b/>
        </w:rPr>
      </w:pPr>
      <w:r w:rsidRPr="008E6303">
        <w:rPr>
          <w:b/>
          <w:bCs/>
        </w:rPr>
        <w:t xml:space="preserve">CU-01 </w:t>
      </w:r>
      <w:r w:rsidR="008E6303" w:rsidRPr="008E6303">
        <w:rPr>
          <w:b/>
        </w:rPr>
        <w:t>Iniciar sesión</w:t>
      </w:r>
    </w:p>
    <w:p w:rsidR="008E6303" w:rsidRPr="008E6303" w:rsidRDefault="008E6303" w:rsidP="008E6303">
      <w:pPr>
        <w:spacing w:before="100" w:beforeAutospacing="1" w:after="100" w:afterAutospacing="1" w:line="240" w:lineRule="auto"/>
        <w:rPr>
          <w:rFonts w:eastAsia="Times New Roman"/>
        </w:rPr>
      </w:pPr>
      <w:r w:rsidRPr="008E6303">
        <w:rPr>
          <w:rFonts w:eastAsia="Times New Roman"/>
          <w:b/>
          <w:bCs/>
        </w:rPr>
        <w:t>Actor principal:</w:t>
      </w:r>
      <w:r w:rsidRPr="008E6303">
        <w:rPr>
          <w:rFonts w:eastAsia="Times New Roman"/>
        </w:rPr>
        <w:br/>
        <w:t>Personal veterinario / Propietario de mascota</w:t>
      </w:r>
    </w:p>
    <w:p w:rsidR="008E6303" w:rsidRPr="008E6303" w:rsidRDefault="008E6303" w:rsidP="008E6303">
      <w:pPr>
        <w:spacing w:before="100" w:beforeAutospacing="1" w:after="100" w:afterAutospacing="1" w:line="240" w:lineRule="auto"/>
        <w:rPr>
          <w:rFonts w:eastAsia="Times New Roman"/>
        </w:rPr>
      </w:pPr>
      <w:r w:rsidRPr="008E6303">
        <w:rPr>
          <w:rFonts w:eastAsia="Times New Roman"/>
          <w:b/>
          <w:bCs/>
        </w:rPr>
        <w:t>Precondición:</w:t>
      </w:r>
      <w:r w:rsidRPr="008E6303">
        <w:rPr>
          <w:rFonts w:eastAsia="Times New Roman"/>
        </w:rPr>
        <w:br/>
        <w:t>El usuario debe encontrarse registrado previamente en el sistema y contar con credenciales válidas.</w:t>
      </w:r>
    </w:p>
    <w:p w:rsidR="008E6303" w:rsidRPr="008E6303" w:rsidRDefault="008E6303" w:rsidP="008E6303">
      <w:pPr>
        <w:spacing w:before="100" w:beforeAutospacing="1" w:after="100" w:afterAutospacing="1" w:line="240" w:lineRule="auto"/>
        <w:rPr>
          <w:rFonts w:eastAsia="Times New Roman"/>
          <w:lang w:val="en-US"/>
        </w:rPr>
      </w:pPr>
      <w:r w:rsidRPr="008E6303">
        <w:rPr>
          <w:rFonts w:eastAsia="Times New Roman"/>
          <w:b/>
          <w:bCs/>
          <w:lang w:val="en-US"/>
        </w:rPr>
        <w:t>Flujo principal:</w:t>
      </w:r>
    </w:p>
    <w:p w:rsidR="008E6303" w:rsidRPr="008E6303" w:rsidRDefault="008E6303" w:rsidP="008E6303">
      <w:pPr>
        <w:numPr>
          <w:ilvl w:val="0"/>
          <w:numId w:val="3"/>
        </w:numPr>
        <w:spacing w:before="100" w:beforeAutospacing="1" w:after="100" w:afterAutospacing="1" w:line="240" w:lineRule="auto"/>
        <w:rPr>
          <w:rFonts w:eastAsia="Times New Roman"/>
        </w:rPr>
      </w:pPr>
      <w:r w:rsidRPr="008E6303">
        <w:rPr>
          <w:rFonts w:eastAsia="Times New Roman"/>
        </w:rPr>
        <w:t xml:space="preserve">El usuario accede a la pantalla de inicio de sesión. </w:t>
      </w:r>
    </w:p>
    <w:p w:rsidR="008E6303" w:rsidRPr="008E6303" w:rsidRDefault="008E6303" w:rsidP="008E6303">
      <w:pPr>
        <w:numPr>
          <w:ilvl w:val="0"/>
          <w:numId w:val="3"/>
        </w:numPr>
        <w:spacing w:before="100" w:beforeAutospacing="1" w:after="100" w:afterAutospacing="1" w:line="240" w:lineRule="auto"/>
        <w:rPr>
          <w:rFonts w:eastAsia="Times New Roman"/>
        </w:rPr>
      </w:pPr>
      <w:r w:rsidRPr="008E6303">
        <w:rPr>
          <w:rFonts w:eastAsia="Times New Roman"/>
        </w:rPr>
        <w:t xml:space="preserve">El sistema solicita correo electrónico y contraseña. </w:t>
      </w:r>
    </w:p>
    <w:p w:rsidR="008E6303" w:rsidRPr="008E6303" w:rsidRDefault="008E6303" w:rsidP="008E6303">
      <w:pPr>
        <w:numPr>
          <w:ilvl w:val="0"/>
          <w:numId w:val="3"/>
        </w:numPr>
        <w:spacing w:before="100" w:beforeAutospacing="1" w:after="100" w:afterAutospacing="1" w:line="240" w:lineRule="auto"/>
        <w:rPr>
          <w:rFonts w:eastAsia="Times New Roman"/>
        </w:rPr>
      </w:pPr>
      <w:r w:rsidRPr="008E6303">
        <w:rPr>
          <w:rFonts w:eastAsia="Times New Roman"/>
        </w:rPr>
        <w:t xml:space="preserve">El usuario introduce sus credenciales. </w:t>
      </w:r>
    </w:p>
    <w:p w:rsidR="008E6303" w:rsidRPr="008E6303" w:rsidRDefault="008E6303" w:rsidP="008E6303">
      <w:pPr>
        <w:numPr>
          <w:ilvl w:val="0"/>
          <w:numId w:val="3"/>
        </w:numPr>
        <w:spacing w:before="100" w:beforeAutospacing="1" w:after="100" w:afterAutospacing="1" w:line="240" w:lineRule="auto"/>
        <w:rPr>
          <w:rFonts w:eastAsia="Times New Roman"/>
        </w:rPr>
      </w:pPr>
      <w:r w:rsidRPr="008E6303">
        <w:rPr>
          <w:rFonts w:eastAsia="Times New Roman"/>
        </w:rPr>
        <w:t xml:space="preserve">El sistema valida la información ingresada. </w:t>
      </w:r>
    </w:p>
    <w:p w:rsidR="008E6303" w:rsidRPr="008E6303" w:rsidRDefault="008E6303" w:rsidP="008E6303">
      <w:pPr>
        <w:numPr>
          <w:ilvl w:val="0"/>
          <w:numId w:val="3"/>
        </w:numPr>
        <w:spacing w:before="100" w:beforeAutospacing="1" w:after="100" w:afterAutospacing="1" w:line="240" w:lineRule="auto"/>
        <w:rPr>
          <w:rFonts w:eastAsia="Times New Roman"/>
        </w:rPr>
      </w:pPr>
      <w:r w:rsidRPr="008E6303">
        <w:rPr>
          <w:rFonts w:eastAsia="Times New Roman"/>
        </w:rPr>
        <w:t xml:space="preserve">El sistema identifica el perfil del usuario. </w:t>
      </w:r>
    </w:p>
    <w:p w:rsidR="008E6303" w:rsidRPr="008E6303" w:rsidRDefault="008E6303" w:rsidP="008E6303">
      <w:pPr>
        <w:numPr>
          <w:ilvl w:val="0"/>
          <w:numId w:val="3"/>
        </w:numPr>
        <w:spacing w:before="100" w:beforeAutospacing="1" w:after="100" w:afterAutospacing="1" w:line="240" w:lineRule="auto"/>
        <w:rPr>
          <w:rFonts w:eastAsia="Times New Roman"/>
        </w:rPr>
      </w:pPr>
      <w:r w:rsidRPr="008E6303">
        <w:rPr>
          <w:rFonts w:eastAsia="Times New Roman"/>
        </w:rPr>
        <w:t xml:space="preserve">El sistema permite el acceso según los permisos asignados. </w:t>
      </w:r>
    </w:p>
    <w:p w:rsidR="008E6303" w:rsidRPr="008E6303" w:rsidRDefault="008E6303" w:rsidP="008E6303">
      <w:pPr>
        <w:spacing w:before="100" w:beforeAutospacing="1" w:after="100" w:afterAutospacing="1" w:line="240" w:lineRule="auto"/>
        <w:rPr>
          <w:rFonts w:eastAsia="Times New Roman"/>
        </w:rPr>
      </w:pPr>
      <w:r w:rsidRPr="008E6303">
        <w:rPr>
          <w:rFonts w:eastAsia="Times New Roman"/>
          <w:b/>
          <w:bCs/>
        </w:rPr>
        <w:t>Flujos alternativos:</w:t>
      </w:r>
    </w:p>
    <w:p w:rsidR="008E6303" w:rsidRPr="008E6303" w:rsidRDefault="008E6303" w:rsidP="008E6303">
      <w:pPr>
        <w:spacing w:before="100" w:beforeAutospacing="1" w:after="100" w:afterAutospacing="1" w:line="240" w:lineRule="auto"/>
        <w:rPr>
          <w:rFonts w:eastAsia="Times New Roman"/>
        </w:rPr>
      </w:pPr>
      <w:r w:rsidRPr="008E6303">
        <w:rPr>
          <w:rFonts w:eastAsia="Times New Roman"/>
        </w:rPr>
        <w:t>A1. Si las credenciales ingresadas son incorrectas, el sistema muestra un mensaje indicando que los datos no son válidos y mantiene bloqueado el acceso.</w:t>
      </w:r>
    </w:p>
    <w:p w:rsidR="008E6303" w:rsidRPr="008E6303" w:rsidRDefault="008E6303" w:rsidP="008E6303">
      <w:pPr>
        <w:spacing w:before="100" w:beforeAutospacing="1" w:after="100" w:afterAutospacing="1" w:line="240" w:lineRule="auto"/>
        <w:rPr>
          <w:rFonts w:eastAsia="Times New Roman"/>
        </w:rPr>
      </w:pPr>
      <w:r w:rsidRPr="008E6303">
        <w:rPr>
          <w:rFonts w:eastAsia="Times New Roman"/>
        </w:rPr>
        <w:t>A2. Si el usuario no cuenta con permisos suficientes para acceder a una función, el sistema restringe la operación solicitada.</w:t>
      </w:r>
    </w:p>
    <w:p w:rsidR="008E6303" w:rsidRDefault="008E6303" w:rsidP="008E6303">
      <w:pPr>
        <w:pStyle w:val="Ttulo2"/>
        <w:spacing w:before="100" w:beforeAutospacing="1" w:after="100" w:afterAutospacing="1" w:line="240" w:lineRule="auto"/>
        <w:rPr>
          <w:rFonts w:eastAsia="Times New Roman"/>
        </w:rPr>
      </w:pPr>
      <w:r>
        <w:t>CU-02 Registrar propietario y mascota</w:t>
      </w:r>
    </w:p>
    <w:p w:rsidR="008E6303" w:rsidRPr="008E6303" w:rsidRDefault="008E6303" w:rsidP="008E6303">
      <w:pPr>
        <w:pStyle w:val="NormalWeb"/>
        <w:rPr>
          <w:rFonts w:ascii="Arial" w:hAnsi="Arial" w:cs="Arial"/>
          <w:lang w:val="es-BO"/>
        </w:rPr>
      </w:pPr>
      <w:r>
        <w:t>Actor principal:</w:t>
        <w:br/>
        <w:t>Administrador o veterinario</w:t>
      </w:r>
    </w:p>
    <w:p w:rsidR="008E6303" w:rsidRPr="008E6303" w:rsidRDefault="008E6303" w:rsidP="008E6303">
      <w:pPr>
        <w:pStyle w:val="NormalWeb"/>
        <w:rPr>
          <w:rFonts w:ascii="Arial" w:hAnsi="Arial" w:cs="Arial"/>
          <w:lang w:val="es-BO"/>
        </w:rPr>
      </w:pPr>
      <w:r>
        <w:t>Precondición:</w:t>
        <w:br/>
        <w:t>El administrador o veterinario debe haber iniciado sesión.</w:t>
      </w:r>
    </w:p>
    <w:p w:rsidR="008E6303" w:rsidRPr="008E6303" w:rsidRDefault="008E6303" w:rsidP="008E6303">
      <w:pPr>
        <w:pStyle w:val="NormalWeb"/>
        <w:rPr>
          <w:rFonts w:ascii="Arial" w:hAnsi="Arial" w:cs="Arial"/>
        </w:rPr>
      </w:pPr>
      <w:r>
        <w:t>Flujo principal:</w:t>
        <w:br/>
        <w:t>El usuario selecciona la opción para registrar propietario y mascota.</w:t>
      </w:r>
    </w:p>
    <w:p w:rsidR="008E6303" w:rsidRPr="008E6303" w:rsidRDefault="008E6303" w:rsidP="008E6303">
      <w:pPr>
        <w:numPr>
          <w:ilvl w:val="0"/>
          <w:numId w:val="4"/>
        </w:numPr>
        <w:spacing w:before="100" w:beforeAutospacing="1" w:after="100" w:afterAutospacing="1" w:line="240" w:lineRule="auto"/>
      </w:pPr>
      <w:r>
        <w:t>El sistema muestra el formulario del propietario y el formulario de su mascota.</w:t>
      </w:r>
    </w:p>
    <w:p w:rsidR="008E6303" w:rsidRPr="008E6303" w:rsidRDefault="008E6303" w:rsidP="008E6303">
      <w:pPr>
        <w:numPr>
          <w:ilvl w:val="0"/>
          <w:numId w:val="4"/>
        </w:numPr>
        <w:spacing w:before="100" w:beforeAutospacing="1" w:after="100" w:afterAutospacing="1" w:line="240" w:lineRule="auto"/>
      </w:pPr>
      <w:r>
        <w:t>El usuario introduce los datos del propietario y de la mascota.</w:t>
      </w:r>
    </w:p>
    <w:p w:rsidR="008E6303" w:rsidRPr="008E6303" w:rsidRDefault="008E6303" w:rsidP="008E6303">
      <w:pPr>
        <w:numPr>
          <w:ilvl w:val="0"/>
          <w:numId w:val="4"/>
        </w:numPr>
        <w:spacing w:before="100" w:beforeAutospacing="1" w:after="100" w:afterAutospacing="1" w:line="240" w:lineRule="auto"/>
      </w:pPr>
      <w:r>
        <w:t>El usuario confirma el registro; el sistema crea la cuenta por un mecanismo seguro del lado del servidor o mediante invitación de Supabase Auth y vincula el perfil.</w:t>
      </w:r>
    </w:p>
    <w:p w:rsidR="008E6303" w:rsidRPr="008E6303" w:rsidRDefault="008E6303" w:rsidP="008E6303">
      <w:pPr>
        <w:numPr>
          <w:ilvl w:val="0"/>
          <w:numId w:val="4"/>
        </w:numPr>
        <w:spacing w:before="100" w:beforeAutospacing="1" w:after="100" w:afterAutospacing="1" w:line="240" w:lineRule="auto"/>
      </w:pPr>
      <w:r>
        <w:t>El sistema guarda el perfil del propietario y la mascota asociada.</w:t>
      </w:r>
    </w:p>
    <w:p w:rsidR="008E6303" w:rsidRPr="008E6303" w:rsidRDefault="008E6303" w:rsidP="008E6303">
      <w:pPr>
        <w:pStyle w:val="NormalWeb"/>
        <w:rPr>
          <w:rFonts w:ascii="Arial" w:hAnsi="Arial" w:cs="Arial"/>
          <w:lang w:val="es-BO"/>
        </w:rPr>
      </w:pPr>
      <w:r w:rsidRPr="008E6303">
        <w:rPr>
          <w:rStyle w:val="Textoennegrita"/>
          <w:rFonts w:ascii="Arial" w:hAnsi="Arial" w:cs="Arial"/>
          <w:lang w:val="es-BO"/>
        </w:rPr>
        <w:t>Flujos alternativos:</w:t>
      </w:r>
    </w:p>
    <w:p w:rsidR="008E6303" w:rsidRPr="008E6303" w:rsidRDefault="008E6303" w:rsidP="008E6303">
      <w:pPr>
        <w:pStyle w:val="NormalWeb"/>
        <w:rPr>
          <w:rFonts w:ascii="Arial" w:hAnsi="Arial" w:cs="Arial"/>
          <w:lang w:val="es-BO"/>
        </w:rPr>
      </w:pPr>
      <w:r>
        <w:t>A1. Si falta información obligatoria, el sistema solicita completarla antes de guardar.</w:t>
        <w:br/>
        <w:br/>
        <w:t>A2. Si la cuenta del propietario no puede crearse de manera segura o el correo ya existe, el sistema informa el caso y evita registros parciales o duplicados.</w:t>
      </w:r>
    </w:p>
    <w:p w:rsidR="008E6303" w:rsidRDefault="008E6303" w:rsidP="008E6303">
      <w:pPr>
        <w:pStyle w:val="NormalWeb"/>
        <w:rPr>
          <w:rFonts w:ascii="Arial" w:hAnsi="Arial" w:cs="Arial"/>
          <w:lang w:val="es-BO"/>
        </w:rPr>
      </w:pPr>
      <w:r w:rsidRPr="008E6303">
        <w:rPr>
          <w:rStyle w:val="Textoennegrita"/>
          <w:rFonts w:ascii="Arial" w:hAnsi="Arial" w:cs="Arial"/>
          <w:lang w:val="es-BO"/>
        </w:rPr>
        <w:t>Postcondición:</w:t>
      </w:r>
      <w:r w:rsidRPr="008E6303">
        <w:rPr>
          <w:rFonts w:ascii="Arial" w:hAnsi="Arial" w:cs="Arial"/>
          <w:lang w:val="es-BO"/>
        </w:rPr>
        <w:br/>
        <w:t>La mascota queda registrada y disponible para futuras consultas veterinarias.</w:t>
      </w:r>
    </w:p>
    <w:p w:rsidR="008E6303" w:rsidRPr="00376977" w:rsidRDefault="008E6303" w:rsidP="008E6303">
      <w:pPr>
        <w:pStyle w:val="Ttulo1"/>
        <w:rPr>
          <w:sz w:val="24"/>
          <w:szCs w:val="24"/>
          <w:lang w:val="es-BO"/>
        </w:rPr>
      </w:pPr>
      <w:r w:rsidRPr="00376977">
        <w:rPr>
          <w:sz w:val="24"/>
          <w:szCs w:val="24"/>
          <w:lang w:val="es-BO"/>
        </w:rPr>
        <w:t>CU-03 Registrar consulta veterinaria</w:t>
      </w:r>
    </w:p>
    <w:p w:rsidR="008E6303" w:rsidRPr="008E6303" w:rsidRDefault="008E6303" w:rsidP="008E6303">
      <w:pPr>
        <w:pStyle w:val="NormalWeb"/>
        <w:rPr>
          <w:rFonts w:ascii="Arial" w:hAnsi="Arial" w:cs="Arial"/>
          <w:lang w:val="es-BO"/>
        </w:rPr>
      </w:pPr>
      <w:r w:rsidRPr="008E6303">
        <w:rPr>
          <w:rStyle w:val="Textoennegrita"/>
          <w:rFonts w:ascii="Arial" w:hAnsi="Arial" w:cs="Arial"/>
          <w:lang w:val="es-BO"/>
        </w:rPr>
        <w:t>Actor principal:</w:t>
      </w:r>
      <w:r w:rsidRPr="008E6303">
        <w:rPr>
          <w:rFonts w:ascii="Arial" w:hAnsi="Arial" w:cs="Arial"/>
          <w:lang w:val="es-BO"/>
        </w:rPr>
        <w:br/>
        <w:t>Personal veterinario</w:t>
      </w:r>
    </w:p>
    <w:p w:rsidR="008E6303" w:rsidRPr="008E6303" w:rsidRDefault="008E6303" w:rsidP="008E6303">
      <w:pPr>
        <w:pStyle w:val="NormalWeb"/>
        <w:rPr>
          <w:rFonts w:ascii="Arial" w:hAnsi="Arial" w:cs="Arial"/>
          <w:lang w:val="es-BO"/>
        </w:rPr>
      </w:pPr>
      <w:r w:rsidRPr="008E6303">
        <w:rPr>
          <w:rStyle w:val="Textoennegrita"/>
          <w:rFonts w:ascii="Arial" w:hAnsi="Arial" w:cs="Arial"/>
          <w:lang w:val="es-BO"/>
        </w:rPr>
        <w:t>Precondición:</w:t>
      </w:r>
      <w:r w:rsidRPr="008E6303">
        <w:rPr>
          <w:rFonts w:ascii="Arial" w:hAnsi="Arial" w:cs="Arial"/>
          <w:lang w:val="es-BO"/>
        </w:rPr>
        <w:br/>
        <w:t>La mascota debe encontrarse registrada previamente.</w:t>
      </w:r>
    </w:p>
    <w:p w:rsidR="008E6303" w:rsidRPr="008E6303" w:rsidRDefault="008E6303" w:rsidP="008E6303">
      <w:pPr>
        <w:pStyle w:val="NormalWeb"/>
        <w:rPr>
          <w:rFonts w:ascii="Arial" w:hAnsi="Arial" w:cs="Arial"/>
        </w:rPr>
      </w:pPr>
      <w:r w:rsidRPr="008E6303">
        <w:rPr>
          <w:rStyle w:val="Textoennegrita"/>
          <w:rFonts w:ascii="Arial" w:hAnsi="Arial" w:cs="Arial"/>
        </w:rPr>
        <w:t>Flujo principal:</w:t>
      </w:r>
    </w:p>
    <w:p w:rsidR="008E6303" w:rsidRPr="008E6303" w:rsidRDefault="008E6303" w:rsidP="008E6303">
      <w:pPr>
        <w:numPr>
          <w:ilvl w:val="0"/>
          <w:numId w:val="5"/>
        </w:numPr>
        <w:spacing w:before="100" w:beforeAutospacing="1" w:after="100" w:afterAutospacing="1" w:line="240" w:lineRule="auto"/>
      </w:pPr>
      <w:r w:rsidRPr="008E6303">
        <w:t xml:space="preserve">El veterinario selecciona una mascota registrada. </w:t>
      </w:r>
    </w:p>
    <w:p w:rsidR="008E6303" w:rsidRPr="008E6303" w:rsidRDefault="008E6303" w:rsidP="008E6303">
      <w:pPr>
        <w:numPr>
          <w:ilvl w:val="0"/>
          <w:numId w:val="5"/>
        </w:numPr>
        <w:spacing w:before="100" w:beforeAutospacing="1" w:after="100" w:afterAutospacing="1" w:line="240" w:lineRule="auto"/>
      </w:pPr>
      <w:r w:rsidRPr="008E6303">
        <w:t xml:space="preserve">El sistema muestra la información existente del paciente. </w:t>
      </w:r>
    </w:p>
    <w:p w:rsidR="008E6303" w:rsidRPr="008E6303" w:rsidRDefault="008E6303" w:rsidP="008E6303">
      <w:pPr>
        <w:numPr>
          <w:ilvl w:val="0"/>
          <w:numId w:val="5"/>
        </w:numPr>
        <w:spacing w:before="100" w:beforeAutospacing="1" w:after="100" w:afterAutospacing="1" w:line="240" w:lineRule="auto"/>
      </w:pPr>
      <w:r w:rsidRPr="008E6303">
        <w:t xml:space="preserve">El veterinario registra los datos de la consulta. </w:t>
      </w:r>
    </w:p>
    <w:p w:rsidR="008E6303" w:rsidRPr="008E6303" w:rsidRDefault="008E6303" w:rsidP="008E6303">
      <w:pPr>
        <w:numPr>
          <w:ilvl w:val="0"/>
          <w:numId w:val="5"/>
        </w:numPr>
        <w:spacing w:before="100" w:beforeAutospacing="1" w:after="100" w:afterAutospacing="1" w:line="240" w:lineRule="auto"/>
      </w:pPr>
      <w:r w:rsidRPr="008E6303">
        <w:t xml:space="preserve">El sistema valida la información ingresada. </w:t>
      </w:r>
    </w:p>
    <w:p w:rsidR="008E6303" w:rsidRPr="008E6303" w:rsidRDefault="008E6303" w:rsidP="008E6303">
      <w:pPr>
        <w:numPr>
          <w:ilvl w:val="0"/>
          <w:numId w:val="5"/>
        </w:numPr>
        <w:spacing w:before="100" w:beforeAutospacing="1" w:after="100" w:afterAutospacing="1" w:line="240" w:lineRule="auto"/>
      </w:pPr>
      <w:r w:rsidRPr="008E6303">
        <w:t xml:space="preserve">El sistema guarda la atención realizada. </w:t>
      </w:r>
    </w:p>
    <w:p w:rsidR="008E6303" w:rsidRPr="008E6303" w:rsidRDefault="008E6303" w:rsidP="008E6303">
      <w:pPr>
        <w:numPr>
          <w:ilvl w:val="0"/>
          <w:numId w:val="5"/>
        </w:numPr>
        <w:spacing w:before="100" w:beforeAutospacing="1" w:after="100" w:afterAutospacing="1" w:line="240" w:lineRule="auto"/>
      </w:pPr>
      <w:r w:rsidRPr="008E6303">
        <w:t xml:space="preserve">El historial clínico de la mascota se actualiza. </w:t>
      </w:r>
    </w:p>
    <w:p w:rsidR="008E6303" w:rsidRPr="008E6303" w:rsidRDefault="008E6303" w:rsidP="008E6303">
      <w:pPr>
        <w:pStyle w:val="NormalWeb"/>
        <w:rPr>
          <w:rFonts w:ascii="Arial" w:hAnsi="Arial" w:cs="Arial"/>
          <w:lang w:val="es-BO"/>
        </w:rPr>
      </w:pPr>
      <w:r w:rsidRPr="008E6303">
        <w:rPr>
          <w:rStyle w:val="Textoennegrita"/>
          <w:rFonts w:ascii="Arial" w:hAnsi="Arial" w:cs="Arial"/>
          <w:lang w:val="es-BO"/>
        </w:rPr>
        <w:t>Flujos alternativos:</w:t>
      </w:r>
    </w:p>
    <w:p w:rsidR="008E6303" w:rsidRPr="008E6303" w:rsidRDefault="008E6303" w:rsidP="008E6303">
      <w:pPr>
        <w:pStyle w:val="NormalWeb"/>
        <w:rPr>
          <w:rFonts w:ascii="Arial" w:hAnsi="Arial" w:cs="Arial"/>
          <w:lang w:val="es-BO"/>
        </w:rPr>
      </w:pPr>
      <w:r w:rsidRPr="008E6303">
        <w:rPr>
          <w:rFonts w:ascii="Arial" w:hAnsi="Arial" w:cs="Arial"/>
          <w:lang w:val="es-BO"/>
        </w:rPr>
        <w:t>A1. Si no existe una mascota asociada, el sistema impide registrar la consulta.</w:t>
      </w:r>
    </w:p>
    <w:p w:rsidR="008E6303" w:rsidRPr="008E6303" w:rsidRDefault="008E6303" w:rsidP="008E6303">
      <w:pPr>
        <w:pStyle w:val="NormalWeb"/>
        <w:rPr>
          <w:rFonts w:ascii="Arial" w:hAnsi="Arial" w:cs="Arial"/>
          <w:lang w:val="es-BO"/>
        </w:rPr>
      </w:pPr>
      <w:r w:rsidRPr="008E6303">
        <w:rPr>
          <w:rFonts w:ascii="Arial" w:hAnsi="Arial" w:cs="Arial"/>
          <w:lang w:val="es-BO"/>
        </w:rPr>
        <w:t>A2. Si faltan datos obligatorios de la atención, el sistema solicita completar la información antes de guardar.</w:t>
      </w:r>
    </w:p>
    <w:p w:rsidR="008E6303" w:rsidRPr="008E6303" w:rsidRDefault="008E6303" w:rsidP="008E6303">
      <w:pPr>
        <w:pStyle w:val="NormalWeb"/>
        <w:rPr>
          <w:rFonts w:ascii="Arial" w:hAnsi="Arial" w:cs="Arial"/>
          <w:lang w:val="es-BO"/>
        </w:rPr>
      </w:pPr>
      <w:r w:rsidRPr="008E6303">
        <w:rPr>
          <w:rStyle w:val="Textoennegrita"/>
          <w:rFonts w:ascii="Arial" w:hAnsi="Arial" w:cs="Arial"/>
          <w:lang w:val="es-BO"/>
        </w:rPr>
        <w:t>Postcondición:</w:t>
      </w:r>
      <w:r w:rsidRPr="008E6303">
        <w:rPr>
          <w:rFonts w:ascii="Arial" w:hAnsi="Arial" w:cs="Arial"/>
          <w:lang w:val="es-BO"/>
        </w:rPr>
        <w:br/>
        <w:t>La consulta queda almacenada dentro del historial clínico de la mascota.</w:t>
      </w:r>
    </w:p>
    <w:p w:rsidR="004A708D" w:rsidRPr="009A5D96" w:rsidRDefault="00F336A7">
      <w:pPr>
        <w:pStyle w:val="Ttulo1"/>
        <w:pageBreakBefore/>
        <w:spacing w:before="280" w:after="200"/>
        <w:rPr>
          <w:lang w:val="es-BO"/>
        </w:rPr>
      </w:pPr>
      <w:r w:rsidRPr="009A5D96">
        <w:rPr>
          <w:sz w:val="26"/>
          <w:szCs w:val="26"/>
          <w:lang w:val="es-BO"/>
        </w:rPr>
        <w:lastRenderedPageBreak/>
        <w:t>2.4 Diseño de la solución</w:t>
      </w:r>
    </w:p>
    <w:p w:rsidR="004A708D" w:rsidRPr="009A5D96" w:rsidRDefault="00F336A7">
      <w:pPr>
        <w:pStyle w:val="Ttulo2"/>
        <w:spacing w:before="280" w:after="200"/>
        <w:rPr>
          <w:lang w:val="es-BO"/>
        </w:rPr>
      </w:pPr>
      <w:r w:rsidRPr="009A5D96">
        <w:rPr>
          <w:lang w:val="es-BO"/>
        </w:rPr>
        <w:t>2.4.1 Arquitectura del sistema</w:t>
      </w:r>
    </w:p>
    <w:p w:rsidR="00564211" w:rsidRPr="00564211" w:rsidRDefault="00564211" w:rsidP="00564211">
      <w:pPr>
        <w:pStyle w:val="Ttulo3"/>
        <w:rPr>
          <w:sz w:val="24"/>
          <w:szCs w:val="24"/>
          <w:lang w:val="es-BO"/>
        </w:rPr>
      </w:pPr>
      <w:r>
        <w:t>Patrón arquitectónico adoptado</w:t>
      </w:r>
    </w:p>
    <w:p w:rsidR="00564211" w:rsidRPr="00564211" w:rsidRDefault="00564211" w:rsidP="00564211">
      <w:pPr>
        <w:pStyle w:val="NormalWeb"/>
        <w:rPr>
          <w:rFonts w:ascii="Arial" w:hAnsi="Arial" w:cs="Arial"/>
          <w:lang w:val="es-BO"/>
        </w:rPr>
      </w:pPr>
      <w:r>
        <w:t>Aplicación cliente Flutter para web y Android conectada directamente con los servicios administrados de Supabase mediante HTTPS/JSON. No existe un servidor intermedio propio.</w:t>
      </w:r>
    </w:p>
    <w:p w:rsidR="00564211" w:rsidRPr="00564211" w:rsidRDefault="00564211" w:rsidP="00564211">
      <w:pPr>
        <w:pStyle w:val="Ttulo3"/>
        <w:rPr>
          <w:sz w:val="24"/>
          <w:szCs w:val="24"/>
          <w:lang w:val="es-BO"/>
        </w:rPr>
      </w:pPr>
      <w:r>
        <w:t>Justificación contra los requisitos</w:t>
      </w:r>
    </w:p>
    <w:p w:rsidR="00564211" w:rsidRPr="00564211" w:rsidRDefault="00564211" w:rsidP="00564211">
      <w:pPr>
        <w:pStyle w:val="NormalWeb"/>
        <w:rPr>
          <w:rFonts w:ascii="Arial" w:hAnsi="Arial" w:cs="Arial"/>
          <w:lang w:val="es-BO"/>
        </w:rPr>
      </w:pPr>
      <w:r>
        <w:t>Flutter presenta las interfaces para el personal veterinario y el propietario, con validaciones iniciales y consumo de servicios HTTPS de Supabase (RF-01 al RF-08).</w:t>
      </w:r>
    </w:p>
    <w:p w:rsidR="00564211" w:rsidRPr="00564211" w:rsidRDefault="00564211" w:rsidP="00564211">
      <w:pPr>
        <w:numPr>
          <w:ilvl w:val="0"/>
          <w:numId w:val="6"/>
        </w:numPr>
        <w:spacing w:before="100" w:beforeAutospacing="1" w:after="100" w:afterAutospacing="1" w:line="240" w:lineRule="auto"/>
      </w:pPr>
      <w:r>
        <w:t>Supabase Auth gestiona identidades y sesiones. PostgREST expone la API de datos sobre PostgreSQL; RLS y las restricciones de la base aplican autorización y consistencia (RNF-02). No se incorpora un backend intermedio.</w:t>
      </w:r>
    </w:p>
    <w:p w:rsidR="00564211" w:rsidRPr="00564211" w:rsidRDefault="00564211" w:rsidP="00564211">
      <w:pPr>
        <w:numPr>
          <w:ilvl w:val="0"/>
          <w:numId w:val="6"/>
        </w:numPr>
        <w:spacing w:before="100" w:beforeAutospacing="1" w:after="100" w:afterAutospacing="1" w:line="240" w:lineRule="auto"/>
      </w:pPr>
      <w:r>
        <w:t>PostgreSQL almacena perfiles, propietarios, mascotas, consultas, tratamientos, vacunas y citas mediante relaciones y restricciones. Las políticas RLS limitan los registros visibles y modificables según la identidad autenticada.</w:t>
      </w:r>
    </w:p>
    <w:p w:rsidR="00564211" w:rsidRPr="00564211" w:rsidRDefault="00564211" w:rsidP="00564211">
      <w:pPr>
        <w:numPr>
          <w:ilvl w:val="0"/>
          <w:numId w:val="6"/>
        </w:numPr>
        <w:spacing w:before="100" w:beforeAutospacing="1" w:after="100" w:afterAutospacing="1" w:line="240" w:lineRule="auto"/>
      </w:pPr>
      <w:r>
        <w:t>Flutter se comunica directamente con Supabase Auth y PostgREST mediante HTTPS/JSON. El cliente usa únicamente la publishable/anon key; la clave service_role nunca se incorpora a la aplicación ni al repositorio.</w:t>
      </w:r>
    </w:p>
    <w:p w:rsidR="004A708D" w:rsidRPr="009A5D96" w:rsidRDefault="00564211" w:rsidP="00564211">
      <w:pPr>
        <w:jc w:val="both"/>
      </w:pPr>
      <w:r w:rsidRPr="00564211">
        <w:rPr>
          <w:noProof/>
          <w:lang w:val="en-US"/>
        </w:rPr>
        <w:lastRenderedPageBreak/>
        <w:drawing>
          <wp:inline distT="0" distB="0" distL="0" distR="0">
            <wp:extent cx="5251873" cy="3771900"/>
            <wp:effectExtent l="0" t="0" r="6350" b="0"/>
            <wp:docPr id="2" name="Imagen 2" descr="C:\Users\Arturo Vedia\Downloads\ChatGPT Image 19 sept 2026, 12_24_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rturo Vedia\Downloads\ChatGPT Image 19 sept 2026, 12_24_01.png"/>
                    <pic:cNvPicPr>
                      <a:picLocks noChangeAspect="1" noChangeArrowheads="1"/>
                    </pic:cNvPicPr>
                  </pic:nvPicPr>
                  <pic:blipFill rotWithShape="1">
                    <a:blip r:embed="rId9" cstate="print">
                      <a:extLst>
                        <a:ext uri="{BEBA8EAE-BF5A-486C-A8C5-ECC9F3942E4B}">
                          <a14:imgProps xmlns:a14="http://schemas.microsoft.com/office/drawing/2010/main">
                            <a14:imgLayer r:embed="rId10">
                              <a14:imgEffect>
                                <a14:sharpenSoften amount="50000"/>
                              </a14:imgEffect>
                            </a14:imgLayer>
                          </a14:imgProps>
                        </a:ext>
                        <a:ext uri="{28A0092B-C50C-407E-A947-70E740481C1C}">
                          <a14:useLocalDpi xmlns:a14="http://schemas.microsoft.com/office/drawing/2010/main" val="0"/>
                        </a:ext>
                      </a:extLst>
                    </a:blip>
                    <a:srcRect b="4240"/>
                    <a:stretch/>
                  </pic:blipFill>
                  <pic:spPr bwMode="auto">
                    <a:xfrm>
                      <a:off x="0" y="0"/>
                      <a:ext cx="5252085" cy="3772052"/>
                    </a:xfrm>
                    <a:prstGeom prst="rect">
                      <a:avLst/>
                    </a:prstGeom>
                    <a:noFill/>
                    <a:ln>
                      <a:noFill/>
                    </a:ln>
                    <a:extLst>
                      <a:ext uri="{53640926-AAD7-44D8-BBD7-CCE9431645EC}">
                        <a14:shadowObscured xmlns:a14="http://schemas.microsoft.com/office/drawing/2010/main"/>
                      </a:ext>
                    </a:extLst>
                  </pic:spPr>
                </pic:pic>
              </a:graphicData>
            </a:graphic>
          </wp:inline>
        </w:drawing>
      </w:r>
    </w:p>
    <w:p w:rsidR="004A708D" w:rsidRPr="009A5D96" w:rsidRDefault="00F336A7">
      <w:pPr>
        <w:spacing w:before="60" w:after="240"/>
      </w:pPr>
      <w:r w:rsidRPr="009A5D96">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61"/>
        <w:gridCol w:w="2204"/>
        <w:gridCol w:w="1554"/>
        <w:gridCol w:w="1447"/>
        <w:gridCol w:w="1134"/>
      </w:tblGrid>
      <w:tr w:rsidR="004A708D" w:rsidTr="00F855D4">
        <w:tc>
          <w:tcPr>
            <w:tcW w:w="1961" w:type="dxa"/>
            <w:tcMar>
              <w:top w:w="60" w:type="dxa"/>
              <w:left w:w="100" w:type="dxa"/>
              <w:bottom w:w="60" w:type="dxa"/>
              <w:right w:w="100" w:type="dxa"/>
            </w:tcMar>
          </w:tcPr>
          <w:p>
            <w:r>
              <w:t>Componente</w:t>
            </w:r>
          </w:p>
        </w:tc>
        <w:tc>
          <w:tcPr>
            <w:tcW w:w="2204" w:type="dxa"/>
            <w:tcMar>
              <w:top w:w="60" w:type="dxa"/>
              <w:left w:w="100" w:type="dxa"/>
              <w:bottom w:w="60" w:type="dxa"/>
              <w:right w:w="100" w:type="dxa"/>
            </w:tcMar>
          </w:tcPr>
          <w:p>
            <w:r>
              <w:t>Responsabilidad</w:t>
            </w:r>
          </w:p>
        </w:tc>
        <w:tc>
          <w:tcPr>
            <w:tcW w:w="1554" w:type="dxa"/>
            <w:tcMar>
              <w:top w:w="60" w:type="dxa"/>
              <w:left w:w="100" w:type="dxa"/>
              <w:bottom w:w="60" w:type="dxa"/>
              <w:right w:w="100" w:type="dxa"/>
            </w:tcMar>
          </w:tcPr>
          <w:p>
            <w:r>
              <w:t>Tecnología</w:t>
            </w:r>
          </w:p>
        </w:tc>
        <w:tc>
          <w:tcPr>
            <w:tcW w:w="1447" w:type="dxa"/>
            <w:tcMar>
              <w:top w:w="60" w:type="dxa"/>
              <w:left w:w="100" w:type="dxa"/>
              <w:bottom w:w="60" w:type="dxa"/>
              <w:right w:w="100" w:type="dxa"/>
            </w:tcMar>
          </w:tcPr>
          <w:p>
            <w:r>
              <w:t>Se comunica con</w:t>
            </w:r>
          </w:p>
        </w:tc>
        <w:tc>
          <w:tcPr>
            <w:tcW w:w="1134" w:type="dxa"/>
            <w:tcMar>
              <w:top w:w="60" w:type="dxa"/>
              <w:left w:w="100" w:type="dxa"/>
              <w:bottom w:w="60" w:type="dxa"/>
              <w:right w:w="100" w:type="dxa"/>
            </w:tcMar>
          </w:tcPr>
          <w:p>
            <w:r>
              <w:t>Protocolo / formato</w:t>
            </w:r>
          </w:p>
        </w:tc>
      </w:tr>
      <w:tr>
        <w:tc>
          <w:tcPr>
            <w:tcW w:type="dxa" w:w="1961"/>
          </w:tcPr>
          <w:p>
            <w:r>
              <w:t>Personal veterinario / administrador</w:t>
            </w:r>
          </w:p>
        </w:tc>
        <w:tc>
          <w:tcPr>
            <w:tcW w:type="dxa" w:w="2204"/>
          </w:tcPr>
          <w:p>
            <w:r>
              <w:t>Iniciar sesión y gestionar propietarios, mascotas, consultas, tratamientos y vacunas.</w:t>
            </w:r>
          </w:p>
        </w:tc>
        <w:tc>
          <w:tcPr>
            <w:tcW w:type="dxa" w:w="1554"/>
          </w:tcPr>
          <w:p>
            <w:r>
              <w:t>Flutter Web / Android</w:t>
            </w:r>
          </w:p>
        </w:tc>
        <w:tc>
          <w:tcPr>
            <w:tcW w:type="dxa" w:w="1447"/>
          </w:tcPr>
          <w:p>
            <w:r>
              <w:t>Aplicación Flutter</w:t>
            </w:r>
          </w:p>
        </w:tc>
        <w:tc>
          <w:tcPr>
            <w:tcW w:type="dxa" w:w="1134"/>
          </w:tcPr>
          <w:p>
            <w:r>
              <w:t>Interfaz gráfica</w:t>
            </w:r>
          </w:p>
        </w:tc>
      </w:tr>
      <w:tr>
        <w:tc>
          <w:tcPr>
            <w:tcW w:type="dxa" w:w="1961"/>
          </w:tcPr>
          <w:p>
            <w:r>
              <w:t>Propietario</w:t>
            </w:r>
          </w:p>
        </w:tc>
        <w:tc>
          <w:tcPr>
            <w:tcW w:type="dxa" w:w="2204"/>
          </w:tcPr>
          <w:p>
            <w:r>
              <w:t>Consultar únicamente información autorizada y solicitar cita.</w:t>
            </w:r>
          </w:p>
        </w:tc>
        <w:tc>
          <w:tcPr>
            <w:tcW w:type="dxa" w:w="1554"/>
          </w:tcPr>
          <w:p>
            <w:r>
              <w:t>Flutter Web / Android</w:t>
            </w:r>
          </w:p>
        </w:tc>
        <w:tc>
          <w:tcPr>
            <w:tcW w:type="dxa" w:w="1447"/>
          </w:tcPr>
          <w:p>
            <w:r>
              <w:t>Aplicación Flutter</w:t>
            </w:r>
          </w:p>
        </w:tc>
        <w:tc>
          <w:tcPr>
            <w:tcW w:type="dxa" w:w="1134"/>
          </w:tcPr>
          <w:p>
            <w:r>
              <w:t>Interfaz gráfica</w:t>
            </w:r>
          </w:p>
        </w:tc>
      </w:tr>
      <w:tr>
        <w:tc>
          <w:tcPr>
            <w:tcW w:type="dxa" w:w="1961"/>
          </w:tcPr>
          <w:p>
            <w:r>
              <w:t>Aplicación cliente</w:t>
            </w:r>
          </w:p>
        </w:tc>
        <w:tc>
          <w:tcPr>
            <w:tcW w:type="dxa" w:w="2204"/>
          </w:tcPr>
          <w:p>
            <w:r>
              <w:t>Presentar pantallas, validar formularios y consumir servicios.</w:t>
            </w:r>
          </w:p>
        </w:tc>
        <w:tc>
          <w:tcPr>
            <w:tcW w:type="dxa" w:w="1554"/>
          </w:tcPr>
          <w:p>
            <w:r>
              <w:t>Flutter; Dart</w:t>
            </w:r>
          </w:p>
        </w:tc>
        <w:tc>
          <w:tcPr>
            <w:tcW w:type="dxa" w:w="1447"/>
          </w:tcPr>
          <w:p>
            <w:r>
              <w:t>Supabase Auth y PostgREST</w:t>
            </w:r>
          </w:p>
        </w:tc>
        <w:tc>
          <w:tcPr>
            <w:tcW w:type="dxa" w:w="1134"/>
          </w:tcPr>
          <w:p>
            <w:r>
              <w:t>HTTPS / JSON</w:t>
            </w:r>
          </w:p>
        </w:tc>
      </w:tr>
      <w:tr>
        <w:tc>
          <w:tcPr>
            <w:tcW w:type="dxa" w:w="1961"/>
          </w:tcPr>
          <w:p>
            <w:r>
              <w:t>Autenticación</w:t>
            </w:r>
          </w:p>
        </w:tc>
        <w:tc>
          <w:tcPr>
            <w:tcW w:type="dxa" w:w="2204"/>
          </w:tcPr>
          <w:p>
            <w:r>
              <w:t>Crear y validar identidades, gestionar sesiones y emitir tokens.</w:t>
            </w:r>
          </w:p>
        </w:tc>
        <w:tc>
          <w:tcPr>
            <w:tcW w:type="dxa" w:w="1554"/>
          </w:tcPr>
          <w:p>
            <w:r>
              <w:t>Supabase Auth</w:t>
            </w:r>
          </w:p>
        </w:tc>
        <w:tc>
          <w:tcPr>
            <w:tcW w:type="dxa" w:w="1447"/>
          </w:tcPr>
          <w:p>
            <w:r>
              <w:t>Flutter; auth.users</w:t>
            </w:r>
          </w:p>
        </w:tc>
        <w:tc>
          <w:tcPr>
            <w:tcW w:type="dxa" w:w="1134"/>
          </w:tcPr>
          <w:p>
            <w:r>
              <w:t>HTTPS / JSON; JWT</w:t>
            </w:r>
          </w:p>
        </w:tc>
      </w:tr>
      <w:tr>
        <w:tc>
          <w:tcPr>
            <w:tcW w:type="dxa" w:w="1961"/>
          </w:tcPr>
          <w:p>
            <w:r>
              <w:t>API de datos</w:t>
            </w:r>
          </w:p>
        </w:tc>
        <w:tc>
          <w:tcPr>
            <w:tcW w:type="dxa" w:w="2204"/>
          </w:tcPr>
          <w:p>
            <w:r>
              <w:t>Exponer consultas, inserciones y actualizaciones permitidas.</w:t>
            </w:r>
          </w:p>
        </w:tc>
        <w:tc>
          <w:tcPr>
            <w:tcW w:type="dxa" w:w="1554"/>
          </w:tcPr>
          <w:p>
            <w:r>
              <w:t>Supabase PostgREST</w:t>
            </w:r>
          </w:p>
        </w:tc>
        <w:tc>
          <w:tcPr>
            <w:tcW w:type="dxa" w:w="1447"/>
          </w:tcPr>
          <w:p>
            <w:r>
              <w:t>Flutter; PostgreSQL</w:t>
            </w:r>
          </w:p>
        </w:tc>
        <w:tc>
          <w:tcPr>
            <w:tcW w:type="dxa" w:w="1134"/>
          </w:tcPr>
          <w:p>
            <w:r>
              <w:t>HTTPS / JSON; PATCH</w:t>
            </w:r>
          </w:p>
        </w:tc>
      </w:tr>
      <w:tr>
        <w:tc>
          <w:tcPr>
            <w:tcW w:type="dxa" w:w="1961"/>
          </w:tcPr>
          <w:p>
            <w:r>
              <w:t>Reglas de acceso</w:t>
            </w:r>
          </w:p>
        </w:tc>
        <w:tc>
          <w:tcPr>
            <w:tcW w:type="dxa" w:w="2204"/>
          </w:tcPr>
          <w:p>
            <w:r>
              <w:t>Autorizar filas y validar integridad de datos.</w:t>
            </w:r>
          </w:p>
        </w:tc>
        <w:tc>
          <w:tcPr>
            <w:tcW w:type="dxa" w:w="1554"/>
          </w:tcPr>
          <w:p>
            <w:r>
              <w:t>PostgreSQL RLS y restricciones</w:t>
            </w:r>
          </w:p>
        </w:tc>
        <w:tc>
          <w:tcPr>
            <w:tcW w:type="dxa" w:w="1447"/>
          </w:tcPr>
          <w:p>
            <w:r>
              <w:t>PostgREST; tablas</w:t>
            </w:r>
          </w:p>
        </w:tc>
        <w:tc>
          <w:tcPr>
            <w:tcW w:type="dxa" w:w="1134"/>
          </w:tcPr>
          <w:p>
            <w:r>
              <w:t>Políticas y restricciones SQL</w:t>
            </w:r>
          </w:p>
        </w:tc>
      </w:tr>
      <w:tr>
        <w:tc>
          <w:tcPr>
            <w:tcW w:type="dxa" w:w="1961"/>
          </w:tcPr>
          <w:p>
            <w:r>
              <w:t>Base de datos</w:t>
            </w:r>
          </w:p>
        </w:tc>
        <w:tc>
          <w:tcPr>
            <w:tcW w:type="dxa" w:w="2204"/>
          </w:tcPr>
          <w:p>
            <w:r>
              <w:t>Persistir perfiles, propietarios, mascotas, consultas, vacunas, tratamientos y citas.</w:t>
            </w:r>
          </w:p>
        </w:tc>
        <w:tc>
          <w:tcPr>
            <w:tcW w:type="dxa" w:w="1554"/>
          </w:tcPr>
          <w:p>
            <w:r>
              <w:t>PostgreSQL de Supabase</w:t>
            </w:r>
          </w:p>
        </w:tc>
        <w:tc>
          <w:tcPr>
            <w:tcW w:type="dxa" w:w="1447"/>
          </w:tcPr>
          <w:p>
            <w:r>
              <w:t>PostgREST</w:t>
            </w:r>
          </w:p>
        </w:tc>
        <w:tc>
          <w:tcPr>
            <w:tcW w:type="dxa" w:w="1134"/>
          </w:tcPr>
          <w:p>
            <w:r>
              <w:t>La app accede por HTTPS / JSON</w:t>
            </w:r>
          </w:p>
        </w:tc>
      </w:tr>
      <w:tr>
        <w:tc>
          <w:tcPr>
            <w:tcW w:type="dxa" w:w="1961"/>
          </w:tcPr>
          <w:p>
            <w:r>
              <w:t>Despliegue web</w:t>
            </w:r>
          </w:p>
        </w:tc>
        <w:tc>
          <w:tcPr>
            <w:tcW w:type="dxa" w:w="2204"/>
          </w:tcPr>
          <w:p>
            <w:r>
              <w:t>Publicar el panel administrativo mediante una URL pública.</w:t>
            </w:r>
          </w:p>
        </w:tc>
        <w:tc>
          <w:tcPr>
            <w:tcW w:type="dxa" w:w="1554"/>
          </w:tcPr>
          <w:p>
            <w:r>
              <w:t>Flutter Web; proveedor por definir</w:t>
            </w:r>
          </w:p>
        </w:tc>
        <w:tc>
          <w:tcPr>
            <w:tcW w:type="dxa" w:w="1447"/>
          </w:tcPr>
          <w:p>
            <w:r>
              <w:t>Navegador</w:t>
            </w:r>
          </w:p>
        </w:tc>
        <w:tc>
          <w:tcPr>
            <w:tcW w:type="dxa" w:w="1134"/>
          </w:tcPr>
          <w:p>
            <w:r>
              <w:t>HTTPS</w:t>
            </w:r>
          </w:p>
        </w:tc>
      </w:tr>
      <w:tr>
        <w:tc>
          <w:tcPr>
            <w:tcW w:type="dxa" w:w="1961"/>
          </w:tcPr>
          <w:p>
            <w:r>
              <w:t>Distribución Android</w:t>
            </w:r>
          </w:p>
        </w:tc>
        <w:tc>
          <w:tcPr>
            <w:tcW w:type="dxa" w:w="2204"/>
          </w:tcPr>
          <w:p>
            <w:r>
              <w:t>Generar y distribuir la aplicación instalable.</w:t>
            </w:r>
          </w:p>
        </w:tc>
        <w:tc>
          <w:tcPr>
            <w:tcW w:type="dxa" w:w="1554"/>
          </w:tcPr>
          <w:p>
            <w:r>
              <w:t>Flutter APK (Android ARM64)</w:t>
            </w:r>
          </w:p>
        </w:tc>
        <w:tc>
          <w:tcPr>
            <w:tcW w:type="dxa" w:w="1447"/>
          </w:tcPr>
          <w:p>
            <w:r>
              <w:t>Dispositivo Android</w:t>
            </w:r>
          </w:p>
        </w:tc>
        <w:tc>
          <w:tcPr>
            <w:tcW w:type="dxa" w:w="1134"/>
          </w:tcPr>
          <w:p>
            <w:r>
              <w:t>APK / descarga HTTPS</w:t>
            </w:r>
          </w:p>
        </w:tc>
      </w:tr>
    </w:tbl>
    <w:p w:rsidR="004A708D" w:rsidRPr="00376977" w:rsidRDefault="00F336A7">
      <w:pPr>
        <w:spacing w:before="60" w:after="240"/>
        <w:rPr>
          <w:sz w:val="20"/>
          <w:szCs w:val="20"/>
        </w:rPr>
      </w:pPr>
      <w:r>
        <w:t>Tabla 10. Componentes y responsabilidades de la arquitectura. Fuente: elaboración propia.</w:t>
      </w:r>
    </w:p>
    <w:p w:rsidR="004A708D" w:rsidRPr="009A5D96" w:rsidRDefault="00F336A7">
      <w:pPr>
        <w:pStyle w:val="Ttulo2"/>
        <w:spacing w:before="280" w:after="200"/>
        <w:rPr>
          <w:lang w:val="es-BO"/>
        </w:rPr>
      </w:pPr>
      <w:r w:rsidRPr="009A5D96">
        <w:rPr>
          <w:lang w:val="es-BO"/>
        </w:rPr>
        <w:t>2.4.2 Modelo de datos</w:t>
      </w:r>
    </w:p>
    <w:p w:rsidR="00376977" w:rsidRDefault="00376977">
      <w:pPr>
        <w:spacing w:before="60" w:after="240"/>
        <w:rPr>
          <w:i/>
          <w:iCs/>
          <w:color w:val="595959"/>
          <w:sz w:val="20"/>
          <w:szCs w:val="20"/>
        </w:rPr>
      </w:pPr>
      <w:r w:rsidRPr="00376977">
        <w:rPr>
          <w:i/>
          <w:iCs/>
          <w:noProof/>
          <w:color w:val="595959"/>
          <w:sz w:val="20"/>
          <w:szCs w:val="20"/>
          <w:lang w:val="en-US"/>
        </w:rPr>
        <w:drawing>
          <wp:inline distT="0" distB="0" distL="0" distR="0">
            <wp:extent cx="5251873" cy="3752850"/>
            <wp:effectExtent l="0" t="0" r="6350" b="0"/>
            <wp:docPr id="3" name="Imagen 3" descr="C:\Users\Arturo Vedia\Downloads\ChatGPT Image 19 sept 2026, 20_13_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uro Vedia\Downloads\ChatGPT Image 19 sept 2026, 20_13_13.png"/>
                    <pic:cNvPicPr>
                      <a:picLocks noChangeAspect="1" noChangeArrowheads="1"/>
                    </pic:cNvPicPr>
                  </pic:nvPicPr>
                  <pic:blipFill rotWithShape="1">
                    <a:blip r:embed="rId11" cstate="print">
                      <a:extLst>
                        <a:ext uri="{BEBA8EAE-BF5A-486C-A8C5-ECC9F3942E4B}">
                          <a14:imgProps xmlns:a14="http://schemas.microsoft.com/office/drawing/2010/main">
                            <a14:imgLayer r:embed="rId12">
                              <a14:imgEffect>
                                <a14:sharpenSoften amount="50000"/>
                              </a14:imgEffect>
                            </a14:imgLayer>
                          </a14:imgProps>
                        </a:ext>
                        <a:ext uri="{28A0092B-C50C-407E-A947-70E740481C1C}">
                          <a14:useLocalDpi xmlns:a14="http://schemas.microsoft.com/office/drawing/2010/main" val="0"/>
                        </a:ext>
                      </a:extLst>
                    </a:blip>
                    <a:srcRect b="4724"/>
                    <a:stretch/>
                  </pic:blipFill>
                  <pic:spPr bwMode="auto">
                    <a:xfrm>
                      <a:off x="0" y="0"/>
                      <a:ext cx="5252085" cy="3753001"/>
                    </a:xfrm>
                    <a:prstGeom prst="rect">
                      <a:avLst/>
                    </a:prstGeom>
                    <a:noFill/>
                    <a:ln>
                      <a:noFill/>
                    </a:ln>
                    <a:extLst>
                      <a:ext uri="{53640926-AAD7-44D8-BBD7-CCE9431645EC}">
                        <a14:shadowObscured xmlns:a14="http://schemas.microsoft.com/office/drawing/2010/main"/>
                      </a:ext>
                    </a:extLst>
                  </pic:spPr>
                </pic:pic>
              </a:graphicData>
            </a:graphic>
          </wp:inline>
        </w:drawing>
      </w:r>
    </w:p>
    <w:p w:rsidR="004A708D" w:rsidRPr="009A5D96" w:rsidRDefault="00F336A7">
      <w:pPr>
        <w:pStyle w:val="Ttulo3"/>
        <w:spacing w:before="60" w:after="240"/>
      </w:pPr>
      <w:r>
        <w:t>Diccionario de datos — perfiles, propietarios, mascotas y consultas</w:t>
      </w:r>
    </w:p>
    <w:p w:rsidR="004A708D" w:rsidRPr="009A5D96" w:rsidRDefault="00F336A7">
      <w:pPr>
        <w:jc w:val="both"/>
      </w:pPr>
      <w:r>
        <w:t>Tabla 11. Diccionario de datos de perfiles, propietarios, mascotas y consultas.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2"/>
        <w:gridCol w:w="1374"/>
        <w:gridCol w:w="1056"/>
        <w:gridCol w:w="1267"/>
        <w:gridCol w:w="1495"/>
        <w:gridCol w:w="1646"/>
      </w:tblGrid>
      <w:tr w:rsidR="004A708D" w:rsidTr="00376977">
        <w:trPr>
          <w:tblHeader/>
        </w:trPr>
        <w:tc>
          <w:tcPr>
            <w:tcW w:w="1462" w:type="dxa"/>
            <w:shd w:val="clear" w:color="auto" w:fill="D9D9D9"/>
            <w:tcMar>
              <w:top w:w="60" w:type="dxa"/>
              <w:left w:w="100" w:type="dxa"/>
              <w:bottom w:w="60" w:type="dxa"/>
              <w:right w:w="100" w:type="dxa"/>
            </w:tcMar>
          </w:tcPr>
          <w:p>
            <w:r>
              <w:t>Entidad</w:t>
            </w:r>
          </w:p>
        </w:tc>
        <w:tc>
          <w:tcPr>
            <w:tcW w:w="1374" w:type="dxa"/>
            <w:shd w:val="clear" w:color="auto" w:fill="D9D9D9"/>
            <w:tcMar>
              <w:top w:w="60" w:type="dxa"/>
              <w:left w:w="100" w:type="dxa"/>
              <w:bottom w:w="60" w:type="dxa"/>
              <w:right w:w="100" w:type="dxa"/>
            </w:tcMar>
          </w:tcPr>
          <w:p>
            <w:r>
              <w:t>Campo</w:t>
            </w:r>
          </w:p>
        </w:tc>
        <w:tc>
          <w:tcPr>
            <w:tcW w:w="1056" w:type="dxa"/>
            <w:shd w:val="clear" w:color="auto" w:fill="D9D9D9"/>
            <w:tcMar>
              <w:top w:w="60" w:type="dxa"/>
              <w:left w:w="100" w:type="dxa"/>
              <w:bottom w:w="60" w:type="dxa"/>
              <w:right w:w="100" w:type="dxa"/>
            </w:tcMar>
          </w:tcPr>
          <w:p>
            <w:r>
              <w:t>Tipo</w:t>
            </w:r>
          </w:p>
        </w:tc>
        <w:tc>
          <w:tcPr>
            <w:tcW w:w="1267" w:type="dxa"/>
            <w:shd w:val="clear" w:color="auto" w:fill="D9D9D9"/>
            <w:tcMar>
              <w:top w:w="60" w:type="dxa"/>
              <w:left w:w="100" w:type="dxa"/>
              <w:bottom w:w="60" w:type="dxa"/>
              <w:right w:w="100" w:type="dxa"/>
            </w:tcMar>
          </w:tcPr>
          <w:p>
            <w:r>
              <w:t>Obligatorio</w:t>
            </w:r>
          </w:p>
        </w:tc>
        <w:tc>
          <w:tcPr>
            <w:tcW w:w="1495" w:type="dxa"/>
            <w:shd w:val="clear" w:color="auto" w:fill="D9D9D9"/>
            <w:tcMar>
              <w:top w:w="60" w:type="dxa"/>
              <w:left w:w="100" w:type="dxa"/>
              <w:bottom w:w="60" w:type="dxa"/>
              <w:right w:w="100" w:type="dxa"/>
            </w:tcMar>
          </w:tcPr>
          <w:p>
            <w:r>
              <w:t>Clave / referencia</w:t>
            </w:r>
          </w:p>
        </w:tc>
        <w:tc>
          <w:tcPr>
            <w:tcW w:w="1646" w:type="dxa"/>
            <w:shd w:val="clear" w:color="auto" w:fill="D9D9D9"/>
            <w:tcMar>
              <w:top w:w="60" w:type="dxa"/>
              <w:left w:w="100" w:type="dxa"/>
              <w:bottom w:w="60" w:type="dxa"/>
              <w:right w:w="100" w:type="dxa"/>
            </w:tcMar>
          </w:tcPr>
          <w:p>
            <w:r>
              <w:t>Descripción</w:t>
            </w:r>
          </w:p>
        </w:tc>
      </w:tr>
      <w:tr>
        <w:tc>
          <w:tcPr>
            <w:tcW w:type="dxa" w:w="1462"/>
          </w:tcPr>
          <w:p>
            <w:r>
              <w:t>PERFIL</w:t>
            </w:r>
          </w:p>
        </w:tc>
        <w:tc>
          <w:tcPr>
            <w:tcW w:type="dxa" w:w="1374"/>
          </w:tcPr>
          <w:p>
            <w:r>
              <w:t>id</w:t>
            </w:r>
          </w:p>
        </w:tc>
        <w:tc>
          <w:tcPr>
            <w:tcW w:type="dxa" w:w="1056"/>
          </w:tcPr>
          <w:p>
            <w:r>
              <w:t>UUID</w:t>
            </w:r>
          </w:p>
        </w:tc>
        <w:tc>
          <w:tcPr>
            <w:tcW w:type="dxa" w:w="1267"/>
          </w:tcPr>
          <w:p>
            <w:r>
              <w:t>Sí</w:t>
            </w:r>
          </w:p>
        </w:tc>
        <w:tc>
          <w:tcPr>
            <w:tcW w:type="dxa" w:w="1495"/>
          </w:tcPr>
          <w:p>
            <w:r>
              <w:t>PK; FK auth.users.id</w:t>
            </w:r>
          </w:p>
        </w:tc>
        <w:tc>
          <w:tcPr>
            <w:tcW w:type="dxa" w:w="1646"/>
          </w:tcPr>
          <w:p>
            <w:r>
              <w:t>Identificador del perfil vinculado a la identidad gestionada por Supabase Auth.</w:t>
            </w:r>
          </w:p>
        </w:tc>
      </w:tr>
      <w:tr>
        <w:tc>
          <w:tcPr>
            <w:tcW w:type="dxa" w:w="1462"/>
          </w:tcPr>
          <w:p>
            <w:r>
              <w:t>PERFIL</w:t>
            </w:r>
          </w:p>
        </w:tc>
        <w:tc>
          <w:tcPr>
            <w:tcW w:type="dxa" w:w="1374"/>
          </w:tcPr>
          <w:p>
            <w:r>
              <w:t>nombre</w:t>
            </w:r>
          </w:p>
        </w:tc>
        <w:tc>
          <w:tcPr>
            <w:tcW w:type="dxa" w:w="1056"/>
          </w:tcPr>
          <w:p>
            <w:r>
              <w:t>TEXT</w:t>
            </w:r>
          </w:p>
        </w:tc>
        <w:tc>
          <w:tcPr>
            <w:tcW w:type="dxa" w:w="1267"/>
          </w:tcPr>
          <w:p>
            <w:r>
              <w:t>Sí</w:t>
            </w:r>
          </w:p>
        </w:tc>
        <w:tc>
          <w:tcPr>
            <w:tcW w:type="dxa" w:w="1495"/>
          </w:tcPr>
          <w:p>
            <w:r>
              <w:t>—</w:t>
            </w:r>
          </w:p>
        </w:tc>
        <w:tc>
          <w:tcPr>
            <w:tcW w:type="dxa" w:w="1646"/>
          </w:tcPr>
          <w:p>
            <w:r>
              <w:t>Nombre visible del usuario.</w:t>
            </w:r>
          </w:p>
        </w:tc>
      </w:tr>
      <w:tr>
        <w:tc>
          <w:tcPr>
            <w:tcW w:type="dxa" w:w="1462"/>
          </w:tcPr>
          <w:p>
            <w:r>
              <w:t>PERFIL</w:t>
            </w:r>
          </w:p>
        </w:tc>
        <w:tc>
          <w:tcPr>
            <w:tcW w:type="dxa" w:w="1374"/>
          </w:tcPr>
          <w:p>
            <w:r>
              <w:t>correo</w:t>
            </w:r>
          </w:p>
        </w:tc>
        <w:tc>
          <w:tcPr>
            <w:tcW w:type="dxa" w:w="1056"/>
          </w:tcPr>
          <w:p>
            <w:r>
              <w:t>TEXT</w:t>
            </w:r>
          </w:p>
        </w:tc>
        <w:tc>
          <w:tcPr>
            <w:tcW w:type="dxa" w:w="1267"/>
          </w:tcPr>
          <w:p>
            <w:r>
              <w:t>No</w:t>
            </w:r>
          </w:p>
        </w:tc>
        <w:tc>
          <w:tcPr>
            <w:tcW w:type="dxa" w:w="1495"/>
          </w:tcPr>
          <w:p>
            <w:r>
              <w:t>—</w:t>
            </w:r>
          </w:p>
        </w:tc>
        <w:tc>
          <w:tcPr>
            <w:tcW w:type="dxa" w:w="1646"/>
          </w:tcPr>
          <w:p>
            <w:r>
              <w:t>Correo asociado a la cuenta Auth.</w:t>
            </w:r>
          </w:p>
        </w:tc>
      </w:tr>
      <w:tr>
        <w:tc>
          <w:tcPr>
            <w:tcW w:type="dxa" w:w="1462"/>
          </w:tcPr>
          <w:p>
            <w:r>
              <w:t>PERFIL</w:t>
            </w:r>
          </w:p>
        </w:tc>
        <w:tc>
          <w:tcPr>
            <w:tcW w:type="dxa" w:w="1374"/>
          </w:tcPr>
          <w:p>
            <w:r>
              <w:t>rol</w:t>
            </w:r>
          </w:p>
        </w:tc>
        <w:tc>
          <w:tcPr>
            <w:tcW w:type="dxa" w:w="1056"/>
          </w:tcPr>
          <w:p>
            <w:r>
              <w:t>TEXT</w:t>
            </w:r>
          </w:p>
        </w:tc>
        <w:tc>
          <w:tcPr>
            <w:tcW w:type="dxa" w:w="1267"/>
          </w:tcPr>
          <w:p>
            <w:r>
              <w:t>Sí</w:t>
            </w:r>
          </w:p>
        </w:tc>
        <w:tc>
          <w:tcPr>
            <w:tcW w:type="dxa" w:w="1495"/>
          </w:tcPr>
          <w:p>
            <w:r>
              <w:t>CHECK de rol</w:t>
            </w:r>
          </w:p>
        </w:tc>
        <w:tc>
          <w:tcPr>
            <w:tcW w:type="dxa" w:w="1646"/>
          </w:tcPr>
          <w:p>
            <w:r>
              <w:t>Rol de personal usado por las políticas RLS. Las contraseñas no se almacenan aquí.</w:t>
            </w:r>
          </w:p>
        </w:tc>
      </w:tr>
      <w:tr>
        <w:tc>
          <w:tcPr>
            <w:tcW w:type="dxa" w:w="1462"/>
          </w:tcPr>
          <w:p>
            <w:r>
              <w:t>PROPIETARIO</w:t>
            </w:r>
          </w:p>
        </w:tc>
        <w:tc>
          <w:tcPr>
            <w:tcW w:type="dxa" w:w="1374"/>
          </w:tcPr>
          <w:p>
            <w:r>
              <w:t>id</w:t>
            </w:r>
          </w:p>
        </w:tc>
        <w:tc>
          <w:tcPr>
            <w:tcW w:type="dxa" w:w="1056"/>
          </w:tcPr>
          <w:p>
            <w:r>
              <w:t>UUID</w:t>
            </w:r>
          </w:p>
        </w:tc>
        <w:tc>
          <w:tcPr>
            <w:tcW w:type="dxa" w:w="1267"/>
          </w:tcPr>
          <w:p>
            <w:r>
              <w:t>Sí</w:t>
            </w:r>
          </w:p>
        </w:tc>
        <w:tc>
          <w:tcPr>
            <w:tcW w:type="dxa" w:w="1495"/>
          </w:tcPr>
          <w:p>
            <w:r>
              <w:t>PK</w:t>
            </w:r>
          </w:p>
        </w:tc>
        <w:tc>
          <w:tcPr>
            <w:tcW w:type="dxa" w:w="1646"/>
          </w:tcPr>
          <w:p>
            <w:r>
              <w:t>Ficha de contacto manual creada por el personal. No es una cuenta de acceso móvil.</w:t>
            </w:r>
          </w:p>
        </w:tc>
      </w:tr>
      <w:tr>
        <w:tc>
          <w:tcPr>
            <w:tcW w:type="dxa" w:w="1462"/>
          </w:tcPr>
          <w:p>
            <w:r>
              <w:t>CLIENTE</w:t>
            </w:r>
          </w:p>
        </w:tc>
        <w:tc>
          <w:tcPr>
            <w:tcW w:type="dxa" w:w="1374"/>
          </w:tcPr>
          <w:p>
            <w:r>
              <w:t>id</w:t>
            </w:r>
          </w:p>
        </w:tc>
        <w:tc>
          <w:tcPr>
            <w:tcW w:type="dxa" w:w="1056"/>
          </w:tcPr>
          <w:p>
            <w:r>
              <w:t>UUID</w:t>
            </w:r>
          </w:p>
        </w:tc>
        <w:tc>
          <w:tcPr>
            <w:tcW w:type="dxa" w:w="1267"/>
          </w:tcPr>
          <w:p>
            <w:r>
              <w:t>Sí</w:t>
            </w:r>
          </w:p>
        </w:tc>
        <w:tc>
          <w:tcPr>
            <w:tcW w:type="dxa" w:w="1495"/>
          </w:tcPr>
          <w:p>
            <w:r>
              <w:t>PK; FK auth.users.id</w:t>
            </w:r>
          </w:p>
        </w:tc>
        <w:tc>
          <w:tcPr>
            <w:tcW w:type="dxa" w:w="1646"/>
          </w:tcPr>
          <w:p>
            <w:r>
              <w:t>Cuenta autenticada del propietario en la app móvil. El ID coincide con el usuario de Supabase Auth.</w:t>
            </w:r>
          </w:p>
        </w:tc>
      </w:tr>
      <w:tr>
        <w:tc>
          <w:tcPr>
            <w:tcW w:type="dxa" w:w="1462"/>
          </w:tcPr>
          <w:p>
            <w:r>
              <w:t>CLIENTE</w:t>
            </w:r>
          </w:p>
        </w:tc>
        <w:tc>
          <w:tcPr>
            <w:tcW w:type="dxa" w:w="1374"/>
          </w:tcPr>
          <w:p>
            <w:r>
              <w:t>nombre / correo / teléfono</w:t>
            </w:r>
          </w:p>
        </w:tc>
        <w:tc>
          <w:tcPr>
            <w:tcW w:type="dxa" w:w="1056"/>
          </w:tcPr>
          <w:p>
            <w:r>
              <w:t>TEXT</w:t>
            </w:r>
          </w:p>
        </w:tc>
        <w:tc>
          <w:tcPr>
            <w:tcW w:type="dxa" w:w="1267"/>
          </w:tcPr>
          <w:p>
            <w:r>
              <w:t>No</w:t>
            </w:r>
          </w:p>
        </w:tc>
        <w:tc>
          <w:tcPr>
            <w:tcW w:type="dxa" w:w="1495"/>
          </w:tcPr>
          <w:p>
            <w:r>
              <w:t>—</w:t>
            </w:r>
          </w:p>
        </w:tc>
        <w:tc>
          <w:tcPr>
            <w:tcW w:type="dxa" w:w="1646"/>
          </w:tcPr>
          <w:p>
            <w:r>
              <w:t>Datos visibles del propietario con cuenta móvil; la contraseña se gestiona en Supabase Auth.</w:t>
            </w:r>
          </w:p>
        </w:tc>
      </w:tr>
      <w:tr>
        <w:tc>
          <w:tcPr>
            <w:tcW w:type="dxa" w:w="1462"/>
          </w:tcPr>
          <w:p>
            <w:r>
              <w:t>PROPIETARIO</w:t>
            </w:r>
          </w:p>
        </w:tc>
        <w:tc>
          <w:tcPr>
            <w:tcW w:type="dxa" w:w="1374"/>
          </w:tcPr>
          <w:p>
            <w:r>
              <w:t>nombre_completo / contacto</w:t>
            </w:r>
          </w:p>
        </w:tc>
        <w:tc>
          <w:tcPr>
            <w:tcW w:type="dxa" w:w="1056"/>
          </w:tcPr>
          <w:p>
            <w:r>
              <w:t>TEXT</w:t>
            </w:r>
          </w:p>
        </w:tc>
        <w:tc>
          <w:tcPr>
            <w:tcW w:type="dxa" w:w="1267"/>
          </w:tcPr>
          <w:p>
            <w:r>
              <w:t>Sí/No</w:t>
            </w:r>
          </w:p>
        </w:tc>
        <w:tc>
          <w:tcPr>
            <w:tcW w:type="dxa" w:w="1495"/>
          </w:tcPr>
          <w:p>
            <w:r>
              <w:t>—</w:t>
            </w:r>
          </w:p>
        </w:tc>
        <w:tc>
          <w:tcPr>
            <w:tcW w:type="dxa" w:w="1646"/>
          </w:tcPr>
          <w:p>
            <w:r>
              <w:t>Nombre obligatorio y datos de contacto opcionales de la ficha manual.</w:t>
            </w:r>
          </w:p>
        </w:tc>
      </w:tr>
      <w:tr>
        <w:tc>
          <w:tcPr>
            <w:tcW w:type="dxa" w:w="1462"/>
          </w:tcPr>
          <w:p>
            <w:r>
              <w:t>MASCOTA</w:t>
            </w:r>
          </w:p>
        </w:tc>
        <w:tc>
          <w:tcPr>
            <w:tcW w:type="dxa" w:w="1374"/>
          </w:tcPr>
          <w:p>
            <w:r>
              <w:t>id</w:t>
            </w:r>
          </w:p>
        </w:tc>
        <w:tc>
          <w:tcPr>
            <w:tcW w:type="dxa" w:w="1056"/>
          </w:tcPr>
          <w:p>
            <w:r>
              <w:t>UUID</w:t>
            </w:r>
          </w:p>
        </w:tc>
        <w:tc>
          <w:tcPr>
            <w:tcW w:type="dxa" w:w="1267"/>
          </w:tcPr>
          <w:p>
            <w:r>
              <w:t>Sí</w:t>
            </w:r>
          </w:p>
        </w:tc>
        <w:tc>
          <w:tcPr>
            <w:tcW w:type="dxa" w:w="1495"/>
          </w:tcPr>
          <w:p>
            <w:r>
              <w:t>PK</w:t>
            </w:r>
          </w:p>
        </w:tc>
        <w:tc>
          <w:tcPr>
            <w:tcW w:type="dxa" w:w="1646"/>
          </w:tcPr>
          <w:p>
            <w:r>
              <w:t>Identificador único de la mascota.</w:t>
            </w:r>
          </w:p>
        </w:tc>
      </w:tr>
      <w:tr>
        <w:tc>
          <w:tcPr>
            <w:tcW w:type="dxa" w:w="1462"/>
          </w:tcPr>
          <w:p>
            <w:r>
              <w:t>MASCOTA</w:t>
            </w:r>
          </w:p>
        </w:tc>
        <w:tc>
          <w:tcPr>
            <w:tcW w:type="dxa" w:w="1374"/>
          </w:tcPr>
          <w:p>
            <w:r>
              <w:t>propietario_id</w:t>
            </w:r>
          </w:p>
        </w:tc>
        <w:tc>
          <w:tcPr>
            <w:tcW w:type="dxa" w:w="1056"/>
          </w:tcPr>
          <w:p>
            <w:r>
              <w:t>UUID</w:t>
            </w:r>
          </w:p>
        </w:tc>
        <w:tc>
          <w:tcPr>
            <w:tcW w:type="dxa" w:w="1267"/>
          </w:tcPr>
          <w:p>
            <w:r>
              <w:t>Condicional</w:t>
            </w:r>
          </w:p>
        </w:tc>
        <w:tc>
          <w:tcPr>
            <w:tcW w:type="dxa" w:w="1495"/>
          </w:tcPr>
          <w:p>
            <w:r>
              <w:t>FK PROPIETARIO.id</w:t>
            </w:r>
          </w:p>
        </w:tc>
        <w:tc>
          <w:tcPr>
            <w:tcW w:type="dxa" w:w="1646"/>
          </w:tcPr>
          <w:p>
            <w:r>
              <w:t>Titular de una ficha manual. Debe estar vacío si cliente_id tiene valor.</w:t>
            </w:r>
          </w:p>
        </w:tc>
      </w:tr>
      <w:tr>
        <w:tc>
          <w:tcPr>
            <w:tcW w:type="dxa" w:w="1462"/>
          </w:tcPr>
          <w:p>
            <w:r>
              <w:t>MASCOTA</w:t>
            </w:r>
          </w:p>
        </w:tc>
        <w:tc>
          <w:tcPr>
            <w:tcW w:type="dxa" w:w="1374"/>
          </w:tcPr>
          <w:p>
            <w:r>
              <w:t>cliente_id</w:t>
            </w:r>
          </w:p>
        </w:tc>
        <w:tc>
          <w:tcPr>
            <w:tcW w:type="dxa" w:w="1056"/>
          </w:tcPr>
          <w:p>
            <w:r>
              <w:t>UUID</w:t>
            </w:r>
          </w:p>
        </w:tc>
        <w:tc>
          <w:tcPr>
            <w:tcW w:type="dxa" w:w="1267"/>
          </w:tcPr>
          <w:p>
            <w:r>
              <w:t>Condicional</w:t>
            </w:r>
          </w:p>
        </w:tc>
        <w:tc>
          <w:tcPr>
            <w:tcW w:type="dxa" w:w="1495"/>
          </w:tcPr>
          <w:p>
            <w:r>
              <w:t>FK CLIENTE.id</w:t>
            </w:r>
          </w:p>
        </w:tc>
        <w:tc>
          <w:tcPr>
            <w:tcW w:type="dxa" w:w="1646"/>
          </w:tcPr>
          <w:p>
            <w:r>
              <w:t>Titular de una cuenta móvil. Debe estar vacío si propietario_id tiene valor. La RLS permite al cliente solo lectura de sus mascotas.</w:t>
            </w:r>
          </w:p>
        </w:tc>
      </w:tr>
      <w:tr>
        <w:tc>
          <w:tcPr>
            <w:tcW w:type="dxa" w:w="1462"/>
          </w:tcPr>
          <w:p>
            <w:r>
              <w:t>MASCOTA</w:t>
            </w:r>
          </w:p>
        </w:tc>
        <w:tc>
          <w:tcPr>
            <w:tcW w:type="dxa" w:w="1374"/>
          </w:tcPr>
          <w:p>
            <w:r>
              <w:t>nombre / especie / raza / sexo / fecha_nacimiento / peso</w:t>
            </w:r>
          </w:p>
        </w:tc>
        <w:tc>
          <w:tcPr>
            <w:tcW w:type="dxa" w:w="1056"/>
          </w:tcPr>
          <w:p>
            <w:r>
              <w:t>TEXT / DATE / NUMERIC</w:t>
            </w:r>
          </w:p>
        </w:tc>
        <w:tc>
          <w:tcPr>
            <w:tcW w:type="dxa" w:w="1267"/>
          </w:tcPr>
          <w:p>
            <w:r>
              <w:t>Sí/No</w:t>
            </w:r>
          </w:p>
        </w:tc>
        <w:tc>
          <w:tcPr>
            <w:tcW w:type="dxa" w:w="1495"/>
          </w:tcPr>
          <w:p>
            <w:r>
              <w:t>—</w:t>
            </w:r>
          </w:p>
        </w:tc>
        <w:tc>
          <w:tcPr>
            <w:tcW w:type="dxa" w:w="1646"/>
          </w:tcPr>
          <w:p>
            <w:r>
              <w:t>Nombre obligatorio y datos descriptivos opcionales del paciente. Exactamente uno de cliente_id o propietario_id debe tener valor.</w:t>
            </w:r>
          </w:p>
        </w:tc>
      </w:tr>
      <w:tr>
        <w:tc>
          <w:tcPr>
            <w:tcW w:type="dxa" w:w="1462"/>
          </w:tcPr>
          <w:p>
            <w:r>
              <w:t>CONSULTA</w:t>
            </w:r>
          </w:p>
        </w:tc>
        <w:tc>
          <w:tcPr>
            <w:tcW w:type="dxa" w:w="1374"/>
          </w:tcPr>
          <w:p>
            <w:r>
              <w:t>id</w:t>
            </w:r>
          </w:p>
        </w:tc>
        <w:tc>
          <w:tcPr>
            <w:tcW w:type="dxa" w:w="1056"/>
          </w:tcPr>
          <w:p>
            <w:r>
              <w:t>UUID</w:t>
            </w:r>
          </w:p>
        </w:tc>
        <w:tc>
          <w:tcPr>
            <w:tcW w:type="dxa" w:w="1267"/>
          </w:tcPr>
          <w:p>
            <w:r>
              <w:t>Sí</w:t>
            </w:r>
          </w:p>
        </w:tc>
        <w:tc>
          <w:tcPr>
            <w:tcW w:type="dxa" w:w="1495"/>
          </w:tcPr>
          <w:p>
            <w:r>
              <w:t>PK</w:t>
            </w:r>
          </w:p>
        </w:tc>
        <w:tc>
          <w:tcPr>
            <w:tcW w:type="dxa" w:w="1646"/>
          </w:tcPr>
          <w:p>
            <w:r>
              <w:t>Identificador de la consulta.</w:t>
            </w:r>
          </w:p>
        </w:tc>
      </w:tr>
      <w:tr>
        <w:tc>
          <w:tcPr>
            <w:tcW w:type="dxa" w:w="1462"/>
          </w:tcPr>
          <w:p>
            <w:r>
              <w:t>CONSULTA</w:t>
            </w:r>
          </w:p>
        </w:tc>
        <w:tc>
          <w:tcPr>
            <w:tcW w:type="dxa" w:w="1374"/>
          </w:tcPr>
          <w:p>
            <w:r>
              <w:t>mascota_id</w:t>
            </w:r>
          </w:p>
        </w:tc>
        <w:tc>
          <w:tcPr>
            <w:tcW w:type="dxa" w:w="1056"/>
          </w:tcPr>
          <w:p>
            <w:r>
              <w:t>UUID</w:t>
            </w:r>
          </w:p>
        </w:tc>
        <w:tc>
          <w:tcPr>
            <w:tcW w:type="dxa" w:w="1267"/>
          </w:tcPr>
          <w:p>
            <w:r>
              <w:t>Sí</w:t>
            </w:r>
          </w:p>
        </w:tc>
        <w:tc>
          <w:tcPr>
            <w:tcW w:type="dxa" w:w="1495"/>
          </w:tcPr>
          <w:p>
            <w:r>
              <w:t>FK MASCOTA.id</w:t>
            </w:r>
          </w:p>
        </w:tc>
        <w:tc>
          <w:tcPr>
            <w:tcW w:type="dxa" w:w="1646"/>
          </w:tcPr>
          <w:p>
            <w:r>
              <w:t>Mascota atendida.</w:t>
            </w:r>
          </w:p>
        </w:tc>
      </w:tr>
      <w:tr>
        <w:tc>
          <w:tcPr>
            <w:tcW w:type="dxa" w:w="1462"/>
          </w:tcPr>
          <w:p>
            <w:r>
              <w:t>CONSULTA</w:t>
            </w:r>
          </w:p>
        </w:tc>
        <w:tc>
          <w:tcPr>
            <w:tcW w:type="dxa" w:w="1374"/>
          </w:tcPr>
          <w:p>
            <w:r>
              <w:t>veterinario_id</w:t>
            </w:r>
          </w:p>
        </w:tc>
        <w:tc>
          <w:tcPr>
            <w:tcW w:type="dxa" w:w="1056"/>
          </w:tcPr>
          <w:p>
            <w:r>
              <w:t>UUID</w:t>
            </w:r>
          </w:p>
        </w:tc>
        <w:tc>
          <w:tcPr>
            <w:tcW w:type="dxa" w:w="1267"/>
          </w:tcPr>
          <w:p>
            <w:r>
              <w:t>No</w:t>
            </w:r>
          </w:p>
        </w:tc>
        <w:tc>
          <w:tcPr>
            <w:tcW w:type="dxa" w:w="1495"/>
          </w:tcPr>
          <w:p>
            <w:r>
              <w:t>FK PERFIL.id</w:t>
            </w:r>
          </w:p>
        </w:tc>
        <w:tc>
          <w:tcPr>
            <w:tcW w:type="dxa" w:w="1646"/>
          </w:tcPr>
          <w:p>
            <w:r>
              <w:t>Personal veterinario que registra la atención.</w:t>
            </w:r>
          </w:p>
        </w:tc>
      </w:tr>
      <w:tr>
        <w:tc>
          <w:tcPr>
            <w:tcW w:type="dxa" w:w="1462"/>
          </w:tcPr>
          <w:p>
            <w:r>
              <w:t>CONSULTA</w:t>
            </w:r>
          </w:p>
        </w:tc>
        <w:tc>
          <w:tcPr>
            <w:tcW w:type="dxa" w:w="1374"/>
          </w:tcPr>
          <w:p>
            <w:r>
              <w:t>fecha / motivo / diagnóstico / observaciones</w:t>
            </w:r>
          </w:p>
        </w:tc>
        <w:tc>
          <w:tcPr>
            <w:tcW w:type="dxa" w:w="1056"/>
          </w:tcPr>
          <w:p>
            <w:r>
              <w:t>DATE / TEXT</w:t>
            </w:r>
          </w:p>
        </w:tc>
        <w:tc>
          <w:tcPr>
            <w:tcW w:type="dxa" w:w="1267"/>
          </w:tcPr>
          <w:p>
            <w:r>
              <w:t>Sí/No</w:t>
            </w:r>
          </w:p>
        </w:tc>
        <w:tc>
          <w:tcPr>
            <w:tcW w:type="dxa" w:w="1495"/>
          </w:tcPr>
          <w:p>
            <w:r>
              <w:t>—</w:t>
            </w:r>
          </w:p>
        </w:tc>
        <w:tc>
          <w:tcPr>
            <w:tcW w:type="dxa" w:w="1646"/>
          </w:tcPr>
          <w:p>
            <w:r>
              <w:t>Información de la atención clínica que forma parte del historial.</w:t>
            </w:r>
          </w:p>
        </w:tc>
      </w:tr>
    </w:tbl>
    <w:p w:rsidR="004A708D" w:rsidRDefault="00F336A7">
      <w:pPr>
        <w:pStyle w:val="Ttulo2"/>
        <w:spacing w:before="280" w:after="200"/>
        <w:rPr>
          <w:lang w:val="es-BO"/>
        </w:rPr>
      </w:pPr>
      <w:r w:rsidRPr="009A5D96">
        <w:rPr>
          <w:lang w:val="es-BO"/>
        </w:rPr>
        <w:t>2.4.3 Diseño de la interfaz</w:t>
      </w:r>
    </w:p>
    <w:p>
      <w:pPr/>
      <w:r>
        <w:t>Las interfaces móviles muestran los flujos del propietario para iniciar sesión, consultar sus mascotas, cuidados, citas y perfil.</w:t>
      </w:r>
    </w:p>
    <w:p>
      <w:pPr>
        <w:jc w:val="center"/>
      </w:pPr>
      <w:r>
        <w:drawing>
          <wp:inline xmlns:a="http://schemas.openxmlformats.org/drawingml/2006/main" xmlns:pic="http://schemas.openxmlformats.org/drawingml/2006/picture">
            <wp:extent cx="4206240" cy="5944553"/>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5944553"/>
                    </a:xfrm>
                    <a:prstGeom prst="rect"/>
                  </pic:spPr>
                </pic:pic>
              </a:graphicData>
            </a:graphic>
          </wp:inline>
        </w:drawing>
      </w:r>
    </w:p>
    <w:p>
      <w:pPr/>
      <w:r>
        <w:t>Figura 5. Wireframes de la aplicación móvil para el propietario. Fuente: elaboración propia.</w:t>
      </w:r>
    </w:p>
    <w:p>
      <w:pPr/>
      <w:r>
        <w:t>Las vistas siguientes complementan esos flujos con las tareas del personal veterinario: registrar propietario y mascota, y registrar una consulta para actualizar el historial clínico.</w:t>
      </w:r>
    </w:p>
    <w:p>
      <w:pPr>
        <w:jc w:val="center"/>
      </w:pPr>
      <w:r>
        <w:drawing>
          <wp:inline xmlns:a="http://schemas.openxmlformats.org/drawingml/2006/main" xmlns:pic="http://schemas.openxmlformats.org/drawingml/2006/picture">
            <wp:extent cx="5760720" cy="3584448"/>
            <wp:docPr id="5" name="Picture 5"/>
            <wp:cNvGraphicFramePr>
              <a:graphicFrameLocks noChangeAspect="1"/>
            </wp:cNvGraphicFramePr>
            <a:graphic>
              <a:graphicData uri="http://schemas.openxmlformats.org/drawingml/2006/picture">
                <pic:pic>
                  <pic:nvPicPr>
                    <pic:cNvPr id="0" name="wireframes_veterinario.png"/>
                    <pic:cNvPicPr/>
                  </pic:nvPicPr>
                  <pic:blipFill>
                    <a:blip r:embed="rId18"/>
                    <a:stretch>
                      <a:fillRect/>
                    </a:stretch>
                  </pic:blipFill>
                  <pic:spPr>
                    <a:xfrm>
                      <a:off x="0" y="0"/>
                      <a:ext cx="5760720" cy="3584448"/>
                    </a:xfrm>
                    <a:prstGeom prst="rect"/>
                  </pic:spPr>
                </pic:pic>
              </a:graphicData>
            </a:graphic>
          </wp:inline>
        </w:drawing>
      </w:r>
    </w:p>
    <w:p>
      <w:pPr/>
      <w:r>
        <w:t>Figura 6. Wireframes web del personal veterinario para RF-02, RF-03 y RF-04. Fuente: elaboración propia.</w:t>
      </w:r>
    </w:p>
    <w:p w:rsidR="004A708D" w:rsidRPr="009A5D96" w:rsidRDefault="00F336A7">
      <w:pPr>
        <w:pStyle w:val="Ttulo2"/>
        <w:spacing w:before="60" w:after="240"/>
      </w:pPr>
      <w:r>
        <w:t>2.4.4 Contrato de la API de Supabase</w:t>
      </w:r>
    </w:p>
    <w:p w:rsidR="004A708D" w:rsidRPr="009A5D96" w:rsidRDefault="00F336A7">
      <w:pPr>
        <w:spacing w:before="280" w:after="200"/>
        <w:rPr>
          <w:lang w:val="es-BO"/>
        </w:rPr>
      </w:pPr>
      <w:r>
        <w:t>Tabla 12. Contrato de la API de Supabase. Fuente: elaboración propia.</w:t>
      </w:r>
    </w:p>
    <w:tbl>
      <w:tblPr>
        <w:tblW w:w="11508" w:type="dxa"/>
        <w:tblInd w:w="-19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9"/>
        <w:gridCol w:w="4490"/>
        <w:gridCol w:w="656"/>
        <w:gridCol w:w="1361"/>
        <w:gridCol w:w="1655"/>
        <w:gridCol w:w="1455"/>
        <w:gridCol w:w="912"/>
      </w:tblGrid>
      <w:tr w:rsidR="004A708D" w:rsidTr="00820A7B">
        <w:tc>
          <w:tcPr>
            <w:tcW w:w="979" w:type="dxa"/>
            <w:tcMar>
              <w:top w:w="60" w:type="dxa"/>
              <w:left w:w="100" w:type="dxa"/>
              <w:bottom w:w="60" w:type="dxa"/>
              <w:right w:w="100" w:type="dxa"/>
            </w:tcMar>
          </w:tcPr>
          <w:p>
            <w:r>
              <w:t>Método</w:t>
            </w:r>
          </w:p>
        </w:tc>
        <w:tc>
          <w:tcPr>
            <w:tcW w:w="4490" w:type="dxa"/>
            <w:tcMar>
              <w:top w:w="60" w:type="dxa"/>
              <w:left w:w="100" w:type="dxa"/>
              <w:bottom w:w="60" w:type="dxa"/>
              <w:right w:w="100" w:type="dxa"/>
            </w:tcMar>
          </w:tcPr>
          <w:p>
            <w:r>
              <w:t>Ruta</w:t>
            </w:r>
          </w:p>
        </w:tc>
        <w:tc>
          <w:tcPr>
            <w:tcW w:w="656" w:type="dxa"/>
            <w:tcMar>
              <w:top w:w="60" w:type="dxa"/>
              <w:left w:w="100" w:type="dxa"/>
              <w:bottom w:w="60" w:type="dxa"/>
              <w:right w:w="100" w:type="dxa"/>
            </w:tcMar>
          </w:tcPr>
          <w:p>
            <w:r>
              <w:t>Auth</w:t>
            </w:r>
          </w:p>
        </w:tc>
        <w:tc>
          <w:tcPr>
            <w:tcW w:w="1361" w:type="dxa"/>
            <w:tcMar>
              <w:top w:w="60" w:type="dxa"/>
              <w:left w:w="100" w:type="dxa"/>
              <w:bottom w:w="60" w:type="dxa"/>
              <w:right w:w="100" w:type="dxa"/>
            </w:tcMar>
          </w:tcPr>
          <w:p>
            <w:r>
              <w:t>Rol</w:t>
            </w:r>
          </w:p>
        </w:tc>
        <w:tc>
          <w:tcPr>
            <w:tcW w:w="1655" w:type="dxa"/>
            <w:tcMar>
              <w:top w:w="60" w:type="dxa"/>
              <w:left w:w="100" w:type="dxa"/>
              <w:bottom w:w="60" w:type="dxa"/>
              <w:right w:w="100" w:type="dxa"/>
            </w:tcMar>
          </w:tcPr>
          <w:p>
            <w:r>
              <w:t>Parámetros</w:t>
            </w:r>
          </w:p>
        </w:tc>
        <w:tc>
          <w:tcPr>
            <w:tcW w:w="1455" w:type="dxa"/>
            <w:tcMar>
              <w:top w:w="60" w:type="dxa"/>
              <w:left w:w="100" w:type="dxa"/>
              <w:bottom w:w="60" w:type="dxa"/>
              <w:right w:w="100" w:type="dxa"/>
            </w:tcMar>
          </w:tcPr>
          <w:p>
            <w:r>
              <w:t>2xx</w:t>
            </w:r>
          </w:p>
        </w:tc>
        <w:tc>
          <w:tcPr>
            <w:tcW w:w="912" w:type="dxa"/>
            <w:tcMar>
              <w:top w:w="60" w:type="dxa"/>
              <w:left w:w="100" w:type="dxa"/>
              <w:bottom w:w="60" w:type="dxa"/>
              <w:right w:w="100" w:type="dxa"/>
            </w:tcMar>
          </w:tcPr>
          <w:p>
            <w:r>
              <w:t>Errores / RLS</w:t>
            </w:r>
          </w:p>
        </w:tc>
      </w:tr>
      <w:tr>
        <w:tc>
          <w:tcPr>
            <w:tcW w:type="dxa" w:w="979"/>
          </w:tcPr>
          <w:p>
            <w:r>
              <w:t>POST</w:t>
            </w:r>
          </w:p>
        </w:tc>
        <w:tc>
          <w:tcPr>
            <w:tcW w:type="dxa" w:w="4490"/>
          </w:tcPr>
          <w:p>
            <w:r>
              <w:t>/auth/v1/token?grant_type=password</w:t>
            </w:r>
          </w:p>
        </w:tc>
        <w:tc>
          <w:tcPr>
            <w:tcW w:type="dxa" w:w="656"/>
          </w:tcPr>
          <w:p>
            <w:r>
              <w:t>No</w:t>
            </w:r>
          </w:p>
        </w:tc>
        <w:tc>
          <w:tcPr>
            <w:tcW w:type="dxa" w:w="1361"/>
          </w:tcPr>
          <w:p>
            <w:r>
              <w:t>Usuario registrado</w:t>
            </w:r>
          </w:p>
        </w:tc>
        <w:tc>
          <w:tcPr>
            <w:tcW w:type="dxa" w:w="1655"/>
          </w:tcPr>
          <w:p>
            <w:r>
              <w:t>email, password</w:t>
            </w:r>
          </w:p>
        </w:tc>
        <w:tc>
          <w:tcPr>
            <w:tcW w:type="dxa" w:w="1455"/>
          </w:tcPr>
          <w:p>
            <w:r>
              <w:t>200 + sesión/token</w:t>
            </w:r>
          </w:p>
        </w:tc>
        <w:tc>
          <w:tcPr>
            <w:tcW w:type="dxa" w:w="912"/>
          </w:tcPr>
          <w:p>
            <w:r>
              <w:t>400, 401</w:t>
            </w:r>
          </w:p>
        </w:tc>
      </w:tr>
      <w:tr>
        <w:tc>
          <w:tcPr>
            <w:tcW w:type="dxa" w:w="979"/>
          </w:tcPr>
          <w:p>
            <w:r>
              <w:t>POST</w:t>
            </w:r>
          </w:p>
        </w:tc>
        <w:tc>
          <w:tcPr>
            <w:tcW w:type="dxa" w:w="4490"/>
          </w:tcPr>
          <w:p>
            <w:r>
              <w:t>/functions/v1/crear-propietario</w:t>
            </w:r>
          </w:p>
        </w:tc>
        <w:tc>
          <w:tcPr>
            <w:tcW w:type="dxa" w:w="656"/>
          </w:tcPr>
          <w:p>
            <w:r>
              <w:t>Sí</w:t>
            </w:r>
          </w:p>
        </w:tc>
        <w:tc>
          <w:tcPr>
            <w:tcW w:type="dxa" w:w="1361"/>
          </w:tcPr>
          <w:p>
            <w:r>
              <w:t>Administrador</w:t>
            </w:r>
          </w:p>
        </w:tc>
        <w:tc>
          <w:tcPr>
            <w:tcW w:type="dxa" w:w="1655"/>
          </w:tcPr>
          <w:p>
            <w:r>
              <w:t>Nombre, correo, contraseña y contacto del propietario</w:t>
            </w:r>
          </w:p>
        </w:tc>
        <w:tc>
          <w:tcPr>
            <w:tcW w:type="dxa" w:w="1455"/>
          </w:tcPr>
          <w:p>
            <w:r>
              <w:t>200 + cuenta Auth y fila CLIENTE</w:t>
            </w:r>
          </w:p>
        </w:tc>
        <w:tc>
          <w:tcPr>
            <w:tcW w:type="dxa" w:w="912"/>
          </w:tcPr>
          <w:p>
            <w:r>
              <w:t>400, 401, 403, 409</w:t>
            </w:r>
          </w:p>
        </w:tc>
      </w:tr>
      <w:tr>
        <w:tc>
          <w:tcPr>
            <w:tcW w:type="dxa" w:w="979"/>
          </w:tcPr>
          <w:p>
            <w:r>
              <w:t>POST</w:t>
            </w:r>
          </w:p>
        </w:tc>
        <w:tc>
          <w:tcPr>
            <w:tcW w:type="dxa" w:w="4490"/>
          </w:tcPr>
          <w:p>
            <w:r>
              <w:t>/rest/v1/propietarios</w:t>
            </w:r>
          </w:p>
        </w:tc>
        <w:tc>
          <w:tcPr>
            <w:tcW w:type="dxa" w:w="656"/>
          </w:tcPr>
          <w:p>
            <w:r>
              <w:t>Sí</w:t>
            </w:r>
          </w:p>
        </w:tc>
        <w:tc>
          <w:tcPr>
            <w:tcW w:type="dxa" w:w="1361"/>
          </w:tcPr>
          <w:p>
            <w:r>
              <w:t>Administrador / veterinario</w:t>
            </w:r>
          </w:p>
        </w:tc>
        <w:tc>
          <w:tcPr>
            <w:tcW w:type="dxa" w:w="1655"/>
          </w:tcPr>
          <w:p>
            <w:r>
              <w:t>JSON de ficha manual; no crea cuenta Auth</w:t>
            </w:r>
          </w:p>
        </w:tc>
        <w:tc>
          <w:tcPr>
            <w:tcW w:type="dxa" w:w="1455"/>
          </w:tcPr>
          <w:p>
            <w:r>
              <w:t>201 + ficha manual</w:t>
            </w:r>
          </w:p>
        </w:tc>
        <w:tc>
          <w:tcPr>
            <w:tcW w:type="dxa" w:w="912"/>
          </w:tcPr>
          <w:p>
            <w:r>
              <w:t>400, 401, 403</w:t>
            </w:r>
          </w:p>
        </w:tc>
      </w:tr>
      <w:tr>
        <w:tc>
          <w:tcPr>
            <w:tcW w:type="dxa" w:w="979"/>
          </w:tcPr>
          <w:p>
            <w:r>
              <w:t>GET</w:t>
            </w:r>
          </w:p>
        </w:tc>
        <w:tc>
          <w:tcPr>
            <w:tcW w:type="dxa" w:w="4490"/>
          </w:tcPr>
          <w:p>
            <w:r>
              <w:t>/rest/v1/mascotas?select=*</w:t>
            </w:r>
          </w:p>
        </w:tc>
        <w:tc>
          <w:tcPr>
            <w:tcW w:type="dxa" w:w="656"/>
          </w:tcPr>
          <w:p>
            <w:r>
              <w:t>Sí</w:t>
            </w:r>
          </w:p>
        </w:tc>
        <w:tc>
          <w:tcPr>
            <w:tcW w:type="dxa" w:w="1361"/>
          </w:tcPr>
          <w:p>
            <w:r>
              <w:t>Administrador / veterinario / propietario</w:t>
            </w:r>
          </w:p>
        </w:tc>
        <w:tc>
          <w:tcPr>
            <w:tcW w:type="dxa" w:w="1655"/>
          </w:tcPr>
          <w:p>
            <w:r>
              <w:t>El propietario ve solo filas con cliente_id = auth.uid() por RLS</w:t>
            </w:r>
          </w:p>
        </w:tc>
        <w:tc>
          <w:tcPr>
            <w:tcW w:type="dxa" w:w="1455"/>
          </w:tcPr>
          <w:p>
            <w:r>
              <w:t>200 + filas autorizadas</w:t>
            </w:r>
          </w:p>
        </w:tc>
        <w:tc>
          <w:tcPr>
            <w:tcW w:type="dxa" w:w="912"/>
          </w:tcPr>
          <w:p>
            <w:r>
              <w:t>401; RLS puede devolver lista vacía</w:t>
            </w:r>
          </w:p>
        </w:tc>
      </w:tr>
      <w:tr>
        <w:tc>
          <w:tcPr>
            <w:tcW w:type="dxa" w:w="979"/>
          </w:tcPr>
          <w:p>
            <w:r>
              <w:t>POST</w:t>
            </w:r>
          </w:p>
        </w:tc>
        <w:tc>
          <w:tcPr>
            <w:tcW w:type="dxa" w:w="4490"/>
          </w:tcPr>
          <w:p>
            <w:r>
              <w:t>/rest/v1/mascotas</w:t>
            </w:r>
          </w:p>
        </w:tc>
        <w:tc>
          <w:tcPr>
            <w:tcW w:type="dxa" w:w="656"/>
          </w:tcPr>
          <w:p>
            <w:r>
              <w:t>Sí</w:t>
            </w:r>
          </w:p>
        </w:tc>
        <w:tc>
          <w:tcPr>
            <w:tcW w:type="dxa" w:w="1361"/>
          </w:tcPr>
          <w:p>
            <w:r>
              <w:t>Administrador / veterinario</w:t>
            </w:r>
          </w:p>
        </w:tc>
        <w:tc>
          <w:tcPr>
            <w:tcW w:type="dxa" w:w="1655"/>
          </w:tcPr>
          <w:p>
            <w:r>
              <w:t>JSON con cliente_id o propietario_id y datos de mascota</w:t>
            </w:r>
          </w:p>
        </w:tc>
        <w:tc>
          <w:tcPr>
            <w:tcW w:type="dxa" w:w="1455"/>
          </w:tcPr>
          <w:p>
            <w:r>
              <w:t>201 + registro</w:t>
            </w:r>
          </w:p>
        </w:tc>
        <w:tc>
          <w:tcPr>
            <w:tcW w:type="dxa" w:w="912"/>
          </w:tcPr>
          <w:p>
            <w:r>
              <w:t>400, 401, 403; RLS deniega al propietario</w:t>
            </w:r>
          </w:p>
        </w:tc>
      </w:tr>
      <w:tr>
        <w:tc>
          <w:tcPr>
            <w:tcW w:type="dxa" w:w="979"/>
          </w:tcPr>
          <w:p>
            <w:r>
              <w:t>PATCH</w:t>
            </w:r>
          </w:p>
        </w:tc>
        <w:tc>
          <w:tcPr>
            <w:tcW w:type="dxa" w:w="4490"/>
          </w:tcPr>
          <w:p>
            <w:r>
              <w:t>/rest/v1/mascotas?id=eq.{id}</w:t>
            </w:r>
          </w:p>
        </w:tc>
        <w:tc>
          <w:tcPr>
            <w:tcW w:type="dxa" w:w="656"/>
          </w:tcPr>
          <w:p>
            <w:r>
              <w:t>Sí</w:t>
            </w:r>
          </w:p>
        </w:tc>
        <w:tc>
          <w:tcPr>
            <w:tcW w:type="dxa" w:w="1361"/>
          </w:tcPr>
          <w:p>
            <w:r>
              <w:t>Administrador / veterinario</w:t>
            </w:r>
          </w:p>
        </w:tc>
        <w:tc>
          <w:tcPr>
            <w:tcW w:type="dxa" w:w="1655"/>
          </w:tcPr>
          <w:p>
            <w:r>
              <w:t>JSON con campos a actualizar</w:t>
            </w:r>
          </w:p>
        </w:tc>
        <w:tc>
          <w:tcPr>
            <w:tcW w:type="dxa" w:w="1455"/>
          </w:tcPr>
          <w:p>
            <w:r>
              <w:t>200 + registro actualizado</w:t>
            </w:r>
          </w:p>
        </w:tc>
        <w:tc>
          <w:tcPr>
            <w:tcW w:type="dxa" w:w="912"/>
          </w:tcPr>
          <w:p>
            <w:r>
              <w:t>400, 401, 403; RLS deniega al propietario</w:t>
            </w:r>
          </w:p>
        </w:tc>
      </w:tr>
      <w:tr>
        <w:tc>
          <w:tcPr>
            <w:tcW w:type="dxa" w:w="979"/>
          </w:tcPr>
          <w:p>
            <w:r>
              <w:t>DELETE</w:t>
            </w:r>
          </w:p>
        </w:tc>
        <w:tc>
          <w:tcPr>
            <w:tcW w:type="dxa" w:w="4490"/>
          </w:tcPr>
          <w:p>
            <w:r>
              <w:t>/rest/v1/mascotas?id=eq.{id}</w:t>
            </w:r>
          </w:p>
        </w:tc>
        <w:tc>
          <w:tcPr>
            <w:tcW w:type="dxa" w:w="656"/>
          </w:tcPr>
          <w:p>
            <w:r>
              <w:t>Sí</w:t>
            </w:r>
          </w:p>
        </w:tc>
        <w:tc>
          <w:tcPr>
            <w:tcW w:type="dxa" w:w="1361"/>
          </w:tcPr>
          <w:p>
            <w:r>
              <w:t>Administrador / veterinario</w:t>
            </w:r>
          </w:p>
        </w:tc>
        <w:tc>
          <w:tcPr>
            <w:tcW w:type="dxa" w:w="1655"/>
          </w:tcPr>
          <w:p>
            <w:r>
              <w:t>ID de la mascota</w:t>
            </w:r>
          </w:p>
        </w:tc>
        <w:tc>
          <w:tcPr>
            <w:tcW w:type="dxa" w:w="1455"/>
          </w:tcPr>
          <w:p>
            <w:r>
              <w:t>204 o representación de la fila eliminada</w:t>
            </w:r>
          </w:p>
        </w:tc>
        <w:tc>
          <w:tcPr>
            <w:tcW w:type="dxa" w:w="912"/>
          </w:tcPr>
          <w:p>
            <w:r>
              <w:t>401, 403; RLS deniega al propietario</w:t>
            </w:r>
          </w:p>
        </w:tc>
      </w:tr>
      <w:tr>
        <w:tc>
          <w:tcPr>
            <w:tcW w:type="dxa" w:w="979"/>
          </w:tcPr>
          <w:p>
            <w:r>
              <w:t>POST</w:t>
            </w:r>
          </w:p>
        </w:tc>
        <w:tc>
          <w:tcPr>
            <w:tcW w:type="dxa" w:w="4490"/>
          </w:tcPr>
          <w:p>
            <w:r>
              <w:t>/rest/v1/historiales_clinicos</w:t>
            </w:r>
          </w:p>
        </w:tc>
        <w:tc>
          <w:tcPr>
            <w:tcW w:type="dxa" w:w="656"/>
          </w:tcPr>
          <w:p>
            <w:r>
              <w:t>Sí</w:t>
            </w:r>
          </w:p>
        </w:tc>
        <w:tc>
          <w:tcPr>
            <w:tcW w:type="dxa" w:w="1361"/>
          </w:tcPr>
          <w:p>
            <w:r>
              <w:t>Veterinario</w:t>
            </w:r>
          </w:p>
        </w:tc>
        <w:tc>
          <w:tcPr>
            <w:tcW w:type="dxa" w:w="1655"/>
          </w:tcPr>
          <w:p>
            <w:r>
              <w:t>JSON con mascota_id, fecha, motivo y datos clínicos</w:t>
            </w:r>
          </w:p>
        </w:tc>
        <w:tc>
          <w:tcPr>
            <w:tcW w:type="dxa" w:w="1455"/>
          </w:tcPr>
          <w:p>
            <w:r>
              <w:t>201 + consulta</w:t>
            </w:r>
          </w:p>
        </w:tc>
        <w:tc>
          <w:tcPr>
            <w:tcW w:type="dxa" w:w="912"/>
          </w:tcPr>
          <w:p>
            <w:r>
              <w:t>400, 401, 403</w:t>
            </w:r>
          </w:p>
        </w:tc>
      </w:tr>
      <w:tr>
        <w:tc>
          <w:tcPr>
            <w:tcW w:type="dxa" w:w="979"/>
          </w:tcPr>
          <w:p>
            <w:r>
              <w:t>GET</w:t>
            </w:r>
          </w:p>
        </w:tc>
        <w:tc>
          <w:tcPr>
            <w:tcW w:type="dxa" w:w="4490"/>
          </w:tcPr>
          <w:p>
            <w:r>
              <w:t>/rest/v1/historiales_clinicos?mascota_id=eq.{id}&amp;order=fecha.desc</w:t>
            </w:r>
          </w:p>
        </w:tc>
        <w:tc>
          <w:tcPr>
            <w:tcW w:type="dxa" w:w="656"/>
          </w:tcPr>
          <w:p>
            <w:r>
              <w:t>Sí</w:t>
            </w:r>
          </w:p>
        </w:tc>
        <w:tc>
          <w:tcPr>
            <w:tcW w:type="dxa" w:w="1361"/>
          </w:tcPr>
          <w:p>
            <w:r>
              <w:t>Veterinario / propietario autorizado</w:t>
            </w:r>
          </w:p>
        </w:tc>
        <w:tc>
          <w:tcPr>
            <w:tcW w:type="dxa" w:w="1655"/>
          </w:tcPr>
          <w:p>
            <w:r>
              <w:t>ID de mascota</w:t>
            </w:r>
          </w:p>
        </w:tc>
        <w:tc>
          <w:tcPr>
            <w:tcW w:type="dxa" w:w="1455"/>
          </w:tcPr>
          <w:p>
            <w:r>
              <w:t>200 + historial autorizado; RLS puede devolver lista vacía</w:t>
            </w:r>
          </w:p>
        </w:tc>
        <w:tc>
          <w:tcPr>
            <w:tcW w:type="dxa" w:w="912"/>
          </w:tcPr>
          <w:p>
            <w:r>
              <w:t>400, 401</w:t>
            </w:r>
          </w:p>
        </w:tc>
      </w:tr>
      <w:tr>
        <w:tc>
          <w:tcPr>
            <w:tcW w:type="dxa" w:w="979"/>
          </w:tcPr>
          <w:p>
            <w:r>
              <w:t>POST</w:t>
            </w:r>
          </w:p>
        </w:tc>
        <w:tc>
          <w:tcPr>
            <w:tcW w:type="dxa" w:w="4490"/>
          </w:tcPr>
          <w:p>
            <w:r>
              <w:t>/rest/v1/tratamientos</w:t>
            </w:r>
          </w:p>
        </w:tc>
        <w:tc>
          <w:tcPr>
            <w:tcW w:type="dxa" w:w="656"/>
          </w:tcPr>
          <w:p>
            <w:r>
              <w:t>Sí</w:t>
            </w:r>
          </w:p>
        </w:tc>
        <w:tc>
          <w:tcPr>
            <w:tcW w:type="dxa" w:w="1361"/>
          </w:tcPr>
          <w:p>
            <w:r>
              <w:t>Veterinario</w:t>
            </w:r>
          </w:p>
        </w:tc>
        <w:tc>
          <w:tcPr>
            <w:tcW w:type="dxa" w:w="1655"/>
          </w:tcPr>
          <w:p>
            <w:r>
              <w:t>JSON de tratamiento y mascota/consulta</w:t>
            </w:r>
          </w:p>
        </w:tc>
        <w:tc>
          <w:tcPr>
            <w:tcW w:type="dxa" w:w="1455"/>
          </w:tcPr>
          <w:p>
            <w:r>
              <w:t>201 + tratamiento</w:t>
            </w:r>
          </w:p>
        </w:tc>
        <w:tc>
          <w:tcPr>
            <w:tcW w:type="dxa" w:w="912"/>
          </w:tcPr>
          <w:p>
            <w:r>
              <w:t>400, 401, 403</w:t>
            </w:r>
          </w:p>
        </w:tc>
      </w:tr>
      <w:tr>
        <w:tc>
          <w:tcPr>
            <w:tcW w:type="dxa" w:w="979"/>
          </w:tcPr>
          <w:p>
            <w:r>
              <w:t>POST</w:t>
            </w:r>
          </w:p>
        </w:tc>
        <w:tc>
          <w:tcPr>
            <w:tcW w:type="dxa" w:w="4490"/>
          </w:tcPr>
          <w:p>
            <w:r>
              <w:t>/rest/v1/vacunas</w:t>
            </w:r>
          </w:p>
        </w:tc>
        <w:tc>
          <w:tcPr>
            <w:tcW w:type="dxa" w:w="656"/>
          </w:tcPr>
          <w:p>
            <w:r>
              <w:t>Sí</w:t>
            </w:r>
          </w:p>
        </w:tc>
        <w:tc>
          <w:tcPr>
            <w:tcW w:type="dxa" w:w="1361"/>
          </w:tcPr>
          <w:p>
            <w:r>
              <w:t>Veterinario</w:t>
            </w:r>
          </w:p>
        </w:tc>
        <w:tc>
          <w:tcPr>
            <w:tcW w:type="dxa" w:w="1655"/>
          </w:tcPr>
          <w:p>
            <w:r>
              <w:t>JSON de vacuna y mascota</w:t>
            </w:r>
          </w:p>
        </w:tc>
        <w:tc>
          <w:tcPr>
            <w:tcW w:type="dxa" w:w="1455"/>
          </w:tcPr>
          <w:p>
            <w:r>
              <w:t>201 + vacuna</w:t>
            </w:r>
          </w:p>
        </w:tc>
        <w:tc>
          <w:tcPr>
            <w:tcW w:type="dxa" w:w="912"/>
          </w:tcPr>
          <w:p>
            <w:r>
              <w:t>400, 401, 403</w:t>
            </w:r>
          </w:p>
        </w:tc>
      </w:tr>
      <w:tr>
        <w:tc>
          <w:tcPr>
            <w:tcW w:type="dxa" w:w="979"/>
          </w:tcPr>
          <w:p>
            <w:r>
              <w:t>POST</w:t>
            </w:r>
          </w:p>
        </w:tc>
        <w:tc>
          <w:tcPr>
            <w:tcW w:type="dxa" w:w="4490"/>
          </w:tcPr>
          <w:p>
            <w:r>
              <w:t>/rest/v1/citas</w:t>
            </w:r>
          </w:p>
        </w:tc>
        <w:tc>
          <w:tcPr>
            <w:tcW w:type="dxa" w:w="656"/>
          </w:tcPr>
          <w:p>
            <w:r>
              <w:t>Sí</w:t>
            </w:r>
          </w:p>
        </w:tc>
        <w:tc>
          <w:tcPr>
            <w:tcW w:type="dxa" w:w="1361"/>
          </w:tcPr>
          <w:p>
            <w:r>
              <w:t>Propietario autenticado</w:t>
            </w:r>
          </w:p>
        </w:tc>
        <w:tc>
          <w:tcPr>
            <w:tcW w:type="dxa" w:w="1655"/>
          </w:tcPr>
          <w:p>
            <w:r>
              <w:t>JSON con mascota, fecha solicitada y motivo</w:t>
            </w:r>
          </w:p>
        </w:tc>
        <w:tc>
          <w:tcPr>
            <w:tcW w:type="dxa" w:w="1455"/>
          </w:tcPr>
          <w:p>
            <w:r>
              <w:t>201 + cita pendiente</w:t>
            </w:r>
          </w:p>
        </w:tc>
        <w:tc>
          <w:tcPr>
            <w:tcW w:type="dxa" w:w="912"/>
          </w:tcPr>
          <w:p>
            <w:r>
              <w:t>400, 401, 403</w:t>
            </w:r>
          </w:p>
        </w:tc>
      </w:tr>
    </w:tbl>
    <w:p w:rsidR="004A708D" w:rsidRPr="009A5D96" w:rsidRDefault="00F336A7">
      <w:pPr>
        <w:pStyle w:val="Ttulo1"/>
        <w:pageBreakBefore/>
        <w:spacing w:before="280" w:after="200"/>
        <w:rPr>
          <w:lang w:val="es-BO"/>
        </w:rPr>
      </w:pPr>
      <w:r w:rsidRPr="009A5D96">
        <w:rPr>
          <w:sz w:val="26"/>
          <w:szCs w:val="26"/>
          <w:lang w:val="es-BO"/>
        </w:rPr>
        <w:lastRenderedPageBreak/>
        <w:t xml:space="preserve">2.5 Justificación del </w:t>
      </w:r>
      <w:proofErr w:type="spellStart"/>
      <w:r w:rsidRPr="009A5D96">
        <w:rPr>
          <w:sz w:val="26"/>
          <w:szCs w:val="26"/>
          <w:lang w:val="es-BO"/>
        </w:rPr>
        <w:t>stack</w:t>
      </w:r>
      <w:proofErr w:type="spellEnd"/>
      <w:r w:rsidRPr="009A5D96">
        <w:rPr>
          <w:sz w:val="26"/>
          <w:szCs w:val="26"/>
          <w:lang w:val="es-BO"/>
        </w:rPr>
        <w:t xml:space="preserve"> tecnológico</w:t>
      </w:r>
    </w:p>
    <w:p w:rsidR="004A708D" w:rsidRPr="009A5D96" w:rsidRDefault="00F336A7">
      <w:pPr>
        <w:shd w:val="clear" w:color="auto" w:fill="F2F2F2"/>
        <w:jc w:val="both"/>
      </w:pPr>
      <w:r>
        <w:t>La Tabla 13 presenta las tecnologías implementadas y su relación con los requisitos funcionales y no funcionales del sistema.</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8"/>
        <w:gridCol w:w="1508"/>
        <w:gridCol w:w="2479"/>
        <w:gridCol w:w="3495"/>
      </w:tblGrid>
      <w:tr w:rsidR="004A708D" w:rsidRPr="009A5D96">
        <w:trPr>
          <w:tblHeader/>
        </w:trPr>
        <w:tc>
          <w:tcPr>
            <w:tcW w:w="19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Componente</w:t>
            </w:r>
          </w:p>
        </w:tc>
        <w:tc>
          <w:tcPr>
            <w:tcW w:w="10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Versión</w:t>
            </w:r>
          </w:p>
        </w:tc>
        <w:tc>
          <w:tcPr>
            <w:tcW w:w="2600" w:type="dxa"/>
            <w:shd w:val="clear" w:color="auto" w:fill="D9D9D9"/>
            <w:tcMar>
              <w:top w:w="60" w:type="dxa"/>
              <w:left w:w="100" w:type="dxa"/>
              <w:bottom w:w="60" w:type="dxa"/>
              <w:right w:w="100" w:type="dxa"/>
            </w:tcMar>
          </w:tcPr>
          <w:p w:rsidR="004A708D" w:rsidRDefault="00F336A7">
            <w:pPr>
              <w:spacing w:after="20" w:line="240" w:lineRule="auto"/>
            </w:pPr>
            <w:r>
              <w:rPr>
                <w:b/>
                <w:bCs/>
                <w:sz w:val="20"/>
                <w:szCs w:val="20"/>
              </w:rPr>
              <w:t>Función en el sistema</w:t>
            </w:r>
          </w:p>
        </w:tc>
        <w:tc>
          <w:tcPr>
            <w:tcW w:w="3800" w:type="dxa"/>
            <w:shd w:val="clear" w:color="auto" w:fill="D9D9D9"/>
            <w:tcMar>
              <w:top w:w="60" w:type="dxa"/>
              <w:left w:w="100" w:type="dxa"/>
              <w:bottom w:w="60" w:type="dxa"/>
              <w:right w:w="100" w:type="dxa"/>
            </w:tcMar>
          </w:tcPr>
          <w:p w:rsidR="004A708D" w:rsidRPr="009A5D96" w:rsidRDefault="00F336A7">
            <w:pPr>
              <w:spacing w:after="20" w:line="240" w:lineRule="auto"/>
            </w:pPr>
            <w:r w:rsidRPr="009A5D96">
              <w:rPr>
                <w:b/>
                <w:bCs/>
                <w:sz w:val="20"/>
                <w:szCs w:val="20"/>
              </w:rPr>
              <w:t>Criterio que motivó su selección</w:t>
            </w:r>
          </w:p>
        </w:tc>
      </w:tr>
      <w:tr w:rsidR="004A708D">
        <w:tc>
          <w:tcPr>
            <w:tcW w:w="1900" w:type="dxa"/>
            <w:tcMar>
              <w:top w:w="60" w:type="dxa"/>
              <w:left w:w="100" w:type="dxa"/>
              <w:bottom w:w="60" w:type="dxa"/>
              <w:right w:w="100" w:type="dxa"/>
            </w:tcMar>
          </w:tcPr>
          <w:p w:rsidR="004A708D" w:rsidRDefault="00F336A7">
            <w:pPr>
              <w:spacing w:after="20" w:line="240" w:lineRule="auto"/>
            </w:pPr>
            <w:proofErr w:type="spellStart"/>
            <w:r>
              <w:rPr>
                <w:sz w:val="20"/>
                <w:szCs w:val="20"/>
              </w:rPr>
              <w:t>Frontend</w:t>
            </w:r>
            <w:proofErr w:type="spellEnd"/>
          </w:p>
        </w:tc>
        <w:tc>
          <w:tcPr>
            <w:tcW w:w="1000" w:type="dxa"/>
            <w:tcMar>
              <w:top w:w="60" w:type="dxa"/>
              <w:left w:w="100" w:type="dxa"/>
              <w:bottom w:w="60" w:type="dxa"/>
              <w:right w:w="100" w:type="dxa"/>
            </w:tcMar>
          </w:tcPr>
          <w:p>
            <w:r>
              <w:t>Flutter 3.35+ / Dart 3.9+ (restricciones de pubspec.yaml; fijar salida exacta de flutter --version al compilar)</w:t>
            </w:r>
          </w:p>
        </w:tc>
        <w:tc>
          <w:tcPr>
            <w:tcW w:w="2600" w:type="dxa"/>
            <w:tcMar>
              <w:top w:w="60" w:type="dxa"/>
              <w:left w:w="100" w:type="dxa"/>
              <w:bottom w:w="60" w:type="dxa"/>
              <w:right w:w="100" w:type="dxa"/>
            </w:tcMar>
          </w:tcPr>
          <w:p>
            <w:r>
              <w:t>Desarrollar interfaces web y Android desde una base de código.</w:t>
            </w:r>
          </w:p>
        </w:tc>
        <w:tc>
          <w:tcPr>
            <w:tcW w:w="3800" w:type="dxa"/>
            <w:tcMar>
              <w:top w:w="60" w:type="dxa"/>
              <w:left w:w="100" w:type="dxa"/>
              <w:bottom w:w="60" w:type="dxa"/>
              <w:right w:w="100" w:type="dxa"/>
            </w:tcMar>
          </w:tcPr>
          <w:p>
            <w:r>
              <w:t>Permite cubrir RF-01 a RF-08 y compatibilidad definida en RNF-04.</w:t>
            </w:r>
          </w:p>
        </w:tc>
      </w:tr>
      <w:tr w:rsidR="004A708D" w:rsidRPr="009A1E80">
        <w:tc>
          <w:tcPr>
            <w:tcW w:w="1900" w:type="dxa"/>
            <w:tcMar>
              <w:top w:w="60" w:type="dxa"/>
              <w:left w:w="100" w:type="dxa"/>
              <w:bottom w:w="60" w:type="dxa"/>
              <w:right w:w="100" w:type="dxa"/>
            </w:tcMar>
          </w:tcPr>
          <w:p w:rsidR="004A708D" w:rsidRDefault="00F336A7">
            <w:pPr>
              <w:spacing w:after="20" w:line="240" w:lineRule="auto"/>
            </w:pPr>
            <w:proofErr w:type="spellStart"/>
            <w:r>
              <w:rPr>
                <w:sz w:val="20"/>
                <w:szCs w:val="20"/>
              </w:rPr>
              <w:t>Backend</w:t>
            </w:r>
            <w:proofErr w:type="spellEnd"/>
          </w:p>
        </w:tc>
        <w:tc>
          <w:tcPr>
            <w:tcW w:w="1000" w:type="dxa"/>
            <w:tcMar>
              <w:top w:w="60" w:type="dxa"/>
              <w:left w:w="100" w:type="dxa"/>
              <w:bottom w:w="60" w:type="dxa"/>
              <w:right w:w="100" w:type="dxa"/>
            </w:tcMar>
          </w:tcPr>
          <w:p>
            <w:r>
              <w:t>supabase_flutter 2.9.1 (pubspec.lock)</w:t>
            </w:r>
          </w:p>
        </w:tc>
        <w:tc>
          <w:tcPr>
            <w:tcW w:w="2600" w:type="dxa"/>
            <w:tcMar>
              <w:top w:w="60" w:type="dxa"/>
              <w:left w:w="100" w:type="dxa"/>
              <w:bottom w:w="60" w:type="dxa"/>
              <w:right w:w="100" w:type="dxa"/>
            </w:tcMar>
          </w:tcPr>
          <w:p>
            <w:r>
              <w:t>SDK cliente para Supabase Auth y PostgREST desde Flutter.</w:t>
            </w:r>
          </w:p>
        </w:tc>
        <w:tc>
          <w:tcPr>
            <w:tcW w:w="3800" w:type="dxa"/>
            <w:tcMar>
              <w:top w:w="60" w:type="dxa"/>
              <w:left w:w="100" w:type="dxa"/>
              <w:bottom w:w="60" w:type="dxa"/>
              <w:right w:w="100" w:type="dxa"/>
            </w:tcMar>
          </w:tcPr>
          <w:p>
            <w:r>
              <w:t>Evita un servidor intermedio propio y soporta las operaciones requeridas RF-01 a RF-08.</w:t>
            </w:r>
          </w:p>
        </w:tc>
      </w:tr>
      <w:tr w:rsidR="004A708D">
        <w:tc>
          <w:tcPr>
            <w:tcW w:w="1900" w:type="dxa"/>
            <w:tcMar>
              <w:top w:w="60" w:type="dxa"/>
              <w:left w:w="100" w:type="dxa"/>
              <w:bottom w:w="60" w:type="dxa"/>
              <w:right w:w="100" w:type="dxa"/>
            </w:tcMar>
          </w:tcPr>
          <w:p w:rsidR="004A708D" w:rsidRDefault="00F336A7">
            <w:pPr>
              <w:spacing w:after="20" w:line="240" w:lineRule="auto"/>
            </w:pPr>
            <w:r>
              <w:rPr>
                <w:sz w:val="20"/>
                <w:szCs w:val="20"/>
              </w:rPr>
              <w:t>Base de datos</w:t>
            </w:r>
          </w:p>
        </w:tc>
        <w:tc>
          <w:tcPr>
            <w:tcW w:w="1000" w:type="dxa"/>
            <w:tcMar>
              <w:top w:w="60" w:type="dxa"/>
              <w:left w:w="100" w:type="dxa"/>
              <w:bottom w:w="60" w:type="dxa"/>
              <w:right w:w="100" w:type="dxa"/>
            </w:tcMar>
          </w:tcPr>
          <w:p>
            <w:r>
              <w:t>PostgreSQL administrado por Supabase</w:t>
            </w:r>
          </w:p>
        </w:tc>
        <w:tc>
          <w:tcPr>
            <w:tcW w:w="2600" w:type="dxa"/>
            <w:tcMar>
              <w:top w:w="60" w:type="dxa"/>
              <w:left w:w="100" w:type="dxa"/>
              <w:bottom w:w="60" w:type="dxa"/>
              <w:right w:w="100" w:type="dxa"/>
            </w:tcMar>
          </w:tcPr>
          <w:p w:rsidR="004A708D" w:rsidRDefault="009A1E80">
            <w:pPr>
              <w:spacing w:after="20" w:line="240" w:lineRule="auto"/>
            </w:pPr>
            <w:r>
              <w:t>Almacenar información persistente de usuarios, propietarios, mascotas, consultas, tratamientos, vacunas y citas.</w:t>
            </w:r>
          </w:p>
        </w:tc>
        <w:tc>
          <w:tcPr>
            <w:tcW w:w="3800" w:type="dxa"/>
            <w:tcMar>
              <w:top w:w="60" w:type="dxa"/>
              <w:left w:w="100" w:type="dxa"/>
              <w:bottom w:w="60" w:type="dxa"/>
              <w:right w:w="100" w:type="dxa"/>
            </w:tcMar>
          </w:tcPr>
          <w:p w:rsidR="004A708D" w:rsidRDefault="009A1E80">
            <w:pPr>
              <w:spacing w:after="20" w:line="240" w:lineRule="auto"/>
            </w:pPr>
            <w:r>
              <w:t>Fue seleccionado por su capacidad para manejar datos estructurados mediante relaciones entre entidades, permitiendo implementar el modelo entidad-relación definido y las operaciones CRUD requeridas (</w:t>
            </w:r>
            <w:r>
              <w:rPr>
                <w:rStyle w:val="Textoennegrita"/>
              </w:rPr>
              <w:t>RF-02 al RF-08</w:t>
            </w:r>
            <w:r>
              <w:t>)</w:t>
            </w:r>
          </w:p>
        </w:tc>
      </w:tr>
      <w:tr w:rsidR="004A708D">
        <w:tc>
          <w:tcPr>
            <w:tcW w:w="1900" w:type="dxa"/>
            <w:tcMar>
              <w:top w:w="60" w:type="dxa"/>
              <w:left w:w="100" w:type="dxa"/>
              <w:bottom w:w="60" w:type="dxa"/>
              <w:right w:w="100" w:type="dxa"/>
            </w:tcMar>
          </w:tcPr>
          <w:p w:rsidR="004A708D" w:rsidRDefault="00F336A7">
            <w:pPr>
              <w:spacing w:after="20" w:line="240" w:lineRule="auto"/>
            </w:pPr>
            <w:r>
              <w:rPr>
                <w:sz w:val="20"/>
                <w:szCs w:val="20"/>
              </w:rPr>
              <w:lastRenderedPageBreak/>
              <w:t>Autenticación</w:t>
            </w:r>
          </w:p>
        </w:tc>
        <w:tc>
          <w:tcPr>
            <w:tcW w:w="1000" w:type="dxa"/>
            <w:tcMar>
              <w:top w:w="60" w:type="dxa"/>
              <w:left w:w="100" w:type="dxa"/>
              <w:bottom w:w="60" w:type="dxa"/>
              <w:right w:w="100" w:type="dxa"/>
            </w:tcMar>
          </w:tcPr>
          <w:p>
            <w:r>
              <w:t>Supabase Auth (servicio administrado; versión del servicio no fijada por el cliente)</w:t>
            </w:r>
          </w:p>
        </w:tc>
        <w:tc>
          <w:tcPr>
            <w:tcW w:w="2600" w:type="dxa"/>
            <w:tcMar>
              <w:top w:w="60" w:type="dxa"/>
              <w:left w:w="100" w:type="dxa"/>
              <w:bottom w:w="60" w:type="dxa"/>
              <w:right w:w="100" w:type="dxa"/>
            </w:tcMar>
          </w:tcPr>
          <w:p w:rsidR="004A708D" w:rsidRDefault="009A1E80">
            <w:pPr>
              <w:spacing w:after="20" w:line="240" w:lineRule="auto"/>
            </w:pPr>
            <w:r>
              <w:t xml:space="preserve">Gestionar registro, inicio de sesión, identificación de usuarios y generación de </w:t>
            </w:r>
            <w:proofErr w:type="spellStart"/>
            <w:r>
              <w:t>tokens</w:t>
            </w:r>
            <w:proofErr w:type="spellEnd"/>
            <w:r>
              <w:t xml:space="preserve"> de acceso.</w:t>
            </w:r>
          </w:p>
        </w:tc>
        <w:tc>
          <w:tcPr>
            <w:tcW w:w="3800" w:type="dxa"/>
            <w:tcMar>
              <w:top w:w="60" w:type="dxa"/>
              <w:left w:w="100" w:type="dxa"/>
              <w:bottom w:w="60" w:type="dxa"/>
              <w:right w:w="100" w:type="dxa"/>
            </w:tcMar>
          </w:tcPr>
          <w:p w:rsidR="004A708D" w:rsidRDefault="009A1E80">
            <w:pPr>
              <w:spacing w:after="20" w:line="240" w:lineRule="auto"/>
            </w:pPr>
            <w:r>
              <w:t>Fue seleccionado porque proporciona mecanismos de autenticación integrados y permite proteger la información mediante usuarios autenticados y control de acceso, relacionado con el requisito de seguridad (</w:t>
            </w:r>
            <w:r>
              <w:rPr>
                <w:rStyle w:val="Textoennegrita"/>
              </w:rPr>
              <w:t>RNF-02</w:t>
            </w:r>
            <w:r>
              <w:t>) y el inicio de sesión (</w:t>
            </w:r>
            <w:r>
              <w:rPr>
                <w:rStyle w:val="Textoennegrita"/>
              </w:rPr>
              <w:t>RF-01</w:t>
            </w:r>
            <w:r>
              <w:t>).</w:t>
            </w:r>
          </w:p>
        </w:tc>
      </w:tr>
      <w:tr w:rsidR="004A708D" w:rsidRPr="009A1E80">
        <w:tc>
          <w:tcPr>
            <w:tcW w:w="1900" w:type="dxa"/>
            <w:tcMar>
              <w:top w:w="60" w:type="dxa"/>
              <w:left w:w="100" w:type="dxa"/>
              <w:bottom w:w="60" w:type="dxa"/>
              <w:right w:w="100" w:type="dxa"/>
            </w:tcMar>
          </w:tcPr>
          <w:p w:rsidR="004A708D" w:rsidRDefault="00F336A7">
            <w:pPr>
              <w:spacing w:after="20" w:line="240" w:lineRule="auto"/>
            </w:pPr>
            <w:r>
              <w:rPr>
                <w:sz w:val="20"/>
                <w:szCs w:val="20"/>
              </w:rPr>
              <w:t>Despliegue</w:t>
            </w:r>
          </w:p>
        </w:tc>
        <w:tc>
          <w:tcPr>
            <w:tcW w:w="1000" w:type="dxa"/>
            <w:tcMar>
              <w:top w:w="60" w:type="dxa"/>
              <w:left w:w="100" w:type="dxa"/>
              <w:bottom w:w="60" w:type="dxa"/>
              <w:right w:w="100" w:type="dxa"/>
            </w:tcMar>
          </w:tcPr>
          <w:p>
            <w:r>
              <w:t>Flutter Web por HTTPS en Firebase Hosting, Netlify o GitHub Pages (proveedor y URL pendientes); APK Android en GitHub Releases.</w:t>
            </w:r>
          </w:p>
        </w:tc>
        <w:tc>
          <w:tcPr>
            <w:tcW w:w="2600" w:type="dxa"/>
            <w:tcMar>
              <w:top w:w="60" w:type="dxa"/>
              <w:left w:w="100" w:type="dxa"/>
              <w:bottom w:w="60" w:type="dxa"/>
              <w:right w:w="100" w:type="dxa"/>
            </w:tcMar>
          </w:tcPr>
          <w:p>
            <w:r>
              <w:t>Publicar aplicación web accesible y distribuir artefacto Android.</w:t>
            </w:r>
          </w:p>
        </w:tc>
        <w:tc>
          <w:tcPr>
            <w:tcW w:w="3800" w:type="dxa"/>
            <w:tcMar>
              <w:top w:w="60" w:type="dxa"/>
              <w:left w:w="100" w:type="dxa"/>
              <w:bottom w:w="60" w:type="dxa"/>
              <w:right w:w="100" w:type="dxa"/>
            </w:tcMar>
          </w:tcPr>
          <w:p>
            <w:r>
              <w:t>Permite cumplir el despliegue web + móvil y disponibilidad evaluable de RNF-05.</w:t>
            </w:r>
          </w:p>
        </w:tc>
      </w:tr>
      <w:tr w:rsidR="004A708D">
        <w:tc>
          <w:tcPr>
            <w:tcW w:w="1900" w:type="dxa"/>
            <w:tcMar>
              <w:top w:w="60" w:type="dxa"/>
              <w:left w:w="100" w:type="dxa"/>
              <w:bottom w:w="60" w:type="dxa"/>
              <w:right w:w="100" w:type="dxa"/>
            </w:tcMar>
          </w:tcPr>
          <w:p w:rsidR="004A708D" w:rsidRDefault="00F336A7">
            <w:pPr>
              <w:spacing w:after="20" w:line="240" w:lineRule="auto"/>
            </w:pPr>
            <w:r>
              <w:rPr>
                <w:sz w:val="20"/>
                <w:szCs w:val="20"/>
              </w:rPr>
              <w:t>Control de versiones</w:t>
            </w:r>
          </w:p>
        </w:tc>
        <w:tc>
          <w:tcPr>
            <w:tcW w:w="1000" w:type="dxa"/>
            <w:tcMar>
              <w:top w:w="60" w:type="dxa"/>
              <w:left w:w="100" w:type="dxa"/>
              <w:bottom w:w="60" w:type="dxa"/>
              <w:right w:w="100" w:type="dxa"/>
            </w:tcMar>
          </w:tcPr>
          <w:p w:rsidR="004A708D" w:rsidRDefault="009A1E80">
            <w:pPr>
              <w:spacing w:after="20" w:line="240" w:lineRule="auto"/>
            </w:pPr>
            <w:proofErr w:type="spellStart"/>
            <w:r>
              <w:t>Git</w:t>
            </w:r>
            <w:proofErr w:type="spellEnd"/>
            <w:r>
              <w:t xml:space="preserve"> + GitHub</w:t>
            </w:r>
          </w:p>
        </w:tc>
        <w:tc>
          <w:tcPr>
            <w:tcW w:w="2600" w:type="dxa"/>
            <w:tcMar>
              <w:top w:w="60" w:type="dxa"/>
              <w:left w:w="100" w:type="dxa"/>
              <w:bottom w:w="60" w:type="dxa"/>
              <w:right w:w="100" w:type="dxa"/>
            </w:tcMar>
          </w:tcPr>
          <w:p w:rsidR="004A708D" w:rsidRDefault="009A1E80">
            <w:pPr>
              <w:spacing w:after="20" w:line="240" w:lineRule="auto"/>
            </w:pPr>
            <w:r>
              <w:t>Gestionar el historial de cambios del código fuente, evidenciar avances y facilitar la organización del desarrollo.</w:t>
            </w:r>
          </w:p>
        </w:tc>
        <w:tc>
          <w:tcPr>
            <w:tcW w:w="3800" w:type="dxa"/>
            <w:tcMar>
              <w:top w:w="60" w:type="dxa"/>
              <w:left w:w="100" w:type="dxa"/>
              <w:bottom w:w="60" w:type="dxa"/>
              <w:right w:w="100" w:type="dxa"/>
            </w:tcMar>
          </w:tcPr>
          <w:p w:rsidR="004A708D" w:rsidRDefault="009A1E80">
            <w:pPr>
              <w:spacing w:after="20" w:line="240" w:lineRule="auto"/>
            </w:pPr>
            <w:r>
              <w:t>Fue seleccionado porque permite mantener trazabilidad del proceso de construcción del software y cumplir el requisito de contar con un repositorio con historial progresivo del desarrollo.</w:t>
            </w:r>
          </w:p>
        </w:tc>
      </w:tr>
      <w:tr w:rsidR="004A708D" w:rsidRPr="009A1E80">
        <w:tc>
          <w:tcPr>
            <w:tcW w:w="1900" w:type="dxa"/>
            <w:tcMar>
              <w:top w:w="60" w:type="dxa"/>
              <w:left w:w="100" w:type="dxa"/>
              <w:bottom w:w="60" w:type="dxa"/>
              <w:right w:w="100" w:type="dxa"/>
            </w:tcMar>
          </w:tcPr>
          <w:p w:rsidR="004A708D" w:rsidRDefault="00F336A7">
            <w:pPr>
              <w:spacing w:after="20" w:line="240" w:lineRule="auto"/>
            </w:pPr>
            <w:r>
              <w:rPr>
                <w:sz w:val="20"/>
                <w:szCs w:val="20"/>
              </w:rPr>
              <w:t>Otros</w:t>
            </w:r>
          </w:p>
        </w:tc>
        <w:tc>
          <w:tcPr>
            <w:tcW w:w="1000" w:type="dxa"/>
            <w:tcMar>
              <w:top w:w="60" w:type="dxa"/>
              <w:left w:w="100" w:type="dxa"/>
              <w:bottom w:w="60" w:type="dxa"/>
              <w:right w:w="100" w:type="dxa"/>
            </w:tcMar>
          </w:tcPr>
          <w:p w:rsidR="004A708D" w:rsidRPr="009A1E80" w:rsidRDefault="009A1E80">
            <w:pPr>
              <w:spacing w:after="20" w:line="240" w:lineRule="auto"/>
              <w:rPr>
                <w:lang w:val="en-US"/>
              </w:rPr>
            </w:pPr>
            <w:r w:rsidRPr="009A1E80">
              <w:rPr>
                <w:lang w:val="en-US"/>
              </w:rPr>
              <w:t>Visual Studio Code / Android Studio</w:t>
            </w:r>
          </w:p>
        </w:tc>
        <w:tc>
          <w:tcPr>
            <w:tcW w:w="2600" w:type="dxa"/>
            <w:tcMar>
              <w:top w:w="60" w:type="dxa"/>
              <w:left w:w="100" w:type="dxa"/>
              <w:bottom w:w="60" w:type="dxa"/>
              <w:right w:w="100" w:type="dxa"/>
            </w:tcMar>
          </w:tcPr>
          <w:p w:rsidR="004A708D" w:rsidRPr="009A1E80" w:rsidRDefault="009A1E80">
            <w:pPr>
              <w:spacing w:after="20" w:line="240" w:lineRule="auto"/>
            </w:pPr>
            <w:r>
              <w:t xml:space="preserve">Desarrollo, depuración, ejecución de pruebas y administración del proyecto </w:t>
            </w:r>
            <w:proofErr w:type="spellStart"/>
            <w:r>
              <w:t>Flutter</w:t>
            </w:r>
            <w:proofErr w:type="spellEnd"/>
            <w:r>
              <w:t>.</w:t>
            </w:r>
          </w:p>
        </w:tc>
        <w:tc>
          <w:tcPr>
            <w:tcW w:w="3800" w:type="dxa"/>
            <w:tcMar>
              <w:top w:w="60" w:type="dxa"/>
              <w:left w:w="100" w:type="dxa"/>
              <w:bottom w:w="60" w:type="dxa"/>
              <w:right w:w="100" w:type="dxa"/>
            </w:tcMar>
          </w:tcPr>
          <w:p w:rsidR="004A708D" w:rsidRPr="009A1E80" w:rsidRDefault="009A1E80">
            <w:pPr>
              <w:spacing w:after="20" w:line="240" w:lineRule="auto"/>
            </w:pPr>
            <w:r>
              <w:t>Fueron utilizados como herramientas de apoyo para facilitar la construcción, ejecución y validación del sistema durante las etapas de implementación y pruebas (</w:t>
            </w:r>
            <w:r>
              <w:rPr>
                <w:rStyle w:val="Textoennegrita"/>
              </w:rPr>
              <w:t>RNF-01 y RNF-04</w:t>
            </w:r>
            <w:r>
              <w:t>).</w:t>
            </w:r>
          </w:p>
        </w:tc>
      </w:tr>
    </w:tbl>
    <w:p w:rsidR="004A708D" w:rsidRPr="009A5D96" w:rsidRDefault="00F336A7">
      <w:pPr>
        <w:spacing w:before="60" w:after="240"/>
      </w:pPr>
      <w:r>
        <w:t>Tabla 13. Stack tecnológico y criterios de selección. Fuente: elaboración propia.</w:t>
      </w:r>
    </w:p>
    <w:p>
      <w:pPr/>
      <w:r>
        <w:t>Antes de entregar se requiere completar la ciudad de EIVET y las mediciones observadas del proceso actual; adjuntar el enlace y captura fechada del tablero; confirmar acceso docente al repositorio; definir la URL pública web; registrar la versión exacta de Flutter usada; y comprobar que CLIENTE.id está vinculado a auth.users.id, que cada mascota tiene un solo titular y que RLS reserva su escritura al administrador y veterinario. Usar datos ficticios en capturas y pruebas. El plan gratuito de Supabase puede pausar proyectos inactivos; comprobar su disponibilidad antes de la evaluación.</w:t>
      </w:r>
    </w:p>
    <w:sectPr w:rsidR="004A708D" w:rsidRPr="009A5D96">
      <w:footerReference w:type="default" r:id="rId15"/>
      <w:pgSz w:w="12240" w:h="15840"/>
      <w:pgMar w:top="1701"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03F5B" w:rsidRDefault="00303F5B">
      <w:pPr>
        <w:spacing w:after="0" w:line="240" w:lineRule="auto"/>
      </w:pPr>
      <w:r>
        <w:separator/>
      </w:r>
    </w:p>
  </w:endnote>
  <w:endnote w:type="continuationSeparator" w:id="0">
    <w:p w:rsidR="00303F5B" w:rsidRDefault="00303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76977" w:rsidRDefault="00376977">
    <w:pPr>
      <w:jc w:val="right"/>
    </w:pPr>
    <w:r>
      <w:rPr>
        <w:sz w:val="20"/>
        <w:szCs w:val="20"/>
      </w:rPr>
      <w:fldChar w:fldCharType="begin"/>
    </w:r>
    <w:r>
      <w:rPr>
        <w:sz w:val="20"/>
        <w:szCs w:val="20"/>
      </w:rPr>
      <w:instrText>PAGE</w:instrText>
    </w:r>
    <w:r>
      <w:rPr>
        <w:sz w:val="20"/>
        <w:szCs w:val="20"/>
      </w:rPr>
      <w:fldChar w:fldCharType="separate"/>
    </w:r>
    <w:r w:rsidR="009A1E80">
      <w:rPr>
        <w:noProof/>
        <w:sz w:val="20"/>
        <w:szCs w:val="20"/>
      </w:rPr>
      <w:t>25</w:t>
    </w:r>
    <w:r>
      <w:rPr>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03F5B" w:rsidRDefault="00303F5B">
      <w:pPr>
        <w:spacing w:after="0" w:line="240" w:lineRule="auto"/>
      </w:pPr>
      <w:r>
        <w:separator/>
      </w:r>
    </w:p>
  </w:footnote>
  <w:footnote w:type="continuationSeparator" w:id="0">
    <w:p w:rsidR="00303F5B" w:rsidRDefault="00303F5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24790"/>
    <w:multiLevelType w:val="multilevel"/>
    <w:tmpl w:val="1FE4D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134343"/>
    <w:multiLevelType w:val="hybridMultilevel"/>
    <w:tmpl w:val="4A0C3B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E964425"/>
    <w:multiLevelType w:val="hybridMultilevel"/>
    <w:tmpl w:val="0B4CC2F8"/>
    <w:lvl w:ilvl="0" w:tplc="1CA09C44">
      <w:start w:val="1"/>
      <w:numFmt w:val="bullet"/>
      <w:lvlText w:val="●"/>
      <w:lvlJc w:val="left"/>
      <w:pPr>
        <w:ind w:left="720" w:hanging="360"/>
      </w:pPr>
    </w:lvl>
    <w:lvl w:ilvl="1" w:tplc="4EF44EB2">
      <w:start w:val="1"/>
      <w:numFmt w:val="bullet"/>
      <w:lvlText w:val="○"/>
      <w:lvlJc w:val="left"/>
      <w:pPr>
        <w:ind w:left="1440" w:hanging="360"/>
      </w:pPr>
    </w:lvl>
    <w:lvl w:ilvl="2" w:tplc="630C34BC">
      <w:start w:val="1"/>
      <w:numFmt w:val="bullet"/>
      <w:lvlText w:val="■"/>
      <w:lvlJc w:val="left"/>
      <w:pPr>
        <w:ind w:left="2160" w:hanging="360"/>
      </w:pPr>
    </w:lvl>
    <w:lvl w:ilvl="3" w:tplc="685E4210">
      <w:start w:val="1"/>
      <w:numFmt w:val="bullet"/>
      <w:lvlText w:val="●"/>
      <w:lvlJc w:val="left"/>
      <w:pPr>
        <w:ind w:left="2880" w:hanging="360"/>
      </w:pPr>
    </w:lvl>
    <w:lvl w:ilvl="4" w:tplc="DF24060E">
      <w:start w:val="1"/>
      <w:numFmt w:val="bullet"/>
      <w:lvlText w:val="○"/>
      <w:lvlJc w:val="left"/>
      <w:pPr>
        <w:ind w:left="3600" w:hanging="360"/>
      </w:pPr>
    </w:lvl>
    <w:lvl w:ilvl="5" w:tplc="920E8DB6">
      <w:start w:val="1"/>
      <w:numFmt w:val="bullet"/>
      <w:lvlText w:val="■"/>
      <w:lvlJc w:val="left"/>
      <w:pPr>
        <w:ind w:left="4320" w:hanging="360"/>
      </w:pPr>
    </w:lvl>
    <w:lvl w:ilvl="6" w:tplc="F26A7C2A">
      <w:start w:val="1"/>
      <w:numFmt w:val="bullet"/>
      <w:lvlText w:val="●"/>
      <w:lvlJc w:val="left"/>
      <w:pPr>
        <w:ind w:left="5040" w:hanging="360"/>
      </w:pPr>
    </w:lvl>
    <w:lvl w:ilvl="7" w:tplc="DC88D5AA">
      <w:start w:val="1"/>
      <w:numFmt w:val="bullet"/>
      <w:lvlText w:val="●"/>
      <w:lvlJc w:val="left"/>
      <w:pPr>
        <w:ind w:left="5760" w:hanging="360"/>
      </w:pPr>
    </w:lvl>
    <w:lvl w:ilvl="8" w:tplc="5FBC03E2">
      <w:start w:val="1"/>
      <w:numFmt w:val="bullet"/>
      <w:lvlText w:val="●"/>
      <w:lvlJc w:val="left"/>
      <w:pPr>
        <w:ind w:left="6480" w:hanging="360"/>
      </w:pPr>
    </w:lvl>
  </w:abstractNum>
  <w:abstractNum w:abstractNumId="3" w15:restartNumberingAfterBreak="0">
    <w:nsid w:val="5EFF37DB"/>
    <w:multiLevelType w:val="multilevel"/>
    <w:tmpl w:val="27F65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DF79E5"/>
    <w:multiLevelType w:val="multilevel"/>
    <w:tmpl w:val="33BC3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C7A2649"/>
    <w:multiLevelType w:val="multilevel"/>
    <w:tmpl w:val="EBD6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1"/>
  </w:num>
  <w:num w:numId="3">
    <w:abstractNumId w:val="3"/>
  </w:num>
  <w:num w:numId="4">
    <w:abstractNumId w:val="4"/>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708D"/>
    <w:rsid w:val="001C1D69"/>
    <w:rsid w:val="00303F5B"/>
    <w:rsid w:val="00376977"/>
    <w:rsid w:val="003C5C09"/>
    <w:rsid w:val="00411A0F"/>
    <w:rsid w:val="004A708D"/>
    <w:rsid w:val="00564211"/>
    <w:rsid w:val="00622E98"/>
    <w:rsid w:val="006C5657"/>
    <w:rsid w:val="006F7BF6"/>
    <w:rsid w:val="00820A7B"/>
    <w:rsid w:val="008E6303"/>
    <w:rsid w:val="009A1E80"/>
    <w:rsid w:val="009A5D96"/>
    <w:rsid w:val="00AE553F"/>
    <w:rsid w:val="00BE0213"/>
    <w:rsid w:val="00DD35CB"/>
    <w:rsid w:val="00F336A7"/>
    <w:rsid w:val="00F73B21"/>
    <w:rsid w:val="00F855D4"/>
    <w:rsid w:val="00FD7C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49691"/>
  <w15:docId w15:val="{3FFC53D5-8EFD-471D-9805-46F1DA657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after="17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BO"/>
    </w:rPr>
  </w:style>
  <w:style w:type="paragraph" w:styleId="Ttulo1">
    <w:name w:val="heading 1"/>
    <w:qFormat/>
    <w:pPr>
      <w:outlineLvl w:val="0"/>
    </w:pPr>
    <w:rPr>
      <w:b/>
      <w:bCs/>
      <w:color w:val="000000"/>
      <w:sz w:val="28"/>
      <w:szCs w:val="28"/>
    </w:rPr>
  </w:style>
  <w:style w:type="paragraph" w:styleId="Ttulo2">
    <w:name w:val="heading 2"/>
    <w:qFormat/>
    <w:pPr>
      <w:outlineLvl w:val="1"/>
    </w:pPr>
    <w:rPr>
      <w:b/>
      <w:bCs/>
      <w:color w:val="000000"/>
      <w:sz w:val="26"/>
      <w:szCs w:val="26"/>
    </w:rPr>
  </w:style>
  <w:style w:type="paragraph" w:styleId="Ttulo3">
    <w:name w:val="heading 3"/>
    <w:qFormat/>
    <w:pPr>
      <w:outlineLvl w:val="2"/>
    </w:pPr>
    <w:rPr>
      <w:b/>
      <w:bCs/>
      <w:color w:val="000000"/>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pdq2pgselectionanchorcontainer">
    <w:name w:val="pdq2pg_selectionanchorcontainer"/>
    <w:basedOn w:val="Normal"/>
    <w:rsid w:val="001C1D69"/>
    <w:pPr>
      <w:spacing w:before="100" w:beforeAutospacing="1" w:after="100" w:afterAutospacing="1" w:line="240" w:lineRule="auto"/>
    </w:pPr>
    <w:rPr>
      <w:rFonts w:ascii="Times New Roman" w:eastAsia="Times New Roman" w:hAnsi="Times New Roman" w:cs="Times New Roman"/>
      <w:lang w:val="en-US"/>
    </w:rPr>
  </w:style>
  <w:style w:type="paragraph" w:styleId="NormalWeb">
    <w:name w:val="Normal (Web)"/>
    <w:basedOn w:val="Normal"/>
    <w:uiPriority w:val="99"/>
    <w:unhideWhenUsed/>
    <w:rsid w:val="001C1D69"/>
    <w:pPr>
      <w:spacing w:before="100" w:beforeAutospacing="1" w:after="100" w:afterAutospacing="1" w:line="240" w:lineRule="auto"/>
    </w:pPr>
    <w:rPr>
      <w:rFonts w:ascii="Times New Roman" w:eastAsia="Times New Roman" w:hAnsi="Times New Roman" w:cs="Times New Roman"/>
      <w:lang w:val="en-US"/>
    </w:rPr>
  </w:style>
  <w:style w:type="character" w:styleId="Textoennegrita">
    <w:name w:val="Strong"/>
    <w:basedOn w:val="Fuentedeprrafopredeter"/>
    <w:uiPriority w:val="22"/>
    <w:qFormat/>
    <w:rsid w:val="00622E9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1521847">
      <w:bodyDiv w:val="1"/>
      <w:marLeft w:val="0"/>
      <w:marRight w:val="0"/>
      <w:marTop w:val="0"/>
      <w:marBottom w:val="0"/>
      <w:divBdr>
        <w:top w:val="none" w:sz="0" w:space="0" w:color="auto"/>
        <w:left w:val="none" w:sz="0" w:space="0" w:color="auto"/>
        <w:bottom w:val="none" w:sz="0" w:space="0" w:color="auto"/>
        <w:right w:val="none" w:sz="0" w:space="0" w:color="auto"/>
      </w:divBdr>
    </w:div>
    <w:div w:id="312755960">
      <w:bodyDiv w:val="1"/>
      <w:marLeft w:val="0"/>
      <w:marRight w:val="0"/>
      <w:marTop w:val="0"/>
      <w:marBottom w:val="0"/>
      <w:divBdr>
        <w:top w:val="none" w:sz="0" w:space="0" w:color="auto"/>
        <w:left w:val="none" w:sz="0" w:space="0" w:color="auto"/>
        <w:bottom w:val="none" w:sz="0" w:space="0" w:color="auto"/>
        <w:right w:val="none" w:sz="0" w:space="0" w:color="auto"/>
      </w:divBdr>
    </w:div>
    <w:div w:id="339088544">
      <w:bodyDiv w:val="1"/>
      <w:marLeft w:val="0"/>
      <w:marRight w:val="0"/>
      <w:marTop w:val="0"/>
      <w:marBottom w:val="0"/>
      <w:divBdr>
        <w:top w:val="none" w:sz="0" w:space="0" w:color="auto"/>
        <w:left w:val="none" w:sz="0" w:space="0" w:color="auto"/>
        <w:bottom w:val="none" w:sz="0" w:space="0" w:color="auto"/>
        <w:right w:val="none" w:sz="0" w:space="0" w:color="auto"/>
      </w:divBdr>
    </w:div>
    <w:div w:id="413939898">
      <w:bodyDiv w:val="1"/>
      <w:marLeft w:val="0"/>
      <w:marRight w:val="0"/>
      <w:marTop w:val="0"/>
      <w:marBottom w:val="0"/>
      <w:divBdr>
        <w:top w:val="none" w:sz="0" w:space="0" w:color="auto"/>
        <w:left w:val="none" w:sz="0" w:space="0" w:color="auto"/>
        <w:bottom w:val="none" w:sz="0" w:space="0" w:color="auto"/>
        <w:right w:val="none" w:sz="0" w:space="0" w:color="auto"/>
      </w:divBdr>
    </w:div>
    <w:div w:id="486436653">
      <w:bodyDiv w:val="1"/>
      <w:marLeft w:val="0"/>
      <w:marRight w:val="0"/>
      <w:marTop w:val="0"/>
      <w:marBottom w:val="0"/>
      <w:divBdr>
        <w:top w:val="none" w:sz="0" w:space="0" w:color="auto"/>
        <w:left w:val="none" w:sz="0" w:space="0" w:color="auto"/>
        <w:bottom w:val="none" w:sz="0" w:space="0" w:color="auto"/>
        <w:right w:val="none" w:sz="0" w:space="0" w:color="auto"/>
      </w:divBdr>
    </w:div>
    <w:div w:id="637035442">
      <w:bodyDiv w:val="1"/>
      <w:marLeft w:val="0"/>
      <w:marRight w:val="0"/>
      <w:marTop w:val="0"/>
      <w:marBottom w:val="0"/>
      <w:divBdr>
        <w:top w:val="none" w:sz="0" w:space="0" w:color="auto"/>
        <w:left w:val="none" w:sz="0" w:space="0" w:color="auto"/>
        <w:bottom w:val="none" w:sz="0" w:space="0" w:color="auto"/>
        <w:right w:val="none" w:sz="0" w:space="0" w:color="auto"/>
      </w:divBdr>
    </w:div>
    <w:div w:id="641422080">
      <w:bodyDiv w:val="1"/>
      <w:marLeft w:val="0"/>
      <w:marRight w:val="0"/>
      <w:marTop w:val="0"/>
      <w:marBottom w:val="0"/>
      <w:divBdr>
        <w:top w:val="none" w:sz="0" w:space="0" w:color="auto"/>
        <w:left w:val="none" w:sz="0" w:space="0" w:color="auto"/>
        <w:bottom w:val="none" w:sz="0" w:space="0" w:color="auto"/>
        <w:right w:val="none" w:sz="0" w:space="0" w:color="auto"/>
      </w:divBdr>
    </w:div>
    <w:div w:id="883445302">
      <w:bodyDiv w:val="1"/>
      <w:marLeft w:val="0"/>
      <w:marRight w:val="0"/>
      <w:marTop w:val="0"/>
      <w:marBottom w:val="0"/>
      <w:divBdr>
        <w:top w:val="none" w:sz="0" w:space="0" w:color="auto"/>
        <w:left w:val="none" w:sz="0" w:space="0" w:color="auto"/>
        <w:bottom w:val="none" w:sz="0" w:space="0" w:color="auto"/>
        <w:right w:val="none" w:sz="0" w:space="0" w:color="auto"/>
      </w:divBdr>
    </w:div>
    <w:div w:id="1010639685">
      <w:bodyDiv w:val="1"/>
      <w:marLeft w:val="0"/>
      <w:marRight w:val="0"/>
      <w:marTop w:val="0"/>
      <w:marBottom w:val="0"/>
      <w:divBdr>
        <w:top w:val="none" w:sz="0" w:space="0" w:color="auto"/>
        <w:left w:val="none" w:sz="0" w:space="0" w:color="auto"/>
        <w:bottom w:val="none" w:sz="0" w:space="0" w:color="auto"/>
        <w:right w:val="none" w:sz="0" w:space="0" w:color="auto"/>
      </w:divBdr>
    </w:div>
    <w:div w:id="1188517981">
      <w:bodyDiv w:val="1"/>
      <w:marLeft w:val="0"/>
      <w:marRight w:val="0"/>
      <w:marTop w:val="0"/>
      <w:marBottom w:val="0"/>
      <w:divBdr>
        <w:top w:val="none" w:sz="0" w:space="0" w:color="auto"/>
        <w:left w:val="none" w:sz="0" w:space="0" w:color="auto"/>
        <w:bottom w:val="none" w:sz="0" w:space="0" w:color="auto"/>
        <w:right w:val="none" w:sz="0" w:space="0" w:color="auto"/>
      </w:divBdr>
    </w:div>
    <w:div w:id="1210460646">
      <w:bodyDiv w:val="1"/>
      <w:marLeft w:val="0"/>
      <w:marRight w:val="0"/>
      <w:marTop w:val="0"/>
      <w:marBottom w:val="0"/>
      <w:divBdr>
        <w:top w:val="none" w:sz="0" w:space="0" w:color="auto"/>
        <w:left w:val="none" w:sz="0" w:space="0" w:color="auto"/>
        <w:bottom w:val="none" w:sz="0" w:space="0" w:color="auto"/>
        <w:right w:val="none" w:sz="0" w:space="0" w:color="auto"/>
      </w:divBdr>
    </w:div>
    <w:div w:id="1474177145">
      <w:bodyDiv w:val="1"/>
      <w:marLeft w:val="0"/>
      <w:marRight w:val="0"/>
      <w:marTop w:val="0"/>
      <w:marBottom w:val="0"/>
      <w:divBdr>
        <w:top w:val="none" w:sz="0" w:space="0" w:color="auto"/>
        <w:left w:val="none" w:sz="0" w:space="0" w:color="auto"/>
        <w:bottom w:val="none" w:sz="0" w:space="0" w:color="auto"/>
        <w:right w:val="none" w:sz="0" w:space="0" w:color="auto"/>
      </w:divBdr>
    </w:div>
    <w:div w:id="1534686329">
      <w:bodyDiv w:val="1"/>
      <w:marLeft w:val="0"/>
      <w:marRight w:val="0"/>
      <w:marTop w:val="0"/>
      <w:marBottom w:val="0"/>
      <w:divBdr>
        <w:top w:val="none" w:sz="0" w:space="0" w:color="auto"/>
        <w:left w:val="none" w:sz="0" w:space="0" w:color="auto"/>
        <w:bottom w:val="none" w:sz="0" w:space="0" w:color="auto"/>
        <w:right w:val="none" w:sz="0" w:space="0" w:color="auto"/>
      </w:divBdr>
      <w:divsChild>
        <w:div w:id="962809924">
          <w:marLeft w:val="0"/>
          <w:marRight w:val="0"/>
          <w:marTop w:val="0"/>
          <w:marBottom w:val="0"/>
          <w:divBdr>
            <w:top w:val="none" w:sz="0" w:space="0" w:color="auto"/>
            <w:left w:val="none" w:sz="0" w:space="0" w:color="auto"/>
            <w:bottom w:val="none" w:sz="0" w:space="0" w:color="auto"/>
            <w:right w:val="none" w:sz="0" w:space="0" w:color="auto"/>
          </w:divBdr>
          <w:divsChild>
            <w:div w:id="436338796">
              <w:marLeft w:val="0"/>
              <w:marRight w:val="0"/>
              <w:marTop w:val="0"/>
              <w:marBottom w:val="0"/>
              <w:divBdr>
                <w:top w:val="none" w:sz="0" w:space="0" w:color="auto"/>
                <w:left w:val="none" w:sz="0" w:space="0" w:color="auto"/>
                <w:bottom w:val="none" w:sz="0" w:space="0" w:color="auto"/>
                <w:right w:val="none" w:sz="0" w:space="0" w:color="auto"/>
              </w:divBdr>
              <w:divsChild>
                <w:div w:id="1284190566">
                  <w:marLeft w:val="0"/>
                  <w:marRight w:val="0"/>
                  <w:marTop w:val="0"/>
                  <w:marBottom w:val="0"/>
                  <w:divBdr>
                    <w:top w:val="none" w:sz="0" w:space="0" w:color="auto"/>
                    <w:left w:val="none" w:sz="0" w:space="0" w:color="auto"/>
                    <w:bottom w:val="none" w:sz="0" w:space="0" w:color="auto"/>
                    <w:right w:val="none" w:sz="0" w:space="0" w:color="auto"/>
                  </w:divBdr>
                  <w:divsChild>
                    <w:div w:id="178354823">
                      <w:marLeft w:val="0"/>
                      <w:marRight w:val="0"/>
                      <w:marTop w:val="0"/>
                      <w:marBottom w:val="0"/>
                      <w:divBdr>
                        <w:top w:val="none" w:sz="0" w:space="0" w:color="auto"/>
                        <w:left w:val="none" w:sz="0" w:space="0" w:color="auto"/>
                        <w:bottom w:val="none" w:sz="0" w:space="0" w:color="auto"/>
                        <w:right w:val="none" w:sz="0" w:space="0" w:color="auto"/>
                      </w:divBdr>
                      <w:divsChild>
                        <w:div w:id="1903564962">
                          <w:marLeft w:val="0"/>
                          <w:marRight w:val="0"/>
                          <w:marTop w:val="0"/>
                          <w:marBottom w:val="0"/>
                          <w:divBdr>
                            <w:top w:val="none" w:sz="0" w:space="0" w:color="auto"/>
                            <w:left w:val="none" w:sz="0" w:space="0" w:color="auto"/>
                            <w:bottom w:val="none" w:sz="0" w:space="0" w:color="auto"/>
                            <w:right w:val="none" w:sz="0" w:space="0" w:color="auto"/>
                          </w:divBdr>
                          <w:divsChild>
                            <w:div w:id="164979014">
                              <w:marLeft w:val="0"/>
                              <w:marRight w:val="0"/>
                              <w:marTop w:val="0"/>
                              <w:marBottom w:val="0"/>
                              <w:divBdr>
                                <w:top w:val="none" w:sz="0" w:space="0" w:color="auto"/>
                                <w:left w:val="none" w:sz="0" w:space="0" w:color="auto"/>
                                <w:bottom w:val="none" w:sz="0" w:space="0" w:color="auto"/>
                                <w:right w:val="none" w:sz="0" w:space="0" w:color="auto"/>
                              </w:divBdr>
                              <w:divsChild>
                                <w:div w:id="2087729703">
                                  <w:marLeft w:val="0"/>
                                  <w:marRight w:val="0"/>
                                  <w:marTop w:val="0"/>
                                  <w:marBottom w:val="0"/>
                                  <w:divBdr>
                                    <w:top w:val="none" w:sz="0" w:space="0" w:color="auto"/>
                                    <w:left w:val="none" w:sz="0" w:space="0" w:color="auto"/>
                                    <w:bottom w:val="none" w:sz="0" w:space="0" w:color="auto"/>
                                    <w:right w:val="none" w:sz="0" w:space="0" w:color="auto"/>
                                  </w:divBdr>
                                  <w:divsChild>
                                    <w:div w:id="2096709406">
                                      <w:marLeft w:val="0"/>
                                      <w:marRight w:val="0"/>
                                      <w:marTop w:val="0"/>
                                      <w:marBottom w:val="0"/>
                                      <w:divBdr>
                                        <w:top w:val="none" w:sz="0" w:space="0" w:color="auto"/>
                                        <w:left w:val="none" w:sz="0" w:space="0" w:color="auto"/>
                                        <w:bottom w:val="none" w:sz="0" w:space="0" w:color="auto"/>
                                        <w:right w:val="none" w:sz="0" w:space="0" w:color="auto"/>
                                      </w:divBdr>
                                      <w:divsChild>
                                        <w:div w:id="1766726311">
                                          <w:marLeft w:val="0"/>
                                          <w:marRight w:val="0"/>
                                          <w:marTop w:val="0"/>
                                          <w:marBottom w:val="0"/>
                                          <w:divBdr>
                                            <w:top w:val="none" w:sz="0" w:space="0" w:color="auto"/>
                                            <w:left w:val="none" w:sz="0" w:space="0" w:color="auto"/>
                                            <w:bottom w:val="none" w:sz="0" w:space="0" w:color="auto"/>
                                            <w:right w:val="none" w:sz="0" w:space="0" w:color="auto"/>
                                          </w:divBdr>
                                          <w:divsChild>
                                            <w:div w:id="1287202968">
                                              <w:marLeft w:val="0"/>
                                              <w:marRight w:val="0"/>
                                              <w:marTop w:val="0"/>
                                              <w:marBottom w:val="0"/>
                                              <w:divBdr>
                                                <w:top w:val="none" w:sz="0" w:space="0" w:color="auto"/>
                                                <w:left w:val="none" w:sz="0" w:space="0" w:color="auto"/>
                                                <w:bottom w:val="none" w:sz="0" w:space="0" w:color="auto"/>
                                                <w:right w:val="none" w:sz="0" w:space="0" w:color="auto"/>
                                              </w:divBdr>
                                              <w:divsChild>
                                                <w:div w:id="1268394539">
                                                  <w:marLeft w:val="0"/>
                                                  <w:marRight w:val="0"/>
                                                  <w:marTop w:val="0"/>
                                                  <w:marBottom w:val="0"/>
                                                  <w:divBdr>
                                                    <w:top w:val="none" w:sz="0" w:space="0" w:color="auto"/>
                                                    <w:left w:val="none" w:sz="0" w:space="0" w:color="auto"/>
                                                    <w:bottom w:val="none" w:sz="0" w:space="0" w:color="auto"/>
                                                    <w:right w:val="none" w:sz="0" w:space="0" w:color="auto"/>
                                                  </w:divBdr>
                                                  <w:divsChild>
                                                    <w:div w:id="816923438">
                                                      <w:marLeft w:val="0"/>
                                                      <w:marRight w:val="0"/>
                                                      <w:marTop w:val="0"/>
                                                      <w:marBottom w:val="0"/>
                                                      <w:divBdr>
                                                        <w:top w:val="none" w:sz="0" w:space="0" w:color="auto"/>
                                                        <w:left w:val="none" w:sz="0" w:space="0" w:color="auto"/>
                                                        <w:bottom w:val="none" w:sz="0" w:space="0" w:color="auto"/>
                                                        <w:right w:val="none" w:sz="0" w:space="0" w:color="auto"/>
                                                      </w:divBdr>
                                                      <w:divsChild>
                                                        <w:div w:id="166816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1309758">
      <w:bodyDiv w:val="1"/>
      <w:marLeft w:val="0"/>
      <w:marRight w:val="0"/>
      <w:marTop w:val="0"/>
      <w:marBottom w:val="0"/>
      <w:divBdr>
        <w:top w:val="none" w:sz="0" w:space="0" w:color="auto"/>
        <w:left w:val="none" w:sz="0" w:space="0" w:color="auto"/>
        <w:bottom w:val="none" w:sz="0" w:space="0" w:color="auto"/>
        <w:right w:val="none" w:sz="0" w:space="0" w:color="auto"/>
      </w:divBdr>
    </w:div>
    <w:div w:id="1950159709">
      <w:bodyDiv w:val="1"/>
      <w:marLeft w:val="0"/>
      <w:marRight w:val="0"/>
      <w:marTop w:val="0"/>
      <w:marBottom w:val="0"/>
      <w:divBdr>
        <w:top w:val="none" w:sz="0" w:space="0" w:color="auto"/>
        <w:left w:val="none" w:sz="0" w:space="0" w:color="auto"/>
        <w:bottom w:val="none" w:sz="0" w:space="0" w:color="auto"/>
        <w:right w:val="none" w:sz="0" w:space="0" w:color="auto"/>
      </w:divBdr>
    </w:div>
    <w:div w:id="2019767413">
      <w:bodyDiv w:val="1"/>
      <w:marLeft w:val="0"/>
      <w:marRight w:val="0"/>
      <w:marTop w:val="0"/>
      <w:marBottom w:val="0"/>
      <w:divBdr>
        <w:top w:val="none" w:sz="0" w:space="0" w:color="auto"/>
        <w:left w:val="none" w:sz="0" w:space="0" w:color="auto"/>
        <w:bottom w:val="none" w:sz="0" w:space="0" w:color="auto"/>
        <w:right w:val="none" w:sz="0" w:space="0" w:color="auto"/>
      </w:divBdr>
    </w:div>
    <w:div w:id="2026979935">
      <w:bodyDiv w:val="1"/>
      <w:marLeft w:val="0"/>
      <w:marRight w:val="0"/>
      <w:marTop w:val="0"/>
      <w:marBottom w:val="0"/>
      <w:divBdr>
        <w:top w:val="none" w:sz="0" w:space="0" w:color="auto"/>
        <w:left w:val="none" w:sz="0" w:space="0" w:color="auto"/>
        <w:bottom w:val="none" w:sz="0" w:space="0" w:color="auto"/>
        <w:right w:val="none" w:sz="0" w:space="0" w:color="auto"/>
      </w:divBdr>
    </w:div>
    <w:div w:id="2119762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3.wdp"/><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footer" Target="footer1.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2.png"/><Relationship Id="rId14" Type="http://schemas.microsoft.com/office/2007/relationships/hdphoto" Target="media/hdphoto4.wdp"/><Relationship Id="rId18" Type="http://schemas.openxmlformats.org/officeDocument/2006/relationships/image" Target="media/image5.png"/><Relationship Id="rId19" Type="http://schemas.openxmlformats.org/officeDocument/2006/relationships/hyperlink" Target="https://github.com/users/arturov7/projects/2/views/1?layout=board" TargetMode="External"/><Relationship Id="rId20"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1299</TotalTime>
  <Pages>1</Pages>
  <Words>5247</Words>
  <Characters>29912</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Arturo Vedia</cp:lastModifiedBy>
  <cp:revision>7</cp:revision>
  <cp:lastPrinted>2026-09-20T01:19:00Z</cp:lastPrinted>
  <dcterms:created xsi:type="dcterms:W3CDTF">2026-09-18T20:34:00Z</dcterms:created>
  <dcterms:modified xsi:type="dcterms:W3CDTF">2026-09-20T01:19:00Z</dcterms:modified>
</cp:coreProperties>
</file>