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7A3A"/>
          <w:sz w:val="52"/>
          <w:szCs w:val="52"/>
        </w:rPr>
        <w:t xml:space="preserve">20 HISTORII NA 20 EDYCJĘ</w:t>
      </w:r>
    </w:p>
    <w:p>
      <w:pPr>
        <w:spacing w:after="240"/>
        <w:jc w:val="center"/>
      </w:pPr>
      <w:r>
        <w:rPr>
          <w:rFonts w:ascii="Arial" w:cs="Arial" w:eastAsia="Arial" w:hAnsi="Arial"/>
          <w:color w:val="0F172A"/>
          <w:sz w:val="30"/>
          <w:szCs w:val="30"/>
        </w:rPr>
        <w:t xml:space="preserve">Seria treściowa Fresh Market 2026</w:t>
      </w:r>
    </w:p>
    <w:p>
      <w:pPr>
        <w:spacing w:after="600"/>
        <w:jc w:val="center"/>
      </w:pPr>
      <w:r>
        <w:rPr>
          <w:rFonts w:ascii="Arial" w:cs="Arial" w:eastAsia="Arial" w:hAnsi="Arial"/>
          <w:i/>
          <w:iCs/>
          <w:color w:val="7CB342"/>
          <w:sz w:val="24"/>
          <w:szCs w:val="24"/>
        </w:rPr>
        <w:t xml:space="preserve">PILOT: pierwsze 3 firmy (pełna jakość)</w:t>
      </w:r>
    </w:p>
    <w:p>
      <w:pPr>
        <w:spacing w:after="120"/>
        <w:jc w:val="center"/>
      </w:pPr>
      <w:r>
        <w:rPr>
          <w:rFonts w:ascii="Arial" w:cs="Arial" w:eastAsia="Arial" w:hAnsi="Arial"/>
          <w:i/>
          <w:iCs/>
          <w:color w:val="808080"/>
          <w:sz w:val="22"/>
          <w:szCs w:val="22"/>
        </w:rPr>
        <w:t xml:space="preserve">W tym dokumencie:</w:t>
      </w:r>
    </w:p>
    <w:p>
      <w:pPr>
        <w:spacing w:after="60"/>
        <w:jc w:val="center"/>
      </w:pPr>
      <w:r>
        <w:rPr>
          <w:rFonts w:ascii="Arial" w:cs="Arial" w:eastAsia="Arial" w:hAnsi="Arial"/>
          <w:sz w:val="22"/>
          <w:szCs w:val="22"/>
        </w:rPr>
        <w:t xml:space="preserve">· 3 firmy: Greenyard Logistics Poland (2011) · CMSA (2014) · Koppert (2021)</w:t>
      </w:r>
    </w:p>
    <w:p>
      <w:pPr>
        <w:spacing w:after="60"/>
        <w:jc w:val="center"/>
      </w:pPr>
      <w:r>
        <w:rPr>
          <w:rFonts w:ascii="Arial" w:cs="Arial" w:eastAsia="Arial" w:hAnsi="Arial"/>
          <w:sz w:val="22"/>
          <w:szCs w:val="22"/>
        </w:rPr>
        <w:t xml:space="preserve">· Każda firma: artykuł PL 600–800 słów + artykuł EN + LinkedIn PL + LinkedIn EN</w:t>
      </w:r>
    </w:p>
    <w:p>
      <w:pPr>
        <w:spacing w:after="600"/>
        <w:jc w:val="center"/>
      </w:pPr>
      <w:r>
        <w:rPr>
          <w:rFonts w:ascii="Arial" w:cs="Arial" w:eastAsia="Arial" w:hAnsi="Arial"/>
          <w:i/>
          <w:iCs/>
          <w:sz w:val="22"/>
          <w:szCs w:val="22"/>
        </w:rPr>
        <w:t xml:space="preserve">Po akceptacji pilotu — kolejne 17 firm w następnej sesji.</w:t>
      </w:r>
    </w:p>
    <w:p>
      <w:pPr>
        <w:pStyle w:val="Heading1"/>
        <w:pageBreakBefore/>
        <w:spacing w:after="180" w:before="480"/>
      </w:pPr>
      <w:r>
        <w:rPr>
          <w:rFonts w:ascii="Arial" w:cs="Arial" w:eastAsia="Arial" w:hAnsi="Arial"/>
          <w:b/>
          <w:bCs/>
          <w:color w:val="1F7A3A"/>
          <w:sz w:val="40"/>
          <w:szCs w:val="40"/>
        </w:rPr>
        <w:t xml:space="preserve">2011 · Greenyard Logistics Poland</w:t>
      </w:r>
    </w:p>
    <w:p>
      <w:pPr>
        <w:spacing w:after="240" w:before="0"/>
        <w:jc w:val="left"/>
      </w:pPr>
      <w:r>
        <w:rPr>
          <w:rFonts w:ascii="Arial" w:cs="Arial" w:eastAsia="Arial" w:hAnsi="Arial"/>
          <w:b w:val="false"/>
          <w:bCs w:val="false"/>
          <w:i/>
          <w:iCs/>
          <w:color w:val="666666"/>
          <w:sz w:val="22"/>
          <w:szCs w:val="22"/>
        </w:rPr>
        <w:t xml:space="preserve">Logistyka chłodnicza · 3PL · PL / BE · greenyardlogistics.pl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3PL dla fresh produce stało się standardem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3PL for fresh produce became the standard</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2011 — Greenyard Logistics Poland · Kiedy 3PL dla fresh produce stało się standardem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2011 roku polski rynek owoców, warzyw i kwiatów był już skalą i skomplikowaniem w zupełnie innym miejscu niż dekadę wcześniej. Sieci handlowe zwiększały presję na częstotliwość dostaw, na temperaturę kontrolowaną, na dokumentację pochodzenia. Dla producentów, którzy jeszcze kilka lat wcześniej realizowali transport we własnym zakresie, ten moment oznaczał jedno: albo inwestujesz kilkanaście milionów w własną flotę i magazyny chłodnicze, albo oddajesz logistykę w ręce partnera, który robi to dla wielu firm jednocześnie i dzięki skali potrafi to zrobić taniej i pewniej.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To był moment, w którym model 3PL — third-party logistics — przestał być egzotycznym rozwiązaniem dla dużych graczy i stał się racjonalnym wyborem dla średnich i nawet mniejszych producentów. Greenyard Logistics Poland był w tej transformacji jedną z kluczowych postaci. Firma, stanowiąca część belgijskiej grupy Greenyard z siedzibą w Sint-Katelijne-Waver, zbudowała w Polsce sieć, która dziś obejmuje trzy centra dystrybucji — w Warszawie (Żabia Wola), Poznaniu (Niepruszewo i Dąbrówka) oraz Gdańsku (Kontenerowa i Tama Pędzichowska) — i łączy pod jednym dachem magazynowanie świeżych i mrożonych produktów, transport w temperaturze kontrolowanej oraz usługi dodatkowe, takie jak dojrzewanie, mrożenie szokowe, sortowanie czy etykietowanie.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Dzisiejsze liczby mówią same za siebie. Greenyard Logistics Poland zatrudnia około 800 osób, obsługuje obrót rzędu 40 milionów euro i jest operatorem logistycznym dla największych sprzedawców detalicznych, producentów i importerów fresh produce w Polsce. W segmencie FRESH magazyny mają łącznie ponad 30 000 m², w segmencie FROZEN niemal 30 000 m² plus dedykowane komory szokowe. Ale najważniejsze jest to, czego te liczby nie pokazują — że przez ostatnie kilkanaście lat ta infrastruktura stała się niewidzialnym fundamentem, na którym polska półka fresh produce stoi i się rozwija.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Market 2011 był dobrym momentem, żeby o tym powiedzieć wprost. Sieci handlowe, dostawcy, dystrybutorzy — każdy z tych graczy rozmawiał wtedy o jednym: jak zintegrować logistykę, żeby towar trafiał na półkę szybciej, świeższy i z pełną dokumentacją, a jednocześnie nie rozwalić struktury kosztów. Kompleksowa obsługa 3PL była odpowiedzią, która zadziałała. Dzisiaj, piętnaście lat później, Greenyard Logistics Poland obsługuje tę samą kategorię w zupełnie innej skali — ale to był właśnie ten moment, w którym kierunek został wybrany.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ciekawe, firma pozostała wierna tej logice także w nowszych kategoriach. Razem ze świeżymi warzywami i owocami pojawiły się kategorie wysokiego ryzyka — mrożonki, z bardzo krótkimi oknami jakości po rozmrożeniu. Dzisiaj Greenyard Logistics Poland ma w trzech lokalizacjach dedykowane komory szokowego mrożenia (łącznie około 230 m² w Poznaniu i Gdańsku), które pozwalają przetworzyć sezonowe szczyty polskiej produkcji warzywnej — truskawki, maliny, groszek, marchew — i wstawić je do łańcucha sprzedaży w momencie, kiedy rynek ich potrzebuje, nie kiedy pole ich zmusza.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Fresh Market ta historia to nie jest opowieść o jednej firmie. To opowieść o całej branży, która w ciągu 20 lat nauczyła się, że logistyka fresh produce nie jest dodatkiem do produkcji — jest produktem sama w sobie, z własną marżą, własną technologią i własnymi partnerami. Firm takich jak Greenyard Logistics Poland, które tę drogę przeszły, i które dziś są wystawcami na FM, mamy w branży kilka. Ale niewiele z nich można pokazać z równie czytelnym dowodem skali.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przypomnieć sobie, jak wyglądała półka świeżych warzyw w polskiej sieci w 2011 roku — i zobaczyć, ile z tego, co dzisiaj traktujemy jako oczywiste, jest efektem pracy firm logistycznych, które stały się partnerami retailu, a nie ich podwykonawcami. Greenyard Logistics Poland jest jedną z tych firm, które tę różnicę zrobiły.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2011 — Greenyard Logistics Poland · When 3PL for fresh produce became the standard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By 2011, the Polish fresh produce market was operating at a scale and complexity very different from a decade earlier. Retail chains had increased pressure on delivery frequency, temperature control, and origin documentation. For producers who a few years earlier had handled transport in-house, the moment meant one thing: either invest tens of millions in your own fleet and cold-chain warehouses, or put logistics in the hands of a partner who does it for many companies at once and, thanks to scale, does it cheaper and more reliably.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This was the moment when 3PL — third-party logistics — stopped being an exotic option for the biggest players and became a rational choice for medium-sized and even smaller producers. Greenyard Logistics Poland was one of the key actors in that transformation. The company, part of the Belgian Greenyard group headquartered in Sint-Katelijne-Waver, built a Polish network that today includes three distribution centers — in Warsaw (Żabia Wola), Poznań (Niepruszewo and Dąbrówka), and Gdańsk (Kontenerowa and Tama Pędzichowska) — combining under one roof fresh and frozen warehousing, temperature-controlled transport, and value-added services such as ripening, shock freezing, sorting, and labelling.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numbers today speak for themselves. Greenyard Logistics Poland employs around 800 people, operates at a revenue level of about 40 million euros, and is the logistics operator for the largest retailers, producers, and importers of fresh produce in Poland. In the FRESH segment, warehouses total over 30,000 m²; in FROZEN, nearly 30,000 m² plus dedicated shock freezing chambers. What these numbers don't show is that over the past fifteen years, this infrastructure has become the invisible foundation on which the Polish fresh produce shelf stands and grows.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Market 2011 was the right moment to say this out loud. Retail chains, suppliers, distributors — every one of these players was talking about the same thing: how to integrate logistics so that goods reach the shelf faster, fresher, and with full documentation, without blowing up the cost structure. Comprehensive 3PL was an answer that worked. Fifteen years later, Greenyard Logistics Poland serves the same category at a completely different scale — but that was the moment when the direction was chosen.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company has stayed faithful to this logic in newer categories too. Alongside fresh fruit and vegetables came high-risk categories — frozen produce, with very short quality windows after thawing. Today Greenyard Logistics Poland operates dedicated shock-freezing chambers across three locations (about 230 m² total in Poznań and Gdańsk), allowing them to process seasonal peaks of Polish vegetable production — strawberries, raspberries, peas, carrots — and push them into the sales chain at the moment the market needs them, not when the field forces them.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Fresh Market perspective, this is not a one-company story. It's the story of an entire industry that, over 20 years, learned that fresh-produce logistics is not an add-on to production — it's a product in its own right, with its own margin, its own technology, its own partners. Several companies have walked that road and are exhibitors at FM today. Few can show it with such readable evidence of scale.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remember what a Polish retail shelf of fresh vegetables looked like in 2011 — and to see how much of what we now take for granted is the work of logistics companies that became partners to retail, not its subcontractors. Greenyard Logistics Poland is one of the companies that made that difference.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 z linkiem do artykułu)</w:t>
      </w:r>
    </w:p>
    <w:p>
      <w:pPr>
        <w:spacing w:after="60" w:before="0"/>
        <w:jc w:val="left"/>
      </w:pPr>
      <w:r>
        <w:rPr>
          <w:rFonts w:ascii="Arial" w:cs="Arial" w:eastAsia="Arial" w:hAnsi="Arial"/>
          <w:b w:val="false"/>
          <w:bCs w:val="false"/>
          <w:i w:val="false"/>
          <w:iCs w:val="false"/>
          <w:color w:val="0F172A"/>
          <w:sz w:val="22"/>
          <w:szCs w:val="22"/>
        </w:rPr>
        <w:t xml:space="preserve">2011 · Greenyard Logistics Poland
Ktoś pamięta, jak wyglądała logistyka fresh produce w Polsce, zanim 3PL stało się standardem?
Wtedy każdy większy producent zadawał sobie to samo pytanie: inwestować w własną flotę chłodniczą i magazyny, czy oddać to partnerowi, który obsłuży wielu klientów naraz?
Greenyard Logistics Poland był jednym z tych, którzy pokazali, że model 3PL dla świeżych warzyw i owoców ma sens. Dzisiaj: ~800 pracowników, 40 mln € obrotu, 3 centra dystrybucji — Warszawa, Poznań, Gdańsk. FRESH + FROZEN + komory szokowe, sortowanie, dojrzewanie.
15 lat temu to była decyzja strategiczna. Dziś — niewidzialny fundament, na którym stoi polska półka fresh produce.
20. edycja Fresh Market — historia takich firm.
#FreshMarket2026 #20latFreshMarket #GreenyardLogistics #FreshProduce #Logistyka</w:t>
      </w:r>
    </w:p>
    <w:p>
      <w:pPr>
        <w:spacing w:after="120" w:before="0"/>
        <w:jc w:val="left"/>
      </w:pPr>
      <w:r>
        <w:rPr>
          <w:rFonts w:ascii="Arial" w:cs="Arial" w:eastAsia="Arial" w:hAnsi="Arial"/>
          <w:b w:val="false"/>
          <w:bCs w:val="false"/>
          <w:i/>
          <w:iCs/>
          <w:color w:val="808080"/>
          <w:sz w:val="22"/>
          <w:szCs w:val="22"/>
        </w:rPr>
        <w:t xml:space="preserve">Link do artykułu w 1. komentarzu · tag firmy · pierwszy komentarz z linkiem do serii.</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 link in first comment)</w:t>
      </w:r>
    </w:p>
    <w:p>
      <w:pPr>
        <w:spacing w:after="60" w:before="0"/>
        <w:jc w:val="left"/>
      </w:pPr>
      <w:r>
        <w:rPr>
          <w:rFonts w:ascii="Arial" w:cs="Arial" w:eastAsia="Arial" w:hAnsi="Arial"/>
          <w:b w:val="false"/>
          <w:bCs w:val="false"/>
          <w:i w:val="false"/>
          <w:iCs w:val="false"/>
          <w:color w:val="0F172A"/>
          <w:sz w:val="22"/>
          <w:szCs w:val="22"/>
        </w:rPr>
        <w:t xml:space="preserve">2011 · Greenyard Logistics Poland
Who remembers what fresh-produce logistics in Poland looked like before 3PL became the standard?
Back then, every larger producer asked themselves the same question: invest in your own cold-chain fleet and warehouses, or hand it to a partner who serves many clients at once?
Greenyard Logistics Poland was one of those who proved the 3PL model worked for fresh produce. Today: ~800 employees, €40M revenue, 3 distribution centers in Warsaw, Poznań and Gdańsk. FRESH + FROZEN + shock-freeze chambers, sorting, ripening.
15 years ago — a strategic bet. Today — the invisible foundation of Poland's fresh produce shelf.
20th edition of Fresh Market — stories like this one.
#FreshMarket2026 #20yearsFreshMarket #GreenyardLogistics #FreshProduce #Logistics</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Fresh Market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2014 · Cristobal Meseguer SA (CMSA)</w:t>
      </w:r>
    </w:p>
    <w:p>
      <w:pPr>
        <w:spacing w:after="240" w:before="0"/>
        <w:jc w:val="left"/>
      </w:pPr>
      <w:r>
        <w:rPr>
          <w:rFonts w:ascii="Arial" w:cs="Arial" w:eastAsia="Arial" w:hAnsi="Arial"/>
          <w:b w:val="false"/>
          <w:bCs w:val="false"/>
          <w:i/>
          <w:iCs/>
          <w:color w:val="666666"/>
          <w:sz w:val="22"/>
          <w:szCs w:val="22"/>
        </w:rPr>
        <w:t xml:space="preserve">Opakowania i maszyny dla branży fresh produce · ES · cmsa.es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opakowanie przestało być tylko opakowaniem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packaging stopped being just packaging</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2014 — Cristobal Meseguer (CMSA) · Kiedy opakowanie przestało być tylko opakowaniem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Jeżeli dziesięć lat temu na Fresh Market weszła rozmowa o tym, że jabłko będzie kiedyś pakowane w siatkę papierowo-bambusową, zamiast w plastikową, większość osób uniosła brew. W 2014 roku dyskusja o zrównoważonych opakowaniach dla owoców i warzyw dopiero zaczynała się rozkręcać — napędzana z jednej strony unijnymi regulacjami, z drugiej wymaganiami sieci handlowych, z trzeciej tym, czego klient w supermarkecie coraz głośniej oczekiwał. Firmy, które już wtedy ten kierunek wybrały, miały przed sobą dekadę pracy nad tym, żeby przejść od demo do linii produkcyjnej.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Cristobal Meseguer SA — krótko CMSA — jest jedną z firm, które tę drogę przeszły praktycznie. Hiszpańska firma z siedzibami w Murcji i Walencji od ponad 25 lat specjalizuje się w produkcji opakowań i systemów pakujących dla branży fresh produce. Nie dla supermarketu, nie dla marketingu, nie dla reklamy — dla konkretnych producentów owoców i warzyw, którzy pakują swój towar na linii i potrzebują rozwiązania, które działa szybko, jest trwałe, a dzisiaj dodatkowo spełnia coraz ostrzejsze normy środowiskowe.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Najbardziej charakterystyczne produkty CMSA ostatnich lat to EarthFlow i EarthPack — opakowania wykonane w 95% z papieru z certyfikowanego lasu FSC w kombinacji z włóknami bambusa i naturalnymi klejami biologicznymi. Pozornie prosty pomysł: zamiast plastikowej siatki, mamy kombinację papieru i mesh z papieru oraz bambusa. W praktyce — latami dopracowywany system, który działa na szybkich liniach automatycznych typu FlowPack (do 60 torebek na minutę dla produktów do 6 sztuk w tacce) albo na liniach pionowych (do 40 torebek na minutę, opakowania od 500 g do 2,5 kg).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to znaczy dla producenta warzyw, który odwiedza Fresh Market? Dwie rzeczy. Po pierwsze — że pakowanie zrównoważone nie jest już kompromisem w wydajności. Maszyna, która dostarcza 40–60 opakowań na minutę, nie spowalnia linii, a jednocześnie pakuje w materiał, który spełnia dzisiejsze wymagania sieci. Po drugie — że decyzja o zmianie opakowania nie jest już decyzją „kosztową vs. ekologiczną”. Wchodzi w grę trwałość, wentylacja, kompatybilność z istniejącą linią, oraz reakcja rynku na produkt w nowym opakowaniu.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 ma dziś klientów w ponad 15 krajach — od Hiszpanii i Portugalii przez większość rynków UE po Polskę, gdzie spotykamy ich regularnie właśnie na Fresh Market. W 2026 roku firma otwiera nowy hub pakowania w Beniaján w Murcji, z inwestycją 1,8 miliona euro i prognozowanym obrotem 28 milionów euro na ten rok. Do tego dochodzi pełna gama maszyn pakujących — wagi wielogłowicowe CCW-RV214, maszyny pionowe, case packery, kontrola wagi, chwytaki paletyzujące. Rozwiązanie „pod klucz” dla producenta, który pakuje na swojej linii i nie chce składać systemu z czterech dostawców.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polskiej branży fresh produce historia CMSA jest ciekawa przez jeden szczegół: pokazuje, że problem opakowania nie jest polskim problemem, hiszpańskim problemem, ani niemieckim. Jest wspólnym problemem całej europejskiej branży, i firmy, które go rozwiązują, muszą pracować ponad granicami od pierwszego dnia. CMSA jest przykładem firmy, która od startu budowała się jako europejska, a nie lokalna — i która dzisiaj spotyka polskich klientów nie jako „hiszpański dostawca”, ale jako partner rozwiązujący ten sam problem operacyjny.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Market 2014 był jednym z momentów, kiedy ta rozmowa weszła z półki życzeniowej na listę zakupów. 20. edycja — dobry moment, żeby przypomnieć, że przejście z plastiku na zrównoważone opakowania nie wydarzyło się przypadkiem. Wydarzyło się, bo takie firmy jak CMSA przygotowywały je przez kilkanaście lat, zanim rynek był gotowy je kupować.</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2014 — Cristobal Meseguer (CMSA) · When packaging stopped being just packaging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 ten years ago a conversation had come up at Fresh Market about apples one day being packed in paper-and-bamboo netting instead of plastic, most people would have raised an eyebrow. In 2014, the discussion about sustainable packaging for fruit and vegetables was only beginning to gain momentum — pushed by EU regulation, by retail-chain requirements, and by what the shopper at the supermarket was expecting ever more loudly. Companies that had already chosen that direction had a decade of work ahead to move from demo to production line.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Cristobal Meseguer SA — CMSA for short — is one of the companies that walked that road in practice. This Spanish firm, headquartered in Murcia and Valencia, has for more than 25 years specialized in manufacturing containers and packaging systems for the fresh produce industry. Not for the supermarket, not for marketing, not for advertising — for the actual fruit and vegetable growers who pack their products on a line and need a solution that is fast, durable, and today additionally compliant with tightening environmental standards.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CMSA's most characteristic products in recent years are EarthFlow and EarthPack — packaging made of 95% FSC-certified paper combined with bamboo fibers and natural bio-based adhesives. An apparently simple idea: instead of plastic mesh, a combination of paper and paper-plus-bamboo mesh. In practice — a system refined over years that works on fast automatic lines such as FlowPack (up to 60 bags per minute for products in trays of up to 6 units), or on vertical lines (up to 40 bags per minute, formats from 500 g to 2.5 kg).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does this mean for a vegetable grower visiting Fresh Market? Two things. First — that sustainable packaging is no longer a trade-off in performance. A machine producing 40–60 bags per minute doesn't slow the line down, while packing in material that meets today's retail requirements. Second — that the decision to change packaging is no longer a "cost vs. ecology" trade-off. Durability, ventilation, compatibility with the existing line, and market response all enter the equation.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 today has customers in more than 15 countries — from Spain and Portugal, across most EU markets, to Poland, where we regularly meet them at Fresh Market. In 2026 the company is opening a new packaging hub in Beniaján, Murcia, with a €1.8M investment and a projected €28M turnover for the year. On top of that comes a full range of packaging machinery — multihead weighers (CCW-RV214), vertical packaging machines, case packers, weight control, and palletizing grippers. A turnkey solution for a producer who packs on their own line and doesn't want to assemble a system from four different vendors.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fresh-produce perspective, CMSA's story is interesting for one detail: it shows that the packaging problem is not a Polish problem, a Spanish problem, or a German one. It is a shared problem of the whole European industry, and the companies solving it must work across borders from day one. CMSA is an example of a firm built as European rather than local from the start — and that today meets Polish clients not as a "Spanish supplier" but as a partner solving the same operational problem.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Market 2014 was one of the moments when this conversation moved from the wishlist to the purchase list. The 20th edition is a good moment to remember that the shift from plastic to sustainable packaging didn't happen by accident. It happened because companies like CMSA prepared it for more than a decade — before the market was ready to buy.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 z linkiem do artykułu)</w:t>
      </w:r>
    </w:p>
    <w:p>
      <w:pPr>
        <w:spacing w:after="60" w:before="0"/>
        <w:jc w:val="left"/>
      </w:pPr>
      <w:r>
        <w:rPr>
          <w:rFonts w:ascii="Arial" w:cs="Arial" w:eastAsia="Arial" w:hAnsi="Arial"/>
          <w:b w:val="false"/>
          <w:bCs w:val="false"/>
          <w:i w:val="false"/>
          <w:iCs w:val="false"/>
          <w:color w:val="0F172A"/>
          <w:sz w:val="22"/>
          <w:szCs w:val="22"/>
        </w:rPr>
        <w:t xml:space="preserve">2014 · Cristobal Meseguer · CMSA
Pamiętacie, jak 10 lat temu pakowanie fresh produce w papier zamiast plastiku brzmiało jak sci-fi?
CMSA to jedna z tych hiszpańskich firm, które przez 25 lat budowały infrastrukturę, żeby tę sci-fi zamienić w standard. Opakowania EarthFlow i EarthPack — 95% papier FSC + bambus + kleje biologiczne. Linie FlowPack do 60 torebek/min.
15 krajów, Murcia HQ, nowy hub 1,8 mln € w 2026, prognoza 28 mln € obrotu.
Zmiana z plastiku na zrównoważone opakowania to nie jest jedno ogłoszenie. To kilkanaście lat przygotowania rynku — zanim rynek był gotowy kupować.
20. edycja Fresh Market — dzięki takim firmom dziś pakujemy inaczej niż w 2014.
#FreshMarket2026 #20latFreshMarket #CMSA #Opakowania #Zrównoważone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pierwszy komentarz z linkiem do serii.</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 link in first comment)</w:t>
      </w:r>
    </w:p>
    <w:p>
      <w:pPr>
        <w:spacing w:after="60" w:before="0"/>
        <w:jc w:val="left"/>
      </w:pPr>
      <w:r>
        <w:rPr>
          <w:rFonts w:ascii="Arial" w:cs="Arial" w:eastAsia="Arial" w:hAnsi="Arial"/>
          <w:b w:val="false"/>
          <w:bCs w:val="false"/>
          <w:i w:val="false"/>
          <w:iCs w:val="false"/>
          <w:color w:val="0F172A"/>
          <w:sz w:val="22"/>
          <w:szCs w:val="22"/>
        </w:rPr>
        <w:t xml:space="preserve">2014 · Cristobal Meseguer · CMSA
Remember when packing fresh produce in paper instead of plastic sounded like sci-fi?
CMSA is one of those Spanish companies that spent 25 years building the infrastructure to turn that sci-fi into a standard. EarthFlow and EarthPack — 95% FSC paper + bamboo + bio-based adhesives. FlowPack lines up to 60 bags/min.
15 countries, Murcia HQ, new €1.8M hub in 2026, projected €28M revenue.
The shift from plastic to sustainable packaging isn't one announcement. It's 15 years of preparing the market — before the market was ready to buy.
20th edition of Fresh Market — because of companies like CMSA, we pack differently today than in 2014.
#FreshMarket2026 #20yearsFreshMarket #CMSA #Packaging #Sustainable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Fresh Market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2021 · Koppert</w:t>
      </w:r>
    </w:p>
    <w:p>
      <w:pPr>
        <w:spacing w:after="240" w:before="0"/>
        <w:jc w:val="left"/>
      </w:pPr>
      <w:r>
        <w:rPr>
          <w:rFonts w:ascii="Arial" w:cs="Arial" w:eastAsia="Arial" w:hAnsi="Arial"/>
          <w:b w:val="false"/>
          <w:bCs w:val="false"/>
          <w:i/>
          <w:iCs/>
          <w:color w:val="666666"/>
          <w:sz w:val="22"/>
          <w:szCs w:val="22"/>
        </w:rPr>
        <w:t xml:space="preserve">Ochrona biologiczna · zapylanie · NL / PL · koppert.pl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ochrona biologiczna weszła do mainstreamu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biological protection entered the mainstream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2021 — Koppert · Kiedy ochrona biologiczna weszła do mainstreamu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Jeżeli dziesięć lat temu ktoś powiedziałby producentowi pomidorów, że w 2026 roku standardem w profesjonalnej uprawie pod osłonami będzie zwalczanie szkodników wypuszczaniem ich naturalnych wrogów, a zapylanie — trzmielami, wielu producentów by skinęło głową, ale zrobiłoby to z dystansem. Rok 2021 był jednym z tych, w których dystans zaczął znikać. Ochrona biologiczna — BCA, biological crop protection — przestała być marginesem dla hobby-producentów i weszła do mainstreamu polskiego ogrodnictwa komercyjnego.</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Koppert jest jedną z firm, które tę transformację prowadzili od samego początku. Holenderska firma rodzinna, założona w 1967 roku, od prawie 60 lat specjalizuje się w biologicznych metodach ochrony upraw: naturalnych wrogów szkodników (drapieżne roztocza, owady parazytoidalne, grzyby entomopatogeniczne), trzmieli zapylających oraz mikroorganizmów, które chronią i wzmacniają plony. Działalność Koppert Polska obejmuje dziś pełen zakres: uprawy pod osłonami (pomidory, ogórki, papryka), rośliny ozdobne, owoce miękkie (truskawki, maliny, borówki), uprawy polowe i zboża.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stało się w 2021 roku, że ochrona biologiczna przestała być wyjątkiem? Kilka rzeczy jednocześnie. Unijna strategia „Farm to Fork” i „Od pola do stołu” wyznaczyły kierunek redukcji stosowania syntetycznych pestycydów — do 50% do 2030 roku. Sieci handlowe zaczęły stawiać bardziej konkretne wymagania dotyczące pozostałości środków ochrony roślin, idące dalej niż normy krajowe. Producenci owoców miękkich, szczególnie borówki, zaczęli odkrywać, że biologia to nie jest droższa alternatywa dla chemii, ale stabilniejsza odpowiedź na presję szkodników, które w wielu kategoriach już nie reagują na kolejną generację pestycydów.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producenta to był moment, w którym rozmowa z Koppertem przestała być „teoretyczna”. Firma od lat dostarcza w Polsce kompletny system: drapieżne roztocza do walki z przędziorkiem w ogórku i truskawce, parazytoidy do mączlika w pomidorze i papryce, trzmiele do zapylania warzyw pod osłonami oraz owoców miękkich. Do tego dochodzi rosnąca linia mikrobiologiczna — grzyby Trichoderma, Bacillus subtilis, preparaty mykoryzowe — która wzmacnia systemy korzeniowe i odporność roślin na choroby glebowe.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Ciekawy jest też krok, który Koppert zrobił w ostatnich latach — wejście w erę cyfrową. Firma wprowadza Cyfrowego Asystenta opartego na sztucznej inteligencji, który pomaga producentom w codziennych decyzjach dotyczących ochrony biologicznej: jaki wróg naturalny, w jakiej dawce, kiedy monitorować, jak reagować na pierwsze objawy ataku szkodnika. To jest moment, w którym know-how, który przez lata siedział w głowach konsultantów terenowych, staje się dostępny dla szerszej grupy producentów — także dla tych, którzy dopiero zaczynają przygodę z biologią.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 Fresh Market historia Koppertu jest historią szerszą niż jedna firma. To historia całego łańcucha: sieć handlowa wymaga mniej pozostałości → producent szuka alternatywy dla chemii → konsultant Koppertu wchodzi na gospodarstwo → program biologiczny się rozwija → kolejne uprawy przechodzą na biologię. Przez 15 lat to był łańcuch z pojedynczymi ogniwami. Od 2021 — to jest standardowa mapa decyzyjna w coraz większej liczbie segmentów.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zobaczyć, jak ten łańcuch wygląda dzisiaj. I żeby podziękować firmom takim jak Koppert, które sporą część jego budowy wykonały — cicho, przez kilkadziesiąt lat, przekonując po jednym producencie naraz, że natura ma większą pojemność, niż rynek jej wtedy przypisywał.</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2021 — Koppert · When biological protection entered the mainstream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 ten years ago you had told a tomato grower that by 2026 the standard in professional protected cultivation would be controlling pests by releasing their natural enemies — and pollinating with bumblebees — many growers would have nodded, but kept their distance. 2021 was one of those years when the distance began to disappear. Biological crop protection — BCA — stopped being a niche for hobby producers and entered the mainstream of Polish commercial horticulture.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Koppert is one of the companies that has been driving this transformation from the beginning. This Dutch family firm, founded in 1967, has for almost 60 years specialized in biological methods of crop protection: natural enemies of pests (predatory mites, parasitoid insects, entomopathogenic fungi), pollinator bumblebees, and microorganisms that protect and strengthen crops. Koppert Poland today covers the full range: protected cultivation (tomatoes, cucumbers, peppers), ornamentals, soft fruits (strawberries, raspberries, blueberries), field crops, and cereals.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happened in 2021 that biological protection stopped being an exception? Several things at once. The EU Farm-to-Fork strategy set a direction for reducing synthetic pesticide use — by 50% by 2030. Retail chains started setting more specific requirements on pesticide residues, going beyond national standards. Soft-fruit growers, especially in blueberries, began discovering that biology is not a more expensive alternative to chemistry, but a more stable response to pest pressure — pests which in many categories no longer respond to another generation of pesticides.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grower's perspective, this was the moment when a conversation with Koppert stopped being "theoretical." The company has for years delivered a complete system in Poland: predatory mites against spider mites in cucumber and strawberry, parasitoids against whitefly in tomato and pepper, bumblebees for pollination of protected vegetables and soft fruit. On top of that, a growing microbiology line — Trichoderma fungi, Bacillus subtilis, mycorrhizal products — that strengthens root systems and plant resistance to soil-borne diseases.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One recent step is interesting: Koppert's entry into the digital era. The company is launching an AI-based Digital Assistant helping growers with daily decisions on biological protection: which natural enemy, at which dose, when to monitor, how to react to the first signs of pest attack. This is the moment when know-how that for years sat in the heads of field consultants becomes accessible to a much wider group of growers — including those only starting with biology.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For Fresh Market, Koppert's story is broader than one company. It is the story of a whole chain: retail requires fewer residues → the grower looks for an alternative to chemistry → a Koppert consultant enters the farm → a biological program develops → subsequent crops move to biology. For 15 years, this was a chain with a few sparse links. Since 2021, it has become a standard decision map in more and more segments.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see what that chain looks like today. And to thank companies like Koppert, which did a large part of the building — quietly, over several decades, convincing one grower at a time that nature has more capacity than the market gave it credit for.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 z linkiem do artykułu)</w:t>
      </w:r>
    </w:p>
    <w:p>
      <w:pPr>
        <w:spacing w:after="60" w:before="0"/>
        <w:jc w:val="left"/>
      </w:pPr>
      <w:r>
        <w:rPr>
          <w:rFonts w:ascii="Arial" w:cs="Arial" w:eastAsia="Arial" w:hAnsi="Arial"/>
          <w:b w:val="false"/>
          <w:bCs w:val="false"/>
          <w:i w:val="false"/>
          <w:iCs w:val="false"/>
          <w:color w:val="0F172A"/>
          <w:sz w:val="22"/>
          <w:szCs w:val="22"/>
        </w:rPr>
        <w:t xml:space="preserve">2021 · Koppert
10 lat temu ochrona biologiczna była dla producenta pomidorów „ciekawa, ale droga”. Dziś — standard.
Co się zmieniło? Unijna Farm-to-Fork. Sieci handlowe z wymaganiami niższych pozostałości. Producenci borówki odkrywający, że biologia daje stabilniejszy efekt niż kolejna generacja chemii.
Koppert buduje ten łańcuch od 1967 roku. Drapieżne roztocza, parazytoidy, trzmiele, Trichoderma, Bacillus. Kompletny system pod osłonami, w owocach miękkich, na polach. Ostatnio — cyfrowy asystent AI, który wyciąga know-how z głów konsultantów dla szerokiej grupy producentów.
To jest historia o tym, jak przez kilkadziesiąt lat pojedyncze ogniwa zamieniły się w standard.
20. edycja Fresh Market — dziękujemy firmom, które tę zmianę zrobiły.
#FreshMarket2026 #20latFreshMarket #Koppert #OchronaBiologiczna #BCA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pierwszy komentarz z linkiem do serii.</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 link in first comment)</w:t>
      </w:r>
    </w:p>
    <w:p>
      <w:pPr>
        <w:spacing w:after="60" w:before="0"/>
        <w:jc w:val="left"/>
      </w:pPr>
      <w:r>
        <w:rPr>
          <w:rFonts w:ascii="Arial" w:cs="Arial" w:eastAsia="Arial" w:hAnsi="Arial"/>
          <w:b w:val="false"/>
          <w:bCs w:val="false"/>
          <w:i w:val="false"/>
          <w:iCs w:val="false"/>
          <w:color w:val="0F172A"/>
          <w:sz w:val="22"/>
          <w:szCs w:val="22"/>
        </w:rPr>
        <w:t xml:space="preserve">2021 · Koppert
10 years ago biological crop protection was "interesting but expensive" to a tomato grower. Today — a standard.
What changed? EU Farm-to-Fork. Retailers demanding lower residues. Soft-fruit growers discovering biology gives more stable results than another generation of chemistry.
Koppert has been building this chain since 1967. Predatory mites, parasitoids, bumblebees, Trichoderma, Bacillus. A complete system for protected cultivation, soft fruit, field crops. And now — an AI digital assistant bringing consultant know-how to a much wider group of growers.
This is the story of decades of single links turning into a standard.
20th edition of Fresh Market — thank you to the companies that made this shift happen.
#FreshMarket2026 #20yearsFreshMarket #Koppert #BiologicalControl #BCA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Fresh Market page.</w:t>
      </w:r>
    </w:p>
    <w:p>
      <w:pPr>
        <w:pBdr>
          <w:bottom w:val="single" w:color="7CB342" w:sz="6" w:space="4"/>
        </w:pBdr>
        <w:spacing w:after="120" w:before="60"/>
      </w:pPr>
      <w:r>
        <w:rPr>
          <w:rFonts w:ascii="Arial" w:cs="Arial" w:eastAsia="Arial" w:hAnsi="Arial"/>
          <w:sz w:val="10"/>
          <w:szCs w:val="1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Strona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20 historii na 20 edycję · Fresh Market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7A3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F7A3A"/>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historii na 20 edycję — pilot</dc:title>
  <dc:creator>Fresh Market 2026</dc:creator>
  <cp:lastModifiedBy>Un-named</cp:lastModifiedBy>
  <cp:revision>1</cp:revision>
  <dcterms:created xsi:type="dcterms:W3CDTF">2026-04-20T18:06:33.664Z</dcterms:created>
  <dcterms:modified xsi:type="dcterms:W3CDTF">2026-04-20T18:06:33.682Z</dcterms:modified>
</cp:coreProperties>
</file>

<file path=docProps/custom.xml><?xml version="1.0" encoding="utf-8"?>
<Properties xmlns="http://schemas.openxmlformats.org/officeDocument/2006/custom-properties" xmlns:vt="http://schemas.openxmlformats.org/officeDocument/2006/docPropsVTypes"/>
</file>