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Ministerul Educaţiei al Republicii Moldova</w:t>
      </w:r>
    </w:p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Universitatea Tehnică a Moldovei</w:t>
      </w:r>
      <w:r w:rsidRPr="002411F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</w:p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Facultatea Calculatoare Informatică şi Microelectronică</w:t>
      </w:r>
    </w:p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Catedra Automatică şi Tehnologii Informaţionale </w:t>
      </w: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F37188" w:rsidP="00321522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40"/>
          <w:szCs w:val="40"/>
          <w:lang w:val="ro-MD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val="ro-MD"/>
        </w:rPr>
        <w:t>RAPORT</w:t>
      </w:r>
    </w:p>
    <w:p w:rsidR="00F37188" w:rsidRDefault="008D45A4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Lucrare de laborator nr 2</w:t>
      </w:r>
    </w:p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Disciplina: </w:t>
      </w:r>
      <w:r w:rsidR="00602DF8">
        <w:rPr>
          <w:rFonts w:ascii="Times New Roman" w:hAnsi="Times New Roman" w:cs="Times New Roman"/>
          <w:noProof/>
          <w:sz w:val="24"/>
          <w:szCs w:val="24"/>
          <w:lang w:val="ro-MD"/>
        </w:rPr>
        <w:t>Programarea Funcțională și Inteligența Artificială</w:t>
      </w:r>
    </w:p>
    <w:p w:rsidR="00321522" w:rsidRPr="002411FA" w:rsidRDefault="00321522" w:rsidP="00321522">
      <w:pPr>
        <w:spacing w:after="0"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noProof/>
          <w:sz w:val="24"/>
          <w:szCs w:val="24"/>
          <w:lang w:val="ro-MD"/>
        </w:rPr>
        <w:t>Tema:</w:t>
      </w:r>
      <w:r w:rsidR="00602DF8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8D45A4">
        <w:rPr>
          <w:rFonts w:ascii="Times New Roman" w:hAnsi="Times New Roman" w:cs="Times New Roman"/>
          <w:noProof/>
          <w:sz w:val="24"/>
          <w:szCs w:val="24"/>
          <w:lang w:val="ro-MD"/>
        </w:rPr>
        <w:t>Mecanisme de control al procesului de backtracking.</w:t>
      </w:r>
    </w:p>
    <w:p w:rsidR="00321522" w:rsidRPr="002411FA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bookmarkStart w:id="0" w:name="_GoBack"/>
      <w:bookmarkEnd w:id="0"/>
    </w:p>
    <w:p w:rsidR="002411FA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Pr="002411FA" w:rsidRDefault="002411FA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jc w:val="right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A efectuat:</w:t>
      </w:r>
    </w:p>
    <w:p w:rsidR="00321522" w:rsidRPr="002411FA" w:rsidRDefault="00321522" w:rsidP="00321522">
      <w:pPr>
        <w:jc w:val="right"/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noProof/>
          <w:sz w:val="24"/>
          <w:szCs w:val="24"/>
          <w:lang w:val="ro-MD"/>
        </w:rPr>
        <w:t>Vovc Artemie st. TI-133</w:t>
      </w:r>
    </w:p>
    <w:p w:rsidR="00321522" w:rsidRPr="002411FA" w:rsidRDefault="00321522" w:rsidP="00321522">
      <w:pPr>
        <w:jc w:val="right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A verificat:</w:t>
      </w:r>
    </w:p>
    <w:p w:rsidR="00321522" w:rsidRPr="002411FA" w:rsidRDefault="00721E71" w:rsidP="00321522">
      <w:pPr>
        <w:jc w:val="right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Lazu </w:t>
      </w:r>
      <w:r w:rsidR="00247764">
        <w:rPr>
          <w:rFonts w:ascii="Times New Roman" w:hAnsi="Times New Roman" w:cs="Times New Roman"/>
          <w:noProof/>
          <w:sz w:val="24"/>
          <w:szCs w:val="24"/>
          <w:lang w:val="ro-MD"/>
        </w:rPr>
        <w:t>Victoria</w:t>
      </w:r>
      <w:r w:rsidR="002A7B1E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247764">
        <w:rPr>
          <w:rFonts w:ascii="Times New Roman" w:hAnsi="Times New Roman" w:cs="Times New Roman"/>
          <w:noProof/>
          <w:sz w:val="24"/>
          <w:szCs w:val="24"/>
          <w:lang w:val="ro-MD"/>
        </w:rPr>
        <w:t>lect. super.</w:t>
      </w:r>
    </w:p>
    <w:p w:rsidR="00321522" w:rsidRPr="002411FA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321522" w:rsidRPr="002411FA" w:rsidRDefault="00321522" w:rsidP="00321522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411FA" w:rsidRDefault="00321522" w:rsidP="002A7B1E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Chișinău 2016</w:t>
      </w:r>
      <w:r w:rsidR="002411FA">
        <w:rPr>
          <w:rFonts w:ascii="Times New Roman" w:hAnsi="Times New Roman" w:cs="Times New Roman"/>
          <w:b/>
          <w:noProof/>
          <w:sz w:val="24"/>
          <w:szCs w:val="24"/>
          <w:lang w:val="ro-MD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176117654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:rsidR="001969F8" w:rsidRPr="007223BF" w:rsidRDefault="007223BF" w:rsidP="007223BF">
          <w:pPr>
            <w:pStyle w:val="TOCHeading"/>
            <w:spacing w:before="0"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</w:pPr>
          <w:r w:rsidRPr="007223BF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o-MD"/>
            </w:rPr>
            <w:t>Cuprins</w:t>
          </w:r>
        </w:p>
        <w:p w:rsidR="00F52CBD" w:rsidRDefault="001969F8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7223BF">
            <w:rPr>
              <w:rFonts w:cs="Times New Roman"/>
              <w:color w:val="000000" w:themeColor="text1"/>
              <w:szCs w:val="24"/>
            </w:rPr>
            <w:fldChar w:fldCharType="begin"/>
          </w:r>
          <w:r w:rsidRPr="007223BF">
            <w:rPr>
              <w:rFonts w:cs="Times New Roman"/>
              <w:color w:val="000000" w:themeColor="text1"/>
              <w:szCs w:val="24"/>
            </w:rPr>
            <w:instrText xml:space="preserve"> TOC \o "1-3" \h \z \u </w:instrText>
          </w:r>
          <w:r w:rsidRPr="007223BF">
            <w:rPr>
              <w:rFonts w:cs="Times New Roman"/>
              <w:color w:val="000000" w:themeColor="text1"/>
              <w:szCs w:val="24"/>
            </w:rPr>
            <w:fldChar w:fldCharType="separate"/>
          </w:r>
          <w:hyperlink w:anchor="_Toc463336762" w:history="1">
            <w:r w:rsidR="00F52CBD" w:rsidRPr="00BF4A60">
              <w:rPr>
                <w:rStyle w:val="Hyperlink"/>
                <w:noProof/>
              </w:rPr>
              <w:t>1 Scopul lucrării</w:t>
            </w:r>
            <w:r w:rsidR="00F52CBD">
              <w:rPr>
                <w:noProof/>
                <w:webHidden/>
              </w:rPr>
              <w:tab/>
            </w:r>
            <w:r w:rsidR="00F52CBD">
              <w:rPr>
                <w:noProof/>
                <w:webHidden/>
              </w:rPr>
              <w:fldChar w:fldCharType="begin"/>
            </w:r>
            <w:r w:rsidR="00F52CBD">
              <w:rPr>
                <w:noProof/>
                <w:webHidden/>
              </w:rPr>
              <w:instrText xml:space="preserve"> PAGEREF _Toc463336762 \h </w:instrText>
            </w:r>
            <w:r w:rsidR="00F52CBD">
              <w:rPr>
                <w:noProof/>
                <w:webHidden/>
              </w:rPr>
            </w:r>
            <w:r w:rsidR="00F52CBD"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3</w:t>
            </w:r>
            <w:r w:rsidR="00F52CBD">
              <w:rPr>
                <w:noProof/>
                <w:webHidden/>
              </w:rPr>
              <w:fldChar w:fldCharType="end"/>
            </w:r>
          </w:hyperlink>
        </w:p>
        <w:p w:rsidR="00F52CBD" w:rsidRDefault="00F52CBD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336763" w:history="1">
            <w:r w:rsidRPr="00BF4A60">
              <w:rPr>
                <w:rStyle w:val="Hyperlink"/>
                <w:noProof/>
              </w:rPr>
              <w:t>1.2 Sarcina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CBD" w:rsidRDefault="00F52CBD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336764" w:history="1">
            <w:r w:rsidRPr="00BF4A60">
              <w:rPr>
                <w:rStyle w:val="Hyperlink"/>
                <w:noProof/>
              </w:rPr>
              <w:t>2 Noțiuni teoretice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CBD" w:rsidRDefault="00F52CBD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336765" w:history="1">
            <w:r w:rsidRPr="00BF4A60">
              <w:rPr>
                <w:rStyle w:val="Hyperlink"/>
                <w:noProof/>
              </w:rPr>
              <w:t>3 Realizarea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CBD" w:rsidRDefault="00F52CBD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336766" w:history="1">
            <w:r w:rsidRPr="00BF4A60">
              <w:rPr>
                <w:rStyle w:val="Hyperlink"/>
                <w:noProof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CBD" w:rsidRDefault="00F52CBD">
          <w:pPr>
            <w:pStyle w:val="TOC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3336767" w:history="1">
            <w:r w:rsidRPr="00BF4A60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2CBD" w:rsidRDefault="00F52CBD" w:rsidP="00F52CBD">
          <w:pPr>
            <w:pStyle w:val="TOC2"/>
            <w:tabs>
              <w:tab w:val="right" w:leader="dot" w:pos="10529"/>
            </w:tabs>
            <w:ind w:left="0"/>
            <w:rPr>
              <w:rFonts w:asciiTheme="minorHAnsi" w:eastAsiaTheme="minorEastAsia" w:hAnsiTheme="minorHAnsi"/>
              <w:noProof/>
              <w:sz w:val="22"/>
            </w:rPr>
          </w:pPr>
          <w:hyperlink w:anchor="_Toc463336768" w:history="1">
            <w:r w:rsidRPr="00BF4A60">
              <w:rPr>
                <w:rStyle w:val="Hyperlink"/>
                <w:noProof/>
                <w:lang w:val="ro-MD"/>
              </w:rPr>
              <w:t>Anexe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_Toc463336768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57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69F8" w:rsidRDefault="001969F8" w:rsidP="007223BF">
          <w:pPr>
            <w:spacing w:line="360" w:lineRule="auto"/>
          </w:pPr>
          <w:r w:rsidRPr="007223BF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1969F8" w:rsidRDefault="001969F8" w:rsidP="001969F8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A872CF" w:rsidRPr="002411FA" w:rsidRDefault="00A872CF" w:rsidP="00A872CF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  <w:sectPr w:rsidR="00A872CF" w:rsidRPr="002411FA" w:rsidSect="00A872CF">
          <w:pgSz w:w="12240" w:h="15840"/>
          <w:pgMar w:top="1134" w:right="567" w:bottom="1134" w:left="1134" w:header="709" w:footer="709" w:gutter="0"/>
          <w:cols w:space="708"/>
          <w:docGrid w:linePitch="360"/>
        </w:sectPr>
      </w:pPr>
    </w:p>
    <w:p w:rsidR="00A872CF" w:rsidRPr="002411FA" w:rsidRDefault="009458D8" w:rsidP="00F37188">
      <w:pPr>
        <w:pStyle w:val="Heading1"/>
        <w:spacing w:before="0"/>
        <w:rPr>
          <w:noProof/>
        </w:rPr>
      </w:pPr>
      <w:bookmarkStart w:id="1" w:name="_Toc463336762"/>
      <w:r>
        <w:rPr>
          <w:noProof/>
        </w:rPr>
        <w:lastRenderedPageBreak/>
        <w:t>1 Scopul lucrării</w:t>
      </w:r>
      <w:bookmarkEnd w:id="1"/>
    </w:p>
    <w:p w:rsidR="007223BF" w:rsidRDefault="007223BF" w:rsidP="00A872CF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9458D8" w:rsidRPr="008D45A4" w:rsidRDefault="008D45A4" w:rsidP="008D45A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8D45A4">
        <w:rPr>
          <w:rFonts w:ascii="Times New Roman" w:hAnsi="Times New Roman" w:cs="Times New Roman"/>
          <w:sz w:val="24"/>
          <w:szCs w:val="24"/>
          <w:lang w:val="ro-MD"/>
        </w:rPr>
        <w:t>Însuşirea noţiunilor privind mecanismele specifice limbajului Prolog pentru controlul procesului de backtracking: cut şi fail</w:t>
      </w:r>
      <w:r w:rsidR="002325A1"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:rsidR="00DB16BD" w:rsidRDefault="002325A1" w:rsidP="00DB16BD">
      <w:pPr>
        <w:pStyle w:val="Heading1"/>
      </w:pPr>
      <w:bookmarkStart w:id="2" w:name="_Toc463336763"/>
      <w:r>
        <w:t>1.2</w:t>
      </w:r>
      <w:r w:rsidR="00DB16BD">
        <w:t xml:space="preserve"> Sarcina</w:t>
      </w:r>
      <w:bookmarkEnd w:id="2"/>
    </w:p>
    <w:p w:rsidR="00DB16BD" w:rsidRDefault="00DB16BD" w:rsidP="00DB16BD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</w:pP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1. Citiţi breviarul teoretic. Se atrage atenţia asupra faptului că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toate cunoştinţele din această lucrare v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or fi necesare şi la efectuarea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celorlalte lucrări.</w:t>
      </w:r>
    </w:p>
    <w:p w:rsid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2. Lansaţi la executare prog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ramul elaborat în lucrarea 1 şi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cercetaţi schi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mbările semanticii procedurale: </w:t>
      </w:r>
    </w:p>
    <w:p w:rsidR="00F1592B" w:rsidRDefault="00F1592B" w:rsidP="005E78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-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prin schimbar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ea ordinii propoziţiilor-fapte; </w:t>
      </w:r>
    </w:p>
    <w:p w:rsidR="00F1592B" w:rsidRPr="00F1592B" w:rsidRDefault="00F1592B" w:rsidP="005E78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-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prin schimbarea ordinii propoziţiilor-regu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li; (două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variante);</w:t>
      </w:r>
    </w:p>
    <w:p w:rsidR="00F1592B" w:rsidRPr="00F1592B" w:rsidRDefault="00F1592B" w:rsidP="005E78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-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prin schimbarea subscopurilor în reguli; (două variante);</w:t>
      </w:r>
    </w:p>
    <w:p w:rsidR="00F1592B" w:rsidRPr="00F1592B" w:rsidRDefault="00F1592B" w:rsidP="005E78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-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trageţi concluzii.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3. Rezolvaţi următoarele probleme p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ropuse şi urmăriţi execuţia lor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corectă.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3.1. Elaboraţi şi testaţi un p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rogram pentru determinarea unei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valori minime din două numere (X şi Y) fără utilizarea predicatului cut.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3.2. Elaboraţi şi testaţi un p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rogram pentru determinarea unei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valori minime din două numere (X şi Y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), utilizând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 xml:space="preserve">predicatul cut 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roşu şi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cut verde.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3.3. Care vor fi răspunsurile programului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р( 1).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р( 2) :- !.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р( 3).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 xml:space="preserve">Efectuaţi o analiză comparativă între utilizarea predicatelor cut 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în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spaţiul bazei de cunoştinţe şi spaţiu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l scopurilor pentru întrebările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formulate în lista de scopuri ce urmează: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X).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X), p(Y).</w:t>
      </w:r>
    </w:p>
    <w:p w:rsidR="00F1592B" w:rsidRPr="00F1592B" w:rsidRDefault="00F1592B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р( X), !, p(Y).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lastRenderedPageBreak/>
        <w:t xml:space="preserve">3.4. Doi copii pot juca un meci 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într-un turneu de tenis dacă au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aceeaşi vârstă. Fie următorii copii şi vârstele lor:</w:t>
      </w:r>
    </w:p>
    <w:p w:rsidR="00F1592B" w:rsidRPr="00F1592B" w:rsidRDefault="00F1592B" w:rsidP="005E78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copil(peter,9). copil(paul,10). copil(chris,9). copil(susan,9).</w:t>
      </w:r>
    </w:p>
    <w:p w:rsidR="00F1592B" w:rsidRPr="00F1592B" w:rsidRDefault="00F1592B" w:rsidP="005E78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Definiţi un predicat din care rezult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ă toate perechile de copii care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pot juca un meci într-un turneu de tenis.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4. Introduceţi schimbările c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orespunzătoare în programul din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 xml:space="preserve">punctul 2., utilizând cut 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verde cel puţin în două reguli din baza de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cunoştinţe.</w:t>
      </w:r>
    </w:p>
    <w:p w:rsidR="00F1592B" w:rsidRPr="00F1592B" w:rsidRDefault="00F1592B" w:rsidP="005E78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5. Introduceţi schimbările c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orespunzătoare în programul din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 xml:space="preserve">punctul 2., utilizând cut roşu în reguli </w:t>
      </w:r>
      <w:r w:rsidR="00301C9A">
        <w:rPr>
          <w:rFonts w:ascii="Times New Roman" w:hAnsi="Times New Roman" w:cs="Times New Roman"/>
          <w:sz w:val="24"/>
          <w:szCs w:val="24"/>
          <w:lang w:val="ro-MD"/>
        </w:rPr>
        <w:t xml:space="preserve">din baza de cunoştinţe. Trageţi </w:t>
      </w:r>
      <w:r w:rsidRPr="00F1592B">
        <w:rPr>
          <w:rFonts w:ascii="Times New Roman" w:hAnsi="Times New Roman" w:cs="Times New Roman"/>
          <w:sz w:val="24"/>
          <w:szCs w:val="24"/>
          <w:lang w:val="ro-MD"/>
        </w:rPr>
        <w:t>concluzii.</w:t>
      </w:r>
    </w:p>
    <w:p w:rsidR="00DB16BD" w:rsidRDefault="00F1592B" w:rsidP="005E78E2">
      <w:pPr>
        <w:spacing w:line="360" w:lineRule="auto"/>
        <w:ind w:firstLine="720"/>
        <w:jc w:val="both"/>
        <w:rPr>
          <w:color w:val="000000" w:themeColor="text1"/>
          <w:sz w:val="24"/>
          <w:szCs w:val="24"/>
          <w:lang w:val="ro-RO"/>
        </w:rPr>
      </w:pPr>
      <w:r w:rsidRPr="00F1592B">
        <w:rPr>
          <w:rFonts w:ascii="Times New Roman" w:hAnsi="Times New Roman" w:cs="Times New Roman"/>
          <w:sz w:val="24"/>
          <w:szCs w:val="24"/>
          <w:lang w:val="ro-MD"/>
        </w:rPr>
        <w:t>6. Prezentaţi darea de seamă.</w:t>
      </w:r>
      <w:r w:rsidR="00DB16BD">
        <w:rPr>
          <w:color w:val="000000" w:themeColor="text1"/>
          <w:sz w:val="24"/>
          <w:szCs w:val="24"/>
          <w:lang w:val="ro-RO"/>
        </w:rPr>
        <w:br w:type="page"/>
      </w:r>
    </w:p>
    <w:p w:rsidR="00A872CF" w:rsidRPr="00CC141A" w:rsidRDefault="005E3DD3" w:rsidP="009458D8">
      <w:pPr>
        <w:pStyle w:val="Heading1"/>
        <w:rPr>
          <w:noProof/>
        </w:rPr>
      </w:pPr>
      <w:bookmarkStart w:id="3" w:name="_Toc463336764"/>
      <w:r>
        <w:rPr>
          <w:noProof/>
        </w:rPr>
        <w:lastRenderedPageBreak/>
        <w:t>2</w:t>
      </w:r>
      <w:r w:rsidR="00CC141A">
        <w:rPr>
          <w:noProof/>
        </w:rPr>
        <w:t xml:space="preserve"> Noțiuni teoretice</w:t>
      </w:r>
      <w:bookmarkEnd w:id="3"/>
    </w:p>
    <w:p w:rsidR="00301C9A" w:rsidRDefault="00301C9A" w:rsidP="00020905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Sistemul Prolog se implică automat într-un proces de backtracking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atunci când acest lucru este necesar pentru satisfacerea unui scop. În unel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situaţii acest comportament poate fi deosebit d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 util, pe când în altele poate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deveni foarte ineficient. Se consideră următ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orul exemplu de program în care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se definesc valorile unei funcţii: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f(X, 0) :- X &lt; 3. % 1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f(X, 2) :- 3 =&lt; X, X &lt; 6. % 2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f(X, 4) :- 6 =&lt; X. % 3</w:t>
      </w:r>
    </w:p>
    <w:p w:rsidR="00C22791" w:rsidRPr="00C22791" w:rsidRDefault="00C22791" w:rsidP="001C16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La întrebarea: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?- f(1, Y).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Y = 0</w:t>
      </w:r>
    </w:p>
    <w:p w:rsidR="00C22791" w:rsidRPr="00C22791" w:rsidRDefault="00C22791" w:rsidP="001C16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răspunsul sistemului indică faptul că valoarea funcţiei pentru X=1 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este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Y=0. 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Dacă se pune întrebarea formată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din conjuncţia de scopuri: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?- f(1, Y), 2 &lt; Y.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no</w:t>
      </w:r>
    </w:p>
    <w:p w:rsidR="001C1617" w:rsidRDefault="00887407" w:rsidP="001C16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sistemul semnalează un eşec. </w:t>
      </w:r>
    </w:p>
    <w:p w:rsidR="001C1617" w:rsidRDefault="001C1617" w:rsidP="00D276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308CB2C" wp14:editId="10327677">
            <wp:extent cx="48101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Se observă că se încearcă resatisfa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cerea primului scop cu regulile 2 şi 3, iar acest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lucru este inutil datorită sem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anticii acestor reguli. Astfel,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dacă o valoare mai mică decât 3 pentru X duce la eşecul scopului S 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din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conjuncţia de scopuri f(X, Y), S, este inut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il să se încerce resatisfacerea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scopului f, deoarece aceasta nu este posibilă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. Încercarea de resatisfacere a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scopului f(X, Y) poate fi împiedicată prin introducerea predicatului cut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. 16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Figura 2.1. Arbori de deducţie a scopurilor f(1,Y) şi f(1,Y),2&lt;Y</w:t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lastRenderedPageBreak/>
        <w:t>Predicatul cut, notat cu atomul special !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, este un predicat standard,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fără argumente, care poate fi îndeplinit (e</w:t>
      </w:r>
      <w:r w:rsidR="00887407">
        <w:rPr>
          <w:rFonts w:ascii="Times New Roman" w:hAnsi="Times New Roman" w:cs="Times New Roman"/>
          <w:sz w:val="24"/>
          <w:szCs w:val="24"/>
          <w:lang w:val="ro-MD"/>
        </w:rPr>
        <w:t xml:space="preserve">ste adevărat) întotdeauna şi nu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poate fi resatisfăcut.</w:t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Predicatul cut are următoarele efecte laterale:</w:t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• La apariţia predicatului cut, toate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 selecţiile făcute între scopul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antet al regulii şi cut sunt "îngheţate", 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deci marcajele de satisfacere a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scopurilor sunt eliminate, ceea ce duce la el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iminarea oricăror altor soluţii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alternative pentru această porţiune. O în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cercare de resatisfacere a unui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scop între scopul antet de regula şi scopul curent va eşua.</w:t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• Dacă clauza în care s-a introdus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 predicatul cut reuşeşte, toate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clauzele cu acelaşi antet, succesive clauz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ei în care a apărut cut, vor fi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ignorate.</w:t>
      </w:r>
    </w:p>
    <w:p w:rsidR="00C22791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• Printr-o descriere succintă, comportamentul predicatului cut 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este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următorul: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(C1) H :- D1, D2, …, Dm, !, Dm+1, …, Dn.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(C2) H :- A1, …,Ap.</w:t>
      </w:r>
    </w:p>
    <w:p w:rsidR="00C22791" w:rsidRPr="00C22791" w:rsidRDefault="00C22791" w:rsidP="00D276F7">
      <w:pPr>
        <w:spacing w:after="0" w:line="360" w:lineRule="auto"/>
        <w:ind w:left="43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>(C3) H.</w:t>
      </w:r>
    </w:p>
    <w:p w:rsidR="00020905" w:rsidRPr="00C22791" w:rsidRDefault="00C22791" w:rsidP="001C161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Dacă D1, D2, …, Dm sunt satisfăcute, 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ele nu mai pot fi resatisfăcute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datorită lui cut. Dacă D1, …, Dm 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sunt satisfăcute, C2 şi C3 nu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 xml:space="preserve">vor mai fi utilizate pentru re-satisfacerea lui H. Resatisfacerea lui H 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se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poate face numai prin resatisfacerea unuia din scopurile Dm+1, …, D</w:t>
      </w:r>
      <w:r w:rsidR="001C1617">
        <w:rPr>
          <w:rFonts w:ascii="Times New Roman" w:hAnsi="Times New Roman" w:cs="Times New Roman"/>
          <w:sz w:val="24"/>
          <w:szCs w:val="24"/>
          <w:lang w:val="ro-MD"/>
        </w:rPr>
        <w:t xml:space="preserve">n, </w:t>
      </w:r>
      <w:r w:rsidRPr="00C22791">
        <w:rPr>
          <w:rFonts w:ascii="Times New Roman" w:hAnsi="Times New Roman" w:cs="Times New Roman"/>
          <w:sz w:val="24"/>
          <w:szCs w:val="24"/>
          <w:lang w:val="ro-MD"/>
        </w:rPr>
        <w:t>dacă acestea au mai multe soluţii.</w:t>
      </w:r>
    </w:p>
    <w:p w:rsidR="00883708" w:rsidRPr="00A2423F" w:rsidRDefault="00151D00" w:rsidP="00A2423F">
      <w:pPr>
        <w:rPr>
          <w:rFonts w:ascii="Times New Roman" w:hAnsi="Times New Roman" w:cstheme="majorBidi"/>
          <w:noProof/>
          <w:sz w:val="28"/>
          <w:szCs w:val="32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883708" w:rsidRPr="00A2423F" w:rsidRDefault="005E3DD3" w:rsidP="00F84904">
      <w:pPr>
        <w:pStyle w:val="Heading1"/>
        <w:rPr>
          <w:noProof/>
          <w:lang w:val="en-US"/>
        </w:rPr>
      </w:pPr>
      <w:bookmarkStart w:id="4" w:name="_Toc463336765"/>
      <w:r>
        <w:rPr>
          <w:noProof/>
        </w:rPr>
        <w:lastRenderedPageBreak/>
        <w:t>3</w:t>
      </w:r>
      <w:r w:rsidR="00F84904">
        <w:rPr>
          <w:noProof/>
        </w:rPr>
        <w:t xml:space="preserve"> </w:t>
      </w:r>
      <w:r w:rsidR="00A2423F">
        <w:rPr>
          <w:noProof/>
          <w:lang w:val="en-US"/>
        </w:rPr>
        <w:t>Realizarea</w:t>
      </w:r>
      <w:bookmarkEnd w:id="4"/>
    </w:p>
    <w:p w:rsidR="00F84904" w:rsidRDefault="00F84904" w:rsidP="00A872CF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6C53D6" w:rsidRDefault="006C53D6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ab/>
        <w:t>Prima sarcină e să facem arborele genealogin vezi mai jos in figura 1 arborele genealogic.</w:t>
      </w:r>
    </w:p>
    <w:p w:rsidR="006C53D6" w:rsidRDefault="00A541E4" w:rsidP="006C53D6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object w:dxaOrig="10861" w:dyaOrig="2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5.6pt;height:122.4pt" o:ole="">
            <v:imagedata r:id="rId9" o:title=""/>
          </v:shape>
          <o:OLEObject Type="Embed" ProgID="Visio.Drawing.15" ShapeID="_x0000_i1025" DrawAspect="Content" ObjectID="_1537078690" r:id="rId10"/>
        </w:object>
      </w:r>
    </w:p>
    <w:p w:rsidR="006C53D6" w:rsidRDefault="005E3DD3" w:rsidP="005E3DD3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</w:t>
      </w:r>
      <w:r w:rsidR="00DB39A0">
        <w:rPr>
          <w:rFonts w:ascii="Times New Roman" w:hAnsi="Times New Roman" w:cs="Times New Roman"/>
          <w:noProof/>
          <w:sz w:val="24"/>
          <w:szCs w:val="24"/>
          <w:lang w:val="ro-MD"/>
        </w:rPr>
        <w:t>.1</w:t>
      </w:r>
      <w:r w:rsidR="006C53D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– Arborele genealogic</w:t>
      </w:r>
    </w:p>
    <w:p w:rsidR="006C53D6" w:rsidRDefault="006C53D6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Baza </w:t>
      </w:r>
      <w:r w:rsidR="005E3DD3">
        <w:rPr>
          <w:rFonts w:ascii="Times New Roman" w:hAnsi="Times New Roman" w:cs="Times New Roman"/>
          <w:noProof/>
          <w:sz w:val="24"/>
          <w:szCs w:val="24"/>
          <w:lang w:val="ro-MD"/>
        </w:rPr>
        <w:t>de cunoștințe pentru figura 3</w:t>
      </w:r>
      <w:r w:rsidR="00DB39A0">
        <w:rPr>
          <w:rFonts w:ascii="Times New Roman" w:hAnsi="Times New Roman" w:cs="Times New Roman"/>
          <w:noProof/>
          <w:sz w:val="24"/>
          <w:szCs w:val="24"/>
          <w:lang w:val="ro-MD"/>
        </w:rPr>
        <w:t>.1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de mai sus.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femeie(ana).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femeie(maria).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femeie(lilia).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femeie(valea).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femeie(tatiana).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femeie(felicia).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femeie(alina).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femeie(anghelina).</w:t>
      </w:r>
    </w:p>
    <w:p w:rsidR="00D360DB" w:rsidRPr="00C328A9" w:rsidRDefault="00C328A9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femeie(cezarina).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barbat(ilie).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barbat(sergiu).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barbat(valeriu).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barbat(nicolai).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barbat(mihail).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barbat(vergiliu).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barbat(artiom).</w:t>
      </w:r>
    </w:p>
    <w:p w:rsidR="00D360DB" w:rsidRPr="00C328A9" w:rsidRDefault="00C328A9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barbat(stanis).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parinti(ana,ilie,valeriu).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parinti(ana,ilie,tatiana).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parinti(ana,ilie,valea).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parinti(maria,sergiu,nicolai).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parinti(maria,sergiu,felicia).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parinti(lilia,valeriu,alina).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parinti(lilia,valeriu,vergiliu).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parinti(valea,mihail,anghelina).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parinti(tatiana,nicolai,stanis).</w:t>
      </w:r>
    </w:p>
    <w:p w:rsidR="00D360DB" w:rsidRPr="00C328A9" w:rsidRDefault="00D360DB" w:rsidP="00C328A9">
      <w:pPr>
        <w:spacing w:after="0"/>
        <w:rPr>
          <w:rFonts w:ascii="Courier New" w:hAnsi="Courier New" w:cs="Courier New"/>
          <w:noProof/>
          <w:sz w:val="24"/>
          <w:szCs w:val="24"/>
          <w:lang w:val="ro-MD"/>
        </w:rPr>
      </w:pPr>
      <w:r w:rsidRPr="00C328A9">
        <w:rPr>
          <w:rFonts w:ascii="Courier New" w:hAnsi="Courier New" w:cs="Courier New"/>
          <w:noProof/>
          <w:sz w:val="24"/>
          <w:szCs w:val="24"/>
          <w:lang w:val="ro-MD"/>
        </w:rPr>
        <w:t>parinti(tatiana,nicolai,artiom).</w:t>
      </w:r>
    </w:p>
    <w:p w:rsidR="00C328A9" w:rsidRDefault="00C328A9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F52CBD" w:rsidRDefault="00F52CBD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C328A9" w:rsidRDefault="00C328A9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ab/>
        <w:t>Și formez interogările: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mama(X,Y):- parinti(X,</w:t>
      </w:r>
      <w:r w:rsidR="00F52CBD">
        <w:rPr>
          <w:rFonts w:ascii="Courier New" w:hAnsi="Courier New" w:cs="Courier New"/>
          <w:noProof/>
          <w:sz w:val="24"/>
          <w:szCs w:val="24"/>
          <w:lang w:val="ro-MD"/>
        </w:rPr>
        <w:t>_,Y),femeie(X),write(X),write("</w:t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"),write(Y),nl,fail;true.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tata(X,Y):- parinti(_,X,Y),barbat(X).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frati(X,Y):- parinti(M,T,X),parinti(M,T,Y),X\=Y.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sora(X,Y):- frati(X,Y),femeie(X).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fra</w:t>
      </w:r>
      <w:r w:rsidR="009E38C9">
        <w:rPr>
          <w:rFonts w:ascii="Courier New" w:hAnsi="Courier New" w:cs="Courier New"/>
          <w:noProof/>
          <w:sz w:val="24"/>
          <w:szCs w:val="24"/>
          <w:lang w:val="ro-MD"/>
        </w:rPr>
        <w:t>te(X,Y):- frati(X,Y),barbat(X).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dumneaieiAreFrate(X,Y):- sora(X,Y),!,write("Pentru: "),write(X),write(" frate este: "),write(Y),nl.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dumnealuiAreSora(X,Y):- sora(X,Y),!,write("Sora: "),write(X),</w:t>
      </w:r>
      <w:r w:rsidR="009E38C9">
        <w:rPr>
          <w:rFonts w:ascii="Courier New" w:hAnsi="Courier New" w:cs="Courier New"/>
          <w:noProof/>
          <w:sz w:val="24"/>
          <w:szCs w:val="24"/>
          <w:lang w:val="ro-MD"/>
        </w:rPr>
        <w:t>write(" pentru: "),write(Y),nl.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frate0(X,Y,X):- parinti(M,T,X),parinti(M,T,Y),X\=Y,!.</w:t>
      </w:r>
    </w:p>
    <w:p w:rsidR="009861D7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frate0(_,Y,Y).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verisori(X,Y):- parinti(M1,T1,X),parinti(M2,T2,Y),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 xml:space="preserve">  frati(M1,M2);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 xml:space="preserve">  frati(M1,T2);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 xml:space="preserve">          frati(T1,M2);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 xml:space="preserve">          frati(T1,T2)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),X\=Y,not(frati(X,Y)),write(X),wr</w:t>
      </w:r>
      <w:r w:rsidR="009E38C9">
        <w:rPr>
          <w:rFonts w:ascii="Courier New" w:hAnsi="Courier New" w:cs="Courier New"/>
          <w:noProof/>
          <w:sz w:val="24"/>
          <w:szCs w:val="24"/>
          <w:lang w:val="ro-MD"/>
        </w:rPr>
        <w:t>ite(" "),write(Y),nl,fail;true.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bunici(X,Y,N):- parinti(X,Y,Z),(parinti(Z,_,N);parinti(_,Z,N)).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bunica(X,N):- bunici(X,_,N).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bunel(X,N):-bunici(_,X,N).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nepot(X):-parinti(M,T,X),(parinti(_,_,M);parinti(_,_,T)).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casatoriti(X,Y):- parinti(X,Y,_).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unchi(X,Y):-parinti(M,T,Y),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((frate(X,M);frate(X,T));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 parinti(M1,T1,M),parinti(M1,T1,C1),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casatoriti(C1,X),not(parinti(_,X,Y)));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 parinti(M2,T2,T),parinti(M2,T2,C2),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casatoriti(C2,X),not(parinti(_,X,Y)))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matusa(X,Y):-parinti(M,T,Y),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((sora(X,M);sora(X,T));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 parinti(M1,T1,M),parinti(M1,T1,C1),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casatoriti(X,C1),not(parinti(X,_,Y)));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( parinti(M2,T2,T),parinti(M2,T2,C2),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ab/>
        <w:t>casatoriti(X,C2),not(parinti(X,_,Y)))</w:t>
      </w:r>
    </w:p>
    <w:p w:rsidR="009861D7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ab/>
      </w:r>
      <w:r>
        <w:rPr>
          <w:rFonts w:ascii="Courier New" w:hAnsi="Courier New" w:cs="Courier New"/>
          <w:noProof/>
          <w:sz w:val="24"/>
          <w:szCs w:val="24"/>
          <w:lang w:val="ro-MD"/>
        </w:rPr>
        <w:tab/>
        <w:t>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p(1).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p(2):-!.</w:t>
      </w:r>
    </w:p>
    <w:p w:rsidR="009861D7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p(3).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copil(peter,9). copil(paul,10). copil(chris,9). copil(susan,9).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joaca():- copil(X,M),copil(Y,M),X\=Y,write(X),write(" "),write(Y),nl,fail;true</w:t>
      </w:r>
      <w:r w:rsidR="009E38C9">
        <w:rPr>
          <w:rFonts w:ascii="Courier New" w:hAnsi="Courier New" w:cs="Courier New"/>
          <w:noProof/>
          <w:sz w:val="24"/>
          <w:szCs w:val="24"/>
          <w:lang w:val="ro-MD"/>
        </w:rPr>
        <w:t>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min0(X,Y,Y):-X&gt;=Y.</w:t>
      </w:r>
    </w:p>
    <w:p w:rsidR="009861D7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min0(X,Y,X):-X&lt;Y.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min1(X,Y,Y):-X&gt;=Y,!.</w:t>
      </w:r>
    </w:p>
    <w:p w:rsidR="009861D7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lastRenderedPageBreak/>
        <w:t>min1(X,Y,X):-X&lt;Y.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min2(X,Y,Y):-X&gt;=Y,!.</w:t>
      </w:r>
    </w:p>
    <w:p w:rsidR="009861D7" w:rsidRPr="005501B1" w:rsidRDefault="009861D7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min2(X,_,X).</w:t>
      </w:r>
    </w:p>
    <w:p w:rsidR="00987C14" w:rsidRDefault="00987C14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842851" w:rsidRDefault="00A366C8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Realizarea punctului trei din sarcină:</w:t>
      </w:r>
      <w:r w:rsidR="005501B1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d</w:t>
      </w:r>
      <w:r w:rsidR="005501B1">
        <w:rPr>
          <w:rFonts w:ascii="Times New Roman" w:hAnsi="Times New Roman" w:cs="Times New Roman"/>
          <w:noProof/>
          <w:sz w:val="24"/>
          <w:szCs w:val="24"/>
          <w:lang w:val="ro-MD"/>
        </w:rPr>
        <w:t>eterminarea valorii minime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.</w:t>
      </w:r>
    </w:p>
    <w:p w:rsidR="00842851" w:rsidRPr="005501B1" w:rsidRDefault="00842851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min0(X,Y,Y):-X&gt;=Y.</w:t>
      </w:r>
    </w:p>
    <w:p w:rsidR="00842851" w:rsidRPr="005501B1" w:rsidRDefault="00842851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min0(X,Y,X):-X&lt;Y.</w:t>
      </w:r>
    </w:p>
    <w:p w:rsidR="00E672FD" w:rsidRDefault="00E672FD" w:rsidP="00842851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46520374" wp14:editId="71ADB74D">
            <wp:extent cx="14859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1B1" w:rsidRDefault="00842851" w:rsidP="00842851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Figura </w:t>
      </w:r>
      <w:r w:rsidR="00DB39A0">
        <w:rPr>
          <w:rFonts w:ascii="Times New Roman" w:hAnsi="Times New Roman" w:cs="Times New Roman"/>
          <w:noProof/>
          <w:sz w:val="24"/>
          <w:szCs w:val="24"/>
          <w:lang w:val="ro-MD"/>
        </w:rPr>
        <w:t>3.2</w:t>
      </w:r>
      <w:r w:rsidR="007003CB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– Rezultat la interogarea min fara cut </w:t>
      </w:r>
    </w:p>
    <w:p w:rsidR="00E672FD" w:rsidRDefault="00E672FD" w:rsidP="00E672F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- Folosirea cut-ului verde:</w:t>
      </w:r>
    </w:p>
    <w:p w:rsidR="00E672FD" w:rsidRPr="005501B1" w:rsidRDefault="00E672FD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min1(X,Y,Y):-X&gt;=Y,!.</w:t>
      </w:r>
    </w:p>
    <w:p w:rsidR="00E672FD" w:rsidRPr="00E672FD" w:rsidRDefault="00E672FD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min1(X,Y,X):-X&lt;Y.</w:t>
      </w:r>
    </w:p>
    <w:p w:rsidR="005501B1" w:rsidRDefault="00E672FD" w:rsidP="00E672FD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6B20000F" wp14:editId="2321E50F">
            <wp:extent cx="15906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2FD" w:rsidRDefault="00E672FD" w:rsidP="00E672FD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3.3 – Rezultatul interogării</w:t>
      </w:r>
    </w:p>
    <w:p w:rsidR="009B79F9" w:rsidRDefault="009B79F9" w:rsidP="009B79F9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- Folosirea cut-ului roșu:</w:t>
      </w:r>
    </w:p>
    <w:p w:rsidR="009B79F9" w:rsidRPr="005501B1" w:rsidRDefault="009B79F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min2(X,Y,Y):-X&gt;=Y,!.</w:t>
      </w:r>
    </w:p>
    <w:p w:rsidR="009B79F9" w:rsidRPr="005501B1" w:rsidRDefault="009B79F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min2(X,_,X).</w:t>
      </w:r>
    </w:p>
    <w:p w:rsidR="009B79F9" w:rsidRDefault="00A366C8" w:rsidP="009B79F9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38E4C417" wp14:editId="785F68A0">
            <wp:extent cx="1571625" cy="1009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F9" w:rsidRDefault="009B79F9" w:rsidP="009B79F9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3.4 – Rezultatul interogării</w:t>
      </w:r>
    </w:p>
    <w:p w:rsidR="00A366C8" w:rsidRDefault="00A366C8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A366C8" w:rsidRDefault="009E38C9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Realizarea punctului trei punct trei din sarcină:</w:t>
      </w:r>
    </w:p>
    <w:p w:rsidR="009E38C9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p(1).</w:t>
      </w:r>
    </w:p>
    <w:p w:rsidR="009E38C9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p(2):-!.</w:t>
      </w:r>
    </w:p>
    <w:p w:rsidR="009E38C9" w:rsidRPr="005501B1" w:rsidRDefault="009E38C9" w:rsidP="009E38C9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>
        <w:rPr>
          <w:rFonts w:ascii="Courier New" w:hAnsi="Courier New" w:cs="Courier New"/>
          <w:noProof/>
          <w:sz w:val="24"/>
          <w:szCs w:val="24"/>
          <w:lang w:val="ro-MD"/>
        </w:rPr>
        <w:t>p(3).</w:t>
      </w:r>
    </w:p>
    <w:p w:rsidR="009E38C9" w:rsidRDefault="009E38C9" w:rsidP="00A2423F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9E38C9" w:rsidRDefault="009E38C9" w:rsidP="009E38C9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pict>
          <v:shape id="_x0000_i1026" type="#_x0000_t75" style="width:108pt;height:158.4pt">
            <v:imagedata r:id="rId14" o:title="1"/>
          </v:shape>
        </w:pict>
      </w:r>
    </w:p>
    <w:p w:rsidR="009E38C9" w:rsidRDefault="009E38C9" w:rsidP="009E38C9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3.5 – Rezultatul interogării</w:t>
      </w:r>
    </w:p>
    <w:p w:rsidR="00FB2E1B" w:rsidRDefault="00FB2E1B" w:rsidP="00FB2E1B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Realizarea sarcinii trei punct patru:</w:t>
      </w:r>
    </w:p>
    <w:p w:rsidR="00FB2E1B" w:rsidRPr="005501B1" w:rsidRDefault="00FB2E1B" w:rsidP="00FB2E1B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copil(peter,9). copil(paul,10). copil(chris,9). copil(susan,9).</w:t>
      </w:r>
    </w:p>
    <w:p w:rsidR="00FB2E1B" w:rsidRPr="005501B1" w:rsidRDefault="00FB2E1B" w:rsidP="00FB2E1B">
      <w:pPr>
        <w:spacing w:after="0" w:line="240" w:lineRule="auto"/>
        <w:rPr>
          <w:rFonts w:ascii="Courier New" w:hAnsi="Courier New" w:cs="Courier New"/>
          <w:noProof/>
          <w:sz w:val="24"/>
          <w:szCs w:val="24"/>
          <w:lang w:val="ro-MD"/>
        </w:rPr>
      </w:pP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joaca():- copil(X,M),c</w:t>
      </w:r>
      <w:r w:rsidR="00F861A0">
        <w:rPr>
          <w:rFonts w:ascii="Courier New" w:hAnsi="Courier New" w:cs="Courier New"/>
          <w:noProof/>
          <w:sz w:val="24"/>
          <w:szCs w:val="24"/>
          <w:lang w:val="ro-MD"/>
        </w:rPr>
        <w:t>opil(Y,M),X\=Y,write(X),write("</w:t>
      </w:r>
      <w:r w:rsidRPr="005501B1">
        <w:rPr>
          <w:rFonts w:ascii="Courier New" w:hAnsi="Courier New" w:cs="Courier New"/>
          <w:noProof/>
          <w:sz w:val="24"/>
          <w:szCs w:val="24"/>
          <w:lang w:val="ro-MD"/>
        </w:rPr>
        <w:t>"),write(Y),nl,fail;true</w:t>
      </w:r>
      <w:r>
        <w:rPr>
          <w:rFonts w:ascii="Courier New" w:hAnsi="Courier New" w:cs="Courier New"/>
          <w:noProof/>
          <w:sz w:val="24"/>
          <w:szCs w:val="24"/>
          <w:lang w:val="ro-MD"/>
        </w:rPr>
        <w:t>.</w:t>
      </w:r>
    </w:p>
    <w:p w:rsidR="00FB2E1B" w:rsidRDefault="00F861A0" w:rsidP="00F861A0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629F4D63" wp14:editId="106B1E21">
            <wp:extent cx="10477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1A0" w:rsidRDefault="00F861A0" w:rsidP="00F861A0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3.6 – Rezultatul interogării</w:t>
      </w:r>
    </w:p>
    <w:p w:rsidR="00F861A0" w:rsidRDefault="00F861A0" w:rsidP="00F861A0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Realizarea sarcinii patru și cinci:</w:t>
      </w:r>
    </w:p>
    <w:p w:rsidR="00F861A0" w:rsidRDefault="002D4B35" w:rsidP="002D4B35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821245D" wp14:editId="5A48AD51">
            <wp:extent cx="280987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B35" w:rsidRDefault="002D4B35" w:rsidP="002D4B35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3.7 – Rezultatul interogării</w:t>
      </w:r>
      <w:r w:rsidR="00C2480B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cut verde</w:t>
      </w:r>
    </w:p>
    <w:p w:rsidR="002D4B35" w:rsidRDefault="00B573BE" w:rsidP="002D4B35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5C10ABDF" wp14:editId="5898B798">
            <wp:extent cx="2486025" cy="323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3BE" w:rsidRDefault="00B573BE" w:rsidP="002D4B35">
      <w:pPr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Figura 3.8 – Rrezultatul interiogării</w:t>
      </w:r>
      <w:r w:rsidR="00C2480B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cut roșu</w:t>
      </w:r>
    </w:p>
    <w:p w:rsidR="009E38C9" w:rsidRDefault="009E38C9" w:rsidP="009E38C9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F84904" w:rsidRDefault="00E420DE" w:rsidP="00A2423F">
      <w:pPr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1479F4" w:rsidRDefault="00A902CA" w:rsidP="001479F4">
      <w:pPr>
        <w:pStyle w:val="Heading1"/>
        <w:rPr>
          <w:noProof/>
        </w:rPr>
      </w:pPr>
      <w:bookmarkStart w:id="5" w:name="_Toc463336766"/>
      <w:r>
        <w:rPr>
          <w:noProof/>
        </w:rPr>
        <w:lastRenderedPageBreak/>
        <w:t>Concluzia</w:t>
      </w:r>
      <w:bookmarkEnd w:id="5"/>
    </w:p>
    <w:p w:rsidR="001479F4" w:rsidRDefault="001479F4" w:rsidP="00321522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:rsidR="002C646A" w:rsidRPr="00A149D8" w:rsidRDefault="002C646A" w:rsidP="00A149D8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ab/>
      </w:r>
      <w:r w:rsidR="00A149D8" w:rsidRPr="00A149D8">
        <w:rPr>
          <w:rFonts w:ascii="Times New Roman" w:hAnsi="Times New Roman" w:cs="Times New Roman"/>
          <w:sz w:val="24"/>
          <w:szCs w:val="24"/>
          <w:lang w:val="ro-MD"/>
        </w:rPr>
        <w:t xml:space="preserve">Lucrarea dată a avut ca scop să ne facă cunoscuți cu </w:t>
      </w:r>
      <w:r w:rsidR="00095F1D">
        <w:rPr>
          <w:rFonts w:ascii="Times New Roman" w:hAnsi="Times New Roman" w:cs="Times New Roman"/>
          <w:sz w:val="24"/>
          <w:szCs w:val="24"/>
          <w:lang w:val="ro-MD"/>
        </w:rPr>
        <w:t xml:space="preserve">programarea logică la general și programarea în prolog esențial. </w:t>
      </w:r>
      <w:r w:rsidR="005E0BF6">
        <w:rPr>
          <w:rFonts w:ascii="Times New Roman" w:hAnsi="Times New Roman" w:cs="Times New Roman"/>
          <w:sz w:val="24"/>
          <w:szCs w:val="24"/>
          <w:lang w:val="ro-MD"/>
        </w:rPr>
        <w:t>În lucrarea dată am lucrat cu concepția de cut roșu și verde asupara arborelui genialogic format în laboratorul precedent. S</w:t>
      </w:r>
      <w:r w:rsidR="009A1B50">
        <w:rPr>
          <w:rFonts w:ascii="Times New Roman" w:hAnsi="Times New Roman" w:cs="Times New Roman"/>
          <w:sz w:val="24"/>
          <w:szCs w:val="24"/>
          <w:lang w:val="ro-MD"/>
        </w:rPr>
        <w:t>-</w:t>
      </w:r>
      <w:r w:rsidR="005E0BF6">
        <w:rPr>
          <w:rFonts w:ascii="Times New Roman" w:hAnsi="Times New Roman" w:cs="Times New Roman"/>
          <w:sz w:val="24"/>
          <w:szCs w:val="24"/>
          <w:lang w:val="ro-MD"/>
        </w:rPr>
        <w:t>a utilizat și fail clauza pentru a produce backtrackingul.</w:t>
      </w:r>
      <w:r w:rsidR="008645B6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</w:p>
    <w:p w:rsidR="001479F4" w:rsidRDefault="001479F4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1479F4" w:rsidRDefault="00A902CA" w:rsidP="001479F4">
      <w:pPr>
        <w:pStyle w:val="Heading1"/>
        <w:rPr>
          <w:noProof/>
        </w:rPr>
      </w:pPr>
      <w:bookmarkStart w:id="6" w:name="_Toc463336767"/>
      <w:r>
        <w:rPr>
          <w:noProof/>
        </w:rPr>
        <w:lastRenderedPageBreak/>
        <w:t>Bibliografia</w:t>
      </w:r>
      <w:bookmarkEnd w:id="6"/>
    </w:p>
    <w:p w:rsidR="00F726FC" w:rsidRPr="00F726FC" w:rsidRDefault="00F726FC" w:rsidP="00F726FC">
      <w:pPr>
        <w:pStyle w:val="Bibliography"/>
        <w:rPr>
          <w:noProof/>
          <w:szCs w:val="24"/>
          <w:lang w:val="en-US"/>
        </w:rPr>
      </w:pPr>
    </w:p>
    <w:p w:rsidR="00023AF6" w:rsidRPr="002C646A" w:rsidRDefault="00023AF6" w:rsidP="00BF36B7">
      <w:pPr>
        <w:pStyle w:val="Bibliography"/>
        <w:numPr>
          <w:ilvl w:val="0"/>
          <w:numId w:val="16"/>
        </w:numPr>
        <w:rPr>
          <w:noProof/>
          <w:szCs w:val="24"/>
          <w:lang w:val="ro-MD"/>
        </w:rPr>
      </w:pPr>
      <w:r>
        <w:fldChar w:fldCharType="begin"/>
      </w:r>
      <w:r>
        <w:rPr>
          <w:lang w:val="en-US"/>
        </w:rPr>
        <w:instrText>BIBLIOGRAPHY</w:instrText>
      </w:r>
      <w:r>
        <w:fldChar w:fldCharType="separate"/>
      </w:r>
      <w:r w:rsidR="00BF36B7">
        <w:rPr>
          <w:b/>
          <w:bCs/>
          <w:noProof/>
          <w:lang w:val="ro-MD"/>
        </w:rPr>
        <w:t>Prolog la general :</w:t>
      </w:r>
      <w:r w:rsidR="00BF36B7" w:rsidRPr="00BF36B7">
        <w:t xml:space="preserve"> </w:t>
      </w:r>
      <w:r w:rsidR="00BF36B7" w:rsidRPr="00BF36B7">
        <w:rPr>
          <w:bCs/>
          <w:noProof/>
          <w:lang w:val="ro-MD"/>
        </w:rPr>
        <w:t>http://biblioteca.regielive.ro/referate/limbaje-de-programare/prolog-limbaj-de-programare-logica-114586.html</w:t>
      </w:r>
    </w:p>
    <w:p w:rsidR="00BF36B7" w:rsidRPr="00BF36B7" w:rsidRDefault="00BF36B7" w:rsidP="00BF36B7">
      <w:pPr>
        <w:pStyle w:val="Bibliography"/>
        <w:numPr>
          <w:ilvl w:val="0"/>
          <w:numId w:val="16"/>
        </w:numPr>
        <w:rPr>
          <w:szCs w:val="24"/>
          <w:lang w:val="ro-MD"/>
        </w:rPr>
      </w:pPr>
      <w:r w:rsidRPr="00BF36B7">
        <w:rPr>
          <w:b/>
          <w:szCs w:val="24"/>
          <w:lang w:val="ro-MD"/>
        </w:rPr>
        <w:t>Studierea SWI-Prolog</w:t>
      </w:r>
      <w:r>
        <w:rPr>
          <w:szCs w:val="24"/>
          <w:lang w:val="ro-MD"/>
        </w:rPr>
        <w:t xml:space="preserve"> </w:t>
      </w:r>
      <w:r w:rsidRPr="00BF36B7">
        <w:rPr>
          <w:b/>
          <w:szCs w:val="24"/>
          <w:lang w:val="ro-MD"/>
        </w:rPr>
        <w:t>:</w:t>
      </w:r>
      <w:r>
        <w:rPr>
          <w:szCs w:val="24"/>
          <w:lang w:val="ro-MD"/>
        </w:rPr>
        <w:t xml:space="preserve"> </w:t>
      </w:r>
      <w:r w:rsidRPr="00BF36B7">
        <w:rPr>
          <w:szCs w:val="24"/>
          <w:lang w:val="ro-MD"/>
        </w:rPr>
        <w:t>http://www.swi-prolog.org/pldoc/index.html</w:t>
      </w:r>
    </w:p>
    <w:p w:rsidR="00023AF6" w:rsidRDefault="00023AF6" w:rsidP="00023AF6">
      <w:pPr>
        <w:ind w:left="360"/>
      </w:pPr>
    </w:p>
    <w:p w:rsidR="001479F4" w:rsidRDefault="00023AF6" w:rsidP="00023AF6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b/>
          <w:bCs/>
        </w:rPr>
        <w:fldChar w:fldCharType="end"/>
      </w:r>
    </w:p>
    <w:p w:rsidR="001479F4" w:rsidRDefault="001479F4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br w:type="page"/>
      </w:r>
    </w:p>
    <w:p w:rsidR="00124266" w:rsidRDefault="001479F4" w:rsidP="0011264C">
      <w:pPr>
        <w:pStyle w:val="Heading2"/>
        <w:rPr>
          <w:noProof/>
          <w:lang w:val="ro-MD"/>
        </w:rPr>
      </w:pPr>
      <w:bookmarkStart w:id="7" w:name="_Toc463336768"/>
      <w:r>
        <w:rPr>
          <w:noProof/>
          <w:lang w:val="ro-MD"/>
        </w:rPr>
        <w:lastRenderedPageBreak/>
        <w:t>Anexe</w:t>
      </w:r>
      <w:r w:rsidR="0011264C">
        <w:rPr>
          <w:noProof/>
          <w:lang w:val="ro-MD"/>
        </w:rPr>
        <w:t xml:space="preserve"> A</w:t>
      </w:r>
      <w:bookmarkEnd w:id="7"/>
    </w:p>
    <w:p w:rsidR="0011264C" w:rsidRPr="00991877" w:rsidRDefault="00226007" w:rsidP="001918D6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o-MD"/>
        </w:rPr>
        <w:t>Baza de cunoștințe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femeie(ana).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femeie(maria).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femeie(lilia).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femeie(valea).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femeie(tatiana).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femeie(felicia).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femeie(alina).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femeie(anghelina).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femeie(cezarina).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barbat(ilie).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barbat(sergiu).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barbat(valeriu).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barbat(nicolai).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barbat(mihail).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barbat(vergiliu).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barbat(artiom).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barbat(stanis).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parinti(ana,ilie,valeriu).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parinti(ana,ilie,tatiana).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parinti(ana,ilie,valea).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parinti(maria,sergiu,nicolai).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parinti(maria,sergiu,felicia).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parinti(lilia,valeriu,alina).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parinti(lilia,valeriu,vergiliu).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parinti(valea,mihail,anghelina).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parinti(tatiana,nicolai,stanis).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parinti(tatiana,nicolai,artiom).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mama(X,Y):- parinti(X,_,Y),femeie(X),write(X),write(" "),write(Y),nl,fail;true.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tata(X,Y):- parinti(_,X,Y),barbat(X).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frati(X,Y):- parinti(M,T,X),parinti(M,T,Y),X\=Y.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sora(X,Y):- frati(X,Y),femeie(X).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frate(X,Y):- frati(X,Y),barbat(X).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dumneaieiAreFrate(X,Y):- sora(X,Y),!,write("Pentru: "),write(X),write(" frate este: "),write(Y),nl.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dumnealuiAreSora(X,Y):- sora(X,Y),!,write("Sora: "),write(X),write(" pentru: "),write(Y),nl.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frate0(X,Y,X):- parinti(M,T,X),parinti(M,T,Y),X\=Y,!.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frate0(_,Y,Y).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verisori(X,Y):- parinti(M1,T1,X),parinti(M2,T2,Y),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lastRenderedPageBreak/>
        <w:tab/>
        <w:t>(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  <w:t xml:space="preserve">  frati(M1,M2);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  <w:t xml:space="preserve">  frati(M1,T2);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 xml:space="preserve">          frati(T1,M2);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 xml:space="preserve">          frati(T1,T2)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  <w:t>),X\=Y,not(frati(X,Y)),write(X),write(" "),write(Y),nl,fail;true.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bunici(X,Y,N):- parinti(X,Y,Z),(parinti(Z,_,N);parinti(_,Z,N)).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bunica(X,N):- bunici(X,_,N).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bunel(X,N):-bunici(_,X,N).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nepot(X):-parinti(M,T,X),(parinti(_,_,M);parinti(_,_,T)).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casatoriti(X,Y):- parinti(X,Y,_).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unchi(X,Y):-parinti(M,T,Y),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((frate(X,M);frate(X,T));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 parinti(M1,T1,M),parinti(M1,T1,C1),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casatoriti(C1,X),not(parinti(_,X,Y)));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 parinti(M2,T2,T),parinti(M2,T2,C2),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casatoriti(C2,X),not(parinti(_,X,Y)))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matusa(X,Y):-parinti(M,T,Y),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((sora(X,M);sora(X,T));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 parinti(M1,T1,M),parinti(M1,T1,C1),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casatoriti(X,C1),not(parinti(X,_,Y)));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( parinti(M2,T2,T),parinti(M2,T2,C2),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casatoriti(X,C2),not(parinti(X,_,Y)))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ab/>
      </w:r>
      <w:r w:rsidRPr="003833A7">
        <w:rPr>
          <w:rFonts w:ascii="Courier New" w:hAnsi="Courier New" w:cs="Courier New"/>
          <w:sz w:val="24"/>
          <w:szCs w:val="24"/>
          <w:lang w:val="ro-MD"/>
        </w:rPr>
        <w:tab/>
        <w:t>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p(1).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p(2):-!.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p(3).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copil(peter,9). copil(paul,10). copil(chris,9). copil(susan,9).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joaca():- copil(X,M),copil(Y,M),X\=Y,write(X),write(" "),write(Y),nl,fail;true.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min0(X,Y,Y):-X&gt;=Y.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min0(X,Y,X):-X&lt;Y.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min1(X,Y,Y):-X&gt;=Y,!.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min1(X,Y,X):-X&lt;Y.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min2(X,Y,Y):-X&gt;=Y,!.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  <w:r w:rsidRPr="003833A7">
        <w:rPr>
          <w:rFonts w:ascii="Courier New" w:hAnsi="Courier New" w:cs="Courier New"/>
          <w:sz w:val="24"/>
          <w:szCs w:val="24"/>
          <w:lang w:val="ro-MD"/>
        </w:rPr>
        <w:t>min2(X,_,X).</w:t>
      </w:r>
    </w:p>
    <w:p w:rsidR="003833A7" w:rsidRPr="003833A7" w:rsidRDefault="003833A7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p w:rsidR="002A292D" w:rsidRPr="003833A7" w:rsidRDefault="002A292D" w:rsidP="003833A7">
      <w:pPr>
        <w:spacing w:after="0" w:line="240" w:lineRule="auto"/>
        <w:rPr>
          <w:rFonts w:ascii="Courier New" w:hAnsi="Courier New" w:cs="Courier New"/>
          <w:sz w:val="24"/>
          <w:szCs w:val="24"/>
          <w:lang w:val="ro-MD"/>
        </w:rPr>
      </w:pPr>
    </w:p>
    <w:sectPr w:rsidR="002A292D" w:rsidRPr="003833A7" w:rsidSect="00A872CF">
      <w:headerReference w:type="default" r:id="rId18"/>
      <w:footerReference w:type="default" r:id="rId19"/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A8E" w:rsidRDefault="00C60A8E" w:rsidP="00A872CF">
      <w:pPr>
        <w:spacing w:after="0" w:line="240" w:lineRule="auto"/>
      </w:pPr>
      <w:r>
        <w:separator/>
      </w:r>
    </w:p>
  </w:endnote>
  <w:endnote w:type="continuationSeparator" w:id="0">
    <w:p w:rsidR="00C60A8E" w:rsidRDefault="00C60A8E" w:rsidP="00A87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7835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522" w:rsidRDefault="003215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57E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21522" w:rsidRDefault="00321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A8E" w:rsidRDefault="00C60A8E" w:rsidP="00A872CF">
      <w:pPr>
        <w:spacing w:after="0" w:line="240" w:lineRule="auto"/>
      </w:pPr>
      <w:r>
        <w:separator/>
      </w:r>
    </w:p>
  </w:footnote>
  <w:footnote w:type="continuationSeparator" w:id="0">
    <w:p w:rsidR="00C60A8E" w:rsidRDefault="00C60A8E" w:rsidP="00A87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522" w:rsidRDefault="003215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727B"/>
    <w:multiLevelType w:val="hybridMultilevel"/>
    <w:tmpl w:val="4A0ADC0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97A"/>
    <w:multiLevelType w:val="hybridMultilevel"/>
    <w:tmpl w:val="2922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87651"/>
    <w:multiLevelType w:val="multilevel"/>
    <w:tmpl w:val="95CE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95712"/>
    <w:multiLevelType w:val="hybridMultilevel"/>
    <w:tmpl w:val="063EC8B0"/>
    <w:lvl w:ilvl="0" w:tplc="525860CC">
      <w:numFmt w:val="bullet"/>
      <w:lvlText w:val=""/>
      <w:lvlJc w:val="left"/>
      <w:pPr>
        <w:ind w:left="720" w:hanging="360"/>
      </w:pPr>
      <w:rPr>
        <w:rFonts w:ascii="Symbol" w:eastAsia="Droid Sans Fallback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36072"/>
    <w:multiLevelType w:val="hybridMultilevel"/>
    <w:tmpl w:val="7476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5469E"/>
    <w:multiLevelType w:val="hybridMultilevel"/>
    <w:tmpl w:val="DAF21858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F1840"/>
    <w:multiLevelType w:val="hybridMultilevel"/>
    <w:tmpl w:val="F3D6E0AE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53B62"/>
    <w:multiLevelType w:val="multilevel"/>
    <w:tmpl w:val="3E2A39CA"/>
    <w:lvl w:ilvl="0">
      <w:start w:val="1"/>
      <w:numFmt w:val="bullet"/>
      <w:lvlText w:val="-"/>
      <w:lvlJc w:val="left"/>
      <w:pPr>
        <w:ind w:left="0" w:firstLine="0"/>
      </w:pPr>
      <w:rPr>
        <w:rFonts w:ascii="Times New Roman" w:eastAsia="Droid Sans Fallback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50A47B73"/>
    <w:multiLevelType w:val="hybridMultilevel"/>
    <w:tmpl w:val="99A028B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DA0EA3"/>
    <w:multiLevelType w:val="hybridMultilevel"/>
    <w:tmpl w:val="87589E4E"/>
    <w:lvl w:ilvl="0" w:tplc="D35C109C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7AB1"/>
    <w:multiLevelType w:val="hybridMultilevel"/>
    <w:tmpl w:val="3886E07C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86660"/>
    <w:multiLevelType w:val="hybridMultilevel"/>
    <w:tmpl w:val="5DD66744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D4A53"/>
    <w:multiLevelType w:val="hybridMultilevel"/>
    <w:tmpl w:val="49966966"/>
    <w:lvl w:ilvl="0" w:tplc="03CE787C">
      <w:start w:val="1"/>
      <w:numFmt w:val="bullet"/>
      <w:lvlText w:val="-"/>
      <w:lvlJc w:val="left"/>
      <w:pPr>
        <w:ind w:left="72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B2054E"/>
    <w:multiLevelType w:val="multilevel"/>
    <w:tmpl w:val="5E90591E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</w:lvl>
    <w:lvl w:ilvl="1">
      <w:start w:val="1"/>
      <w:numFmt w:val="decimal"/>
      <w:lvlText w:val="%2."/>
      <w:lvlJc w:val="left"/>
      <w:pPr>
        <w:tabs>
          <w:tab w:val="num" w:pos="1815"/>
        </w:tabs>
        <w:ind w:left="1815" w:hanging="360"/>
      </w:pPr>
    </w:lvl>
    <w:lvl w:ilvl="2">
      <w:start w:val="1"/>
      <w:numFmt w:val="decimal"/>
      <w:lvlText w:val="%3."/>
      <w:lvlJc w:val="left"/>
      <w:pPr>
        <w:tabs>
          <w:tab w:val="num" w:pos="2535"/>
        </w:tabs>
        <w:ind w:left="2535" w:hanging="360"/>
      </w:pPr>
    </w:lvl>
    <w:lvl w:ilvl="3">
      <w:start w:val="1"/>
      <w:numFmt w:val="decimal"/>
      <w:lvlText w:val="%4."/>
      <w:lvlJc w:val="left"/>
      <w:pPr>
        <w:tabs>
          <w:tab w:val="num" w:pos="3255"/>
        </w:tabs>
        <w:ind w:left="3255" w:hanging="360"/>
      </w:pPr>
    </w:lvl>
    <w:lvl w:ilvl="4">
      <w:start w:val="1"/>
      <w:numFmt w:val="decimal"/>
      <w:lvlText w:val="%5."/>
      <w:lvlJc w:val="left"/>
      <w:pPr>
        <w:tabs>
          <w:tab w:val="num" w:pos="3975"/>
        </w:tabs>
        <w:ind w:left="3975" w:hanging="360"/>
      </w:pPr>
    </w:lvl>
    <w:lvl w:ilvl="5">
      <w:start w:val="1"/>
      <w:numFmt w:val="decimal"/>
      <w:lvlText w:val="%6."/>
      <w:lvlJc w:val="left"/>
      <w:pPr>
        <w:tabs>
          <w:tab w:val="num" w:pos="4695"/>
        </w:tabs>
        <w:ind w:left="4695" w:hanging="360"/>
      </w:pPr>
    </w:lvl>
    <w:lvl w:ilvl="6">
      <w:start w:val="1"/>
      <w:numFmt w:val="decimal"/>
      <w:lvlText w:val="%7."/>
      <w:lvlJc w:val="left"/>
      <w:pPr>
        <w:tabs>
          <w:tab w:val="num" w:pos="5415"/>
        </w:tabs>
        <w:ind w:left="5415" w:hanging="360"/>
      </w:pPr>
    </w:lvl>
    <w:lvl w:ilvl="7">
      <w:start w:val="1"/>
      <w:numFmt w:val="decimal"/>
      <w:lvlText w:val="%8."/>
      <w:lvlJc w:val="left"/>
      <w:pPr>
        <w:tabs>
          <w:tab w:val="num" w:pos="6135"/>
        </w:tabs>
        <w:ind w:left="6135" w:hanging="360"/>
      </w:pPr>
    </w:lvl>
    <w:lvl w:ilvl="8">
      <w:start w:val="1"/>
      <w:numFmt w:val="decimal"/>
      <w:lvlText w:val="%9."/>
      <w:lvlJc w:val="left"/>
      <w:pPr>
        <w:tabs>
          <w:tab w:val="num" w:pos="6855"/>
        </w:tabs>
        <w:ind w:left="6855" w:hanging="360"/>
      </w:pPr>
    </w:lvl>
  </w:abstractNum>
  <w:abstractNum w:abstractNumId="14" w15:restartNumberingAfterBreak="0">
    <w:nsid w:val="6EDC34DB"/>
    <w:multiLevelType w:val="hybridMultilevel"/>
    <w:tmpl w:val="862821C2"/>
    <w:lvl w:ilvl="0" w:tplc="03CE787C">
      <w:start w:val="1"/>
      <w:numFmt w:val="bullet"/>
      <w:lvlText w:val="-"/>
      <w:lvlJc w:val="left"/>
      <w:pPr>
        <w:ind w:left="420" w:hanging="360"/>
      </w:pPr>
      <w:rPr>
        <w:rFonts w:ascii="Times New Roman" w:eastAsia="Droid Sans Fallback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73FD6F4D"/>
    <w:multiLevelType w:val="hybridMultilevel"/>
    <w:tmpl w:val="448E6234"/>
    <w:lvl w:ilvl="0" w:tplc="03CE787C">
      <w:start w:val="1"/>
      <w:numFmt w:val="bullet"/>
      <w:lvlText w:val="-"/>
      <w:lvlJc w:val="left"/>
      <w:pPr>
        <w:ind w:left="780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14"/>
  </w:num>
  <w:num w:numId="4">
    <w:abstractNumId w:val="14"/>
  </w:num>
  <w:num w:numId="5">
    <w:abstractNumId w:val="6"/>
  </w:num>
  <w:num w:numId="6">
    <w:abstractNumId w:val="15"/>
  </w:num>
  <w:num w:numId="7">
    <w:abstractNumId w:val="10"/>
  </w:num>
  <w:num w:numId="8">
    <w:abstractNumId w:val="12"/>
  </w:num>
  <w:num w:numId="9">
    <w:abstractNumId w:val="8"/>
  </w:num>
  <w:num w:numId="10">
    <w:abstractNumId w:val="14"/>
  </w:num>
  <w:num w:numId="11">
    <w:abstractNumId w:val="5"/>
  </w:num>
  <w:num w:numId="12">
    <w:abstractNumId w:val="0"/>
  </w:num>
  <w:num w:numId="13">
    <w:abstractNumId w:val="11"/>
  </w:num>
  <w:num w:numId="14">
    <w:abstractNumId w:val="3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5D"/>
    <w:rsid w:val="00000762"/>
    <w:rsid w:val="00020905"/>
    <w:rsid w:val="00023AF6"/>
    <w:rsid w:val="00055318"/>
    <w:rsid w:val="00095F1D"/>
    <w:rsid w:val="000F4D83"/>
    <w:rsid w:val="0011264C"/>
    <w:rsid w:val="00124266"/>
    <w:rsid w:val="00131E51"/>
    <w:rsid w:val="001479F4"/>
    <w:rsid w:val="00151D00"/>
    <w:rsid w:val="00172EB3"/>
    <w:rsid w:val="001918D6"/>
    <w:rsid w:val="001969F8"/>
    <w:rsid w:val="001A3365"/>
    <w:rsid w:val="001C1617"/>
    <w:rsid w:val="00226007"/>
    <w:rsid w:val="002271C9"/>
    <w:rsid w:val="002325A1"/>
    <w:rsid w:val="00236312"/>
    <w:rsid w:val="0023698C"/>
    <w:rsid w:val="002411FA"/>
    <w:rsid w:val="0024535D"/>
    <w:rsid w:val="00247764"/>
    <w:rsid w:val="002563A8"/>
    <w:rsid w:val="002A292D"/>
    <w:rsid w:val="002A7B1E"/>
    <w:rsid w:val="002C646A"/>
    <w:rsid w:val="002D4B35"/>
    <w:rsid w:val="00301C9A"/>
    <w:rsid w:val="00303C7A"/>
    <w:rsid w:val="003073AD"/>
    <w:rsid w:val="00321522"/>
    <w:rsid w:val="003833A7"/>
    <w:rsid w:val="003A16DA"/>
    <w:rsid w:val="003B05E5"/>
    <w:rsid w:val="003E202B"/>
    <w:rsid w:val="003E57E8"/>
    <w:rsid w:val="00405176"/>
    <w:rsid w:val="00422B30"/>
    <w:rsid w:val="0045071E"/>
    <w:rsid w:val="0048564F"/>
    <w:rsid w:val="004C6DC9"/>
    <w:rsid w:val="005501B1"/>
    <w:rsid w:val="005C65B8"/>
    <w:rsid w:val="005E0BF6"/>
    <w:rsid w:val="005E3DD3"/>
    <w:rsid w:val="005E78E2"/>
    <w:rsid w:val="00602DF8"/>
    <w:rsid w:val="00651BF7"/>
    <w:rsid w:val="00680EEE"/>
    <w:rsid w:val="00681CE1"/>
    <w:rsid w:val="006C53D6"/>
    <w:rsid w:val="006F0E53"/>
    <w:rsid w:val="007003CB"/>
    <w:rsid w:val="00721E71"/>
    <w:rsid w:val="007223BF"/>
    <w:rsid w:val="00757A6D"/>
    <w:rsid w:val="007B3C11"/>
    <w:rsid w:val="007D2BF6"/>
    <w:rsid w:val="007E347E"/>
    <w:rsid w:val="007F7B3B"/>
    <w:rsid w:val="008066E7"/>
    <w:rsid w:val="00842851"/>
    <w:rsid w:val="008645B6"/>
    <w:rsid w:val="00883708"/>
    <w:rsid w:val="00887407"/>
    <w:rsid w:val="008D45A4"/>
    <w:rsid w:val="008D4779"/>
    <w:rsid w:val="00903BA4"/>
    <w:rsid w:val="00933FB9"/>
    <w:rsid w:val="009458D8"/>
    <w:rsid w:val="009861D7"/>
    <w:rsid w:val="00987C14"/>
    <w:rsid w:val="00991877"/>
    <w:rsid w:val="009A1B50"/>
    <w:rsid w:val="009A250B"/>
    <w:rsid w:val="009B79F9"/>
    <w:rsid w:val="009E38C9"/>
    <w:rsid w:val="00A149D8"/>
    <w:rsid w:val="00A2423F"/>
    <w:rsid w:val="00A366C8"/>
    <w:rsid w:val="00A541E4"/>
    <w:rsid w:val="00A76F78"/>
    <w:rsid w:val="00A872CF"/>
    <w:rsid w:val="00A902CA"/>
    <w:rsid w:val="00A94219"/>
    <w:rsid w:val="00AE4DF2"/>
    <w:rsid w:val="00B573BE"/>
    <w:rsid w:val="00BA3954"/>
    <w:rsid w:val="00BB198D"/>
    <w:rsid w:val="00BC2799"/>
    <w:rsid w:val="00BF36B7"/>
    <w:rsid w:val="00C14A70"/>
    <w:rsid w:val="00C22791"/>
    <w:rsid w:val="00C2480B"/>
    <w:rsid w:val="00C328A9"/>
    <w:rsid w:val="00C363B3"/>
    <w:rsid w:val="00C60A8E"/>
    <w:rsid w:val="00C63025"/>
    <w:rsid w:val="00CB1CB8"/>
    <w:rsid w:val="00CC141A"/>
    <w:rsid w:val="00CE56C8"/>
    <w:rsid w:val="00D020C2"/>
    <w:rsid w:val="00D138BD"/>
    <w:rsid w:val="00D276F7"/>
    <w:rsid w:val="00D360DB"/>
    <w:rsid w:val="00D61F94"/>
    <w:rsid w:val="00D952BB"/>
    <w:rsid w:val="00DA3454"/>
    <w:rsid w:val="00DB16BD"/>
    <w:rsid w:val="00DB39A0"/>
    <w:rsid w:val="00DE0476"/>
    <w:rsid w:val="00DE6456"/>
    <w:rsid w:val="00DE6C61"/>
    <w:rsid w:val="00E04990"/>
    <w:rsid w:val="00E420DE"/>
    <w:rsid w:val="00E672FD"/>
    <w:rsid w:val="00E87938"/>
    <w:rsid w:val="00E975D1"/>
    <w:rsid w:val="00E97C85"/>
    <w:rsid w:val="00EC405B"/>
    <w:rsid w:val="00F1592B"/>
    <w:rsid w:val="00F31079"/>
    <w:rsid w:val="00F37188"/>
    <w:rsid w:val="00F52CBD"/>
    <w:rsid w:val="00F726FC"/>
    <w:rsid w:val="00F84904"/>
    <w:rsid w:val="00F861A0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47961-B01A-40AB-B59A-28B4361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0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954"/>
    <w:pPr>
      <w:keepNext/>
      <w:keepLines/>
      <w:spacing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7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2CF"/>
  </w:style>
  <w:style w:type="paragraph" w:styleId="Footer">
    <w:name w:val="footer"/>
    <w:basedOn w:val="Normal"/>
    <w:link w:val="FooterChar"/>
    <w:uiPriority w:val="99"/>
    <w:unhideWhenUsed/>
    <w:rsid w:val="00A87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2CF"/>
  </w:style>
  <w:style w:type="character" w:customStyle="1" w:styleId="Heading1Char">
    <w:name w:val="Heading 1 Char"/>
    <w:basedOn w:val="DefaultParagraphFont"/>
    <w:link w:val="Heading1"/>
    <w:uiPriority w:val="9"/>
    <w:rsid w:val="00151D0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o-MD"/>
    </w:rPr>
  </w:style>
  <w:style w:type="paragraph" w:styleId="TOCHeading">
    <w:name w:val="TOC Heading"/>
    <w:basedOn w:val="Heading1"/>
    <w:next w:val="Normal"/>
    <w:uiPriority w:val="39"/>
    <w:unhideWhenUsed/>
    <w:qFormat/>
    <w:rsid w:val="001969F8"/>
    <w:pPr>
      <w:spacing w:before="240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969F8"/>
    <w:pPr>
      <w:spacing w:after="10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969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58D8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969F8"/>
    <w:pPr>
      <w:spacing w:after="100"/>
      <w:ind w:left="220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395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7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extBody">
    <w:name w:val="Text Body"/>
    <w:basedOn w:val="Normal"/>
    <w:rsid w:val="00883708"/>
    <w:pPr>
      <w:suppressAutoHyphens/>
      <w:spacing w:after="140" w:line="288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PreformattedText">
    <w:name w:val="Preformatted Text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paragraph" w:customStyle="1" w:styleId="Quotations">
    <w:name w:val="Quotations"/>
    <w:basedOn w:val="Normal"/>
    <w:rsid w:val="00883708"/>
    <w:pPr>
      <w:suppressAutoHyphens/>
      <w:spacing w:before="120" w:line="254" w:lineRule="auto"/>
      <w:jc w:val="both"/>
    </w:pPr>
    <w:rPr>
      <w:rFonts w:ascii="Times New Roman" w:eastAsia="Droid Sans Fallback" w:hAnsi="Times New Roman" w:cs="Calibri"/>
      <w:sz w:val="24"/>
      <w:lang w:val="ru-RU"/>
    </w:rPr>
  </w:style>
  <w:style w:type="character" w:customStyle="1" w:styleId="InternetLink">
    <w:name w:val="Internet Link"/>
    <w:basedOn w:val="DefaultParagraphFont"/>
    <w:rsid w:val="00883708"/>
    <w:rPr>
      <w:color w:val="0563C1"/>
      <w:u w:val="single"/>
    </w:rPr>
  </w:style>
  <w:style w:type="character" w:customStyle="1" w:styleId="Teletype">
    <w:name w:val="Teletype"/>
    <w:rsid w:val="00883708"/>
    <w:rPr>
      <w:rFonts w:ascii="Liberation Mono" w:eastAsia="Liberation Mono" w:hAnsi="Liberation Mono" w:cs="Liberation Mono" w:hint="default"/>
    </w:rPr>
  </w:style>
  <w:style w:type="character" w:customStyle="1" w:styleId="StrongEmphasis">
    <w:name w:val="Strong Emphasis"/>
    <w:rsid w:val="00F84904"/>
    <w:rPr>
      <w:b/>
      <w:bCs/>
    </w:rPr>
  </w:style>
  <w:style w:type="character" w:customStyle="1" w:styleId="SourceText">
    <w:name w:val="Source Text"/>
    <w:rsid w:val="00F84904"/>
    <w:rPr>
      <w:rFonts w:ascii="Liberation Mono" w:eastAsia="Liberation Mono" w:hAnsi="Liberation Mono" w:cs="Liberation Mono" w:hint="defaul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64F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23AF6"/>
    <w:pPr>
      <w:spacing w:before="120" w:line="256" w:lineRule="auto"/>
      <w:jc w:val="both"/>
    </w:pPr>
    <w:rPr>
      <w:rFonts w:ascii="Times New Roman" w:hAnsi="Times New Roman"/>
      <w:sz w:val="24"/>
      <w:lang w:val="ru-RU"/>
    </w:rPr>
  </w:style>
  <w:style w:type="paragraph" w:styleId="ListParagraph">
    <w:name w:val="List Paragraph"/>
    <w:basedOn w:val="Normal"/>
    <w:uiPriority w:val="34"/>
    <w:qFormat/>
    <w:rsid w:val="00DE6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5ADA1-29CB-4313-9A08-1D050028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1690</Words>
  <Characters>9637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Artemie Vovc</dc:creator>
  <cp:keywords/>
  <dc:description/>
  <cp:lastModifiedBy>Artemie Vovc</cp:lastModifiedBy>
  <cp:revision>40</cp:revision>
  <cp:lastPrinted>2016-10-04T06:31:00Z</cp:lastPrinted>
  <dcterms:created xsi:type="dcterms:W3CDTF">2016-09-10T17:34:00Z</dcterms:created>
  <dcterms:modified xsi:type="dcterms:W3CDTF">2016-10-04T06:32:00Z</dcterms:modified>
</cp:coreProperties>
</file>