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2411FA" w:rsidRDefault="00321522" w:rsidP="00321522">
      <w:pPr>
        <w:spacing w:after="0" w:line="360" w:lineRule="auto"/>
        <w:jc w:val="center"/>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Ministerul Educaţiei al Republicii Moldova</w:t>
      </w:r>
    </w:p>
    <w:p w:rsidR="00321522" w:rsidRPr="002411FA" w:rsidRDefault="00321522" w:rsidP="00321522">
      <w:pPr>
        <w:spacing w:after="0" w:line="360" w:lineRule="auto"/>
        <w:jc w:val="center"/>
        <w:rPr>
          <w:rFonts w:ascii="Times New Roman" w:hAnsi="Times New Roman" w:cs="Times New Roman"/>
          <w:noProof/>
          <w:sz w:val="24"/>
          <w:szCs w:val="24"/>
          <w:lang w:val="ro-MD"/>
        </w:rPr>
      </w:pPr>
      <w:r w:rsidRPr="002411FA">
        <w:rPr>
          <w:rFonts w:ascii="Times New Roman" w:hAnsi="Times New Roman" w:cs="Times New Roman"/>
          <w:b/>
          <w:noProof/>
          <w:sz w:val="24"/>
          <w:szCs w:val="24"/>
          <w:lang w:val="ro-MD"/>
        </w:rPr>
        <w:t>Universitatea Tehnică a Moldovei</w:t>
      </w:r>
      <w:r w:rsidRPr="002411FA">
        <w:rPr>
          <w:rFonts w:ascii="Times New Roman" w:hAnsi="Times New Roman" w:cs="Times New Roman"/>
          <w:noProof/>
          <w:sz w:val="24"/>
          <w:szCs w:val="24"/>
          <w:lang w:val="ro-MD"/>
        </w:rPr>
        <w:t xml:space="preserve"> </w:t>
      </w:r>
    </w:p>
    <w:p w:rsidR="00321522" w:rsidRPr="002411FA" w:rsidRDefault="00321522" w:rsidP="00321522">
      <w:pPr>
        <w:spacing w:after="0" w:line="360" w:lineRule="auto"/>
        <w:jc w:val="center"/>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Facultatea Calculatoare Informatică şi Microelectronică</w:t>
      </w:r>
    </w:p>
    <w:p w:rsidR="00321522" w:rsidRPr="002411FA" w:rsidRDefault="00321522" w:rsidP="00321522">
      <w:pPr>
        <w:spacing w:after="0" w:line="360" w:lineRule="auto"/>
        <w:jc w:val="center"/>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 xml:space="preserve">Catedra Automatică şi Tehnologii Informaţionale </w:t>
      </w: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F37188" w:rsidP="00321522">
      <w:pPr>
        <w:spacing w:after="0" w:line="360" w:lineRule="auto"/>
        <w:jc w:val="center"/>
        <w:rPr>
          <w:rFonts w:ascii="Times New Roman" w:hAnsi="Times New Roman" w:cs="Times New Roman"/>
          <w:b/>
          <w:noProof/>
          <w:sz w:val="40"/>
          <w:szCs w:val="40"/>
          <w:lang w:val="ro-MD"/>
        </w:rPr>
      </w:pPr>
      <w:r>
        <w:rPr>
          <w:rFonts w:ascii="Times New Roman" w:hAnsi="Times New Roman" w:cs="Times New Roman"/>
          <w:b/>
          <w:noProof/>
          <w:sz w:val="40"/>
          <w:szCs w:val="40"/>
          <w:lang w:val="ro-MD"/>
        </w:rPr>
        <w:t>RAPORT</w:t>
      </w:r>
    </w:p>
    <w:p w:rsidR="00F37188" w:rsidRDefault="00C66FCD" w:rsidP="00321522">
      <w:pPr>
        <w:spacing w:after="0" w:line="360" w:lineRule="auto"/>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Lucrare de laborator nr 3</w:t>
      </w:r>
    </w:p>
    <w:p w:rsidR="00321522" w:rsidRPr="002411FA" w:rsidRDefault="00321522" w:rsidP="00321522">
      <w:pPr>
        <w:spacing w:after="0" w:line="360" w:lineRule="auto"/>
        <w:jc w:val="center"/>
        <w:rPr>
          <w:rFonts w:ascii="Times New Roman" w:hAnsi="Times New Roman" w:cs="Times New Roman"/>
          <w:noProof/>
          <w:sz w:val="24"/>
          <w:szCs w:val="24"/>
          <w:lang w:val="ro-MD"/>
        </w:rPr>
      </w:pPr>
      <w:r w:rsidRPr="002411FA">
        <w:rPr>
          <w:rFonts w:ascii="Times New Roman" w:hAnsi="Times New Roman" w:cs="Times New Roman"/>
          <w:noProof/>
          <w:sz w:val="24"/>
          <w:szCs w:val="24"/>
          <w:lang w:val="ro-MD"/>
        </w:rPr>
        <w:t xml:space="preserve">Disciplina: </w:t>
      </w:r>
      <w:r w:rsidR="00602DF8">
        <w:rPr>
          <w:rFonts w:ascii="Times New Roman" w:hAnsi="Times New Roman" w:cs="Times New Roman"/>
          <w:noProof/>
          <w:sz w:val="24"/>
          <w:szCs w:val="24"/>
          <w:lang w:val="ro-MD"/>
        </w:rPr>
        <w:t>Programarea Funcțională și Inteligența Artificială</w:t>
      </w:r>
    </w:p>
    <w:p w:rsidR="00321522" w:rsidRPr="002411FA" w:rsidRDefault="00321522" w:rsidP="00321522">
      <w:pPr>
        <w:spacing w:after="0" w:line="360" w:lineRule="auto"/>
        <w:jc w:val="center"/>
        <w:rPr>
          <w:rFonts w:ascii="Times New Roman" w:hAnsi="Times New Roman" w:cs="Times New Roman"/>
          <w:noProof/>
          <w:sz w:val="24"/>
          <w:szCs w:val="24"/>
          <w:lang w:val="ro-MD"/>
        </w:rPr>
      </w:pPr>
      <w:r w:rsidRPr="002411FA">
        <w:rPr>
          <w:rFonts w:ascii="Times New Roman" w:hAnsi="Times New Roman" w:cs="Times New Roman"/>
          <w:noProof/>
          <w:sz w:val="24"/>
          <w:szCs w:val="24"/>
          <w:lang w:val="ro-MD"/>
        </w:rPr>
        <w:t>Tema:</w:t>
      </w:r>
      <w:r w:rsidR="00602DF8">
        <w:rPr>
          <w:rFonts w:ascii="Times New Roman" w:hAnsi="Times New Roman" w:cs="Times New Roman"/>
          <w:noProof/>
          <w:sz w:val="24"/>
          <w:szCs w:val="24"/>
          <w:lang w:val="ro-MD"/>
        </w:rPr>
        <w:t xml:space="preserve"> </w:t>
      </w:r>
      <w:r w:rsidR="001B65A6">
        <w:rPr>
          <w:rFonts w:ascii="Times New Roman" w:hAnsi="Times New Roman" w:cs="Times New Roman"/>
          <w:noProof/>
          <w:sz w:val="24"/>
          <w:szCs w:val="24"/>
          <w:lang w:val="ro-MD"/>
        </w:rPr>
        <w:t>Structuri de date în prolog</w:t>
      </w:r>
    </w:p>
    <w:p w:rsidR="00321522" w:rsidRPr="002411FA" w:rsidRDefault="00321522" w:rsidP="00321522">
      <w:pPr>
        <w:rPr>
          <w:rFonts w:ascii="Times New Roman" w:hAnsi="Times New Roman" w:cs="Times New Roman"/>
          <w:noProof/>
          <w:sz w:val="24"/>
          <w:szCs w:val="24"/>
          <w:lang w:val="ro-MD"/>
        </w:rPr>
      </w:pPr>
    </w:p>
    <w:p w:rsidR="00321522" w:rsidRDefault="00321522" w:rsidP="00321522">
      <w:pPr>
        <w:rPr>
          <w:rFonts w:ascii="Times New Roman" w:hAnsi="Times New Roman" w:cs="Times New Roman"/>
          <w:noProof/>
          <w:sz w:val="24"/>
          <w:szCs w:val="24"/>
          <w:lang w:val="ro-MD"/>
        </w:rPr>
      </w:pPr>
    </w:p>
    <w:p w:rsidR="002411FA" w:rsidRDefault="002411FA" w:rsidP="00321522">
      <w:pPr>
        <w:rPr>
          <w:rFonts w:ascii="Times New Roman" w:hAnsi="Times New Roman" w:cs="Times New Roman"/>
          <w:noProof/>
          <w:sz w:val="24"/>
          <w:szCs w:val="24"/>
          <w:lang w:val="ro-MD"/>
        </w:rPr>
      </w:pPr>
    </w:p>
    <w:p w:rsidR="002411FA" w:rsidRDefault="002411FA" w:rsidP="00321522">
      <w:pPr>
        <w:rPr>
          <w:rFonts w:ascii="Times New Roman" w:hAnsi="Times New Roman" w:cs="Times New Roman"/>
          <w:noProof/>
          <w:sz w:val="24"/>
          <w:szCs w:val="24"/>
          <w:lang w:val="ro-MD"/>
        </w:rPr>
      </w:pPr>
    </w:p>
    <w:p w:rsidR="002411FA" w:rsidRPr="002411FA" w:rsidRDefault="002411FA" w:rsidP="00321522">
      <w:pPr>
        <w:rPr>
          <w:rFonts w:ascii="Times New Roman" w:hAnsi="Times New Roman" w:cs="Times New Roman"/>
          <w:noProof/>
          <w:sz w:val="24"/>
          <w:szCs w:val="24"/>
          <w:lang w:val="ro-MD"/>
        </w:rPr>
      </w:pPr>
    </w:p>
    <w:p w:rsidR="00321522" w:rsidRPr="002411FA" w:rsidRDefault="00321522" w:rsidP="00321522">
      <w:pPr>
        <w:rPr>
          <w:rFonts w:ascii="Times New Roman" w:hAnsi="Times New Roman" w:cs="Times New Roman"/>
          <w:noProof/>
          <w:sz w:val="24"/>
          <w:szCs w:val="24"/>
          <w:lang w:val="ro-MD"/>
        </w:rPr>
      </w:pPr>
    </w:p>
    <w:p w:rsidR="00321522" w:rsidRPr="002411FA" w:rsidRDefault="00321522" w:rsidP="00321522">
      <w:pPr>
        <w:jc w:val="right"/>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A efectuat:</w:t>
      </w:r>
    </w:p>
    <w:p w:rsidR="00321522" w:rsidRPr="002411FA" w:rsidRDefault="00321522" w:rsidP="00321522">
      <w:pPr>
        <w:jc w:val="right"/>
        <w:rPr>
          <w:rFonts w:ascii="Times New Roman" w:hAnsi="Times New Roman" w:cs="Times New Roman"/>
          <w:noProof/>
          <w:sz w:val="24"/>
          <w:szCs w:val="24"/>
          <w:lang w:val="ro-MD"/>
        </w:rPr>
      </w:pPr>
      <w:r w:rsidRPr="002411FA">
        <w:rPr>
          <w:rFonts w:ascii="Times New Roman" w:hAnsi="Times New Roman" w:cs="Times New Roman"/>
          <w:noProof/>
          <w:sz w:val="24"/>
          <w:szCs w:val="24"/>
          <w:lang w:val="ro-MD"/>
        </w:rPr>
        <w:t>Vovc Artemie st. TI-133</w:t>
      </w:r>
    </w:p>
    <w:p w:rsidR="00321522" w:rsidRPr="002411FA" w:rsidRDefault="00321522" w:rsidP="00321522">
      <w:pPr>
        <w:jc w:val="right"/>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A verificat:</w:t>
      </w:r>
    </w:p>
    <w:p w:rsidR="00321522" w:rsidRPr="002411FA" w:rsidRDefault="00721E71" w:rsidP="00321522">
      <w:pPr>
        <w:jc w:val="right"/>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Lazu </w:t>
      </w:r>
      <w:r w:rsidR="00247764">
        <w:rPr>
          <w:rFonts w:ascii="Times New Roman" w:hAnsi="Times New Roman" w:cs="Times New Roman"/>
          <w:noProof/>
          <w:sz w:val="24"/>
          <w:szCs w:val="24"/>
          <w:lang w:val="ro-MD"/>
        </w:rPr>
        <w:t>Victoria</w:t>
      </w:r>
      <w:r w:rsidR="002A7B1E">
        <w:rPr>
          <w:rFonts w:ascii="Times New Roman" w:hAnsi="Times New Roman" w:cs="Times New Roman"/>
          <w:noProof/>
          <w:sz w:val="24"/>
          <w:szCs w:val="24"/>
          <w:lang w:val="ro-MD"/>
        </w:rPr>
        <w:t xml:space="preserve"> </w:t>
      </w:r>
      <w:r w:rsidR="00247764">
        <w:rPr>
          <w:rFonts w:ascii="Times New Roman" w:hAnsi="Times New Roman" w:cs="Times New Roman"/>
          <w:noProof/>
          <w:sz w:val="24"/>
          <w:szCs w:val="24"/>
          <w:lang w:val="ro-MD"/>
        </w:rPr>
        <w:t>lect. super.</w:t>
      </w:r>
    </w:p>
    <w:p w:rsidR="00321522" w:rsidRPr="002411FA" w:rsidRDefault="00321522" w:rsidP="00321522">
      <w:pPr>
        <w:rPr>
          <w:rFonts w:ascii="Times New Roman" w:hAnsi="Times New Roman" w:cs="Times New Roman"/>
          <w:noProof/>
          <w:sz w:val="24"/>
          <w:szCs w:val="24"/>
          <w:lang w:val="ro-MD"/>
        </w:rPr>
      </w:pPr>
    </w:p>
    <w:p w:rsidR="00321522" w:rsidRPr="002411FA" w:rsidRDefault="00321522" w:rsidP="00321522">
      <w:pPr>
        <w:rPr>
          <w:rFonts w:ascii="Times New Roman" w:hAnsi="Times New Roman" w:cs="Times New Roman"/>
          <w:noProof/>
          <w:sz w:val="24"/>
          <w:szCs w:val="24"/>
          <w:lang w:val="ro-MD"/>
        </w:rPr>
      </w:pPr>
    </w:p>
    <w:p w:rsidR="00321522" w:rsidRPr="002411FA" w:rsidRDefault="00321522" w:rsidP="00321522">
      <w:pPr>
        <w:rPr>
          <w:rFonts w:ascii="Times New Roman" w:hAnsi="Times New Roman" w:cs="Times New Roman"/>
          <w:noProof/>
          <w:sz w:val="24"/>
          <w:szCs w:val="24"/>
          <w:lang w:val="ro-MD"/>
        </w:rPr>
      </w:pPr>
    </w:p>
    <w:p w:rsidR="002411FA" w:rsidRDefault="00321522" w:rsidP="002A7B1E">
      <w:pPr>
        <w:spacing w:after="0" w:line="360" w:lineRule="auto"/>
        <w:jc w:val="center"/>
        <w:rPr>
          <w:rFonts w:ascii="Times New Roman" w:hAnsi="Times New Roman" w:cs="Times New Roman"/>
          <w:b/>
          <w:noProof/>
          <w:sz w:val="24"/>
          <w:szCs w:val="24"/>
          <w:lang w:val="ro-MD"/>
        </w:rPr>
      </w:pPr>
      <w:bookmarkStart w:id="0" w:name="_GoBack"/>
      <w:bookmarkEnd w:id="0"/>
      <w:r w:rsidRPr="002411FA">
        <w:rPr>
          <w:rFonts w:ascii="Times New Roman" w:hAnsi="Times New Roman" w:cs="Times New Roman"/>
          <w:b/>
          <w:noProof/>
          <w:sz w:val="24"/>
          <w:szCs w:val="24"/>
          <w:lang w:val="ro-MD"/>
        </w:rPr>
        <w:t>Chișinău 2016</w:t>
      </w:r>
      <w:r w:rsidR="002411FA">
        <w:rPr>
          <w:rFonts w:ascii="Times New Roman" w:hAnsi="Times New Roman" w:cs="Times New Roman"/>
          <w:b/>
          <w:noProof/>
          <w:sz w:val="24"/>
          <w:szCs w:val="24"/>
          <w:lang w:val="ro-MD"/>
        </w:rPr>
        <w:br w:type="page"/>
      </w:r>
    </w:p>
    <w:sdt>
      <w:sdtPr>
        <w:rPr>
          <w:rFonts w:asciiTheme="minorHAnsi" w:eastAsiaTheme="minorHAnsi" w:hAnsiTheme="minorHAnsi" w:cstheme="minorBidi"/>
          <w:color w:val="000000" w:themeColor="text1"/>
          <w:sz w:val="22"/>
          <w:szCs w:val="22"/>
        </w:rPr>
        <w:id w:val="1761176545"/>
        <w:docPartObj>
          <w:docPartGallery w:val="Table of Contents"/>
          <w:docPartUnique/>
        </w:docPartObj>
      </w:sdtPr>
      <w:sdtEndPr>
        <w:rPr>
          <w:b/>
          <w:bCs/>
          <w:noProof/>
          <w:color w:val="auto"/>
        </w:rPr>
      </w:sdtEndPr>
      <w:sdtContent>
        <w:p w:rsidR="001969F8" w:rsidRPr="007223BF"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7223BF">
            <w:rPr>
              <w:rFonts w:ascii="Times New Roman" w:hAnsi="Times New Roman" w:cs="Times New Roman"/>
              <w:color w:val="000000" w:themeColor="text1"/>
              <w:sz w:val="24"/>
              <w:szCs w:val="24"/>
              <w:lang w:val="ro-MD"/>
            </w:rPr>
            <w:t>Cuprins</w:t>
          </w:r>
        </w:p>
        <w:p w:rsidR="00C5670A" w:rsidRDefault="001969F8">
          <w:pPr>
            <w:pStyle w:val="TOC1"/>
            <w:tabs>
              <w:tab w:val="right" w:leader="dot" w:pos="10529"/>
            </w:tabs>
            <w:rPr>
              <w:rFonts w:asciiTheme="minorHAnsi" w:eastAsiaTheme="minorEastAsia" w:hAnsiTheme="minorHAnsi"/>
              <w:noProof/>
              <w:sz w:val="22"/>
            </w:rPr>
          </w:pPr>
          <w:r w:rsidRPr="007223BF">
            <w:rPr>
              <w:rFonts w:cs="Times New Roman"/>
              <w:color w:val="000000" w:themeColor="text1"/>
              <w:szCs w:val="24"/>
            </w:rPr>
            <w:fldChar w:fldCharType="begin"/>
          </w:r>
          <w:r w:rsidRPr="007223BF">
            <w:rPr>
              <w:rFonts w:cs="Times New Roman"/>
              <w:color w:val="000000" w:themeColor="text1"/>
              <w:szCs w:val="24"/>
            </w:rPr>
            <w:instrText xml:space="preserve"> TOC \o "1-3" \h \z \u </w:instrText>
          </w:r>
          <w:r w:rsidRPr="007223BF">
            <w:rPr>
              <w:rFonts w:cs="Times New Roman"/>
              <w:color w:val="000000" w:themeColor="text1"/>
              <w:szCs w:val="24"/>
            </w:rPr>
            <w:fldChar w:fldCharType="separate"/>
          </w:r>
          <w:hyperlink w:anchor="_Toc463339423" w:history="1">
            <w:r w:rsidR="00C5670A" w:rsidRPr="002E22BD">
              <w:rPr>
                <w:rStyle w:val="Hyperlink"/>
                <w:noProof/>
              </w:rPr>
              <w:t>1 Scopul lucrării</w:t>
            </w:r>
            <w:r w:rsidR="00C5670A">
              <w:rPr>
                <w:noProof/>
                <w:webHidden/>
              </w:rPr>
              <w:tab/>
            </w:r>
            <w:r w:rsidR="00C5670A">
              <w:rPr>
                <w:noProof/>
                <w:webHidden/>
              </w:rPr>
              <w:fldChar w:fldCharType="begin"/>
            </w:r>
            <w:r w:rsidR="00C5670A">
              <w:rPr>
                <w:noProof/>
                <w:webHidden/>
              </w:rPr>
              <w:instrText xml:space="preserve"> PAGEREF _Toc463339423 \h </w:instrText>
            </w:r>
            <w:r w:rsidR="00C5670A">
              <w:rPr>
                <w:noProof/>
                <w:webHidden/>
              </w:rPr>
            </w:r>
            <w:r w:rsidR="00C5670A">
              <w:rPr>
                <w:noProof/>
                <w:webHidden/>
              </w:rPr>
              <w:fldChar w:fldCharType="separate"/>
            </w:r>
            <w:r w:rsidR="002E60EF">
              <w:rPr>
                <w:noProof/>
                <w:webHidden/>
              </w:rPr>
              <w:t>3</w:t>
            </w:r>
            <w:r w:rsidR="00C5670A">
              <w:rPr>
                <w:noProof/>
                <w:webHidden/>
              </w:rPr>
              <w:fldChar w:fldCharType="end"/>
            </w:r>
          </w:hyperlink>
        </w:p>
        <w:p w:rsidR="00C5670A" w:rsidRDefault="00C5670A">
          <w:pPr>
            <w:pStyle w:val="TOC1"/>
            <w:tabs>
              <w:tab w:val="right" w:leader="dot" w:pos="10529"/>
            </w:tabs>
            <w:rPr>
              <w:rFonts w:asciiTheme="minorHAnsi" w:eastAsiaTheme="minorEastAsia" w:hAnsiTheme="minorHAnsi"/>
              <w:noProof/>
              <w:sz w:val="22"/>
            </w:rPr>
          </w:pPr>
          <w:hyperlink w:anchor="_Toc463339424" w:history="1">
            <w:r w:rsidRPr="002E22BD">
              <w:rPr>
                <w:rStyle w:val="Hyperlink"/>
                <w:noProof/>
              </w:rPr>
              <w:t>1.2 Sarcina</w:t>
            </w:r>
            <w:r>
              <w:rPr>
                <w:noProof/>
                <w:webHidden/>
              </w:rPr>
              <w:tab/>
            </w:r>
            <w:r>
              <w:rPr>
                <w:noProof/>
                <w:webHidden/>
              </w:rPr>
              <w:fldChar w:fldCharType="begin"/>
            </w:r>
            <w:r>
              <w:rPr>
                <w:noProof/>
                <w:webHidden/>
              </w:rPr>
              <w:instrText xml:space="preserve"> PAGEREF _Toc463339424 \h </w:instrText>
            </w:r>
            <w:r>
              <w:rPr>
                <w:noProof/>
                <w:webHidden/>
              </w:rPr>
            </w:r>
            <w:r>
              <w:rPr>
                <w:noProof/>
                <w:webHidden/>
              </w:rPr>
              <w:fldChar w:fldCharType="separate"/>
            </w:r>
            <w:r w:rsidR="002E60EF">
              <w:rPr>
                <w:noProof/>
                <w:webHidden/>
              </w:rPr>
              <w:t>3</w:t>
            </w:r>
            <w:r>
              <w:rPr>
                <w:noProof/>
                <w:webHidden/>
              </w:rPr>
              <w:fldChar w:fldCharType="end"/>
            </w:r>
          </w:hyperlink>
        </w:p>
        <w:p w:rsidR="00C5670A" w:rsidRDefault="00C5670A">
          <w:pPr>
            <w:pStyle w:val="TOC1"/>
            <w:tabs>
              <w:tab w:val="right" w:leader="dot" w:pos="10529"/>
            </w:tabs>
            <w:rPr>
              <w:rFonts w:asciiTheme="minorHAnsi" w:eastAsiaTheme="minorEastAsia" w:hAnsiTheme="minorHAnsi"/>
              <w:noProof/>
              <w:sz w:val="22"/>
            </w:rPr>
          </w:pPr>
          <w:hyperlink w:anchor="_Toc463339425" w:history="1">
            <w:r w:rsidRPr="002E22BD">
              <w:rPr>
                <w:rStyle w:val="Hyperlink"/>
                <w:noProof/>
              </w:rPr>
              <w:t>2 Noțiuni teoretice</w:t>
            </w:r>
            <w:r>
              <w:rPr>
                <w:noProof/>
                <w:webHidden/>
              </w:rPr>
              <w:tab/>
            </w:r>
            <w:r>
              <w:rPr>
                <w:noProof/>
                <w:webHidden/>
              </w:rPr>
              <w:fldChar w:fldCharType="begin"/>
            </w:r>
            <w:r>
              <w:rPr>
                <w:noProof/>
                <w:webHidden/>
              </w:rPr>
              <w:instrText xml:space="preserve"> PAGEREF _Toc463339425 \h </w:instrText>
            </w:r>
            <w:r>
              <w:rPr>
                <w:noProof/>
                <w:webHidden/>
              </w:rPr>
            </w:r>
            <w:r>
              <w:rPr>
                <w:noProof/>
                <w:webHidden/>
              </w:rPr>
              <w:fldChar w:fldCharType="separate"/>
            </w:r>
            <w:r w:rsidR="002E60EF">
              <w:rPr>
                <w:noProof/>
                <w:webHidden/>
              </w:rPr>
              <w:t>4</w:t>
            </w:r>
            <w:r>
              <w:rPr>
                <w:noProof/>
                <w:webHidden/>
              </w:rPr>
              <w:fldChar w:fldCharType="end"/>
            </w:r>
          </w:hyperlink>
        </w:p>
        <w:p w:rsidR="00C5670A" w:rsidRDefault="00C5670A">
          <w:pPr>
            <w:pStyle w:val="TOC1"/>
            <w:tabs>
              <w:tab w:val="right" w:leader="dot" w:pos="10529"/>
            </w:tabs>
            <w:rPr>
              <w:rFonts w:asciiTheme="minorHAnsi" w:eastAsiaTheme="minorEastAsia" w:hAnsiTheme="minorHAnsi"/>
              <w:noProof/>
              <w:sz w:val="22"/>
            </w:rPr>
          </w:pPr>
          <w:hyperlink w:anchor="_Toc463339426" w:history="1">
            <w:r w:rsidRPr="002E22BD">
              <w:rPr>
                <w:rStyle w:val="Hyperlink"/>
                <w:noProof/>
              </w:rPr>
              <w:t>3 Realizarea</w:t>
            </w:r>
            <w:r>
              <w:rPr>
                <w:noProof/>
                <w:webHidden/>
              </w:rPr>
              <w:tab/>
            </w:r>
            <w:r>
              <w:rPr>
                <w:noProof/>
                <w:webHidden/>
              </w:rPr>
              <w:fldChar w:fldCharType="begin"/>
            </w:r>
            <w:r>
              <w:rPr>
                <w:noProof/>
                <w:webHidden/>
              </w:rPr>
              <w:instrText xml:space="preserve"> PAGEREF _Toc463339426 \h </w:instrText>
            </w:r>
            <w:r>
              <w:rPr>
                <w:noProof/>
                <w:webHidden/>
              </w:rPr>
            </w:r>
            <w:r>
              <w:rPr>
                <w:noProof/>
                <w:webHidden/>
              </w:rPr>
              <w:fldChar w:fldCharType="separate"/>
            </w:r>
            <w:r w:rsidR="002E60EF">
              <w:rPr>
                <w:noProof/>
                <w:webHidden/>
              </w:rPr>
              <w:t>5</w:t>
            </w:r>
            <w:r>
              <w:rPr>
                <w:noProof/>
                <w:webHidden/>
              </w:rPr>
              <w:fldChar w:fldCharType="end"/>
            </w:r>
          </w:hyperlink>
        </w:p>
        <w:p w:rsidR="00C5670A" w:rsidRDefault="00C5670A">
          <w:pPr>
            <w:pStyle w:val="TOC1"/>
            <w:tabs>
              <w:tab w:val="right" w:leader="dot" w:pos="10529"/>
            </w:tabs>
            <w:rPr>
              <w:rFonts w:asciiTheme="minorHAnsi" w:eastAsiaTheme="minorEastAsia" w:hAnsiTheme="minorHAnsi"/>
              <w:noProof/>
              <w:sz w:val="22"/>
            </w:rPr>
          </w:pPr>
          <w:hyperlink w:anchor="_Toc463339427" w:history="1">
            <w:r w:rsidRPr="002E22BD">
              <w:rPr>
                <w:rStyle w:val="Hyperlink"/>
                <w:noProof/>
              </w:rPr>
              <w:t>Concluzia</w:t>
            </w:r>
            <w:r>
              <w:rPr>
                <w:noProof/>
                <w:webHidden/>
              </w:rPr>
              <w:tab/>
            </w:r>
            <w:r>
              <w:rPr>
                <w:noProof/>
                <w:webHidden/>
              </w:rPr>
              <w:fldChar w:fldCharType="begin"/>
            </w:r>
            <w:r>
              <w:rPr>
                <w:noProof/>
                <w:webHidden/>
              </w:rPr>
              <w:instrText xml:space="preserve"> PAGEREF _Toc463339427 \h </w:instrText>
            </w:r>
            <w:r>
              <w:rPr>
                <w:noProof/>
                <w:webHidden/>
              </w:rPr>
            </w:r>
            <w:r>
              <w:rPr>
                <w:noProof/>
                <w:webHidden/>
              </w:rPr>
              <w:fldChar w:fldCharType="separate"/>
            </w:r>
            <w:r w:rsidR="002E60EF">
              <w:rPr>
                <w:noProof/>
                <w:webHidden/>
              </w:rPr>
              <w:t>6</w:t>
            </w:r>
            <w:r>
              <w:rPr>
                <w:noProof/>
                <w:webHidden/>
              </w:rPr>
              <w:fldChar w:fldCharType="end"/>
            </w:r>
          </w:hyperlink>
        </w:p>
        <w:p w:rsidR="00C5670A" w:rsidRDefault="00C5670A">
          <w:pPr>
            <w:pStyle w:val="TOC1"/>
            <w:tabs>
              <w:tab w:val="right" w:leader="dot" w:pos="10529"/>
            </w:tabs>
            <w:rPr>
              <w:rFonts w:asciiTheme="minorHAnsi" w:eastAsiaTheme="minorEastAsia" w:hAnsiTheme="minorHAnsi"/>
              <w:noProof/>
              <w:sz w:val="22"/>
            </w:rPr>
          </w:pPr>
          <w:hyperlink w:anchor="_Toc463339428" w:history="1">
            <w:r w:rsidRPr="002E22BD">
              <w:rPr>
                <w:rStyle w:val="Hyperlink"/>
                <w:noProof/>
              </w:rPr>
              <w:t>Bibliografia</w:t>
            </w:r>
            <w:r>
              <w:rPr>
                <w:noProof/>
                <w:webHidden/>
              </w:rPr>
              <w:tab/>
            </w:r>
            <w:r>
              <w:rPr>
                <w:noProof/>
                <w:webHidden/>
              </w:rPr>
              <w:fldChar w:fldCharType="begin"/>
            </w:r>
            <w:r>
              <w:rPr>
                <w:noProof/>
                <w:webHidden/>
              </w:rPr>
              <w:instrText xml:space="preserve"> PAGEREF _Toc463339428 \h </w:instrText>
            </w:r>
            <w:r>
              <w:rPr>
                <w:noProof/>
                <w:webHidden/>
              </w:rPr>
            </w:r>
            <w:r>
              <w:rPr>
                <w:noProof/>
                <w:webHidden/>
              </w:rPr>
              <w:fldChar w:fldCharType="separate"/>
            </w:r>
            <w:r w:rsidR="002E60EF">
              <w:rPr>
                <w:noProof/>
                <w:webHidden/>
              </w:rPr>
              <w:t>7</w:t>
            </w:r>
            <w:r>
              <w:rPr>
                <w:noProof/>
                <w:webHidden/>
              </w:rPr>
              <w:fldChar w:fldCharType="end"/>
            </w:r>
          </w:hyperlink>
        </w:p>
        <w:p w:rsidR="00C5670A" w:rsidRDefault="00C5670A" w:rsidP="00C5670A">
          <w:pPr>
            <w:pStyle w:val="TOC2"/>
            <w:tabs>
              <w:tab w:val="right" w:leader="dot" w:pos="10529"/>
            </w:tabs>
            <w:ind w:left="0"/>
            <w:rPr>
              <w:rFonts w:asciiTheme="minorHAnsi" w:eastAsiaTheme="minorEastAsia" w:hAnsiTheme="minorHAnsi"/>
              <w:noProof/>
              <w:sz w:val="22"/>
            </w:rPr>
          </w:pPr>
          <w:hyperlink w:anchor="_Toc463339429" w:history="1">
            <w:r w:rsidRPr="002E22BD">
              <w:rPr>
                <w:rStyle w:val="Hyperlink"/>
                <w:noProof/>
                <w:lang w:val="ro-MD"/>
              </w:rPr>
              <w:t>Anexe A</w:t>
            </w:r>
            <w:r>
              <w:rPr>
                <w:noProof/>
                <w:webHidden/>
              </w:rPr>
              <w:tab/>
            </w:r>
            <w:r>
              <w:rPr>
                <w:noProof/>
                <w:webHidden/>
              </w:rPr>
              <w:fldChar w:fldCharType="begin"/>
            </w:r>
            <w:r>
              <w:rPr>
                <w:noProof/>
                <w:webHidden/>
              </w:rPr>
              <w:instrText xml:space="preserve"> PAGEREF _Toc463339429 \h </w:instrText>
            </w:r>
            <w:r>
              <w:rPr>
                <w:noProof/>
                <w:webHidden/>
              </w:rPr>
            </w:r>
            <w:r>
              <w:rPr>
                <w:noProof/>
                <w:webHidden/>
              </w:rPr>
              <w:fldChar w:fldCharType="separate"/>
            </w:r>
            <w:r w:rsidR="002E60EF">
              <w:rPr>
                <w:noProof/>
                <w:webHidden/>
              </w:rPr>
              <w:t>8</w:t>
            </w:r>
            <w:r>
              <w:rPr>
                <w:noProof/>
                <w:webHidden/>
              </w:rPr>
              <w:fldChar w:fldCharType="end"/>
            </w:r>
          </w:hyperlink>
        </w:p>
        <w:p w:rsidR="001969F8" w:rsidRDefault="001969F8" w:rsidP="007223BF">
          <w:pPr>
            <w:spacing w:line="360" w:lineRule="auto"/>
          </w:pPr>
          <w:r w:rsidRPr="007223BF">
            <w:rPr>
              <w:rFonts w:ascii="Times New Roman" w:hAnsi="Times New Roman" w:cs="Times New Roman"/>
              <w:color w:val="000000" w:themeColor="text1"/>
              <w:sz w:val="24"/>
              <w:szCs w:val="24"/>
            </w:rPr>
            <w:fldChar w:fldCharType="end"/>
          </w:r>
        </w:p>
      </w:sdtContent>
    </w:sdt>
    <w:p w:rsidR="001969F8" w:rsidRDefault="001969F8" w:rsidP="001969F8">
      <w:pPr>
        <w:spacing w:after="0" w:line="360" w:lineRule="auto"/>
        <w:rPr>
          <w:rFonts w:ascii="Times New Roman" w:hAnsi="Times New Roman" w:cs="Times New Roman"/>
          <w:noProof/>
          <w:sz w:val="24"/>
          <w:szCs w:val="24"/>
          <w:lang w:val="ro-MD"/>
        </w:rPr>
      </w:pPr>
      <w:r>
        <w:rPr>
          <w:rFonts w:ascii="Times New Roman" w:hAnsi="Times New Roman" w:cs="Times New Roman"/>
          <w:noProof/>
          <w:sz w:val="24"/>
          <w:szCs w:val="24"/>
          <w:lang w:val="ro-MD"/>
        </w:rPr>
        <w:br w:type="page"/>
      </w:r>
    </w:p>
    <w:p w:rsidR="00A872CF" w:rsidRPr="002411FA" w:rsidRDefault="00A872CF" w:rsidP="00A872CF">
      <w:pPr>
        <w:spacing w:after="0" w:line="360" w:lineRule="auto"/>
        <w:rPr>
          <w:rFonts w:ascii="Times New Roman" w:hAnsi="Times New Roman" w:cs="Times New Roman"/>
          <w:noProof/>
          <w:sz w:val="24"/>
          <w:szCs w:val="24"/>
          <w:lang w:val="ro-MD"/>
        </w:rPr>
        <w:sectPr w:rsidR="00A872CF" w:rsidRPr="002411FA" w:rsidSect="00A872CF">
          <w:pgSz w:w="12240" w:h="15840"/>
          <w:pgMar w:top="1134" w:right="567" w:bottom="1134" w:left="1134" w:header="709" w:footer="709" w:gutter="0"/>
          <w:cols w:space="708"/>
          <w:docGrid w:linePitch="360"/>
        </w:sectPr>
      </w:pPr>
    </w:p>
    <w:p w:rsidR="00A872CF" w:rsidRPr="002411FA" w:rsidRDefault="009458D8" w:rsidP="00F37188">
      <w:pPr>
        <w:pStyle w:val="Heading1"/>
        <w:spacing w:before="0"/>
        <w:rPr>
          <w:noProof/>
        </w:rPr>
      </w:pPr>
      <w:bookmarkStart w:id="1" w:name="_Toc463339423"/>
      <w:r>
        <w:rPr>
          <w:noProof/>
        </w:rPr>
        <w:lastRenderedPageBreak/>
        <w:t>1 Scopul lucrării</w:t>
      </w:r>
      <w:bookmarkEnd w:id="1"/>
    </w:p>
    <w:p w:rsidR="007223BF" w:rsidRDefault="007223BF" w:rsidP="00A872CF">
      <w:pPr>
        <w:spacing w:after="0" w:line="360" w:lineRule="auto"/>
        <w:rPr>
          <w:rFonts w:ascii="Times New Roman" w:hAnsi="Times New Roman" w:cs="Times New Roman"/>
          <w:noProof/>
          <w:sz w:val="24"/>
          <w:szCs w:val="24"/>
          <w:lang w:val="ro-MD"/>
        </w:rPr>
      </w:pPr>
    </w:p>
    <w:p w:rsidR="009458D8" w:rsidRPr="008D45A4" w:rsidRDefault="00CC67F8" w:rsidP="008D45A4">
      <w:pPr>
        <w:spacing w:after="0" w:line="276" w:lineRule="auto"/>
        <w:ind w:firstLine="720"/>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Folosirea listelor, un instrument puternic al Prologului. </w:t>
      </w:r>
    </w:p>
    <w:p w:rsidR="00DB16BD" w:rsidRDefault="002325A1" w:rsidP="00DB16BD">
      <w:pPr>
        <w:pStyle w:val="Heading1"/>
      </w:pPr>
      <w:bookmarkStart w:id="2" w:name="_Toc463339424"/>
      <w:r>
        <w:t>1.2</w:t>
      </w:r>
      <w:r w:rsidR="00DB16BD">
        <w:t xml:space="preserve"> Sarcina</w:t>
      </w:r>
      <w:bookmarkEnd w:id="2"/>
    </w:p>
    <w:p w:rsidR="00DB16BD" w:rsidRDefault="00DB16BD" w:rsidP="00DB16BD">
      <w:pPr>
        <w:spacing w:after="0" w:line="360" w:lineRule="auto"/>
        <w:rPr>
          <w:rFonts w:ascii="Times New Roman" w:hAnsi="Times New Roman" w:cs="Times New Roman"/>
          <w:color w:val="000000" w:themeColor="text1"/>
          <w:sz w:val="24"/>
          <w:szCs w:val="24"/>
          <w:lang w:val="ro-RO"/>
        </w:rPr>
      </w:pPr>
    </w:p>
    <w:p w:rsidR="00DB16BD" w:rsidRPr="00F373D7" w:rsidRDefault="00BD567E" w:rsidP="00F373D7">
      <w:pPr>
        <w:autoSpaceDE w:val="0"/>
        <w:autoSpaceDN w:val="0"/>
        <w:adjustRightInd w:val="0"/>
        <w:spacing w:after="0" w:line="360" w:lineRule="auto"/>
        <w:ind w:firstLine="720"/>
        <w:rPr>
          <w:rFonts w:ascii="Times New Roman" w:hAnsi="Times New Roman" w:cs="Times New Roman"/>
          <w:sz w:val="24"/>
          <w:szCs w:val="24"/>
          <w:lang w:val="ro-MD"/>
        </w:rPr>
      </w:pPr>
      <w:r w:rsidRPr="00F373D7">
        <w:rPr>
          <w:rFonts w:ascii="Times New Roman" w:hAnsi="Times New Roman" w:cs="Times New Roman"/>
          <w:sz w:val="24"/>
          <w:szCs w:val="24"/>
          <w:lang w:val="ro-MD"/>
        </w:rPr>
        <w:t>Scrieţi un pro</w:t>
      </w:r>
      <w:r w:rsidR="00F373D7">
        <w:rPr>
          <w:rFonts w:ascii="Times New Roman" w:hAnsi="Times New Roman" w:cs="Times New Roman"/>
          <w:sz w:val="24"/>
          <w:szCs w:val="24"/>
          <w:lang w:val="ro-MD"/>
        </w:rPr>
        <w:t xml:space="preserve">gram care utilizează predicatul </w:t>
      </w:r>
      <w:r w:rsidRPr="00F373D7">
        <w:rPr>
          <w:rFonts w:ascii="Times New Roman" w:hAnsi="Times New Roman" w:cs="Times New Roman"/>
          <w:sz w:val="24"/>
          <w:szCs w:val="24"/>
          <w:lang w:val="ro-MD"/>
        </w:rPr>
        <w:t xml:space="preserve">listaPara, ce conţine două argumente: o </w:t>
      </w:r>
      <w:r w:rsidR="00F373D7">
        <w:rPr>
          <w:rFonts w:ascii="Times New Roman" w:hAnsi="Times New Roman" w:cs="Times New Roman"/>
          <w:sz w:val="24"/>
          <w:szCs w:val="24"/>
          <w:lang w:val="ro-MD"/>
        </w:rPr>
        <w:t xml:space="preserve">listă de numere întregi, iar al </w:t>
      </w:r>
      <w:r w:rsidRPr="00F373D7">
        <w:rPr>
          <w:rFonts w:ascii="Times New Roman" w:hAnsi="Times New Roman" w:cs="Times New Roman"/>
          <w:sz w:val="24"/>
          <w:szCs w:val="24"/>
          <w:lang w:val="ro-MD"/>
        </w:rPr>
        <w:t>doilea argument returnează o listă cu toate numerele pare din prima listă.</w:t>
      </w:r>
      <w:r w:rsidR="00DB16BD">
        <w:rPr>
          <w:color w:val="000000" w:themeColor="text1"/>
          <w:sz w:val="24"/>
          <w:szCs w:val="24"/>
          <w:lang w:val="ro-RO"/>
        </w:rPr>
        <w:br w:type="page"/>
      </w:r>
    </w:p>
    <w:p w:rsidR="00A872CF" w:rsidRPr="00CC141A" w:rsidRDefault="005E3DD3" w:rsidP="009458D8">
      <w:pPr>
        <w:pStyle w:val="Heading1"/>
        <w:rPr>
          <w:noProof/>
        </w:rPr>
      </w:pPr>
      <w:bookmarkStart w:id="3" w:name="_Toc463339425"/>
      <w:r>
        <w:rPr>
          <w:noProof/>
        </w:rPr>
        <w:lastRenderedPageBreak/>
        <w:t>2</w:t>
      </w:r>
      <w:r w:rsidR="00CC141A">
        <w:rPr>
          <w:noProof/>
        </w:rPr>
        <w:t xml:space="preserve"> Noțiuni teoretice</w:t>
      </w:r>
      <w:bookmarkEnd w:id="3"/>
    </w:p>
    <w:p w:rsidR="00301C9A" w:rsidRDefault="00301C9A" w:rsidP="00020905">
      <w:pPr>
        <w:autoSpaceDE w:val="0"/>
        <w:autoSpaceDN w:val="0"/>
        <w:adjustRightInd w:val="0"/>
        <w:spacing w:after="0" w:line="360" w:lineRule="auto"/>
        <w:ind w:firstLine="720"/>
        <w:jc w:val="both"/>
        <w:rPr>
          <w:rFonts w:ascii="Times New Roman" w:hAnsi="Times New Roman" w:cs="Times New Roman"/>
          <w:noProof/>
          <w:sz w:val="24"/>
          <w:szCs w:val="24"/>
          <w:lang w:val="ro-MD"/>
        </w:rPr>
      </w:pPr>
    </w:p>
    <w:p w:rsidR="00761CE9" w:rsidRPr="008718AF" w:rsidRDefault="00761CE9" w:rsidP="00325FA1">
      <w:pPr>
        <w:autoSpaceDE w:val="0"/>
        <w:autoSpaceDN w:val="0"/>
        <w:adjustRightInd w:val="0"/>
        <w:spacing w:after="0" w:line="360" w:lineRule="auto"/>
        <w:ind w:firstLine="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Lista reprezintă unul dintre tipurile cele mai utilizate de structurile</w:t>
      </w:r>
      <w:r w:rsidR="00325FA1">
        <w:rPr>
          <w:rFonts w:ascii="Times New Roman" w:hAnsi="Times New Roman" w:cs="Times New Roman"/>
          <w:sz w:val="24"/>
          <w:szCs w:val="24"/>
          <w:lang w:val="ro-MD"/>
        </w:rPr>
        <w:t xml:space="preserve"> </w:t>
      </w:r>
      <w:r w:rsidRPr="008718AF">
        <w:rPr>
          <w:rFonts w:ascii="Times New Roman" w:hAnsi="Times New Roman" w:cs="Times New Roman"/>
          <w:sz w:val="24"/>
          <w:szCs w:val="24"/>
          <w:lang w:val="ro-MD"/>
        </w:rPr>
        <w:t>de date atât în</w:t>
      </w:r>
      <w:r w:rsidR="00325FA1">
        <w:rPr>
          <w:rFonts w:ascii="Times New Roman" w:hAnsi="Times New Roman" w:cs="Times New Roman"/>
          <w:sz w:val="24"/>
          <w:szCs w:val="24"/>
          <w:lang w:val="ro-MD"/>
        </w:rPr>
        <w:t xml:space="preserve"> Prolog, cât şi în alte limbaje declarative. O listă este o </w:t>
      </w:r>
      <w:r w:rsidRPr="008718AF">
        <w:rPr>
          <w:rFonts w:ascii="Times New Roman" w:hAnsi="Times New Roman" w:cs="Times New Roman"/>
          <w:sz w:val="24"/>
          <w:szCs w:val="24"/>
          <w:lang w:val="ro-MD"/>
        </w:rPr>
        <w:t>secvenţă ordonată de obiecte de acelaşi tip. În Prolog, elementele une</w:t>
      </w:r>
      <w:r w:rsidR="00325FA1">
        <w:rPr>
          <w:rFonts w:ascii="Times New Roman" w:hAnsi="Times New Roman" w:cs="Times New Roman"/>
          <w:sz w:val="24"/>
          <w:szCs w:val="24"/>
          <w:lang w:val="ro-MD"/>
        </w:rPr>
        <w:t xml:space="preserve">i </w:t>
      </w:r>
      <w:r w:rsidRPr="008718AF">
        <w:rPr>
          <w:rFonts w:ascii="Times New Roman" w:hAnsi="Times New Roman" w:cs="Times New Roman"/>
          <w:sz w:val="24"/>
          <w:szCs w:val="24"/>
          <w:lang w:val="ro-MD"/>
        </w:rPr>
        <w:t>liste se separă între ele prin virgulă şi între</w:t>
      </w:r>
      <w:r w:rsidR="00325FA1">
        <w:rPr>
          <w:rFonts w:ascii="Times New Roman" w:hAnsi="Times New Roman" w:cs="Times New Roman"/>
          <w:sz w:val="24"/>
          <w:szCs w:val="24"/>
          <w:lang w:val="ro-MD"/>
        </w:rPr>
        <w:t xml:space="preserve">aga secvenţă este închisă între </w:t>
      </w:r>
      <w:r w:rsidRPr="008718AF">
        <w:rPr>
          <w:rFonts w:ascii="Times New Roman" w:hAnsi="Times New Roman" w:cs="Times New Roman"/>
          <w:sz w:val="24"/>
          <w:szCs w:val="24"/>
          <w:lang w:val="ro-MD"/>
        </w:rPr>
        <w:t>paranteze drepte.</w:t>
      </w:r>
    </w:p>
    <w:p w:rsidR="00761CE9" w:rsidRPr="008718AF" w:rsidRDefault="00761CE9" w:rsidP="008718AF">
      <w:pPr>
        <w:autoSpaceDE w:val="0"/>
        <w:autoSpaceDN w:val="0"/>
        <w:adjustRightInd w:val="0"/>
        <w:spacing w:after="0" w:line="360" w:lineRule="auto"/>
        <w:jc w:val="both"/>
        <w:rPr>
          <w:rFonts w:ascii="Times New Roman" w:hAnsi="Times New Roman" w:cs="Times New Roman"/>
          <w:i/>
          <w:iCs/>
          <w:sz w:val="24"/>
          <w:szCs w:val="24"/>
          <w:lang w:val="ro-MD"/>
        </w:rPr>
      </w:pPr>
      <w:r w:rsidRPr="008718AF">
        <w:rPr>
          <w:rFonts w:ascii="Times New Roman" w:hAnsi="Times New Roman" w:cs="Times New Roman"/>
          <w:i/>
          <w:iCs/>
          <w:sz w:val="24"/>
          <w:szCs w:val="24"/>
          <w:lang w:val="ro-MD"/>
        </w:rPr>
        <w:t>Exemple:</w:t>
      </w:r>
    </w:p>
    <w:p w:rsidR="00761CE9" w:rsidRPr="008718AF" w:rsidRDefault="00761CE9" w:rsidP="00325FA1">
      <w:pPr>
        <w:autoSpaceDE w:val="0"/>
        <w:autoSpaceDN w:val="0"/>
        <w:adjustRightInd w:val="0"/>
        <w:spacing w:after="0" w:line="360" w:lineRule="auto"/>
        <w:ind w:left="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 – listă vidă;</w:t>
      </w:r>
    </w:p>
    <w:p w:rsidR="00761CE9" w:rsidRPr="008718AF" w:rsidRDefault="00761CE9" w:rsidP="00325FA1">
      <w:pPr>
        <w:autoSpaceDE w:val="0"/>
        <w:autoSpaceDN w:val="0"/>
        <w:adjustRightInd w:val="0"/>
        <w:spacing w:after="0" w:line="360" w:lineRule="auto"/>
        <w:ind w:left="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 xml:space="preserve">[X, Y, Y] – listă ale cărei elemente sunt variabilele </w:t>
      </w:r>
      <w:r w:rsidRPr="008718AF">
        <w:rPr>
          <w:rFonts w:ascii="Times New Roman" w:hAnsi="Times New Roman" w:cs="Times New Roman"/>
          <w:b/>
          <w:bCs/>
          <w:sz w:val="24"/>
          <w:szCs w:val="24"/>
          <w:lang w:val="ro-MD"/>
        </w:rPr>
        <w:t xml:space="preserve">X, Y </w:t>
      </w:r>
      <w:r w:rsidRPr="008718AF">
        <w:rPr>
          <w:rFonts w:ascii="Times New Roman" w:eastAsia="Times New Roman,Bold" w:hAnsi="Times New Roman" w:cs="Times New Roman"/>
          <w:b/>
          <w:bCs/>
          <w:sz w:val="24"/>
          <w:szCs w:val="24"/>
          <w:lang w:val="ro-MD"/>
        </w:rPr>
        <w:t xml:space="preserve">şi </w:t>
      </w:r>
      <w:r w:rsidRPr="008718AF">
        <w:rPr>
          <w:rFonts w:ascii="Times New Roman" w:hAnsi="Times New Roman" w:cs="Times New Roman"/>
          <w:b/>
          <w:bCs/>
          <w:sz w:val="24"/>
          <w:szCs w:val="24"/>
          <w:lang w:val="ro-MD"/>
        </w:rPr>
        <w:t>Z</w:t>
      </w:r>
      <w:r w:rsidRPr="008718AF">
        <w:rPr>
          <w:rFonts w:ascii="Times New Roman" w:hAnsi="Times New Roman" w:cs="Times New Roman"/>
          <w:sz w:val="24"/>
          <w:szCs w:val="24"/>
          <w:lang w:val="ro-MD"/>
        </w:rPr>
        <w:t>;</w:t>
      </w:r>
    </w:p>
    <w:p w:rsidR="00761CE9" w:rsidRPr="008718AF" w:rsidRDefault="00761CE9" w:rsidP="00325FA1">
      <w:pPr>
        <w:autoSpaceDE w:val="0"/>
        <w:autoSpaceDN w:val="0"/>
        <w:adjustRightInd w:val="0"/>
        <w:spacing w:after="0" w:line="360" w:lineRule="auto"/>
        <w:ind w:left="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[[0, 2, 4], [1, 3]] – listă de liste de numere întregi.</w:t>
      </w:r>
    </w:p>
    <w:p w:rsidR="00761CE9" w:rsidRPr="008718AF" w:rsidRDefault="00761CE9" w:rsidP="008718AF">
      <w:pPr>
        <w:autoSpaceDE w:val="0"/>
        <w:autoSpaceDN w:val="0"/>
        <w:adjustRightInd w:val="0"/>
        <w:spacing w:after="0" w:line="360" w:lineRule="auto"/>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Tipurile de liste utilizate într-un p</w:t>
      </w:r>
      <w:r w:rsidR="00325FA1">
        <w:rPr>
          <w:rFonts w:ascii="Times New Roman" w:hAnsi="Times New Roman" w:cs="Times New Roman"/>
          <w:sz w:val="24"/>
          <w:szCs w:val="24"/>
          <w:lang w:val="ro-MD"/>
        </w:rPr>
        <w:t xml:space="preserve">rogram Prolog trebuie declarate în secţiunea domains sub forma: tip_lista = tip* </w:t>
      </w:r>
      <w:r w:rsidRPr="008718AF">
        <w:rPr>
          <w:rFonts w:ascii="Times New Roman" w:hAnsi="Times New Roman" w:cs="Times New Roman"/>
          <w:sz w:val="24"/>
          <w:szCs w:val="24"/>
          <w:lang w:val="ro-MD"/>
        </w:rPr>
        <w:t>unde tip este un tip standard sau definit de u</w:t>
      </w:r>
      <w:r w:rsidR="00325FA1">
        <w:rPr>
          <w:rFonts w:ascii="Times New Roman" w:hAnsi="Times New Roman" w:cs="Times New Roman"/>
          <w:sz w:val="24"/>
          <w:szCs w:val="24"/>
          <w:lang w:val="ro-MD"/>
        </w:rPr>
        <w:t xml:space="preserve">tilizator. O listă este compusă </w:t>
      </w:r>
      <w:r w:rsidRPr="008718AF">
        <w:rPr>
          <w:rFonts w:ascii="Times New Roman" w:hAnsi="Times New Roman" w:cs="Times New Roman"/>
          <w:sz w:val="24"/>
          <w:szCs w:val="24"/>
          <w:lang w:val="ro-MD"/>
        </w:rPr>
        <w:t>conceptul din două părţi:</w:t>
      </w:r>
    </w:p>
    <w:p w:rsidR="00761CE9" w:rsidRPr="008718AF" w:rsidRDefault="00761CE9" w:rsidP="00325FA1">
      <w:pPr>
        <w:autoSpaceDE w:val="0"/>
        <w:autoSpaceDN w:val="0"/>
        <w:adjustRightInd w:val="0"/>
        <w:spacing w:after="0" w:line="360" w:lineRule="auto"/>
        <w:ind w:left="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 xml:space="preserve">• </w:t>
      </w:r>
      <w:r w:rsidRPr="008718AF">
        <w:rPr>
          <w:rFonts w:ascii="Times New Roman" w:hAnsi="Times New Roman" w:cs="Times New Roman"/>
          <w:b/>
          <w:bCs/>
          <w:i/>
          <w:iCs/>
          <w:sz w:val="24"/>
          <w:szCs w:val="24"/>
          <w:lang w:val="ro-MD"/>
        </w:rPr>
        <w:t xml:space="preserve">cap </w:t>
      </w:r>
      <w:r w:rsidRPr="008718AF">
        <w:rPr>
          <w:rFonts w:ascii="Times New Roman" w:hAnsi="Times New Roman" w:cs="Times New Roman"/>
          <w:sz w:val="24"/>
          <w:szCs w:val="24"/>
          <w:lang w:val="ro-MD"/>
        </w:rPr>
        <w:t>(head), care desemnează primul element din listă;</w:t>
      </w:r>
    </w:p>
    <w:p w:rsidR="00761CE9" w:rsidRPr="008718AF" w:rsidRDefault="00761CE9" w:rsidP="00325FA1">
      <w:pPr>
        <w:autoSpaceDE w:val="0"/>
        <w:autoSpaceDN w:val="0"/>
        <w:adjustRightInd w:val="0"/>
        <w:spacing w:after="0" w:line="360" w:lineRule="auto"/>
        <w:ind w:left="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 xml:space="preserve">• </w:t>
      </w:r>
      <w:r w:rsidRPr="008718AF">
        <w:rPr>
          <w:rFonts w:ascii="Times New Roman" w:hAnsi="Times New Roman" w:cs="Times New Roman"/>
          <w:b/>
          <w:bCs/>
          <w:i/>
          <w:iCs/>
          <w:sz w:val="24"/>
          <w:szCs w:val="24"/>
          <w:lang w:val="ro-MD"/>
        </w:rPr>
        <w:t xml:space="preserve">rest </w:t>
      </w:r>
      <w:r w:rsidRPr="008718AF">
        <w:rPr>
          <w:rFonts w:ascii="Times New Roman" w:hAnsi="Times New Roman" w:cs="Times New Roman"/>
          <w:sz w:val="24"/>
          <w:szCs w:val="24"/>
          <w:lang w:val="ro-MD"/>
        </w:rPr>
        <w:t>(tail), care desemneaz</w:t>
      </w:r>
      <w:r w:rsidR="00325FA1">
        <w:rPr>
          <w:rFonts w:ascii="Times New Roman" w:hAnsi="Times New Roman" w:cs="Times New Roman"/>
          <w:sz w:val="24"/>
          <w:szCs w:val="24"/>
          <w:lang w:val="ro-MD"/>
        </w:rPr>
        <w:t xml:space="preserve">ă lista elementelor rămase după </w:t>
      </w:r>
      <w:r w:rsidRPr="008718AF">
        <w:rPr>
          <w:rFonts w:ascii="Times New Roman" w:hAnsi="Times New Roman" w:cs="Times New Roman"/>
          <w:sz w:val="24"/>
          <w:szCs w:val="24"/>
          <w:lang w:val="ro-MD"/>
        </w:rPr>
        <w:t>eliminarea primului element.</w:t>
      </w:r>
    </w:p>
    <w:p w:rsidR="00761CE9" w:rsidRPr="008718AF" w:rsidRDefault="00761CE9" w:rsidP="008718AF">
      <w:pPr>
        <w:autoSpaceDE w:val="0"/>
        <w:autoSpaceDN w:val="0"/>
        <w:adjustRightInd w:val="0"/>
        <w:spacing w:after="0" w:line="360" w:lineRule="auto"/>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Restul unei liste se mai numeşte corp</w:t>
      </w:r>
      <w:r w:rsidR="00325FA1">
        <w:rPr>
          <w:rFonts w:ascii="Times New Roman" w:hAnsi="Times New Roman" w:cs="Times New Roman"/>
          <w:sz w:val="24"/>
          <w:szCs w:val="24"/>
          <w:lang w:val="ro-MD"/>
        </w:rPr>
        <w:t xml:space="preserve">ul sau coada unei liste şi este </w:t>
      </w:r>
      <w:r w:rsidRPr="008718AF">
        <w:rPr>
          <w:rFonts w:ascii="Times New Roman" w:hAnsi="Times New Roman" w:cs="Times New Roman"/>
          <w:sz w:val="24"/>
          <w:szCs w:val="24"/>
          <w:lang w:val="ro-MD"/>
        </w:rPr>
        <w:t>întotdeauna o listă. Exemplele următo</w:t>
      </w:r>
      <w:r w:rsidR="00325FA1">
        <w:rPr>
          <w:rFonts w:ascii="Times New Roman" w:hAnsi="Times New Roman" w:cs="Times New Roman"/>
          <w:sz w:val="24"/>
          <w:szCs w:val="24"/>
          <w:lang w:val="ro-MD"/>
        </w:rPr>
        <w:t xml:space="preserve">are ilustrează modul în care se </w:t>
      </w:r>
      <w:r w:rsidRPr="008718AF">
        <w:rPr>
          <w:rFonts w:ascii="Times New Roman" w:hAnsi="Times New Roman" w:cs="Times New Roman"/>
          <w:sz w:val="24"/>
          <w:szCs w:val="24"/>
          <w:lang w:val="ro-MD"/>
        </w:rPr>
        <w:t>structurează o l</w:t>
      </w:r>
      <w:r w:rsidR="00325FA1">
        <w:rPr>
          <w:rFonts w:ascii="Times New Roman" w:hAnsi="Times New Roman" w:cs="Times New Roman"/>
          <w:sz w:val="24"/>
          <w:szCs w:val="24"/>
          <w:lang w:val="ro-MD"/>
        </w:rPr>
        <w:t>istă (tabelul 3.1).</w:t>
      </w:r>
    </w:p>
    <w:p w:rsidR="00761CE9" w:rsidRPr="00325FA1" w:rsidRDefault="00761CE9" w:rsidP="008718AF">
      <w:pPr>
        <w:autoSpaceDE w:val="0"/>
        <w:autoSpaceDN w:val="0"/>
        <w:adjustRightInd w:val="0"/>
        <w:spacing w:after="0" w:line="360" w:lineRule="auto"/>
        <w:jc w:val="both"/>
        <w:rPr>
          <w:rFonts w:ascii="Times New Roman" w:hAnsi="Times New Roman" w:cs="Times New Roman"/>
          <w:b/>
          <w:sz w:val="24"/>
          <w:szCs w:val="24"/>
          <w:lang w:val="ro-MD"/>
        </w:rPr>
      </w:pPr>
      <w:r w:rsidRPr="00325FA1">
        <w:rPr>
          <w:rFonts w:ascii="Times New Roman" w:hAnsi="Times New Roman" w:cs="Times New Roman"/>
          <w:b/>
          <w:sz w:val="24"/>
          <w:szCs w:val="24"/>
          <w:lang w:val="ro-MD"/>
        </w:rPr>
        <w:t>Tabelul 3.1. Exemple de structurare a listelor</w:t>
      </w:r>
    </w:p>
    <w:p w:rsidR="008718AF" w:rsidRPr="008718AF" w:rsidRDefault="00325FA1" w:rsidP="00325FA1">
      <w:pPr>
        <w:autoSpaceDE w:val="0"/>
        <w:autoSpaceDN w:val="0"/>
        <w:adjustRightInd w:val="0"/>
        <w:spacing w:after="0" w:line="360" w:lineRule="auto"/>
        <w:jc w:val="center"/>
        <w:rPr>
          <w:rFonts w:ascii="Times New Roman" w:hAnsi="Times New Roman" w:cs="Times New Roman"/>
          <w:sz w:val="24"/>
          <w:szCs w:val="24"/>
          <w:lang w:val="ro-MD"/>
        </w:rPr>
      </w:pPr>
      <w:r>
        <w:rPr>
          <w:noProof/>
        </w:rPr>
        <w:drawing>
          <wp:inline distT="0" distB="0" distL="0" distR="0" wp14:anchorId="113E6645" wp14:editId="14E92B6B">
            <wp:extent cx="432435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1276350"/>
                    </a:xfrm>
                    <a:prstGeom prst="rect">
                      <a:avLst/>
                    </a:prstGeom>
                  </pic:spPr>
                </pic:pic>
              </a:graphicData>
            </a:graphic>
          </wp:inline>
        </w:drawing>
      </w:r>
    </w:p>
    <w:p w:rsidR="00761CE9" w:rsidRPr="008718AF" w:rsidRDefault="00761CE9" w:rsidP="008718AF">
      <w:pPr>
        <w:autoSpaceDE w:val="0"/>
        <w:autoSpaceDN w:val="0"/>
        <w:adjustRightInd w:val="0"/>
        <w:spacing w:after="0" w:line="360" w:lineRule="auto"/>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Această dihotomie este utilizată în predicatele care prelucrea</w:t>
      </w:r>
      <w:r w:rsidR="00332FC3">
        <w:rPr>
          <w:rFonts w:ascii="Times New Roman" w:hAnsi="Times New Roman" w:cs="Times New Roman"/>
          <w:sz w:val="24"/>
          <w:szCs w:val="24"/>
          <w:lang w:val="ro-MD"/>
        </w:rPr>
        <w:t xml:space="preserve">ză </w:t>
      </w:r>
      <w:r w:rsidRPr="008718AF">
        <w:rPr>
          <w:rFonts w:ascii="Times New Roman" w:hAnsi="Times New Roman" w:cs="Times New Roman"/>
          <w:sz w:val="24"/>
          <w:szCs w:val="24"/>
          <w:lang w:val="ro-MD"/>
        </w:rPr>
        <w:t>liste folosindu-se de avantajul regu</w:t>
      </w:r>
      <w:r w:rsidR="00332FC3">
        <w:rPr>
          <w:rFonts w:ascii="Times New Roman" w:hAnsi="Times New Roman" w:cs="Times New Roman"/>
          <w:sz w:val="24"/>
          <w:szCs w:val="24"/>
          <w:lang w:val="ro-MD"/>
        </w:rPr>
        <w:t xml:space="preserve">lii de unificare (identificare, </w:t>
      </w:r>
      <w:r w:rsidRPr="008718AF">
        <w:rPr>
          <w:rFonts w:ascii="Times New Roman" w:hAnsi="Times New Roman" w:cs="Times New Roman"/>
          <w:sz w:val="24"/>
          <w:szCs w:val="24"/>
          <w:lang w:val="ro-MD"/>
        </w:rPr>
        <w:t>substituire):</w:t>
      </w:r>
    </w:p>
    <w:p w:rsidR="00761CE9" w:rsidRPr="008718AF" w:rsidRDefault="00761CE9" w:rsidP="00332FC3">
      <w:pPr>
        <w:autoSpaceDE w:val="0"/>
        <w:autoSpaceDN w:val="0"/>
        <w:adjustRightInd w:val="0"/>
        <w:spacing w:after="0" w:line="360" w:lineRule="auto"/>
        <w:ind w:left="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 singurul termen care se identifică cu [] este [].</w:t>
      </w:r>
    </w:p>
    <w:p w:rsidR="00761CE9" w:rsidRPr="008718AF" w:rsidRDefault="00761CE9" w:rsidP="00332FC3">
      <w:pPr>
        <w:autoSpaceDE w:val="0"/>
        <w:autoSpaceDN w:val="0"/>
        <w:adjustRightInd w:val="0"/>
        <w:spacing w:after="0" w:line="360" w:lineRule="auto"/>
        <w:ind w:left="720"/>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 o listă de forma [H1|T1] se va identifica numai cu o listă de</w:t>
      </w:r>
    </w:p>
    <w:p w:rsidR="00761CE9" w:rsidRPr="008718AF" w:rsidRDefault="00761CE9" w:rsidP="008718AF">
      <w:pPr>
        <w:autoSpaceDE w:val="0"/>
        <w:autoSpaceDN w:val="0"/>
        <w:adjustRightInd w:val="0"/>
        <w:spacing w:after="0" w:line="360" w:lineRule="auto"/>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forma [H2|T2] dacă H1 se poate identifica cu H2 şi T1 s</w:t>
      </w:r>
      <w:r w:rsidR="00332FC3">
        <w:rPr>
          <w:rFonts w:ascii="Times New Roman" w:hAnsi="Times New Roman" w:cs="Times New Roman"/>
          <w:sz w:val="24"/>
          <w:szCs w:val="24"/>
          <w:lang w:val="ro-MD"/>
        </w:rPr>
        <w:t xml:space="preserve">e poate identifica </w:t>
      </w:r>
      <w:r w:rsidRPr="008718AF">
        <w:rPr>
          <w:rFonts w:ascii="Times New Roman" w:hAnsi="Times New Roman" w:cs="Times New Roman"/>
          <w:sz w:val="24"/>
          <w:szCs w:val="24"/>
          <w:lang w:val="ro-MD"/>
        </w:rPr>
        <w:t>cu T2.</w:t>
      </w:r>
    </w:p>
    <w:p w:rsidR="00761CE9" w:rsidRPr="008718AF" w:rsidRDefault="00761CE9" w:rsidP="008718AF">
      <w:pPr>
        <w:autoSpaceDE w:val="0"/>
        <w:autoSpaceDN w:val="0"/>
        <w:adjustRightInd w:val="0"/>
        <w:spacing w:after="0" w:line="360" w:lineRule="auto"/>
        <w:jc w:val="both"/>
        <w:rPr>
          <w:rFonts w:ascii="Times New Roman" w:hAnsi="Times New Roman" w:cs="Times New Roman"/>
          <w:sz w:val="24"/>
          <w:szCs w:val="24"/>
          <w:lang w:val="ro-MD"/>
        </w:rPr>
      </w:pPr>
      <w:r w:rsidRPr="008718AF">
        <w:rPr>
          <w:rFonts w:ascii="Times New Roman" w:hAnsi="Times New Roman" w:cs="Times New Roman"/>
          <w:sz w:val="24"/>
          <w:szCs w:val="24"/>
          <w:lang w:val="ro-MD"/>
        </w:rPr>
        <w:t>În tabelul 3.2 sunt date câteva exemple ca</w:t>
      </w:r>
      <w:r w:rsidR="00332FC3">
        <w:rPr>
          <w:rFonts w:ascii="Times New Roman" w:hAnsi="Times New Roman" w:cs="Times New Roman"/>
          <w:sz w:val="24"/>
          <w:szCs w:val="24"/>
          <w:lang w:val="ro-MD"/>
        </w:rPr>
        <w:t xml:space="preserve">re ilustrează această regulă de </w:t>
      </w:r>
      <w:r w:rsidRPr="008718AF">
        <w:rPr>
          <w:rFonts w:ascii="Times New Roman" w:hAnsi="Times New Roman" w:cs="Times New Roman"/>
          <w:sz w:val="24"/>
          <w:szCs w:val="24"/>
          <w:lang w:val="ro-MD"/>
        </w:rPr>
        <w:t>unificare.</w:t>
      </w:r>
    </w:p>
    <w:p w:rsidR="00761CE9" w:rsidRPr="00325FA1" w:rsidRDefault="00761CE9" w:rsidP="008718AF">
      <w:pPr>
        <w:autoSpaceDE w:val="0"/>
        <w:autoSpaceDN w:val="0"/>
        <w:adjustRightInd w:val="0"/>
        <w:spacing w:after="0" w:line="360" w:lineRule="auto"/>
        <w:jc w:val="both"/>
        <w:rPr>
          <w:rFonts w:ascii="Times New Roman" w:hAnsi="Times New Roman" w:cs="Times New Roman"/>
          <w:b/>
          <w:sz w:val="24"/>
          <w:szCs w:val="24"/>
          <w:lang w:val="ro-MD"/>
        </w:rPr>
      </w:pPr>
      <w:r w:rsidRPr="00325FA1">
        <w:rPr>
          <w:rFonts w:ascii="Times New Roman" w:hAnsi="Times New Roman" w:cs="Times New Roman"/>
          <w:b/>
          <w:sz w:val="24"/>
          <w:szCs w:val="24"/>
          <w:lang w:val="ro-MD"/>
        </w:rPr>
        <w:t>Tabelul 3.2. Exemple ce ilustrează regula de unificare</w:t>
      </w:r>
    </w:p>
    <w:p w:rsidR="00883708" w:rsidRPr="00A2423F" w:rsidRDefault="008718AF" w:rsidP="00325FA1">
      <w:pPr>
        <w:spacing w:line="360" w:lineRule="auto"/>
        <w:jc w:val="center"/>
        <w:rPr>
          <w:rFonts w:ascii="Times New Roman" w:hAnsi="Times New Roman" w:cstheme="majorBidi"/>
          <w:noProof/>
          <w:sz w:val="28"/>
          <w:szCs w:val="32"/>
          <w:lang w:val="ro-MD"/>
        </w:rPr>
      </w:pPr>
      <w:r>
        <w:rPr>
          <w:noProof/>
        </w:rPr>
        <w:drawing>
          <wp:inline distT="0" distB="0" distL="0" distR="0" wp14:anchorId="2C2DE418" wp14:editId="2CCF35EE">
            <wp:extent cx="43434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057275"/>
                    </a:xfrm>
                    <a:prstGeom prst="rect">
                      <a:avLst/>
                    </a:prstGeom>
                  </pic:spPr>
                </pic:pic>
              </a:graphicData>
            </a:graphic>
          </wp:inline>
        </w:drawing>
      </w:r>
      <w:r w:rsidR="00151D00">
        <w:rPr>
          <w:rFonts w:ascii="Times New Roman" w:hAnsi="Times New Roman" w:cs="Times New Roman"/>
          <w:noProof/>
          <w:sz w:val="24"/>
          <w:szCs w:val="24"/>
          <w:lang w:val="ro-MD"/>
        </w:rPr>
        <w:br w:type="page"/>
      </w:r>
    </w:p>
    <w:p w:rsidR="00883708" w:rsidRPr="00A2423F" w:rsidRDefault="005E3DD3" w:rsidP="00F84904">
      <w:pPr>
        <w:pStyle w:val="Heading1"/>
        <w:rPr>
          <w:noProof/>
          <w:lang w:val="en-US"/>
        </w:rPr>
      </w:pPr>
      <w:bookmarkStart w:id="4" w:name="_Toc463339426"/>
      <w:r>
        <w:rPr>
          <w:noProof/>
        </w:rPr>
        <w:lastRenderedPageBreak/>
        <w:t>3</w:t>
      </w:r>
      <w:r w:rsidR="00F84904">
        <w:rPr>
          <w:noProof/>
        </w:rPr>
        <w:t xml:space="preserve"> </w:t>
      </w:r>
      <w:r w:rsidR="00A2423F">
        <w:rPr>
          <w:noProof/>
          <w:lang w:val="en-US"/>
        </w:rPr>
        <w:t>Realizarea</w:t>
      </w:r>
      <w:bookmarkEnd w:id="4"/>
    </w:p>
    <w:p w:rsidR="00F84904" w:rsidRDefault="00F84904" w:rsidP="00A872CF">
      <w:pPr>
        <w:spacing w:after="0" w:line="360" w:lineRule="auto"/>
        <w:rPr>
          <w:rFonts w:ascii="Times New Roman" w:hAnsi="Times New Roman" w:cs="Times New Roman"/>
          <w:noProof/>
          <w:sz w:val="24"/>
          <w:szCs w:val="24"/>
          <w:lang w:val="ro-MD"/>
        </w:rPr>
      </w:pP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inc(X,Y):- Y is X+1.</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getElementById([Head|Tail],ValueIndex,IncFrom,Result):- inc(IncFrom,LocalI), LocalI=\=ValueIndex-&gt;getElementById(Tail,ValueIndex,LocalI,Result);(Result=Head,!).</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length_1(0,[]).</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length_</w:t>
      </w:r>
      <w:r w:rsidRPr="004B73D0">
        <w:rPr>
          <w:rFonts w:ascii="Courier New" w:hAnsi="Courier New" w:cs="Courier New"/>
          <w:noProof/>
          <w:sz w:val="24"/>
          <w:szCs w:val="24"/>
          <w:lang w:val="ro-MD"/>
        </w:rPr>
        <w:t>1(L+1, [_|T]) :- length_1(L,T).</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ciclu([H|T],ArrSize,StartInc):-</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ab/>
        <w:t>inc(StartInc,LocalI),</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ab/>
        <w:t>getElementById([H|T],LocalI,0,Result),</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ab/>
        <w:t>LocalI=&lt;ArrSize-&gt;</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ab/>
        <w:t>((Pair is mod(Result,2),Pair==0-&gt;(write(Result),</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 xml:space="preserve">         (LocalI&lt;(ArrSize-1)-&gt;write(",");write("")))</w:t>
      </w:r>
    </w:p>
    <w:p w:rsidR="004B73D0"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ab/>
        <w:t xml:space="preserve"> ;write("")),</w:t>
      </w:r>
      <w:r w:rsidRPr="004B73D0">
        <w:rPr>
          <w:rFonts w:ascii="Courier New" w:hAnsi="Courier New" w:cs="Courier New"/>
          <w:noProof/>
          <w:sz w:val="24"/>
          <w:szCs w:val="24"/>
          <w:lang w:val="ro-MD"/>
        </w:rPr>
        <w:t>ciclu([H|T],ArrSize,LocalI));!.</w:t>
      </w:r>
    </w:p>
    <w:p w:rsidR="00B573BE" w:rsidRPr="004B73D0" w:rsidRDefault="004B73D0" w:rsidP="004B73D0">
      <w:pPr>
        <w:spacing w:after="0" w:line="240" w:lineRule="auto"/>
        <w:rPr>
          <w:rFonts w:ascii="Courier New" w:hAnsi="Courier New" w:cs="Courier New"/>
          <w:noProof/>
          <w:sz w:val="24"/>
          <w:szCs w:val="24"/>
          <w:lang w:val="ro-MD"/>
        </w:rPr>
      </w:pPr>
      <w:r w:rsidRPr="004B73D0">
        <w:rPr>
          <w:rFonts w:ascii="Courier New" w:hAnsi="Courier New" w:cs="Courier New"/>
          <w:noProof/>
          <w:sz w:val="24"/>
          <w:szCs w:val="24"/>
          <w:lang w:val="ro-MD"/>
        </w:rPr>
        <w:t>result([H|T]):-write("["),length_1(X,[H|T]),ArrSize is X,ciclu([H|T],ArrSize,0),write("]").</w:t>
      </w:r>
    </w:p>
    <w:p w:rsidR="009E38C9" w:rsidRDefault="009E38C9" w:rsidP="009E38C9">
      <w:pPr>
        <w:rPr>
          <w:rFonts w:ascii="Times New Roman" w:hAnsi="Times New Roman" w:cs="Times New Roman"/>
          <w:noProof/>
          <w:sz w:val="24"/>
          <w:szCs w:val="24"/>
          <w:lang w:val="ro-MD"/>
        </w:rPr>
      </w:pPr>
    </w:p>
    <w:p w:rsidR="006B1D99" w:rsidRDefault="006B1D99" w:rsidP="00A2423F">
      <w:pPr>
        <w:rPr>
          <w:rFonts w:ascii="Times New Roman" w:hAnsi="Times New Roman" w:cs="Times New Roman"/>
          <w:noProof/>
          <w:sz w:val="24"/>
          <w:szCs w:val="24"/>
          <w:lang w:val="ro-MD"/>
        </w:rPr>
      </w:pPr>
      <w:r>
        <w:rPr>
          <w:rFonts w:ascii="Times New Roman" w:hAnsi="Times New Roman" w:cs="Times New Roman"/>
          <w:noProof/>
          <w:sz w:val="24"/>
          <w:szCs w:val="24"/>
          <w:lang w:val="ro-MD"/>
        </w:rPr>
        <w:t>Rezultatul:</w:t>
      </w:r>
    </w:p>
    <w:p w:rsidR="006B1D99" w:rsidRDefault="006B1D99" w:rsidP="006B1D99">
      <w:pPr>
        <w:jc w:val="center"/>
        <w:rPr>
          <w:rFonts w:ascii="Times New Roman" w:hAnsi="Times New Roman" w:cs="Times New Roman"/>
          <w:noProof/>
          <w:sz w:val="24"/>
          <w:szCs w:val="24"/>
          <w:lang w:val="ro-MD"/>
        </w:rPr>
      </w:pPr>
      <w:r>
        <w:rPr>
          <w:noProof/>
        </w:rPr>
        <w:drawing>
          <wp:inline distT="0" distB="0" distL="0" distR="0" wp14:anchorId="4EB7DC85" wp14:editId="7D8052BF">
            <wp:extent cx="52387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1895475"/>
                    </a:xfrm>
                    <a:prstGeom prst="rect">
                      <a:avLst/>
                    </a:prstGeom>
                  </pic:spPr>
                </pic:pic>
              </a:graphicData>
            </a:graphic>
          </wp:inline>
        </w:drawing>
      </w:r>
    </w:p>
    <w:p w:rsidR="006B1D99" w:rsidRDefault="006B1D99" w:rsidP="006B1D99">
      <w:pPr>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Figura 3.1 – Rezultatul interogării</w:t>
      </w:r>
    </w:p>
    <w:p w:rsidR="00341B17" w:rsidRDefault="00341B17" w:rsidP="00BD25F5">
      <w:pPr>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Regula inc incrementează o valoare de intrare X și înscrie rezultatul în Y. Regula GetElementById iterează în listă pînă la indexul introdus </w:t>
      </w:r>
      <w:r w:rsidR="00BD25F5">
        <w:rPr>
          <w:rFonts w:ascii="Times New Roman" w:hAnsi="Times New Roman" w:cs="Times New Roman"/>
          <w:noProof/>
          <w:sz w:val="24"/>
          <w:szCs w:val="24"/>
          <w:lang w:val="ro-MD"/>
        </w:rPr>
        <w:t xml:space="preserve">și cînd ajunge la el returnează valoarea în Result și iesă din recursie. Length returnează lungimea unei liste. Ciclu cilează sau procesează lista în care se analizează elementele și se aleg elementele acelea care satisfac condiția de paritate. </w:t>
      </w:r>
      <w:r w:rsidR="00344FB7">
        <w:rPr>
          <w:rFonts w:ascii="Times New Roman" w:hAnsi="Times New Roman" w:cs="Times New Roman"/>
          <w:noProof/>
          <w:sz w:val="24"/>
          <w:szCs w:val="24"/>
          <w:lang w:val="ro-MD"/>
        </w:rPr>
        <w:t>Result – regula returnează lista cu elementele pare găsite</w:t>
      </w:r>
    </w:p>
    <w:p w:rsidR="00F84904" w:rsidRDefault="00E420DE" w:rsidP="00A2423F">
      <w:pPr>
        <w:rPr>
          <w:noProof/>
        </w:rPr>
      </w:pPr>
      <w:r>
        <w:rPr>
          <w:rFonts w:ascii="Times New Roman" w:hAnsi="Times New Roman" w:cs="Times New Roman"/>
          <w:noProof/>
          <w:sz w:val="24"/>
          <w:szCs w:val="24"/>
          <w:lang w:val="ro-MD"/>
        </w:rPr>
        <w:br w:type="page"/>
      </w:r>
    </w:p>
    <w:p w:rsidR="001479F4" w:rsidRDefault="00A902CA" w:rsidP="001479F4">
      <w:pPr>
        <w:pStyle w:val="Heading1"/>
        <w:rPr>
          <w:noProof/>
        </w:rPr>
      </w:pPr>
      <w:bookmarkStart w:id="5" w:name="_Toc463339427"/>
      <w:r>
        <w:rPr>
          <w:noProof/>
        </w:rPr>
        <w:lastRenderedPageBreak/>
        <w:t>Concluzia</w:t>
      </w:r>
      <w:bookmarkEnd w:id="5"/>
    </w:p>
    <w:p w:rsidR="001479F4" w:rsidRDefault="001479F4" w:rsidP="00321522">
      <w:pPr>
        <w:spacing w:after="0" w:line="360" w:lineRule="auto"/>
        <w:rPr>
          <w:rFonts w:ascii="Times New Roman" w:hAnsi="Times New Roman" w:cs="Times New Roman"/>
          <w:noProof/>
          <w:sz w:val="24"/>
          <w:szCs w:val="24"/>
          <w:lang w:val="ro-MD"/>
        </w:rPr>
      </w:pPr>
    </w:p>
    <w:p w:rsidR="002C646A" w:rsidRPr="00A149D8" w:rsidRDefault="002C646A" w:rsidP="00A149D8">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r>
      <w:r w:rsidR="00A149D8" w:rsidRPr="00A149D8">
        <w:rPr>
          <w:rFonts w:ascii="Times New Roman" w:hAnsi="Times New Roman" w:cs="Times New Roman"/>
          <w:sz w:val="24"/>
          <w:szCs w:val="24"/>
          <w:lang w:val="ro-MD"/>
        </w:rPr>
        <w:t xml:space="preserve">Lucrarea dată a avut ca scop să ne facă cunoscuți cu </w:t>
      </w:r>
      <w:r w:rsidR="00095F1D">
        <w:rPr>
          <w:rFonts w:ascii="Times New Roman" w:hAnsi="Times New Roman" w:cs="Times New Roman"/>
          <w:sz w:val="24"/>
          <w:szCs w:val="24"/>
          <w:lang w:val="ro-MD"/>
        </w:rPr>
        <w:t xml:space="preserve">programarea logică la general și programarea în prolog esențial. </w:t>
      </w:r>
      <w:r w:rsidR="005E0BF6">
        <w:rPr>
          <w:rFonts w:ascii="Times New Roman" w:hAnsi="Times New Roman" w:cs="Times New Roman"/>
          <w:sz w:val="24"/>
          <w:szCs w:val="24"/>
          <w:lang w:val="ro-MD"/>
        </w:rPr>
        <w:t xml:space="preserve">În lucrarea dată am lucrat cu </w:t>
      </w:r>
      <w:r w:rsidR="000F754B">
        <w:rPr>
          <w:rFonts w:ascii="Times New Roman" w:hAnsi="Times New Roman" w:cs="Times New Roman"/>
          <w:sz w:val="24"/>
          <w:szCs w:val="24"/>
          <w:lang w:val="ro-MD"/>
        </w:rPr>
        <w:t xml:space="preserve">listele în prolog. Listele sunt o structură greu de procesat, dar în schimb e eficient pentru Prolog. </w:t>
      </w:r>
      <w:r w:rsidR="008645B6">
        <w:rPr>
          <w:rFonts w:ascii="Times New Roman" w:hAnsi="Times New Roman" w:cs="Times New Roman"/>
          <w:sz w:val="24"/>
          <w:szCs w:val="24"/>
          <w:lang w:val="ro-MD"/>
        </w:rPr>
        <w:t xml:space="preserve"> </w:t>
      </w:r>
    </w:p>
    <w:p w:rsidR="001479F4" w:rsidRDefault="001479F4">
      <w:pPr>
        <w:rPr>
          <w:rFonts w:ascii="Times New Roman" w:hAnsi="Times New Roman" w:cs="Times New Roman"/>
          <w:noProof/>
          <w:sz w:val="24"/>
          <w:szCs w:val="24"/>
          <w:lang w:val="ro-MD"/>
        </w:rPr>
      </w:pPr>
      <w:r>
        <w:rPr>
          <w:rFonts w:ascii="Times New Roman" w:hAnsi="Times New Roman" w:cs="Times New Roman"/>
          <w:noProof/>
          <w:sz w:val="24"/>
          <w:szCs w:val="24"/>
          <w:lang w:val="ro-MD"/>
        </w:rPr>
        <w:br w:type="page"/>
      </w:r>
    </w:p>
    <w:p w:rsidR="001479F4" w:rsidRDefault="00A902CA" w:rsidP="001479F4">
      <w:pPr>
        <w:pStyle w:val="Heading1"/>
        <w:rPr>
          <w:noProof/>
        </w:rPr>
      </w:pPr>
      <w:bookmarkStart w:id="6" w:name="_Toc463339428"/>
      <w:r>
        <w:rPr>
          <w:noProof/>
        </w:rPr>
        <w:lastRenderedPageBreak/>
        <w:t>Bibliografia</w:t>
      </w:r>
      <w:bookmarkEnd w:id="6"/>
    </w:p>
    <w:p w:rsidR="00F726FC" w:rsidRPr="00F726FC" w:rsidRDefault="00F726FC" w:rsidP="00F726FC">
      <w:pPr>
        <w:pStyle w:val="Bibliography"/>
        <w:rPr>
          <w:noProof/>
          <w:szCs w:val="24"/>
          <w:lang w:val="en-US"/>
        </w:rPr>
      </w:pPr>
    </w:p>
    <w:p w:rsidR="00023AF6" w:rsidRPr="002C646A" w:rsidRDefault="00023AF6" w:rsidP="00BF36B7">
      <w:pPr>
        <w:pStyle w:val="Bibliography"/>
        <w:numPr>
          <w:ilvl w:val="0"/>
          <w:numId w:val="16"/>
        </w:numPr>
        <w:rPr>
          <w:noProof/>
          <w:szCs w:val="24"/>
          <w:lang w:val="ro-MD"/>
        </w:rPr>
      </w:pPr>
      <w:r>
        <w:fldChar w:fldCharType="begin"/>
      </w:r>
      <w:r>
        <w:rPr>
          <w:lang w:val="en-US"/>
        </w:rPr>
        <w:instrText>BIBLIOGRAPHY</w:instrText>
      </w:r>
      <w:r>
        <w:fldChar w:fldCharType="separate"/>
      </w:r>
      <w:r w:rsidR="00BF36B7">
        <w:rPr>
          <w:b/>
          <w:bCs/>
          <w:noProof/>
          <w:lang w:val="ro-MD"/>
        </w:rPr>
        <w:t>Prolog la general :</w:t>
      </w:r>
      <w:r w:rsidR="00BF36B7" w:rsidRPr="00BF36B7">
        <w:t xml:space="preserve"> </w:t>
      </w:r>
      <w:r w:rsidR="00BF36B7" w:rsidRPr="00BF36B7">
        <w:rPr>
          <w:bCs/>
          <w:noProof/>
          <w:lang w:val="ro-MD"/>
        </w:rPr>
        <w:t>http://biblioteca.regielive.ro/referate/limbaje-de-programare/prolog-limbaj-de-programare-logica-114586.html</w:t>
      </w:r>
    </w:p>
    <w:p w:rsidR="00BF36B7" w:rsidRPr="00BF36B7" w:rsidRDefault="00BF36B7" w:rsidP="00BF36B7">
      <w:pPr>
        <w:pStyle w:val="Bibliography"/>
        <w:numPr>
          <w:ilvl w:val="0"/>
          <w:numId w:val="16"/>
        </w:numPr>
        <w:rPr>
          <w:szCs w:val="24"/>
          <w:lang w:val="ro-MD"/>
        </w:rPr>
      </w:pPr>
      <w:r w:rsidRPr="00BF36B7">
        <w:rPr>
          <w:b/>
          <w:szCs w:val="24"/>
          <w:lang w:val="ro-MD"/>
        </w:rPr>
        <w:t>Studierea SWI-Prolog</w:t>
      </w:r>
      <w:r>
        <w:rPr>
          <w:szCs w:val="24"/>
          <w:lang w:val="ro-MD"/>
        </w:rPr>
        <w:t xml:space="preserve"> </w:t>
      </w:r>
      <w:r w:rsidRPr="00BF36B7">
        <w:rPr>
          <w:b/>
          <w:szCs w:val="24"/>
          <w:lang w:val="ro-MD"/>
        </w:rPr>
        <w:t>:</w:t>
      </w:r>
      <w:r>
        <w:rPr>
          <w:szCs w:val="24"/>
          <w:lang w:val="ro-MD"/>
        </w:rPr>
        <w:t xml:space="preserve"> </w:t>
      </w:r>
      <w:r w:rsidRPr="00BF36B7">
        <w:rPr>
          <w:szCs w:val="24"/>
          <w:lang w:val="ro-MD"/>
        </w:rPr>
        <w:t>http://www.swi-prolog.org/pldoc/index.html</w:t>
      </w:r>
    </w:p>
    <w:p w:rsidR="00023AF6" w:rsidRDefault="00023AF6" w:rsidP="00023AF6">
      <w:pPr>
        <w:ind w:left="360"/>
      </w:pPr>
    </w:p>
    <w:p w:rsidR="001479F4" w:rsidRDefault="00023AF6" w:rsidP="00023AF6">
      <w:pPr>
        <w:spacing w:after="0" w:line="360" w:lineRule="auto"/>
        <w:rPr>
          <w:rFonts w:ascii="Times New Roman" w:hAnsi="Times New Roman" w:cs="Times New Roman"/>
          <w:noProof/>
          <w:sz w:val="24"/>
          <w:szCs w:val="24"/>
          <w:lang w:val="ro-MD"/>
        </w:rPr>
      </w:pPr>
      <w:r>
        <w:rPr>
          <w:b/>
          <w:bCs/>
        </w:rPr>
        <w:fldChar w:fldCharType="end"/>
      </w:r>
    </w:p>
    <w:p w:rsidR="001479F4" w:rsidRDefault="001479F4">
      <w:pPr>
        <w:rPr>
          <w:rFonts w:ascii="Times New Roman" w:hAnsi="Times New Roman" w:cs="Times New Roman"/>
          <w:noProof/>
          <w:sz w:val="24"/>
          <w:szCs w:val="24"/>
          <w:lang w:val="ro-MD"/>
        </w:rPr>
      </w:pPr>
      <w:r>
        <w:rPr>
          <w:rFonts w:ascii="Times New Roman" w:hAnsi="Times New Roman" w:cs="Times New Roman"/>
          <w:noProof/>
          <w:sz w:val="24"/>
          <w:szCs w:val="24"/>
          <w:lang w:val="ro-MD"/>
        </w:rPr>
        <w:br w:type="page"/>
      </w:r>
    </w:p>
    <w:p w:rsidR="00124266" w:rsidRDefault="001479F4" w:rsidP="0011264C">
      <w:pPr>
        <w:pStyle w:val="Heading2"/>
        <w:rPr>
          <w:noProof/>
          <w:lang w:val="ro-MD"/>
        </w:rPr>
      </w:pPr>
      <w:bookmarkStart w:id="7" w:name="_Toc463339429"/>
      <w:r>
        <w:rPr>
          <w:noProof/>
          <w:lang w:val="ro-MD"/>
        </w:rPr>
        <w:lastRenderedPageBreak/>
        <w:t>Anexe</w:t>
      </w:r>
      <w:r w:rsidR="0011264C">
        <w:rPr>
          <w:noProof/>
          <w:lang w:val="ro-MD"/>
        </w:rPr>
        <w:t xml:space="preserve"> A</w:t>
      </w:r>
      <w:bookmarkEnd w:id="7"/>
    </w:p>
    <w:p w:rsidR="0011264C" w:rsidRPr="00991877" w:rsidRDefault="00226007" w:rsidP="001918D6">
      <w:pPr>
        <w:spacing w:after="0" w:line="360" w:lineRule="auto"/>
        <w:jc w:val="center"/>
        <w:rPr>
          <w:rFonts w:ascii="Times New Roman" w:hAnsi="Times New Roman" w:cs="Times New Roman"/>
          <w:b/>
          <w:noProof/>
          <w:sz w:val="24"/>
          <w:szCs w:val="24"/>
          <w:lang w:val="ro-MD"/>
        </w:rPr>
      </w:pPr>
      <w:r>
        <w:rPr>
          <w:rFonts w:ascii="Times New Roman" w:hAnsi="Times New Roman" w:cs="Times New Roman"/>
          <w:b/>
          <w:noProof/>
          <w:sz w:val="24"/>
          <w:szCs w:val="24"/>
          <w:lang w:val="ro-MD"/>
        </w:rPr>
        <w:t>Baza de cunoștințe</w:t>
      </w:r>
    </w:p>
    <w:p w:rsidR="00D639CA" w:rsidRPr="00D639CA" w:rsidRDefault="00D639CA" w:rsidP="00D639CA">
      <w:pPr>
        <w:spacing w:after="0" w:line="240" w:lineRule="auto"/>
        <w:rPr>
          <w:rFonts w:ascii="Courier New" w:hAnsi="Courier New" w:cs="Courier New"/>
          <w:sz w:val="24"/>
          <w:szCs w:val="24"/>
          <w:lang w:val="ro-MD"/>
        </w:rPr>
      </w:pPr>
      <w:r>
        <w:rPr>
          <w:rFonts w:ascii="Courier New" w:hAnsi="Courier New" w:cs="Courier New"/>
          <w:sz w:val="24"/>
          <w:szCs w:val="24"/>
          <w:lang w:val="ro-MD"/>
        </w:rPr>
        <w:t>inc(X,Y):- Y is X+1.</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getElementById([Head|Tail],ValueIndex,IncFrom,Result):- inc(IncFrom,LocalI), LocalI=\=ValueIndex-&gt;getElementById(Tail,ValueIndex,</w:t>
      </w:r>
      <w:r>
        <w:rPr>
          <w:rFonts w:ascii="Courier New" w:hAnsi="Courier New" w:cs="Courier New"/>
          <w:sz w:val="24"/>
          <w:szCs w:val="24"/>
          <w:lang w:val="ro-MD"/>
        </w:rPr>
        <w:t>LocalI,Result);(Result=Head,!).</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length_1(0,[]).</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length_</w:t>
      </w:r>
      <w:r>
        <w:rPr>
          <w:rFonts w:ascii="Courier New" w:hAnsi="Courier New" w:cs="Courier New"/>
          <w:sz w:val="24"/>
          <w:szCs w:val="24"/>
          <w:lang w:val="ro-MD"/>
        </w:rPr>
        <w:t>1(L+1, [_|T]) :- length_1(L,T).</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ciclu([H|T],ArrSize,StartInc):-</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ab/>
        <w:t>inc(StartInc,LocalI),</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ab/>
        <w:t>getElementById([H|T],LocalI,0,Result),</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ab/>
        <w:t>LocalI=&lt;ArrSize-&gt;</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ab/>
        <w:t>((Pair is mod(Result,2),Pair==0-&gt;(write(Result),</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 xml:space="preserve">         (LocalI&lt;(ArrSize-1)-&gt;write(",");write("")))</w:t>
      </w:r>
    </w:p>
    <w:p w:rsidR="00D639CA" w:rsidRPr="00D639CA"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ab/>
        <w:t xml:space="preserve"> ;write("")),</w:t>
      </w:r>
      <w:r>
        <w:rPr>
          <w:rFonts w:ascii="Courier New" w:hAnsi="Courier New" w:cs="Courier New"/>
          <w:sz w:val="24"/>
          <w:szCs w:val="24"/>
          <w:lang w:val="ro-MD"/>
        </w:rPr>
        <w:t>ciclu([H|T],ArrSize,LocalI));!.</w:t>
      </w:r>
    </w:p>
    <w:p w:rsidR="002A292D" w:rsidRPr="003833A7" w:rsidRDefault="00D639CA" w:rsidP="00D639CA">
      <w:pPr>
        <w:spacing w:after="0" w:line="240" w:lineRule="auto"/>
        <w:rPr>
          <w:rFonts w:ascii="Courier New" w:hAnsi="Courier New" w:cs="Courier New"/>
          <w:sz w:val="24"/>
          <w:szCs w:val="24"/>
          <w:lang w:val="ro-MD"/>
        </w:rPr>
      </w:pPr>
      <w:r w:rsidRPr="00D639CA">
        <w:rPr>
          <w:rFonts w:ascii="Courier New" w:hAnsi="Courier New" w:cs="Courier New"/>
          <w:sz w:val="24"/>
          <w:szCs w:val="24"/>
          <w:lang w:val="ro-MD"/>
        </w:rPr>
        <w:t>result([H|T]):-write("["),length_1(X,[H|T]),ArrSize is X,ciclu([H|T],ArrSize,0),write("]").</w:t>
      </w:r>
    </w:p>
    <w:sectPr w:rsidR="002A292D" w:rsidRPr="003833A7" w:rsidSect="00A872CF">
      <w:headerReference w:type="default" r:id="rId11"/>
      <w:footerReference w:type="default" r:id="rId12"/>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785" w:rsidRDefault="00DF7785" w:rsidP="00A872CF">
      <w:pPr>
        <w:spacing w:after="0" w:line="240" w:lineRule="auto"/>
      </w:pPr>
      <w:r>
        <w:separator/>
      </w:r>
    </w:p>
  </w:endnote>
  <w:endnote w:type="continuationSeparator" w:id="0">
    <w:p w:rsidR="00DF7785" w:rsidRDefault="00DF7785"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Times New Roman,Bold">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321522" w:rsidRDefault="00321522">
        <w:pPr>
          <w:pStyle w:val="Footer"/>
          <w:jc w:val="center"/>
        </w:pPr>
        <w:r>
          <w:fldChar w:fldCharType="begin"/>
        </w:r>
        <w:r>
          <w:instrText xml:space="preserve"> PAGE   \* MERGEFORMAT </w:instrText>
        </w:r>
        <w:r>
          <w:fldChar w:fldCharType="separate"/>
        </w:r>
        <w:r w:rsidR="002E60EF">
          <w:rPr>
            <w:noProof/>
          </w:rPr>
          <w:t>8</w:t>
        </w:r>
        <w:r>
          <w:rPr>
            <w:noProof/>
          </w:rPr>
          <w:fldChar w:fldCharType="end"/>
        </w:r>
      </w:p>
    </w:sdtContent>
  </w:sdt>
  <w:p w:rsidR="00321522" w:rsidRDefault="00321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785" w:rsidRDefault="00DF7785" w:rsidP="00A872CF">
      <w:pPr>
        <w:spacing w:after="0" w:line="240" w:lineRule="auto"/>
      </w:pPr>
      <w:r>
        <w:separator/>
      </w:r>
    </w:p>
  </w:footnote>
  <w:footnote w:type="continuationSeparator" w:id="0">
    <w:p w:rsidR="00DF7785" w:rsidRDefault="00DF7785"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2" w:rsidRDefault="00321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27B"/>
    <w:multiLevelType w:val="hybridMultilevel"/>
    <w:tmpl w:val="4A0ADC0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297A"/>
    <w:multiLevelType w:val="hybridMultilevel"/>
    <w:tmpl w:val="29227E7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87651"/>
    <w:multiLevelType w:val="multilevel"/>
    <w:tmpl w:val="95CE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095712"/>
    <w:multiLevelType w:val="hybridMultilevel"/>
    <w:tmpl w:val="063EC8B0"/>
    <w:lvl w:ilvl="0" w:tplc="525860CC">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6072"/>
    <w:multiLevelType w:val="hybridMultilevel"/>
    <w:tmpl w:val="7476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5469E"/>
    <w:multiLevelType w:val="hybridMultilevel"/>
    <w:tmpl w:val="DAF2185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F1840"/>
    <w:multiLevelType w:val="hybridMultilevel"/>
    <w:tmpl w:val="F3D6E0AE"/>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53B62"/>
    <w:multiLevelType w:val="multilevel"/>
    <w:tmpl w:val="3E2A39CA"/>
    <w:lvl w:ilvl="0">
      <w:start w:val="1"/>
      <w:numFmt w:val="bullet"/>
      <w:lvlText w:val="-"/>
      <w:lvlJc w:val="left"/>
      <w:pPr>
        <w:ind w:left="0" w:firstLine="0"/>
      </w:pPr>
      <w:rPr>
        <w:rFonts w:ascii="Times New Roman" w:eastAsia="Droid Sans Fallback" w:hAnsi="Times New Roman" w:cs="Times New Roman"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50A47B73"/>
    <w:multiLevelType w:val="hybridMultilevel"/>
    <w:tmpl w:val="99A028B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A0EA3"/>
    <w:multiLevelType w:val="hybridMultilevel"/>
    <w:tmpl w:val="87589E4E"/>
    <w:lvl w:ilvl="0" w:tplc="D35C10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ED7AB1"/>
    <w:multiLevelType w:val="hybridMultilevel"/>
    <w:tmpl w:val="3886E07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86660"/>
    <w:multiLevelType w:val="hybridMultilevel"/>
    <w:tmpl w:val="5DD6674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D4A53"/>
    <w:multiLevelType w:val="hybridMultilevel"/>
    <w:tmpl w:val="49966966"/>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2054E"/>
    <w:multiLevelType w:val="multilevel"/>
    <w:tmpl w:val="5E90591E"/>
    <w:lvl w:ilvl="0">
      <w:start w:val="1"/>
      <w:numFmt w:val="decimal"/>
      <w:lvlText w:val="%1."/>
      <w:lvlJc w:val="left"/>
      <w:pPr>
        <w:tabs>
          <w:tab w:val="num" w:pos="1095"/>
        </w:tabs>
        <w:ind w:left="1095" w:hanging="360"/>
      </w:pPr>
    </w:lvl>
    <w:lvl w:ilvl="1">
      <w:start w:val="1"/>
      <w:numFmt w:val="decimal"/>
      <w:lvlText w:val="%2."/>
      <w:lvlJc w:val="left"/>
      <w:pPr>
        <w:tabs>
          <w:tab w:val="num" w:pos="1815"/>
        </w:tabs>
        <w:ind w:left="1815" w:hanging="360"/>
      </w:pPr>
    </w:lvl>
    <w:lvl w:ilvl="2">
      <w:start w:val="1"/>
      <w:numFmt w:val="decimal"/>
      <w:lvlText w:val="%3."/>
      <w:lvlJc w:val="left"/>
      <w:pPr>
        <w:tabs>
          <w:tab w:val="num" w:pos="2535"/>
        </w:tabs>
        <w:ind w:left="253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975"/>
        </w:tabs>
        <w:ind w:left="3975" w:hanging="360"/>
      </w:pPr>
    </w:lvl>
    <w:lvl w:ilvl="5">
      <w:start w:val="1"/>
      <w:numFmt w:val="decimal"/>
      <w:lvlText w:val="%6."/>
      <w:lvlJc w:val="left"/>
      <w:pPr>
        <w:tabs>
          <w:tab w:val="num" w:pos="4695"/>
        </w:tabs>
        <w:ind w:left="4695" w:hanging="360"/>
      </w:pPr>
    </w:lvl>
    <w:lvl w:ilvl="6">
      <w:start w:val="1"/>
      <w:numFmt w:val="decimal"/>
      <w:lvlText w:val="%7."/>
      <w:lvlJc w:val="left"/>
      <w:pPr>
        <w:tabs>
          <w:tab w:val="num" w:pos="5415"/>
        </w:tabs>
        <w:ind w:left="5415" w:hanging="360"/>
      </w:pPr>
    </w:lvl>
    <w:lvl w:ilvl="7">
      <w:start w:val="1"/>
      <w:numFmt w:val="decimal"/>
      <w:lvlText w:val="%8."/>
      <w:lvlJc w:val="left"/>
      <w:pPr>
        <w:tabs>
          <w:tab w:val="num" w:pos="6135"/>
        </w:tabs>
        <w:ind w:left="6135" w:hanging="360"/>
      </w:pPr>
    </w:lvl>
    <w:lvl w:ilvl="8">
      <w:start w:val="1"/>
      <w:numFmt w:val="decimal"/>
      <w:lvlText w:val="%9."/>
      <w:lvlJc w:val="left"/>
      <w:pPr>
        <w:tabs>
          <w:tab w:val="num" w:pos="6855"/>
        </w:tabs>
        <w:ind w:left="6855" w:hanging="360"/>
      </w:pPr>
    </w:lvl>
  </w:abstractNum>
  <w:abstractNum w:abstractNumId="14" w15:restartNumberingAfterBreak="0">
    <w:nsid w:val="6EDC34DB"/>
    <w:multiLevelType w:val="hybridMultilevel"/>
    <w:tmpl w:val="862821C2"/>
    <w:lvl w:ilvl="0" w:tplc="03CE787C">
      <w:start w:val="1"/>
      <w:numFmt w:val="bullet"/>
      <w:lvlText w:val="-"/>
      <w:lvlJc w:val="left"/>
      <w:pPr>
        <w:ind w:left="420" w:hanging="360"/>
      </w:pPr>
      <w:rPr>
        <w:rFonts w:ascii="Times New Roman" w:eastAsia="Droid Sans Fallback"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5" w15:restartNumberingAfterBreak="0">
    <w:nsid w:val="73FD6F4D"/>
    <w:multiLevelType w:val="hybridMultilevel"/>
    <w:tmpl w:val="448E6234"/>
    <w:lvl w:ilvl="0" w:tplc="03CE787C">
      <w:start w:val="1"/>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14"/>
  </w:num>
  <w:num w:numId="5">
    <w:abstractNumId w:val="6"/>
  </w:num>
  <w:num w:numId="6">
    <w:abstractNumId w:val="15"/>
  </w:num>
  <w:num w:numId="7">
    <w:abstractNumId w:val="10"/>
  </w:num>
  <w:num w:numId="8">
    <w:abstractNumId w:val="12"/>
  </w:num>
  <w:num w:numId="9">
    <w:abstractNumId w:val="8"/>
  </w:num>
  <w:num w:numId="10">
    <w:abstractNumId w:val="14"/>
  </w:num>
  <w:num w:numId="11">
    <w:abstractNumId w:val="5"/>
  </w:num>
  <w:num w:numId="12">
    <w:abstractNumId w:val="0"/>
  </w:num>
  <w:num w:numId="13">
    <w:abstractNumId w:val="11"/>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20905"/>
    <w:rsid w:val="00023AF6"/>
    <w:rsid w:val="00055318"/>
    <w:rsid w:val="00095F1D"/>
    <w:rsid w:val="000F4D83"/>
    <w:rsid w:val="000F754B"/>
    <w:rsid w:val="0011264C"/>
    <w:rsid w:val="00124266"/>
    <w:rsid w:val="00131E51"/>
    <w:rsid w:val="001479F4"/>
    <w:rsid w:val="00151D00"/>
    <w:rsid w:val="00172EB3"/>
    <w:rsid w:val="001918D6"/>
    <w:rsid w:val="001969F8"/>
    <w:rsid w:val="001A3365"/>
    <w:rsid w:val="001B65A6"/>
    <w:rsid w:val="001C1617"/>
    <w:rsid w:val="00226007"/>
    <w:rsid w:val="002271C9"/>
    <w:rsid w:val="002325A1"/>
    <w:rsid w:val="00236312"/>
    <w:rsid w:val="0023698C"/>
    <w:rsid w:val="002411FA"/>
    <w:rsid w:val="0024535D"/>
    <w:rsid w:val="00247764"/>
    <w:rsid w:val="002563A8"/>
    <w:rsid w:val="002A292D"/>
    <w:rsid w:val="002A7B1E"/>
    <w:rsid w:val="002C646A"/>
    <w:rsid w:val="002D4B35"/>
    <w:rsid w:val="002E1D9C"/>
    <w:rsid w:val="002E60EF"/>
    <w:rsid w:val="00301C9A"/>
    <w:rsid w:val="00303C7A"/>
    <w:rsid w:val="003073AD"/>
    <w:rsid w:val="00321522"/>
    <w:rsid w:val="00325FA1"/>
    <w:rsid w:val="00332FC3"/>
    <w:rsid w:val="00341B17"/>
    <w:rsid w:val="00344FB7"/>
    <w:rsid w:val="003833A7"/>
    <w:rsid w:val="003A16DA"/>
    <w:rsid w:val="003B05E5"/>
    <w:rsid w:val="003E202B"/>
    <w:rsid w:val="003E57E8"/>
    <w:rsid w:val="00405176"/>
    <w:rsid w:val="00422B30"/>
    <w:rsid w:val="0045071E"/>
    <w:rsid w:val="0048564F"/>
    <w:rsid w:val="004B73D0"/>
    <w:rsid w:val="004C6DC9"/>
    <w:rsid w:val="005501B1"/>
    <w:rsid w:val="005C65B8"/>
    <w:rsid w:val="005E0BF6"/>
    <w:rsid w:val="005E3DD3"/>
    <w:rsid w:val="005E78E2"/>
    <w:rsid w:val="00602DF8"/>
    <w:rsid w:val="00651BF7"/>
    <w:rsid w:val="00680EEE"/>
    <w:rsid w:val="00681CE1"/>
    <w:rsid w:val="006B1D99"/>
    <w:rsid w:val="006C53D6"/>
    <w:rsid w:val="006F0E53"/>
    <w:rsid w:val="007003CB"/>
    <w:rsid w:val="00721E71"/>
    <w:rsid w:val="007223BF"/>
    <w:rsid w:val="00757A6D"/>
    <w:rsid w:val="00761CE9"/>
    <w:rsid w:val="007B3C11"/>
    <w:rsid w:val="007D2BF6"/>
    <w:rsid w:val="007E347E"/>
    <w:rsid w:val="007F7B3B"/>
    <w:rsid w:val="008066E7"/>
    <w:rsid w:val="00842851"/>
    <w:rsid w:val="008645B6"/>
    <w:rsid w:val="008718AF"/>
    <w:rsid w:val="00883708"/>
    <w:rsid w:val="00887407"/>
    <w:rsid w:val="008D45A4"/>
    <w:rsid w:val="008D4779"/>
    <w:rsid w:val="00903BA4"/>
    <w:rsid w:val="00933FB9"/>
    <w:rsid w:val="009458D8"/>
    <w:rsid w:val="009861D7"/>
    <w:rsid w:val="00987C14"/>
    <w:rsid w:val="00991877"/>
    <w:rsid w:val="009A1B50"/>
    <w:rsid w:val="009A250B"/>
    <w:rsid w:val="009B79F9"/>
    <w:rsid w:val="009E38C9"/>
    <w:rsid w:val="00A149D8"/>
    <w:rsid w:val="00A2423F"/>
    <w:rsid w:val="00A366C8"/>
    <w:rsid w:val="00A541E4"/>
    <w:rsid w:val="00A76F78"/>
    <w:rsid w:val="00A872CF"/>
    <w:rsid w:val="00A902CA"/>
    <w:rsid w:val="00A94219"/>
    <w:rsid w:val="00AE4DF2"/>
    <w:rsid w:val="00B573BE"/>
    <w:rsid w:val="00BA3954"/>
    <w:rsid w:val="00BB198D"/>
    <w:rsid w:val="00BC2799"/>
    <w:rsid w:val="00BD0021"/>
    <w:rsid w:val="00BD25F5"/>
    <w:rsid w:val="00BD567E"/>
    <w:rsid w:val="00BF36B7"/>
    <w:rsid w:val="00C14A70"/>
    <w:rsid w:val="00C22791"/>
    <w:rsid w:val="00C2480B"/>
    <w:rsid w:val="00C328A9"/>
    <w:rsid w:val="00C363B3"/>
    <w:rsid w:val="00C5670A"/>
    <w:rsid w:val="00C60A8E"/>
    <w:rsid w:val="00C63025"/>
    <w:rsid w:val="00C66FCD"/>
    <w:rsid w:val="00CB1CB8"/>
    <w:rsid w:val="00CC141A"/>
    <w:rsid w:val="00CC67F8"/>
    <w:rsid w:val="00CE56C8"/>
    <w:rsid w:val="00D020C2"/>
    <w:rsid w:val="00D138BD"/>
    <w:rsid w:val="00D276F7"/>
    <w:rsid w:val="00D360DB"/>
    <w:rsid w:val="00D61F94"/>
    <w:rsid w:val="00D639CA"/>
    <w:rsid w:val="00D952BB"/>
    <w:rsid w:val="00DA3454"/>
    <w:rsid w:val="00DB16BD"/>
    <w:rsid w:val="00DB39A0"/>
    <w:rsid w:val="00DE0476"/>
    <w:rsid w:val="00DE6456"/>
    <w:rsid w:val="00DE6C61"/>
    <w:rsid w:val="00DF7785"/>
    <w:rsid w:val="00E04990"/>
    <w:rsid w:val="00E420DE"/>
    <w:rsid w:val="00E672FD"/>
    <w:rsid w:val="00E87938"/>
    <w:rsid w:val="00E975D1"/>
    <w:rsid w:val="00E97C85"/>
    <w:rsid w:val="00EC405B"/>
    <w:rsid w:val="00F1592B"/>
    <w:rsid w:val="00F31079"/>
    <w:rsid w:val="00F37188"/>
    <w:rsid w:val="00F373D7"/>
    <w:rsid w:val="00F52CBD"/>
    <w:rsid w:val="00F726FC"/>
    <w:rsid w:val="00F84904"/>
    <w:rsid w:val="00F861A0"/>
    <w:rsid w:val="00FB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paragraph" w:styleId="ListParagraph">
    <w:name w:val="List Paragraph"/>
    <w:basedOn w:val="Normal"/>
    <w:uiPriority w:val="34"/>
    <w:qFormat/>
    <w:rsid w:val="00DE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D87F-407C-4750-8CD7-F8BD8AE1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45</cp:revision>
  <cp:lastPrinted>2016-10-04T07:15:00Z</cp:lastPrinted>
  <dcterms:created xsi:type="dcterms:W3CDTF">2016-09-10T17:34:00Z</dcterms:created>
  <dcterms:modified xsi:type="dcterms:W3CDTF">2016-10-04T07:15:00Z</dcterms:modified>
</cp:coreProperties>
</file>