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ชุดคำถาม-mentimeter-สำหรับขั้น-explore"/>
    <w:p>
      <w:pPr>
        <w:pStyle w:val="Heading1"/>
      </w:pPr>
      <w:r>
        <w:t xml:space="preserve">ชุดคำถาม Mentimeter สำหรับขั้น Explore</w:t>
      </w:r>
    </w:p>
    <w:bookmarkStart w:id="20" w:name="Xc9281ad8cb4396a70557288f9f1e85a29b24eac"/>
    <w:p>
      <w:pPr>
        <w:pStyle w:val="Heading2"/>
      </w:pPr>
      <w:r>
        <w:t xml:space="preserve">AI to ESP32 • หน่วยที่ 3 การพัฒนาโครงงาน • ใช้ท้าย Explore ก่อนเข้า Explain</w:t>
      </w:r>
    </w:p>
    <w:bookmarkEnd w:id="20"/>
    <w:bookmarkEnd w:id="21"/>
    <w:bookmarkStart w:id="22" w:name="วัตถุประสงค์"/>
    <w:p>
      <w:pPr>
        <w:pStyle w:val="Heading1"/>
      </w:pPr>
      <w:r>
        <w:t xml:space="preserve">วัตถุประสงค์</w:t>
      </w:r>
    </w:p>
    <w:p>
      <w:pPr>
        <w:numPr>
          <w:ilvl w:val="0"/>
          <w:numId w:val="1001"/>
        </w:numPr>
        <w:pStyle w:val="Compact"/>
      </w:pPr>
      <w:r>
        <w:t xml:space="preserve">รวบรวมข้อค้นพบจาก 3 Stations ของทุกกลุ่มแบบ Real-time</w:t>
      </w:r>
    </w:p>
    <w:p>
      <w:pPr>
        <w:numPr>
          <w:ilvl w:val="0"/>
          <w:numId w:val="1001"/>
        </w:numPr>
        <w:pStyle w:val="Compact"/>
      </w:pPr>
      <w:r>
        <w:t xml:space="preserve">ใช้คำตอบจริงของผู้เรียนเป็นฐานในการอธิบาย Data Flow และ Debugging ในขั้น Explain</w:t>
      </w:r>
    </w:p>
    <w:p>
      <w:pPr>
        <w:numPr>
          <w:ilvl w:val="0"/>
          <w:numId w:val="1001"/>
        </w:numPr>
        <w:pStyle w:val="Compact"/>
      </w:pPr>
      <w:r>
        <w:t xml:space="preserve">สร้างหลักฐาน วPA ว่าผู้เรียนคิด วิเคราะห์ แลกเปลี่ยน และครูใช้ข้อมูลผู้เรียนในการจัดการเรียนรู้ต่อ</w:t>
      </w:r>
    </w:p>
    <w:bookmarkEnd w:id="22"/>
    <w:bookmarkStart w:id="23" w:name="การตั้งค่า-mentimeter-ที่แนะนำ"/>
    <w:p>
      <w:pPr>
        <w:pStyle w:val="Heading1"/>
      </w:pPr>
      <w:r>
        <w:t xml:space="preserve">การตั้งค่า Mentimeter ที่แนะนำ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ชนิดสไลด์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หน้าที่ในแผน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/ Joining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วินาที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 Menti ด้วย QR หรือ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รายงานข้อค้นพบพร้อมหลักฐาน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Choice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ตรวจความเข้าใจจุด Debug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/ Transition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วินาที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ครูเลือกคำตอบ 2–3 ตัวอย่างเข้าสู่ Explain</w:t>
            </w:r>
          </w:p>
        </w:tc>
      </w:tr>
    </w:tbl>
    <w:bookmarkEnd w:id="23"/>
    <w:bookmarkStart w:id="24" w:name="q1--open-ended"/>
    <w:p>
      <w:pPr>
        <w:pStyle w:val="Heading1"/>
      </w:pPr>
      <w:r>
        <w:t xml:space="preserve">Q1 — Open-ended</w:t>
      </w:r>
    </w:p>
    <w:p>
      <w:pPr>
        <w:pStyle w:val="FirstParagraph"/>
      </w:pPr>
      <w:r>
        <w:rPr>
          <w:bCs/>
          <w:b/>
        </w:rPr>
        <w:t xml:space="preserve">ข้อความคำถาม:</w:t>
      </w:r>
      <w:r>
        <w:br/>
      </w:r>
      <w:r>
        <w:t xml:space="preserve">จากการสำรวจ 3 Stations กลุ่มของคุณพบ “จุดเสี่ยง/ปัญหา/ข้อค้นพบ” ที่สำคัญที่สุดคืออะไร และมีหลักฐานอะไรสนับสนุน?</w:t>
      </w:r>
    </w:p>
    <w:p>
      <w:pPr>
        <w:pStyle w:val="BodyText"/>
      </w:pPr>
      <w:r>
        <w:t xml:space="preserve">รูปแบบคำตอบ:</w:t>
      </w:r>
    </w:p>
    <w:p>
      <w:pPr>
        <w:pStyle w:val="BlockText"/>
      </w:pPr>
      <w:r>
        <w:t xml:space="preserve">กลุ่ม X: พบว่า...</w:t>
      </w:r>
      <w:r>
        <w:br/>
      </w:r>
      <w:r>
        <w:t xml:space="preserve">หลักฐานคือ...</w:t>
      </w:r>
    </w:p>
    <w:p>
      <w:pPr>
        <w:pStyle w:val="FirstParagraph"/>
      </w:pPr>
      <w:r>
        <w:t xml:space="preserve">การตั้งค่า:</w:t>
      </w:r>
    </w:p>
    <w:p>
      <w:pPr>
        <w:numPr>
          <w:ilvl w:val="0"/>
          <w:numId w:val="1002"/>
        </w:numPr>
        <w:pStyle w:val="Compact"/>
      </w:pPr>
      <w:r>
        <w:t xml:space="preserve">ตอบกลุ่มละ 1 เครื่อง</w:t>
      </w:r>
    </w:p>
    <w:p>
      <w:pPr>
        <w:numPr>
          <w:ilvl w:val="0"/>
          <w:numId w:val="1002"/>
        </w:numPr>
        <w:pStyle w:val="Compact"/>
      </w:pPr>
      <w:r>
        <w:t xml:space="preserve">Recorder &amp; Presenter เป็นผู้ส่งหลังกลุ่มหารือ</w:t>
      </w:r>
    </w:p>
    <w:p>
      <w:pPr>
        <w:numPr>
          <w:ilvl w:val="0"/>
          <w:numId w:val="1002"/>
        </w:numPr>
        <w:pStyle w:val="Compact"/>
      </w:pPr>
      <w:r>
        <w:t xml:space="preserve">เปิด Moderation ได้ถ้าต้องการคัดกรองก่อนแสดงบนจอ</w:t>
      </w:r>
    </w:p>
    <w:p>
      <w:pPr>
        <w:pStyle w:val="FirstParagraph"/>
      </w:pPr>
      <w:r>
        <w:t xml:space="preserve">ครูใช้ต่อใน Explain:</w:t>
      </w:r>
    </w:p>
    <w:p>
      <w:pPr>
        <w:numPr>
          <w:ilvl w:val="0"/>
          <w:numId w:val="1003"/>
        </w:numPr>
        <w:pStyle w:val="Compact"/>
      </w:pPr>
      <w:r>
        <w:t xml:space="preserve">เลือก 2–3 คำตอบที่สะท้อนทั้งความเข้าใจถูกและ misconception</w:t>
      </w:r>
    </w:p>
    <w:p>
      <w:pPr>
        <w:numPr>
          <w:ilvl w:val="0"/>
          <w:numId w:val="1003"/>
        </w:numPr>
        <w:pStyle w:val="Compact"/>
      </w:pPr>
      <w:r>
        <w:t xml:space="preserve">ถามว่า “หลักฐานนี้ตัดสาเหตุใดออกได้บ้าง?”</w:t>
      </w:r>
    </w:p>
    <w:bookmarkEnd w:id="24"/>
    <w:bookmarkStart w:id="25" w:name="q2--multiple-choice"/>
    <w:p>
      <w:pPr>
        <w:pStyle w:val="Heading1"/>
      </w:pPr>
      <w:r>
        <w:t xml:space="preserve">Q2 — Multiple Choice</w:t>
      </w:r>
    </w:p>
    <w:p>
      <w:pPr>
        <w:pStyle w:val="FirstParagraph"/>
      </w:pPr>
      <w:r>
        <w:rPr>
          <w:bCs/>
          <w:b/>
        </w:rPr>
        <w:t xml:space="preserve">ข้อความคำถาม:</w:t>
      </w:r>
      <w:r>
        <w:br/>
      </w:r>
      <w:r>
        <w:t xml:space="preserve">ถ้า AI ตรวจพบ Hand ถูกต้อง แต่ LED ไม่ติด ควรตรวจสอบส่วนใดก่อน?</w:t>
      </w:r>
    </w:p>
    <w:p>
      <w:pPr>
        <w:pStyle w:val="BodyText"/>
      </w:pPr>
      <w:r>
        <w:t xml:space="preserve">ตัวเลือก:</w:t>
      </w:r>
    </w:p>
    <w:p>
      <w:pPr>
        <w:numPr>
          <w:ilvl w:val="0"/>
          <w:numId w:val="1004"/>
        </w:numPr>
        <w:pStyle w:val="Compact"/>
      </w:pPr>
      <w:r>
        <w:t xml:space="preserve">A. ข้อมูลฝึกของ Teachable Machine</w:t>
      </w:r>
    </w:p>
    <w:p>
      <w:pPr>
        <w:numPr>
          <w:ilvl w:val="0"/>
          <w:numId w:val="1004"/>
        </w:numPr>
        <w:pStyle w:val="Compact"/>
      </w:pPr>
      <w:r>
        <w:t xml:space="preserve">B. HTTP Route</w:t>
      </w:r>
      <w:r>
        <w:t xml:space="preserve"> </w:t>
      </w:r>
      <w:r>
        <w:rPr>
          <w:rStyle w:val="VerbatimChar"/>
        </w:rPr>
        <w:t xml:space="preserve">/on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/off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และ ESP32 Web Server</w:t>
      </w:r>
    </w:p>
    <w:p>
      <w:pPr>
        <w:numPr>
          <w:ilvl w:val="0"/>
          <w:numId w:val="1004"/>
        </w:numPr>
        <w:pStyle w:val="Compact"/>
      </w:pPr>
      <w:r>
        <w:t xml:space="preserve">C. สีของ LED</w:t>
      </w:r>
    </w:p>
    <w:p>
      <w:pPr>
        <w:numPr>
          <w:ilvl w:val="0"/>
          <w:numId w:val="1004"/>
        </w:numPr>
        <w:pStyle w:val="Compact"/>
      </w:pPr>
      <w:r>
        <w:t xml:space="preserve">D. เปลี่ยนสายไฟทั้งหมดทันที</w:t>
      </w:r>
    </w:p>
    <w:p>
      <w:pPr>
        <w:pStyle w:val="FirstParagraph"/>
      </w:pPr>
      <w:r>
        <w:rPr>
          <w:bCs/>
          <w:b/>
        </w:rPr>
        <w:t xml:space="preserve">คำตอบที่เหมาะสมที่สุด: B</w:t>
      </w:r>
    </w:p>
    <w:p>
      <w:pPr>
        <w:pStyle w:val="BodyText"/>
      </w:pPr>
      <w:r>
        <w:t xml:space="preserve">การตั้งค่า:</w:t>
      </w:r>
    </w:p>
    <w:p>
      <w:pPr>
        <w:numPr>
          <w:ilvl w:val="0"/>
          <w:numId w:val="1005"/>
        </w:numPr>
        <w:pStyle w:val="Compact"/>
      </w:pPr>
      <w:r>
        <w:t xml:space="preserve">แสดงผลเป็น Bar Chart</w:t>
      </w:r>
    </w:p>
    <w:p>
      <w:pPr>
        <w:numPr>
          <w:ilvl w:val="0"/>
          <w:numId w:val="1005"/>
        </w:numPr>
        <w:pStyle w:val="Compact"/>
      </w:pPr>
      <w:r>
        <w:t xml:space="preserve">ไม่ใช้โหมดแข่งขัน เพราะต้องการใช้ผลเป็นข้อมูลอภิปราย</w:t>
      </w:r>
    </w:p>
    <w:p>
      <w:pPr>
        <w:pStyle w:val="FirstParagraph"/>
      </w:pPr>
      <w:r>
        <w:t xml:space="preserve">คำถามต่อยอด:</w:t>
      </w:r>
    </w:p>
    <w:p>
      <w:pPr>
        <w:pStyle w:val="BlockText"/>
      </w:pPr>
      <w:r>
        <w:t xml:space="preserve">“ถ้า AI ตรวจพบ Hand ถูกแล้ว แปลว่าส่วนใดผ่านการทดสอบแล้ว?”</w:t>
      </w:r>
    </w:p>
    <w:bookmarkEnd w:id="25"/>
    <w:bookmarkStart w:id="26" w:name="หลักฐานที่ควรเก็บสำหรับ-วpa"/>
    <w:p>
      <w:pPr>
        <w:pStyle w:val="Heading1"/>
      </w:pPr>
      <w:r>
        <w:t xml:space="preserve">หลักฐานที่ควรเก็บสำหรับ วPA</w:t>
      </w:r>
    </w:p>
    <w:p>
      <w:pPr>
        <w:numPr>
          <w:ilvl w:val="0"/>
          <w:numId w:val="1006"/>
        </w:numPr>
        <w:pStyle w:val="Compact"/>
      </w:pPr>
      <w:r>
        <w:t xml:space="preserve">Screenshot ผล Open-ended</w:t>
      </w:r>
    </w:p>
    <w:p>
      <w:pPr>
        <w:numPr>
          <w:ilvl w:val="0"/>
          <w:numId w:val="1006"/>
        </w:numPr>
        <w:pStyle w:val="Compact"/>
      </w:pPr>
      <w:r>
        <w:t xml:space="preserve">Screenshot / Bar Chart ของ Multiple Choice</w:t>
      </w:r>
    </w:p>
    <w:p>
      <w:pPr>
        <w:numPr>
          <w:ilvl w:val="0"/>
          <w:numId w:val="1006"/>
        </w:numPr>
        <w:pStyle w:val="Compact"/>
      </w:pPr>
      <w:r>
        <w:t xml:space="preserve">คลิปช่วงครูใช้ผล Mentimeter ตั้งคำถามต่อ</w:t>
      </w:r>
    </w:p>
    <w:p>
      <w:pPr>
        <w:numPr>
          <w:ilvl w:val="0"/>
          <w:numId w:val="1006"/>
        </w:numPr>
        <w:pStyle w:val="Compact"/>
      </w:pPr>
      <w:r>
        <w:t xml:space="preserve">ใบกิจกรรมของกลุ่มที่สอดคล้องกับคำตอบ</w:t>
      </w:r>
    </w:p>
    <w:bookmarkEnd w:id="26"/>
    <w:bookmarkStart w:id="27" w:name="แผนสำรอง"/>
    <w:p>
      <w:pPr>
        <w:pStyle w:val="Heading1"/>
      </w:pPr>
      <w:r>
        <w:t xml:space="preserve">แผนสำรอง</w:t>
      </w:r>
    </w:p>
    <w:p>
      <w:pPr>
        <w:pStyle w:val="FirstParagraph"/>
      </w:pPr>
      <w:r>
        <w:t xml:space="preserve">ถ้า Mentimeter/อินเทอร์เน็ตขัดข้อง:</w:t>
      </w:r>
    </w:p>
    <w:p>
      <w:pPr>
        <w:numPr>
          <w:ilvl w:val="0"/>
          <w:numId w:val="1007"/>
        </w:numPr>
        <w:pStyle w:val="Compact"/>
      </w:pPr>
      <w:r>
        <w:t xml:space="preserve">Q1 ใช้ Sticky Note / กระดาษ A5 กลุ่มละ 1 ใบ</w:t>
      </w:r>
    </w:p>
    <w:p>
      <w:pPr>
        <w:numPr>
          <w:ilvl w:val="0"/>
          <w:numId w:val="1007"/>
        </w:numPr>
        <w:pStyle w:val="Compact"/>
      </w:pPr>
      <w:r>
        <w:t xml:space="preserve">Q2 ใช้ป้าย A/B/C/D</w:t>
      </w:r>
    </w:p>
    <w:p>
      <w:pPr>
        <w:numPr>
          <w:ilvl w:val="0"/>
          <w:numId w:val="1007"/>
        </w:numPr>
        <w:pStyle w:val="Compact"/>
      </w:pPr>
      <w:r>
        <w:t xml:space="preserve">ครูเลือกคำตอบ 2–3 ตัวอย่างเข้าสู่ Explain เช่นเดิม</w:t>
      </w:r>
    </w:p>
    <w:bookmarkEnd w:id="27"/>
    <w:bookmarkStart w:id="29" w:name="ลิงก์เข้าร่วมสำหรับนักเรียน"/>
    <w:p>
      <w:pPr>
        <w:pStyle w:val="Heading1"/>
      </w:pPr>
      <w:r>
        <w:t xml:space="preserve">ลิงก์เข้าร่วมสำหรับนักเรียน</w:t>
      </w:r>
    </w:p>
    <w:p>
      <w:pPr>
        <w:pStyle w:val="FirstParagraph"/>
      </w:pPr>
      <w:r>
        <w:t xml:space="preserve">เปิด</w:t>
      </w:r>
      <w:r>
        <w:t xml:space="preserve"> </w:t>
      </w:r>
      <w:hyperlink r:id="rId28">
        <w:r>
          <w:rPr>
            <w:rStyle w:val="Hyperlink"/>
          </w:rPr>
          <w:t xml:space="preserve">https://www.menti.com/</w:t>
        </w:r>
      </w:hyperlink>
      <w:r>
        <w:t xml:space="preserve"> </w:t>
      </w:r>
      <w:r>
        <w:t xml:space="preserve">หรือสแกน QR ในสไลด์ แล้วกรอกรหัสจาก presentation ของครูในวันสอน</w:t>
      </w:r>
    </w:p>
    <w:p>
      <w:pPr>
        <w:pStyle w:val="BlockText"/>
      </w:pPr>
      <w:r>
        <w:t xml:space="preserve">ไม่ใส่รหัสสมมติในไฟล์ เนื่องจากรหัสอาจเปลี่ยนตาม Mentimeter presentation/account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www.menti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www.menti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2026-08-25T00:34:44Z</dcterms:created>
  <dcterms:modified xsi:type="dcterms:W3CDTF">2026-08-25T00:34:44Z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