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3546" w14:textId="20A2DE7F" w:rsidR="000972A2" w:rsidRDefault="0095247B">
      <w:r>
        <w:t>Текст до внесения изменений:</w:t>
      </w:r>
      <w:r>
        <w:br/>
        <w:t>1</w:t>
      </w:r>
      <w:r>
        <w:br/>
        <w:t>2</w:t>
      </w:r>
      <w:r>
        <w:br/>
        <w:t>3</w:t>
      </w:r>
    </w:p>
    <w:sectPr w:rsidR="00097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21"/>
    <w:rsid w:val="000972A2"/>
    <w:rsid w:val="00304C21"/>
    <w:rsid w:val="008270D2"/>
    <w:rsid w:val="0095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64D1"/>
  <w15:chartTrackingRefBased/>
  <w15:docId w15:val="{ADA26EDE-B2AE-4B46-8AEC-592E0180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Носович Артём</dc:creator>
  <cp:keywords/>
  <dc:description/>
  <cp:lastModifiedBy>Носович Артём</cp:lastModifiedBy>
  <cp:revision>3</cp:revision>
  <dcterms:created xsi:type="dcterms:W3CDTF">2023-11-20T18:11:00Z</dcterms:created>
  <dcterms:modified xsi:type="dcterms:W3CDTF">2023-11-20T18:37:00Z</dcterms:modified>
</cp:coreProperties>
</file>