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FD71" w14:textId="72FB7D05" w:rsidR="0038384D" w:rsidRDefault="0038384D" w:rsidP="0038384D">
      <w:pPr>
        <w:pStyle w:val="Heading2"/>
        <w:jc w:val="center"/>
      </w:pPr>
      <w:r w:rsidRPr="0038384D">
        <w:t>Résultats clés</w:t>
      </w:r>
    </w:p>
    <w:p w14:paraId="4B3E5E9A" w14:textId="77777777" w:rsidR="004E1394" w:rsidRDefault="004E1394" w:rsidP="004E1394"/>
    <w:p w14:paraId="0BB00F9F" w14:textId="473B6541" w:rsidR="004E1394" w:rsidRPr="004E1394" w:rsidRDefault="004E1394" w:rsidP="00D40091">
      <w:pPr>
        <w:pStyle w:val="Heading2"/>
      </w:pPr>
      <w:r>
        <w:t>Analyse des avis disparus puis réapparus</w:t>
      </w:r>
    </w:p>
    <w:p w14:paraId="5C5C4BF7" w14:textId="77777777" w:rsidR="0038384D" w:rsidRPr="0038384D" w:rsidRDefault="0038384D"/>
    <w:p w14:paraId="5453C75E" w14:textId="7B75416F" w:rsidR="00706E0A" w:rsidRPr="0038384D" w:rsidRDefault="00BC15AA">
      <w:r w:rsidRPr="0038384D">
        <w:rPr>
          <w:noProof/>
        </w:rPr>
        <w:drawing>
          <wp:inline distT="0" distB="0" distL="0" distR="0" wp14:anchorId="03E082AC" wp14:editId="5701B143">
            <wp:extent cx="5760720" cy="3217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calendrier.png"/>
                    <pic:cNvPicPr/>
                  </pic:nvPicPr>
                  <pic:blipFill>
                    <a:blip r:embed="rId5"/>
                    <a:stretch>
                      <a:fillRect/>
                    </a:stretch>
                  </pic:blipFill>
                  <pic:spPr>
                    <a:xfrm>
                      <a:off x="0" y="0"/>
                      <a:ext cx="5760720" cy="3217958"/>
                    </a:xfrm>
                    <a:prstGeom prst="rect">
                      <a:avLst/>
                    </a:prstGeom>
                  </pic:spPr>
                </pic:pic>
              </a:graphicData>
            </a:graphic>
          </wp:inline>
        </w:drawing>
      </w:r>
    </w:p>
    <w:p w14:paraId="36AB2FCE" w14:textId="6055B0ED" w:rsidR="00BC15AA" w:rsidRPr="0038384D" w:rsidRDefault="00BC15AA">
      <w:r w:rsidRPr="0038384D">
        <w:rPr>
          <w:noProof/>
        </w:rPr>
        <w:drawing>
          <wp:inline distT="0" distB="0" distL="0" distR="0" wp14:anchorId="52714BB0" wp14:editId="5F7185BD">
            <wp:extent cx="5760720" cy="3217958"/>
            <wp:effectExtent l="0" t="0" r="0" b="0"/>
            <wp:docPr id="1942170054" name="Picture 194217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calendrier.png"/>
                    <pic:cNvPicPr/>
                  </pic:nvPicPr>
                  <pic:blipFill>
                    <a:blip r:embed="rId5"/>
                    <a:stretch>
                      <a:fillRect/>
                    </a:stretch>
                  </pic:blipFill>
                  <pic:spPr>
                    <a:xfrm>
                      <a:off x="0" y="0"/>
                      <a:ext cx="5760720" cy="3217958"/>
                    </a:xfrm>
                    <a:prstGeom prst="rect">
                      <a:avLst/>
                    </a:prstGeom>
                  </pic:spPr>
                </pic:pic>
              </a:graphicData>
            </a:graphic>
          </wp:inline>
        </w:drawing>
      </w:r>
    </w:p>
    <w:p w14:paraId="1520C5E8" w14:textId="77777777" w:rsidR="00725ACE" w:rsidRPr="0038384D" w:rsidRDefault="00725ACE"/>
    <w:p w14:paraId="4B070318" w14:textId="77777777" w:rsidR="00725ACE" w:rsidRPr="0038384D" w:rsidRDefault="00725ACE"/>
    <w:p w14:paraId="3671E595" w14:textId="77777777" w:rsidR="00725ACE" w:rsidRPr="0038384D" w:rsidRDefault="00725ACE"/>
    <w:p w14:paraId="6155D40E" w14:textId="77777777" w:rsidR="00725ACE" w:rsidRPr="0038384D" w:rsidRDefault="00725ACE"/>
    <w:p w14:paraId="20E70BF0" w14:textId="77777777" w:rsidR="00725ACE" w:rsidRPr="0038384D" w:rsidRDefault="00725ACE"/>
    <w:p w14:paraId="7D0E5ED5" w14:textId="77777777" w:rsidR="00725ACE" w:rsidRPr="0038384D" w:rsidRDefault="00725ACE" w:rsidP="00725ACE">
      <w:pPr>
        <w:jc w:val="center"/>
      </w:pPr>
      <w:r w:rsidRPr="0038384D">
        <w:rPr>
          <w:noProof/>
        </w:rPr>
        <w:drawing>
          <wp:inline distT="0" distB="0" distL="0" distR="0" wp14:anchorId="1437E51E" wp14:editId="3F5D5DE8">
            <wp:extent cx="5760720" cy="2901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a-secteurs-par-million.png"/>
                    <pic:cNvPicPr/>
                  </pic:nvPicPr>
                  <pic:blipFill>
                    <a:blip r:embed="rId6"/>
                    <a:stretch>
                      <a:fillRect/>
                    </a:stretch>
                  </pic:blipFill>
                  <pic:spPr>
                    <a:xfrm>
                      <a:off x="0" y="0"/>
                      <a:ext cx="5760720" cy="2901211"/>
                    </a:xfrm>
                    <a:prstGeom prst="rect">
                      <a:avLst/>
                    </a:prstGeom>
                  </pic:spPr>
                </pic:pic>
              </a:graphicData>
            </a:graphic>
          </wp:inline>
        </w:drawing>
      </w:r>
    </w:p>
    <w:p w14:paraId="2B59199A" w14:textId="77777777" w:rsidR="00725ACE" w:rsidRPr="0038384D" w:rsidRDefault="00725ACE" w:rsidP="00725ACE">
      <w:pPr>
        <w:jc w:val="center"/>
      </w:pPr>
      <w:r w:rsidRPr="0038384D">
        <w:rPr>
          <w:color w:val="52514E"/>
          <w:sz w:val="18"/>
        </w:rPr>
        <w:t>Figure 2a — Avis revenus pour un million d'avis du secteur.</w:t>
      </w:r>
    </w:p>
    <w:p w14:paraId="64053127" w14:textId="77777777" w:rsidR="00725ACE" w:rsidRPr="0038384D" w:rsidRDefault="00725ACE" w:rsidP="00725ACE">
      <w:pPr>
        <w:jc w:val="center"/>
      </w:pPr>
      <w:r w:rsidRPr="0038384D">
        <w:rPr>
          <w:noProof/>
        </w:rPr>
        <w:drawing>
          <wp:inline distT="0" distB="0" distL="0" distR="0" wp14:anchorId="2735F6DA" wp14:editId="5C4BD579">
            <wp:extent cx="5760720" cy="2913261"/>
            <wp:effectExtent l="0" t="0" r="0" b="0"/>
            <wp:docPr id="1399143842" name="Picture 139914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b-secteurs-en-volume.png"/>
                    <pic:cNvPicPr/>
                  </pic:nvPicPr>
                  <pic:blipFill>
                    <a:blip r:embed="rId7"/>
                    <a:stretch>
                      <a:fillRect/>
                    </a:stretch>
                  </pic:blipFill>
                  <pic:spPr>
                    <a:xfrm>
                      <a:off x="0" y="0"/>
                      <a:ext cx="5760720" cy="2913261"/>
                    </a:xfrm>
                    <a:prstGeom prst="rect">
                      <a:avLst/>
                    </a:prstGeom>
                  </pic:spPr>
                </pic:pic>
              </a:graphicData>
            </a:graphic>
          </wp:inline>
        </w:drawing>
      </w:r>
    </w:p>
    <w:p w14:paraId="363B97A9" w14:textId="77777777" w:rsidR="00725ACE" w:rsidRPr="0038384D" w:rsidRDefault="00725ACE" w:rsidP="00725ACE">
      <w:pPr>
        <w:jc w:val="center"/>
      </w:pPr>
      <w:r w:rsidRPr="0038384D">
        <w:rPr>
          <w:color w:val="52514E"/>
          <w:sz w:val="18"/>
        </w:rPr>
        <w:t>Figure 2b — Les mêmes avis, en nombre brut.</w:t>
      </w:r>
    </w:p>
    <w:tbl>
      <w:tblPr>
        <w:tblStyle w:val="TableGrid"/>
        <w:tblW w:w="0" w:type="auto"/>
        <w:jc w:val="center"/>
        <w:tblLook w:val="04A0" w:firstRow="1" w:lastRow="0" w:firstColumn="1" w:lastColumn="0" w:noHBand="0" w:noVBand="1"/>
      </w:tblPr>
      <w:tblGrid>
        <w:gridCol w:w="1273"/>
        <w:gridCol w:w="1234"/>
        <w:gridCol w:w="1234"/>
        <w:gridCol w:w="1234"/>
        <w:gridCol w:w="1234"/>
        <w:gridCol w:w="1234"/>
        <w:gridCol w:w="1234"/>
      </w:tblGrid>
      <w:tr w:rsidR="0038384D" w:rsidRPr="0038384D" w14:paraId="335654BD" w14:textId="77777777" w:rsidTr="00361C6D">
        <w:trPr>
          <w:jc w:val="center"/>
        </w:trPr>
        <w:tc>
          <w:tcPr>
            <w:tcW w:w="1234" w:type="dxa"/>
          </w:tcPr>
          <w:p w14:paraId="70B2A0B8" w14:textId="77777777" w:rsidR="0038384D" w:rsidRPr="0038384D" w:rsidRDefault="0038384D" w:rsidP="00361C6D">
            <w:r w:rsidRPr="0038384D">
              <w:rPr>
                <w:b/>
                <w:sz w:val="19"/>
              </w:rPr>
              <w:lastRenderedPageBreak/>
              <w:t>Secteur</w:t>
            </w:r>
          </w:p>
        </w:tc>
        <w:tc>
          <w:tcPr>
            <w:tcW w:w="1234" w:type="dxa"/>
          </w:tcPr>
          <w:p w14:paraId="0FCC9A79" w14:textId="77777777" w:rsidR="0038384D" w:rsidRPr="0038384D" w:rsidRDefault="0038384D" w:rsidP="00361C6D">
            <w:r w:rsidRPr="0038384D">
              <w:rPr>
                <w:b/>
                <w:sz w:val="19"/>
              </w:rPr>
              <w:t>Avis du secteur</w:t>
            </w:r>
          </w:p>
        </w:tc>
        <w:tc>
          <w:tcPr>
            <w:tcW w:w="1234" w:type="dxa"/>
          </w:tcPr>
          <w:p w14:paraId="374ECF87" w14:textId="77777777" w:rsidR="0038384D" w:rsidRPr="0038384D" w:rsidRDefault="0038384D" w:rsidP="00361C6D">
            <w:r w:rsidRPr="0038384D">
              <w:rPr>
                <w:b/>
                <w:sz w:val="19"/>
              </w:rPr>
              <w:t>Avis revenus</w:t>
            </w:r>
          </w:p>
        </w:tc>
        <w:tc>
          <w:tcPr>
            <w:tcW w:w="1234" w:type="dxa"/>
          </w:tcPr>
          <w:p w14:paraId="657C3107" w14:textId="77777777" w:rsidR="0038384D" w:rsidRPr="0038384D" w:rsidRDefault="0038384D" w:rsidP="00361C6D">
            <w:proofErr w:type="gramStart"/>
            <w:r w:rsidRPr="0038384D">
              <w:rPr>
                <w:b/>
                <w:sz w:val="19"/>
              </w:rPr>
              <w:t>dont</w:t>
            </w:r>
            <w:proofErr w:type="gramEnd"/>
            <w:r w:rsidRPr="0038384D">
              <w:rPr>
                <w:b/>
                <w:sz w:val="19"/>
              </w:rPr>
              <w:t xml:space="preserve"> dès le lendemain</w:t>
            </w:r>
          </w:p>
        </w:tc>
        <w:tc>
          <w:tcPr>
            <w:tcW w:w="1234" w:type="dxa"/>
          </w:tcPr>
          <w:p w14:paraId="6871C237" w14:textId="77777777" w:rsidR="0038384D" w:rsidRPr="0038384D" w:rsidRDefault="0038384D" w:rsidP="00361C6D">
            <w:proofErr w:type="gramStart"/>
            <w:r w:rsidRPr="0038384D">
              <w:rPr>
                <w:b/>
                <w:sz w:val="19"/>
              </w:rPr>
              <w:t>dont</w:t>
            </w:r>
            <w:proofErr w:type="gramEnd"/>
            <w:r w:rsidRPr="0038384D">
              <w:rPr>
                <w:b/>
                <w:sz w:val="19"/>
              </w:rPr>
              <w:t xml:space="preserve"> après 2 jours ou plus</w:t>
            </w:r>
          </w:p>
        </w:tc>
        <w:tc>
          <w:tcPr>
            <w:tcW w:w="1234" w:type="dxa"/>
          </w:tcPr>
          <w:p w14:paraId="6F34AEAA" w14:textId="77777777" w:rsidR="0038384D" w:rsidRPr="0038384D" w:rsidRDefault="0038384D" w:rsidP="00361C6D">
            <w:r w:rsidRPr="0038384D">
              <w:rPr>
                <w:b/>
                <w:sz w:val="19"/>
              </w:rPr>
              <w:t>Fiches</w:t>
            </w:r>
          </w:p>
        </w:tc>
        <w:tc>
          <w:tcPr>
            <w:tcW w:w="1234" w:type="dxa"/>
          </w:tcPr>
          <w:p w14:paraId="531DA52B" w14:textId="77777777" w:rsidR="0038384D" w:rsidRPr="0038384D" w:rsidRDefault="0038384D" w:rsidP="00361C6D">
            <w:r w:rsidRPr="0038384D">
              <w:rPr>
                <w:b/>
                <w:sz w:val="19"/>
              </w:rPr>
              <w:t>Pour un million</w:t>
            </w:r>
          </w:p>
        </w:tc>
      </w:tr>
      <w:tr w:rsidR="0038384D" w:rsidRPr="0038384D" w14:paraId="7B70050F" w14:textId="77777777" w:rsidTr="00361C6D">
        <w:trPr>
          <w:jc w:val="center"/>
        </w:trPr>
        <w:tc>
          <w:tcPr>
            <w:tcW w:w="1234" w:type="dxa"/>
          </w:tcPr>
          <w:p w14:paraId="11FDA2A4" w14:textId="77777777" w:rsidR="0038384D" w:rsidRPr="0038384D" w:rsidRDefault="0038384D" w:rsidP="00361C6D">
            <w:r w:rsidRPr="0038384D">
              <w:rPr>
                <w:sz w:val="19"/>
              </w:rPr>
              <w:t>Automobile</w:t>
            </w:r>
          </w:p>
        </w:tc>
        <w:tc>
          <w:tcPr>
            <w:tcW w:w="1234" w:type="dxa"/>
          </w:tcPr>
          <w:p w14:paraId="4A552819" w14:textId="77777777" w:rsidR="0038384D" w:rsidRPr="0038384D" w:rsidRDefault="0038384D" w:rsidP="00361C6D">
            <w:pPr>
              <w:jc w:val="right"/>
            </w:pPr>
            <w:r w:rsidRPr="0038384D">
              <w:rPr>
                <w:sz w:val="19"/>
              </w:rPr>
              <w:t>654 126</w:t>
            </w:r>
          </w:p>
        </w:tc>
        <w:tc>
          <w:tcPr>
            <w:tcW w:w="1234" w:type="dxa"/>
          </w:tcPr>
          <w:p w14:paraId="3FF01B9A" w14:textId="77777777" w:rsidR="0038384D" w:rsidRPr="0038384D" w:rsidRDefault="0038384D" w:rsidP="00361C6D">
            <w:pPr>
              <w:jc w:val="right"/>
            </w:pPr>
            <w:r w:rsidRPr="0038384D">
              <w:rPr>
                <w:sz w:val="19"/>
              </w:rPr>
              <w:t>130</w:t>
            </w:r>
          </w:p>
        </w:tc>
        <w:tc>
          <w:tcPr>
            <w:tcW w:w="1234" w:type="dxa"/>
          </w:tcPr>
          <w:p w14:paraId="795FB896" w14:textId="77777777" w:rsidR="0038384D" w:rsidRPr="0038384D" w:rsidRDefault="0038384D" w:rsidP="00361C6D">
            <w:pPr>
              <w:jc w:val="right"/>
            </w:pPr>
            <w:r w:rsidRPr="0038384D">
              <w:rPr>
                <w:sz w:val="19"/>
              </w:rPr>
              <w:t>101</w:t>
            </w:r>
          </w:p>
        </w:tc>
        <w:tc>
          <w:tcPr>
            <w:tcW w:w="1234" w:type="dxa"/>
          </w:tcPr>
          <w:p w14:paraId="683943EE" w14:textId="77777777" w:rsidR="0038384D" w:rsidRPr="0038384D" w:rsidRDefault="0038384D" w:rsidP="00361C6D">
            <w:pPr>
              <w:jc w:val="right"/>
            </w:pPr>
            <w:r w:rsidRPr="0038384D">
              <w:rPr>
                <w:sz w:val="19"/>
              </w:rPr>
              <w:t>29</w:t>
            </w:r>
          </w:p>
        </w:tc>
        <w:tc>
          <w:tcPr>
            <w:tcW w:w="1234" w:type="dxa"/>
          </w:tcPr>
          <w:p w14:paraId="77F001F6" w14:textId="77777777" w:rsidR="0038384D" w:rsidRPr="0038384D" w:rsidRDefault="0038384D" w:rsidP="00361C6D">
            <w:pPr>
              <w:jc w:val="right"/>
            </w:pPr>
            <w:r w:rsidRPr="0038384D">
              <w:rPr>
                <w:sz w:val="19"/>
              </w:rPr>
              <w:t>44</w:t>
            </w:r>
          </w:p>
        </w:tc>
        <w:tc>
          <w:tcPr>
            <w:tcW w:w="1234" w:type="dxa"/>
          </w:tcPr>
          <w:p w14:paraId="4D8827E9" w14:textId="77777777" w:rsidR="0038384D" w:rsidRPr="0038384D" w:rsidRDefault="0038384D" w:rsidP="00361C6D">
            <w:pPr>
              <w:jc w:val="right"/>
            </w:pPr>
            <w:r w:rsidRPr="0038384D">
              <w:rPr>
                <w:sz w:val="19"/>
              </w:rPr>
              <w:t>199</w:t>
            </w:r>
          </w:p>
        </w:tc>
      </w:tr>
      <w:tr w:rsidR="0038384D" w:rsidRPr="0038384D" w14:paraId="264907A5" w14:textId="77777777" w:rsidTr="00361C6D">
        <w:trPr>
          <w:jc w:val="center"/>
        </w:trPr>
        <w:tc>
          <w:tcPr>
            <w:tcW w:w="1234" w:type="dxa"/>
          </w:tcPr>
          <w:p w14:paraId="137F147A" w14:textId="77777777" w:rsidR="0038384D" w:rsidRPr="0038384D" w:rsidRDefault="0038384D" w:rsidP="00361C6D">
            <w:r w:rsidRPr="0038384D">
              <w:rPr>
                <w:sz w:val="19"/>
              </w:rPr>
              <w:t>Services à domicile</w:t>
            </w:r>
          </w:p>
        </w:tc>
        <w:tc>
          <w:tcPr>
            <w:tcW w:w="1234" w:type="dxa"/>
          </w:tcPr>
          <w:p w14:paraId="0D4141E6" w14:textId="77777777" w:rsidR="0038384D" w:rsidRPr="0038384D" w:rsidRDefault="0038384D" w:rsidP="00361C6D">
            <w:pPr>
              <w:jc w:val="right"/>
            </w:pPr>
            <w:r w:rsidRPr="0038384D">
              <w:rPr>
                <w:sz w:val="19"/>
              </w:rPr>
              <w:t>761 309</w:t>
            </w:r>
          </w:p>
        </w:tc>
        <w:tc>
          <w:tcPr>
            <w:tcW w:w="1234" w:type="dxa"/>
          </w:tcPr>
          <w:p w14:paraId="1B89C32A" w14:textId="77777777" w:rsidR="0038384D" w:rsidRPr="0038384D" w:rsidRDefault="0038384D" w:rsidP="00361C6D">
            <w:pPr>
              <w:jc w:val="right"/>
            </w:pPr>
            <w:r w:rsidRPr="0038384D">
              <w:rPr>
                <w:sz w:val="19"/>
              </w:rPr>
              <w:t>126</w:t>
            </w:r>
          </w:p>
        </w:tc>
        <w:tc>
          <w:tcPr>
            <w:tcW w:w="1234" w:type="dxa"/>
          </w:tcPr>
          <w:p w14:paraId="0F10D4FD" w14:textId="77777777" w:rsidR="0038384D" w:rsidRPr="0038384D" w:rsidRDefault="0038384D" w:rsidP="00361C6D">
            <w:pPr>
              <w:jc w:val="right"/>
            </w:pPr>
            <w:r w:rsidRPr="0038384D">
              <w:rPr>
                <w:sz w:val="19"/>
              </w:rPr>
              <w:t>89</w:t>
            </w:r>
          </w:p>
        </w:tc>
        <w:tc>
          <w:tcPr>
            <w:tcW w:w="1234" w:type="dxa"/>
          </w:tcPr>
          <w:p w14:paraId="13C7A044" w14:textId="77777777" w:rsidR="0038384D" w:rsidRPr="0038384D" w:rsidRDefault="0038384D" w:rsidP="00361C6D">
            <w:pPr>
              <w:jc w:val="right"/>
            </w:pPr>
            <w:r w:rsidRPr="0038384D">
              <w:rPr>
                <w:sz w:val="19"/>
              </w:rPr>
              <w:t>39</w:t>
            </w:r>
          </w:p>
        </w:tc>
        <w:tc>
          <w:tcPr>
            <w:tcW w:w="1234" w:type="dxa"/>
          </w:tcPr>
          <w:p w14:paraId="6C5C0693" w14:textId="77777777" w:rsidR="0038384D" w:rsidRPr="0038384D" w:rsidRDefault="0038384D" w:rsidP="00361C6D">
            <w:pPr>
              <w:jc w:val="right"/>
            </w:pPr>
            <w:r w:rsidRPr="0038384D">
              <w:rPr>
                <w:sz w:val="19"/>
              </w:rPr>
              <w:t>67</w:t>
            </w:r>
          </w:p>
        </w:tc>
        <w:tc>
          <w:tcPr>
            <w:tcW w:w="1234" w:type="dxa"/>
          </w:tcPr>
          <w:p w14:paraId="2175263F" w14:textId="77777777" w:rsidR="0038384D" w:rsidRPr="0038384D" w:rsidRDefault="0038384D" w:rsidP="00361C6D">
            <w:pPr>
              <w:jc w:val="right"/>
            </w:pPr>
            <w:r w:rsidRPr="0038384D">
              <w:rPr>
                <w:sz w:val="19"/>
              </w:rPr>
              <w:t>166</w:t>
            </w:r>
          </w:p>
        </w:tc>
      </w:tr>
      <w:tr w:rsidR="0038384D" w:rsidRPr="0038384D" w14:paraId="1ACD9780" w14:textId="77777777" w:rsidTr="00361C6D">
        <w:trPr>
          <w:jc w:val="center"/>
        </w:trPr>
        <w:tc>
          <w:tcPr>
            <w:tcW w:w="1234" w:type="dxa"/>
          </w:tcPr>
          <w:p w14:paraId="5AB706BA" w14:textId="77777777" w:rsidR="0038384D" w:rsidRPr="0038384D" w:rsidRDefault="0038384D" w:rsidP="00361C6D">
            <w:r w:rsidRPr="0038384D">
              <w:rPr>
                <w:sz w:val="19"/>
              </w:rPr>
              <w:t>Santé</w:t>
            </w:r>
          </w:p>
        </w:tc>
        <w:tc>
          <w:tcPr>
            <w:tcW w:w="1234" w:type="dxa"/>
          </w:tcPr>
          <w:p w14:paraId="3A89F9D8" w14:textId="77777777" w:rsidR="0038384D" w:rsidRPr="0038384D" w:rsidRDefault="0038384D" w:rsidP="00361C6D">
            <w:pPr>
              <w:jc w:val="right"/>
            </w:pPr>
            <w:r w:rsidRPr="0038384D">
              <w:rPr>
                <w:sz w:val="19"/>
              </w:rPr>
              <w:t>559 094</w:t>
            </w:r>
          </w:p>
        </w:tc>
        <w:tc>
          <w:tcPr>
            <w:tcW w:w="1234" w:type="dxa"/>
          </w:tcPr>
          <w:p w14:paraId="5A429900" w14:textId="77777777" w:rsidR="0038384D" w:rsidRPr="0038384D" w:rsidRDefault="0038384D" w:rsidP="00361C6D">
            <w:pPr>
              <w:jc w:val="right"/>
            </w:pPr>
            <w:r w:rsidRPr="0038384D">
              <w:rPr>
                <w:sz w:val="19"/>
              </w:rPr>
              <w:t>89</w:t>
            </w:r>
          </w:p>
        </w:tc>
        <w:tc>
          <w:tcPr>
            <w:tcW w:w="1234" w:type="dxa"/>
          </w:tcPr>
          <w:p w14:paraId="47F4846B" w14:textId="77777777" w:rsidR="0038384D" w:rsidRPr="0038384D" w:rsidRDefault="0038384D" w:rsidP="00361C6D">
            <w:pPr>
              <w:jc w:val="right"/>
            </w:pPr>
            <w:r w:rsidRPr="0038384D">
              <w:rPr>
                <w:sz w:val="19"/>
              </w:rPr>
              <w:t>62</w:t>
            </w:r>
          </w:p>
        </w:tc>
        <w:tc>
          <w:tcPr>
            <w:tcW w:w="1234" w:type="dxa"/>
          </w:tcPr>
          <w:p w14:paraId="0A88DA89" w14:textId="77777777" w:rsidR="0038384D" w:rsidRPr="0038384D" w:rsidRDefault="0038384D" w:rsidP="00361C6D">
            <w:pPr>
              <w:jc w:val="right"/>
            </w:pPr>
            <w:r w:rsidRPr="0038384D">
              <w:rPr>
                <w:sz w:val="19"/>
              </w:rPr>
              <w:t>28</w:t>
            </w:r>
          </w:p>
        </w:tc>
        <w:tc>
          <w:tcPr>
            <w:tcW w:w="1234" w:type="dxa"/>
          </w:tcPr>
          <w:p w14:paraId="3F346F32" w14:textId="77777777" w:rsidR="0038384D" w:rsidRPr="0038384D" w:rsidRDefault="0038384D" w:rsidP="00361C6D">
            <w:pPr>
              <w:jc w:val="right"/>
            </w:pPr>
            <w:r w:rsidRPr="0038384D">
              <w:rPr>
                <w:sz w:val="19"/>
              </w:rPr>
              <w:t>43</w:t>
            </w:r>
          </w:p>
        </w:tc>
        <w:tc>
          <w:tcPr>
            <w:tcW w:w="1234" w:type="dxa"/>
          </w:tcPr>
          <w:p w14:paraId="599A9832" w14:textId="77777777" w:rsidR="0038384D" w:rsidRPr="0038384D" w:rsidRDefault="0038384D" w:rsidP="00361C6D">
            <w:pPr>
              <w:jc w:val="right"/>
            </w:pPr>
            <w:r w:rsidRPr="0038384D">
              <w:rPr>
                <w:sz w:val="19"/>
              </w:rPr>
              <w:t>159</w:t>
            </w:r>
          </w:p>
        </w:tc>
      </w:tr>
      <w:tr w:rsidR="0038384D" w:rsidRPr="0038384D" w14:paraId="71C2411C" w14:textId="77777777" w:rsidTr="00361C6D">
        <w:trPr>
          <w:jc w:val="center"/>
        </w:trPr>
        <w:tc>
          <w:tcPr>
            <w:tcW w:w="1234" w:type="dxa"/>
          </w:tcPr>
          <w:p w14:paraId="5C39BB1A" w14:textId="77777777" w:rsidR="0038384D" w:rsidRPr="0038384D" w:rsidRDefault="0038384D" w:rsidP="00361C6D">
            <w:r w:rsidRPr="0038384D">
              <w:rPr>
                <w:sz w:val="19"/>
              </w:rPr>
              <w:t>Sport et bien-être</w:t>
            </w:r>
          </w:p>
        </w:tc>
        <w:tc>
          <w:tcPr>
            <w:tcW w:w="1234" w:type="dxa"/>
          </w:tcPr>
          <w:p w14:paraId="2DCBB7BA" w14:textId="77777777" w:rsidR="0038384D" w:rsidRPr="0038384D" w:rsidRDefault="0038384D" w:rsidP="00361C6D">
            <w:pPr>
              <w:jc w:val="right"/>
            </w:pPr>
            <w:r w:rsidRPr="0038384D">
              <w:rPr>
                <w:sz w:val="19"/>
              </w:rPr>
              <w:t>512 172</w:t>
            </w:r>
          </w:p>
        </w:tc>
        <w:tc>
          <w:tcPr>
            <w:tcW w:w="1234" w:type="dxa"/>
          </w:tcPr>
          <w:p w14:paraId="7B5427E5" w14:textId="77777777" w:rsidR="0038384D" w:rsidRPr="0038384D" w:rsidRDefault="0038384D" w:rsidP="00361C6D">
            <w:pPr>
              <w:jc w:val="right"/>
            </w:pPr>
            <w:r w:rsidRPr="0038384D">
              <w:rPr>
                <w:sz w:val="19"/>
              </w:rPr>
              <w:t>72</w:t>
            </w:r>
          </w:p>
        </w:tc>
        <w:tc>
          <w:tcPr>
            <w:tcW w:w="1234" w:type="dxa"/>
          </w:tcPr>
          <w:p w14:paraId="668B6769" w14:textId="77777777" w:rsidR="0038384D" w:rsidRPr="0038384D" w:rsidRDefault="0038384D" w:rsidP="00361C6D">
            <w:pPr>
              <w:jc w:val="right"/>
            </w:pPr>
            <w:r w:rsidRPr="0038384D">
              <w:rPr>
                <w:sz w:val="19"/>
              </w:rPr>
              <w:t>54</w:t>
            </w:r>
          </w:p>
        </w:tc>
        <w:tc>
          <w:tcPr>
            <w:tcW w:w="1234" w:type="dxa"/>
          </w:tcPr>
          <w:p w14:paraId="0D0B24A7" w14:textId="77777777" w:rsidR="0038384D" w:rsidRPr="0038384D" w:rsidRDefault="0038384D" w:rsidP="00361C6D">
            <w:pPr>
              <w:jc w:val="right"/>
            </w:pPr>
            <w:r w:rsidRPr="0038384D">
              <w:rPr>
                <w:sz w:val="19"/>
              </w:rPr>
              <w:t>18</w:t>
            </w:r>
          </w:p>
        </w:tc>
        <w:tc>
          <w:tcPr>
            <w:tcW w:w="1234" w:type="dxa"/>
          </w:tcPr>
          <w:p w14:paraId="7F89D7A8" w14:textId="77777777" w:rsidR="0038384D" w:rsidRPr="0038384D" w:rsidRDefault="0038384D" w:rsidP="00361C6D">
            <w:pPr>
              <w:jc w:val="right"/>
            </w:pPr>
            <w:r w:rsidRPr="0038384D">
              <w:rPr>
                <w:sz w:val="19"/>
              </w:rPr>
              <w:t>26</w:t>
            </w:r>
          </w:p>
        </w:tc>
        <w:tc>
          <w:tcPr>
            <w:tcW w:w="1234" w:type="dxa"/>
          </w:tcPr>
          <w:p w14:paraId="662342B0" w14:textId="77777777" w:rsidR="0038384D" w:rsidRPr="0038384D" w:rsidRDefault="0038384D" w:rsidP="00361C6D">
            <w:pPr>
              <w:jc w:val="right"/>
            </w:pPr>
            <w:r w:rsidRPr="0038384D">
              <w:rPr>
                <w:sz w:val="19"/>
              </w:rPr>
              <w:t>141</w:t>
            </w:r>
          </w:p>
        </w:tc>
      </w:tr>
      <w:tr w:rsidR="0038384D" w:rsidRPr="0038384D" w14:paraId="5EA40497" w14:textId="77777777" w:rsidTr="00361C6D">
        <w:trPr>
          <w:jc w:val="center"/>
        </w:trPr>
        <w:tc>
          <w:tcPr>
            <w:tcW w:w="1234" w:type="dxa"/>
          </w:tcPr>
          <w:p w14:paraId="4448D3F2" w14:textId="77777777" w:rsidR="0038384D" w:rsidRPr="0038384D" w:rsidRDefault="0038384D" w:rsidP="00361C6D">
            <w:r w:rsidRPr="0038384D">
              <w:rPr>
                <w:sz w:val="19"/>
              </w:rPr>
              <w:t>Restauration</w:t>
            </w:r>
          </w:p>
        </w:tc>
        <w:tc>
          <w:tcPr>
            <w:tcW w:w="1234" w:type="dxa"/>
          </w:tcPr>
          <w:p w14:paraId="38F7BFA9" w14:textId="77777777" w:rsidR="0038384D" w:rsidRPr="0038384D" w:rsidRDefault="0038384D" w:rsidP="00361C6D">
            <w:pPr>
              <w:jc w:val="right"/>
            </w:pPr>
            <w:r w:rsidRPr="0038384D">
              <w:rPr>
                <w:sz w:val="19"/>
              </w:rPr>
              <w:t>1 183 267</w:t>
            </w:r>
          </w:p>
        </w:tc>
        <w:tc>
          <w:tcPr>
            <w:tcW w:w="1234" w:type="dxa"/>
          </w:tcPr>
          <w:p w14:paraId="13807A95" w14:textId="77777777" w:rsidR="0038384D" w:rsidRPr="0038384D" w:rsidRDefault="0038384D" w:rsidP="00361C6D">
            <w:pPr>
              <w:jc w:val="right"/>
            </w:pPr>
            <w:r w:rsidRPr="0038384D">
              <w:rPr>
                <w:sz w:val="19"/>
              </w:rPr>
              <w:t>91</w:t>
            </w:r>
          </w:p>
        </w:tc>
        <w:tc>
          <w:tcPr>
            <w:tcW w:w="1234" w:type="dxa"/>
          </w:tcPr>
          <w:p w14:paraId="42EB64D8" w14:textId="77777777" w:rsidR="0038384D" w:rsidRPr="0038384D" w:rsidRDefault="0038384D" w:rsidP="00361C6D">
            <w:pPr>
              <w:jc w:val="right"/>
            </w:pPr>
            <w:r w:rsidRPr="0038384D">
              <w:rPr>
                <w:sz w:val="19"/>
              </w:rPr>
              <w:t>63</w:t>
            </w:r>
          </w:p>
        </w:tc>
        <w:tc>
          <w:tcPr>
            <w:tcW w:w="1234" w:type="dxa"/>
          </w:tcPr>
          <w:p w14:paraId="5B888D95" w14:textId="77777777" w:rsidR="0038384D" w:rsidRPr="0038384D" w:rsidRDefault="0038384D" w:rsidP="00361C6D">
            <w:pPr>
              <w:jc w:val="right"/>
            </w:pPr>
            <w:r w:rsidRPr="0038384D">
              <w:rPr>
                <w:sz w:val="19"/>
              </w:rPr>
              <w:t>29</w:t>
            </w:r>
          </w:p>
        </w:tc>
        <w:tc>
          <w:tcPr>
            <w:tcW w:w="1234" w:type="dxa"/>
          </w:tcPr>
          <w:p w14:paraId="20AC622D" w14:textId="77777777" w:rsidR="0038384D" w:rsidRPr="0038384D" w:rsidRDefault="0038384D" w:rsidP="00361C6D">
            <w:pPr>
              <w:jc w:val="right"/>
            </w:pPr>
            <w:r w:rsidRPr="0038384D">
              <w:rPr>
                <w:sz w:val="19"/>
              </w:rPr>
              <w:t>49</w:t>
            </w:r>
          </w:p>
        </w:tc>
        <w:tc>
          <w:tcPr>
            <w:tcW w:w="1234" w:type="dxa"/>
          </w:tcPr>
          <w:p w14:paraId="103F120C" w14:textId="77777777" w:rsidR="0038384D" w:rsidRPr="0038384D" w:rsidRDefault="0038384D" w:rsidP="00361C6D">
            <w:pPr>
              <w:jc w:val="right"/>
            </w:pPr>
            <w:r w:rsidRPr="0038384D">
              <w:rPr>
                <w:sz w:val="19"/>
              </w:rPr>
              <w:t>77</w:t>
            </w:r>
          </w:p>
        </w:tc>
      </w:tr>
      <w:tr w:rsidR="0038384D" w:rsidRPr="0038384D" w14:paraId="0780AE2A" w14:textId="77777777" w:rsidTr="00361C6D">
        <w:trPr>
          <w:jc w:val="center"/>
        </w:trPr>
        <w:tc>
          <w:tcPr>
            <w:tcW w:w="1234" w:type="dxa"/>
          </w:tcPr>
          <w:p w14:paraId="5550F177" w14:textId="77777777" w:rsidR="0038384D" w:rsidRPr="0038384D" w:rsidRDefault="0038384D" w:rsidP="00361C6D">
            <w:r w:rsidRPr="0038384D">
              <w:rPr>
                <w:sz w:val="19"/>
              </w:rPr>
              <w:t>Voyage</w:t>
            </w:r>
          </w:p>
        </w:tc>
        <w:tc>
          <w:tcPr>
            <w:tcW w:w="1234" w:type="dxa"/>
          </w:tcPr>
          <w:p w14:paraId="1D4C4F8E" w14:textId="77777777" w:rsidR="0038384D" w:rsidRPr="0038384D" w:rsidRDefault="0038384D" w:rsidP="00361C6D">
            <w:pPr>
              <w:jc w:val="right"/>
            </w:pPr>
            <w:r w:rsidRPr="0038384D">
              <w:rPr>
                <w:sz w:val="19"/>
              </w:rPr>
              <w:t>217 511</w:t>
            </w:r>
          </w:p>
        </w:tc>
        <w:tc>
          <w:tcPr>
            <w:tcW w:w="1234" w:type="dxa"/>
          </w:tcPr>
          <w:p w14:paraId="1394AE97" w14:textId="77777777" w:rsidR="0038384D" w:rsidRPr="0038384D" w:rsidRDefault="0038384D" w:rsidP="00361C6D">
            <w:pPr>
              <w:jc w:val="right"/>
            </w:pPr>
            <w:r w:rsidRPr="0038384D">
              <w:rPr>
                <w:sz w:val="19"/>
              </w:rPr>
              <w:t>14</w:t>
            </w:r>
          </w:p>
        </w:tc>
        <w:tc>
          <w:tcPr>
            <w:tcW w:w="1234" w:type="dxa"/>
          </w:tcPr>
          <w:p w14:paraId="49FA8C94" w14:textId="77777777" w:rsidR="0038384D" w:rsidRPr="0038384D" w:rsidRDefault="0038384D" w:rsidP="00361C6D">
            <w:pPr>
              <w:jc w:val="right"/>
            </w:pPr>
            <w:r w:rsidRPr="0038384D">
              <w:rPr>
                <w:sz w:val="19"/>
              </w:rPr>
              <w:t>7</w:t>
            </w:r>
          </w:p>
        </w:tc>
        <w:tc>
          <w:tcPr>
            <w:tcW w:w="1234" w:type="dxa"/>
          </w:tcPr>
          <w:p w14:paraId="2BEFECAC" w14:textId="77777777" w:rsidR="0038384D" w:rsidRPr="0038384D" w:rsidRDefault="0038384D" w:rsidP="00361C6D">
            <w:pPr>
              <w:jc w:val="right"/>
            </w:pPr>
            <w:r w:rsidRPr="0038384D">
              <w:rPr>
                <w:sz w:val="19"/>
              </w:rPr>
              <w:t>7</w:t>
            </w:r>
          </w:p>
        </w:tc>
        <w:tc>
          <w:tcPr>
            <w:tcW w:w="1234" w:type="dxa"/>
          </w:tcPr>
          <w:p w14:paraId="2E575355" w14:textId="77777777" w:rsidR="0038384D" w:rsidRPr="0038384D" w:rsidRDefault="0038384D" w:rsidP="00361C6D">
            <w:pPr>
              <w:jc w:val="right"/>
            </w:pPr>
            <w:r w:rsidRPr="0038384D">
              <w:rPr>
                <w:sz w:val="19"/>
              </w:rPr>
              <w:t>12</w:t>
            </w:r>
          </w:p>
        </w:tc>
        <w:tc>
          <w:tcPr>
            <w:tcW w:w="1234" w:type="dxa"/>
          </w:tcPr>
          <w:p w14:paraId="6724BD57" w14:textId="77777777" w:rsidR="0038384D" w:rsidRPr="0038384D" w:rsidRDefault="0038384D" w:rsidP="00361C6D">
            <w:pPr>
              <w:jc w:val="right"/>
            </w:pPr>
            <w:r w:rsidRPr="0038384D">
              <w:rPr>
                <w:sz w:val="19"/>
              </w:rPr>
              <w:t>64</w:t>
            </w:r>
          </w:p>
        </w:tc>
      </w:tr>
      <w:tr w:rsidR="0038384D" w:rsidRPr="0038384D" w14:paraId="6058536B" w14:textId="77777777" w:rsidTr="00361C6D">
        <w:trPr>
          <w:jc w:val="center"/>
        </w:trPr>
        <w:tc>
          <w:tcPr>
            <w:tcW w:w="1234" w:type="dxa"/>
          </w:tcPr>
          <w:p w14:paraId="6EA648E3" w14:textId="77777777" w:rsidR="0038384D" w:rsidRPr="0038384D" w:rsidRDefault="0038384D" w:rsidP="00361C6D">
            <w:r w:rsidRPr="0038384D">
              <w:rPr>
                <w:sz w:val="19"/>
              </w:rPr>
              <w:t>Hôtellerie</w:t>
            </w:r>
          </w:p>
        </w:tc>
        <w:tc>
          <w:tcPr>
            <w:tcW w:w="1234" w:type="dxa"/>
          </w:tcPr>
          <w:p w14:paraId="7C471F2D" w14:textId="77777777" w:rsidR="0038384D" w:rsidRPr="0038384D" w:rsidRDefault="0038384D" w:rsidP="00361C6D">
            <w:pPr>
              <w:jc w:val="right"/>
            </w:pPr>
            <w:r w:rsidRPr="0038384D">
              <w:rPr>
                <w:sz w:val="19"/>
              </w:rPr>
              <w:t>990 672</w:t>
            </w:r>
          </w:p>
        </w:tc>
        <w:tc>
          <w:tcPr>
            <w:tcW w:w="1234" w:type="dxa"/>
          </w:tcPr>
          <w:p w14:paraId="4F840525" w14:textId="77777777" w:rsidR="0038384D" w:rsidRPr="0038384D" w:rsidRDefault="0038384D" w:rsidP="00361C6D">
            <w:pPr>
              <w:jc w:val="right"/>
            </w:pPr>
            <w:r w:rsidRPr="0038384D">
              <w:rPr>
                <w:sz w:val="19"/>
              </w:rPr>
              <w:t>46</w:t>
            </w:r>
          </w:p>
        </w:tc>
        <w:tc>
          <w:tcPr>
            <w:tcW w:w="1234" w:type="dxa"/>
          </w:tcPr>
          <w:p w14:paraId="16C649C4" w14:textId="77777777" w:rsidR="0038384D" w:rsidRPr="0038384D" w:rsidRDefault="0038384D" w:rsidP="00361C6D">
            <w:pPr>
              <w:jc w:val="right"/>
            </w:pPr>
            <w:r w:rsidRPr="0038384D">
              <w:rPr>
                <w:sz w:val="19"/>
              </w:rPr>
              <w:t>29</w:t>
            </w:r>
          </w:p>
        </w:tc>
        <w:tc>
          <w:tcPr>
            <w:tcW w:w="1234" w:type="dxa"/>
          </w:tcPr>
          <w:p w14:paraId="50089834" w14:textId="77777777" w:rsidR="0038384D" w:rsidRPr="0038384D" w:rsidRDefault="0038384D" w:rsidP="00361C6D">
            <w:pPr>
              <w:jc w:val="right"/>
            </w:pPr>
            <w:r w:rsidRPr="0038384D">
              <w:rPr>
                <w:sz w:val="19"/>
              </w:rPr>
              <w:t>17</w:t>
            </w:r>
          </w:p>
        </w:tc>
        <w:tc>
          <w:tcPr>
            <w:tcW w:w="1234" w:type="dxa"/>
          </w:tcPr>
          <w:p w14:paraId="74C3DEF9" w14:textId="77777777" w:rsidR="0038384D" w:rsidRPr="0038384D" w:rsidRDefault="0038384D" w:rsidP="00361C6D">
            <w:pPr>
              <w:jc w:val="right"/>
            </w:pPr>
            <w:r w:rsidRPr="0038384D">
              <w:rPr>
                <w:sz w:val="19"/>
              </w:rPr>
              <w:t>35</w:t>
            </w:r>
          </w:p>
        </w:tc>
        <w:tc>
          <w:tcPr>
            <w:tcW w:w="1234" w:type="dxa"/>
          </w:tcPr>
          <w:p w14:paraId="194DFFBA" w14:textId="77777777" w:rsidR="0038384D" w:rsidRPr="0038384D" w:rsidRDefault="0038384D" w:rsidP="00361C6D">
            <w:pPr>
              <w:jc w:val="right"/>
            </w:pPr>
            <w:r w:rsidRPr="0038384D">
              <w:rPr>
                <w:sz w:val="19"/>
              </w:rPr>
              <w:t>46</w:t>
            </w:r>
          </w:p>
        </w:tc>
      </w:tr>
    </w:tbl>
    <w:p w14:paraId="57C6B4AE" w14:textId="77777777" w:rsidR="00725ACE" w:rsidRDefault="00725ACE"/>
    <w:p w14:paraId="1FDF56F2" w14:textId="77777777" w:rsidR="00E14A4A" w:rsidRDefault="00E14A4A"/>
    <w:p w14:paraId="54BB3FBD" w14:textId="78038294" w:rsidR="00E14A4A" w:rsidRPr="00E14A4A" w:rsidRDefault="00E14A4A">
      <w:pPr>
        <w:rPr>
          <w:b/>
          <w:bCs/>
          <w:i/>
          <w:iCs/>
          <w:sz w:val="28"/>
          <w:szCs w:val="28"/>
        </w:rPr>
      </w:pPr>
      <w:r w:rsidRPr="00E14A4A">
        <w:rPr>
          <w:b/>
          <w:bCs/>
          <w:i/>
          <w:iCs/>
          <w:sz w:val="28"/>
          <w:szCs w:val="28"/>
        </w:rPr>
        <w:t>Les suppressions sont-elles concentrées sur quelques fiches ?</w:t>
      </w:r>
    </w:p>
    <w:p w14:paraId="7E1AB595" w14:textId="61B4FEED" w:rsidR="00E14A4A" w:rsidRDefault="00E14A4A">
      <w:r>
        <w:rPr>
          <w:noProof/>
        </w:rPr>
        <w:drawing>
          <wp:inline distT="0" distB="0" distL="0" distR="0" wp14:anchorId="77A4B637" wp14:editId="7EE13B58">
            <wp:extent cx="4023360" cy="267914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concentration-suppressions.png"/>
                    <pic:cNvPicPr/>
                  </pic:nvPicPr>
                  <pic:blipFill>
                    <a:blip r:embed="rId8"/>
                    <a:stretch>
                      <a:fillRect/>
                    </a:stretch>
                  </pic:blipFill>
                  <pic:spPr>
                    <a:xfrm>
                      <a:off x="0" y="0"/>
                      <a:ext cx="4029616" cy="268330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880"/>
        <w:gridCol w:w="2880"/>
        <w:gridCol w:w="2880"/>
      </w:tblGrid>
      <w:tr w:rsidR="00803722" w14:paraId="16EA21E3" w14:textId="77777777" w:rsidTr="00361C6D">
        <w:trPr>
          <w:jc w:val="center"/>
        </w:trPr>
        <w:tc>
          <w:tcPr>
            <w:tcW w:w="2880" w:type="dxa"/>
          </w:tcPr>
          <w:p w14:paraId="63E62C79" w14:textId="77777777" w:rsidR="00803722" w:rsidRDefault="00803722" w:rsidP="00361C6D">
            <w:r>
              <w:rPr>
                <w:b/>
                <w:sz w:val="19"/>
              </w:rPr>
              <w:t>Les N fiches les plus touchées</w:t>
            </w:r>
          </w:p>
        </w:tc>
        <w:tc>
          <w:tcPr>
            <w:tcW w:w="2880" w:type="dxa"/>
          </w:tcPr>
          <w:p w14:paraId="1045085C" w14:textId="77777777" w:rsidR="00803722" w:rsidRDefault="00803722" w:rsidP="00361C6D">
            <w:r>
              <w:rPr>
                <w:b/>
                <w:sz w:val="19"/>
              </w:rPr>
              <w:t>Part observée des suppressions</w:t>
            </w:r>
          </w:p>
        </w:tc>
        <w:tc>
          <w:tcPr>
            <w:tcW w:w="2880" w:type="dxa"/>
          </w:tcPr>
          <w:p w14:paraId="435E6233" w14:textId="77777777" w:rsidR="00803722" w:rsidRDefault="00803722" w:rsidP="00361C6D">
            <w:r>
              <w:rPr>
                <w:b/>
                <w:sz w:val="19"/>
              </w:rPr>
              <w:t>Part si les suppressions suivaient la taille des fiches</w:t>
            </w:r>
          </w:p>
        </w:tc>
      </w:tr>
      <w:tr w:rsidR="00803722" w14:paraId="59CADD4D" w14:textId="77777777" w:rsidTr="00361C6D">
        <w:trPr>
          <w:jc w:val="center"/>
        </w:trPr>
        <w:tc>
          <w:tcPr>
            <w:tcW w:w="2880" w:type="dxa"/>
          </w:tcPr>
          <w:p w14:paraId="2F22AF66" w14:textId="77777777" w:rsidR="00803722" w:rsidRDefault="00803722" w:rsidP="00361C6D">
            <w:pPr>
              <w:jc w:val="right"/>
            </w:pPr>
            <w:r>
              <w:rPr>
                <w:sz w:val="19"/>
              </w:rPr>
              <w:t>1</w:t>
            </w:r>
          </w:p>
        </w:tc>
        <w:tc>
          <w:tcPr>
            <w:tcW w:w="2880" w:type="dxa"/>
          </w:tcPr>
          <w:p w14:paraId="60AF9CCB" w14:textId="77777777" w:rsidR="00803722" w:rsidRDefault="00803722" w:rsidP="00361C6D">
            <w:pPr>
              <w:jc w:val="right"/>
            </w:pPr>
            <w:r>
              <w:rPr>
                <w:sz w:val="19"/>
              </w:rPr>
              <w:t>4,8 %</w:t>
            </w:r>
          </w:p>
        </w:tc>
        <w:tc>
          <w:tcPr>
            <w:tcW w:w="2880" w:type="dxa"/>
          </w:tcPr>
          <w:p w14:paraId="4C1EEF30" w14:textId="77777777" w:rsidR="00803722" w:rsidRDefault="00803722" w:rsidP="00361C6D">
            <w:pPr>
              <w:jc w:val="right"/>
            </w:pPr>
            <w:r>
              <w:rPr>
                <w:sz w:val="19"/>
              </w:rPr>
              <w:t>0,5 %</w:t>
            </w:r>
          </w:p>
        </w:tc>
      </w:tr>
      <w:tr w:rsidR="00803722" w14:paraId="4C9767DE" w14:textId="77777777" w:rsidTr="00361C6D">
        <w:trPr>
          <w:jc w:val="center"/>
        </w:trPr>
        <w:tc>
          <w:tcPr>
            <w:tcW w:w="2880" w:type="dxa"/>
          </w:tcPr>
          <w:p w14:paraId="5698BD25" w14:textId="77777777" w:rsidR="00803722" w:rsidRDefault="00803722" w:rsidP="00361C6D">
            <w:pPr>
              <w:jc w:val="right"/>
            </w:pPr>
            <w:r>
              <w:rPr>
                <w:sz w:val="19"/>
              </w:rPr>
              <w:t>5</w:t>
            </w:r>
          </w:p>
        </w:tc>
        <w:tc>
          <w:tcPr>
            <w:tcW w:w="2880" w:type="dxa"/>
          </w:tcPr>
          <w:p w14:paraId="3C9D1D0B" w14:textId="77777777" w:rsidR="00803722" w:rsidRDefault="00803722" w:rsidP="00361C6D">
            <w:pPr>
              <w:jc w:val="right"/>
            </w:pPr>
            <w:r>
              <w:rPr>
                <w:sz w:val="19"/>
              </w:rPr>
              <w:t>13,4 %</w:t>
            </w:r>
          </w:p>
        </w:tc>
        <w:tc>
          <w:tcPr>
            <w:tcW w:w="2880" w:type="dxa"/>
          </w:tcPr>
          <w:p w14:paraId="726FF859" w14:textId="77777777" w:rsidR="00803722" w:rsidRDefault="00803722" w:rsidP="00361C6D">
            <w:pPr>
              <w:jc w:val="right"/>
            </w:pPr>
            <w:r>
              <w:rPr>
                <w:sz w:val="19"/>
              </w:rPr>
              <w:t>1,4 %</w:t>
            </w:r>
          </w:p>
        </w:tc>
      </w:tr>
      <w:tr w:rsidR="00803722" w14:paraId="3BBC6C1C" w14:textId="77777777" w:rsidTr="00361C6D">
        <w:trPr>
          <w:jc w:val="center"/>
        </w:trPr>
        <w:tc>
          <w:tcPr>
            <w:tcW w:w="2880" w:type="dxa"/>
          </w:tcPr>
          <w:p w14:paraId="67787B19" w14:textId="77777777" w:rsidR="00803722" w:rsidRDefault="00803722" w:rsidP="00361C6D">
            <w:pPr>
              <w:jc w:val="right"/>
            </w:pPr>
            <w:r>
              <w:rPr>
                <w:sz w:val="19"/>
              </w:rPr>
              <w:t>10</w:t>
            </w:r>
          </w:p>
        </w:tc>
        <w:tc>
          <w:tcPr>
            <w:tcW w:w="2880" w:type="dxa"/>
          </w:tcPr>
          <w:p w14:paraId="14176AEA" w14:textId="77777777" w:rsidR="00803722" w:rsidRDefault="00803722" w:rsidP="00361C6D">
            <w:pPr>
              <w:jc w:val="right"/>
            </w:pPr>
            <w:r>
              <w:rPr>
                <w:sz w:val="19"/>
              </w:rPr>
              <w:t>18,9 %</w:t>
            </w:r>
          </w:p>
        </w:tc>
        <w:tc>
          <w:tcPr>
            <w:tcW w:w="2880" w:type="dxa"/>
          </w:tcPr>
          <w:p w14:paraId="616D5E02" w14:textId="77777777" w:rsidR="00803722" w:rsidRDefault="00803722" w:rsidP="00361C6D">
            <w:pPr>
              <w:jc w:val="right"/>
            </w:pPr>
            <w:r>
              <w:rPr>
                <w:sz w:val="19"/>
              </w:rPr>
              <w:t>2,4 %</w:t>
            </w:r>
          </w:p>
        </w:tc>
      </w:tr>
      <w:tr w:rsidR="00803722" w14:paraId="00FF566E" w14:textId="77777777" w:rsidTr="00361C6D">
        <w:trPr>
          <w:jc w:val="center"/>
        </w:trPr>
        <w:tc>
          <w:tcPr>
            <w:tcW w:w="2880" w:type="dxa"/>
          </w:tcPr>
          <w:p w14:paraId="468C51E7" w14:textId="77777777" w:rsidR="00803722" w:rsidRDefault="00803722" w:rsidP="00361C6D">
            <w:pPr>
              <w:jc w:val="right"/>
            </w:pPr>
            <w:r>
              <w:rPr>
                <w:sz w:val="19"/>
              </w:rPr>
              <w:t>20</w:t>
            </w:r>
          </w:p>
        </w:tc>
        <w:tc>
          <w:tcPr>
            <w:tcW w:w="2880" w:type="dxa"/>
          </w:tcPr>
          <w:p w14:paraId="102EDBB2" w14:textId="77777777" w:rsidR="00803722" w:rsidRDefault="00803722" w:rsidP="00361C6D">
            <w:pPr>
              <w:jc w:val="right"/>
            </w:pPr>
            <w:r>
              <w:rPr>
                <w:sz w:val="19"/>
              </w:rPr>
              <w:t>27,4 %</w:t>
            </w:r>
          </w:p>
        </w:tc>
        <w:tc>
          <w:tcPr>
            <w:tcW w:w="2880" w:type="dxa"/>
          </w:tcPr>
          <w:p w14:paraId="70AEE7CB" w14:textId="77777777" w:rsidR="00803722" w:rsidRDefault="00803722" w:rsidP="00361C6D">
            <w:pPr>
              <w:jc w:val="right"/>
            </w:pPr>
            <w:r>
              <w:rPr>
                <w:sz w:val="19"/>
              </w:rPr>
              <w:t>4,1 %</w:t>
            </w:r>
          </w:p>
        </w:tc>
      </w:tr>
      <w:tr w:rsidR="00803722" w14:paraId="1FF7F8B8" w14:textId="77777777" w:rsidTr="00361C6D">
        <w:trPr>
          <w:jc w:val="center"/>
        </w:trPr>
        <w:tc>
          <w:tcPr>
            <w:tcW w:w="2880" w:type="dxa"/>
          </w:tcPr>
          <w:p w14:paraId="5EA35ADA" w14:textId="77777777" w:rsidR="00803722" w:rsidRDefault="00803722" w:rsidP="00361C6D">
            <w:pPr>
              <w:jc w:val="right"/>
            </w:pPr>
            <w:r>
              <w:rPr>
                <w:sz w:val="19"/>
              </w:rPr>
              <w:t>50</w:t>
            </w:r>
          </w:p>
        </w:tc>
        <w:tc>
          <w:tcPr>
            <w:tcW w:w="2880" w:type="dxa"/>
          </w:tcPr>
          <w:p w14:paraId="3BE1536F" w14:textId="77777777" w:rsidR="00803722" w:rsidRDefault="00803722" w:rsidP="00361C6D">
            <w:pPr>
              <w:jc w:val="right"/>
            </w:pPr>
            <w:r>
              <w:rPr>
                <w:sz w:val="19"/>
              </w:rPr>
              <w:t>42,7 %</w:t>
            </w:r>
          </w:p>
        </w:tc>
        <w:tc>
          <w:tcPr>
            <w:tcW w:w="2880" w:type="dxa"/>
          </w:tcPr>
          <w:p w14:paraId="4E4AA064" w14:textId="77777777" w:rsidR="00803722" w:rsidRDefault="00803722" w:rsidP="00361C6D">
            <w:pPr>
              <w:jc w:val="right"/>
            </w:pPr>
            <w:r>
              <w:rPr>
                <w:sz w:val="19"/>
              </w:rPr>
              <w:t>8,1 %</w:t>
            </w:r>
          </w:p>
        </w:tc>
      </w:tr>
      <w:tr w:rsidR="00803722" w14:paraId="420C2F59" w14:textId="77777777" w:rsidTr="00361C6D">
        <w:trPr>
          <w:jc w:val="center"/>
        </w:trPr>
        <w:tc>
          <w:tcPr>
            <w:tcW w:w="2880" w:type="dxa"/>
          </w:tcPr>
          <w:p w14:paraId="070D5CE6" w14:textId="77777777" w:rsidR="00803722" w:rsidRDefault="00803722" w:rsidP="00361C6D">
            <w:pPr>
              <w:jc w:val="right"/>
            </w:pPr>
            <w:r>
              <w:rPr>
                <w:sz w:val="19"/>
              </w:rPr>
              <w:t>100</w:t>
            </w:r>
          </w:p>
        </w:tc>
        <w:tc>
          <w:tcPr>
            <w:tcW w:w="2880" w:type="dxa"/>
          </w:tcPr>
          <w:p w14:paraId="26B1A3EC" w14:textId="77777777" w:rsidR="00803722" w:rsidRDefault="00803722" w:rsidP="00361C6D">
            <w:pPr>
              <w:jc w:val="right"/>
            </w:pPr>
            <w:r>
              <w:rPr>
                <w:sz w:val="19"/>
              </w:rPr>
              <w:t>57,4 %</w:t>
            </w:r>
          </w:p>
        </w:tc>
        <w:tc>
          <w:tcPr>
            <w:tcW w:w="2880" w:type="dxa"/>
          </w:tcPr>
          <w:p w14:paraId="07EA4956" w14:textId="77777777" w:rsidR="00803722" w:rsidRDefault="00803722" w:rsidP="00361C6D">
            <w:pPr>
              <w:jc w:val="right"/>
            </w:pPr>
            <w:r>
              <w:rPr>
                <w:sz w:val="19"/>
              </w:rPr>
              <w:t>13,2 %</w:t>
            </w:r>
          </w:p>
        </w:tc>
      </w:tr>
      <w:tr w:rsidR="00803722" w14:paraId="46FA6298" w14:textId="77777777" w:rsidTr="00361C6D">
        <w:trPr>
          <w:jc w:val="center"/>
        </w:trPr>
        <w:tc>
          <w:tcPr>
            <w:tcW w:w="2880" w:type="dxa"/>
          </w:tcPr>
          <w:p w14:paraId="688151A1" w14:textId="77777777" w:rsidR="00803722" w:rsidRDefault="00803722" w:rsidP="00361C6D">
            <w:pPr>
              <w:jc w:val="right"/>
            </w:pPr>
            <w:r>
              <w:rPr>
                <w:sz w:val="19"/>
              </w:rPr>
              <w:t>200</w:t>
            </w:r>
          </w:p>
        </w:tc>
        <w:tc>
          <w:tcPr>
            <w:tcW w:w="2880" w:type="dxa"/>
          </w:tcPr>
          <w:p w14:paraId="442587B2" w14:textId="77777777" w:rsidR="00803722" w:rsidRDefault="00803722" w:rsidP="00361C6D">
            <w:pPr>
              <w:jc w:val="right"/>
            </w:pPr>
            <w:r>
              <w:rPr>
                <w:sz w:val="19"/>
              </w:rPr>
              <w:t>70,7 %</w:t>
            </w:r>
          </w:p>
        </w:tc>
        <w:tc>
          <w:tcPr>
            <w:tcW w:w="2880" w:type="dxa"/>
          </w:tcPr>
          <w:p w14:paraId="6ED39B51" w14:textId="77777777" w:rsidR="00803722" w:rsidRDefault="00803722" w:rsidP="00361C6D">
            <w:pPr>
              <w:jc w:val="right"/>
            </w:pPr>
            <w:r>
              <w:rPr>
                <w:sz w:val="19"/>
              </w:rPr>
              <w:t>21,0 %</w:t>
            </w:r>
          </w:p>
        </w:tc>
      </w:tr>
      <w:tr w:rsidR="00803722" w14:paraId="0C62F275" w14:textId="77777777" w:rsidTr="00361C6D">
        <w:trPr>
          <w:jc w:val="center"/>
        </w:trPr>
        <w:tc>
          <w:tcPr>
            <w:tcW w:w="2880" w:type="dxa"/>
          </w:tcPr>
          <w:p w14:paraId="0EA537EA" w14:textId="77777777" w:rsidR="00803722" w:rsidRDefault="00803722" w:rsidP="00361C6D">
            <w:pPr>
              <w:jc w:val="right"/>
            </w:pPr>
            <w:r>
              <w:rPr>
                <w:sz w:val="19"/>
              </w:rPr>
              <w:t>500</w:t>
            </w:r>
          </w:p>
        </w:tc>
        <w:tc>
          <w:tcPr>
            <w:tcW w:w="2880" w:type="dxa"/>
          </w:tcPr>
          <w:p w14:paraId="735EC58D" w14:textId="77777777" w:rsidR="00803722" w:rsidRDefault="00803722" w:rsidP="00361C6D">
            <w:pPr>
              <w:jc w:val="right"/>
            </w:pPr>
            <w:r>
              <w:rPr>
                <w:sz w:val="19"/>
              </w:rPr>
              <w:t>82,8 %</w:t>
            </w:r>
          </w:p>
        </w:tc>
        <w:tc>
          <w:tcPr>
            <w:tcW w:w="2880" w:type="dxa"/>
          </w:tcPr>
          <w:p w14:paraId="15CD9F3F" w14:textId="77777777" w:rsidR="00803722" w:rsidRDefault="00803722" w:rsidP="00361C6D">
            <w:pPr>
              <w:jc w:val="right"/>
            </w:pPr>
            <w:r>
              <w:rPr>
                <w:sz w:val="19"/>
              </w:rPr>
              <w:t>36,1 %</w:t>
            </w:r>
          </w:p>
        </w:tc>
      </w:tr>
    </w:tbl>
    <w:p w14:paraId="595D6918" w14:textId="65E3C82A" w:rsidR="00E14A4A" w:rsidRDefault="00803722">
      <w:r>
        <w:tab/>
      </w:r>
    </w:p>
    <w:p w14:paraId="2428A02E" w14:textId="77777777" w:rsidR="0003704F" w:rsidRDefault="0003704F" w:rsidP="0003704F">
      <w:r>
        <w:t>Deux lectures utiles. Les 20 fiches les plus touchées portent 27,4 % des suppressions quand leur taille leur en donnerait 4,1 %. Et 17 fiches suffisent à porter le quart du total, 279 à en porter les trois quarts.</w:t>
      </w:r>
    </w:p>
    <w:p w14:paraId="200CBFD9" w14:textId="77777777" w:rsidR="0003704F" w:rsidRDefault="0003704F" w:rsidP="0003704F"/>
    <w:p w14:paraId="01FD764F" w14:textId="12D8BE64" w:rsidR="0003704F" w:rsidRDefault="0003704F" w:rsidP="0003704F">
      <w:r>
        <w:t>L'autre bout de la distribution compte autant : 7 682 fiches sur 8 997 n'ont perdu aucun avis, soit 85,4 %. La suppression est un événement rare et groupé.</w:t>
      </w:r>
    </w:p>
    <w:p w14:paraId="70C70048" w14:textId="77777777" w:rsidR="00803722" w:rsidRDefault="00803722"/>
    <w:p w14:paraId="10CB55F6" w14:textId="77777777" w:rsidR="00803722" w:rsidRDefault="00803722"/>
    <w:tbl>
      <w:tblPr>
        <w:tblStyle w:val="TableGrid"/>
        <w:tblW w:w="0" w:type="auto"/>
        <w:jc w:val="center"/>
        <w:tblLook w:val="04A0" w:firstRow="1" w:lastRow="0" w:firstColumn="1" w:lastColumn="0" w:noHBand="0" w:noVBand="1"/>
      </w:tblPr>
      <w:tblGrid>
        <w:gridCol w:w="2160"/>
        <w:gridCol w:w="2160"/>
        <w:gridCol w:w="2160"/>
        <w:gridCol w:w="2160"/>
      </w:tblGrid>
      <w:tr w:rsidR="00803722" w14:paraId="30C959CF" w14:textId="77777777" w:rsidTr="00361C6D">
        <w:trPr>
          <w:jc w:val="center"/>
        </w:trPr>
        <w:tc>
          <w:tcPr>
            <w:tcW w:w="2160" w:type="dxa"/>
          </w:tcPr>
          <w:p w14:paraId="73DFF2EE" w14:textId="77777777" w:rsidR="00803722" w:rsidRDefault="00803722" w:rsidP="00361C6D">
            <w:r>
              <w:rPr>
                <w:b/>
                <w:sz w:val="19"/>
              </w:rPr>
              <w:t>Suppressions sur la fiche</w:t>
            </w:r>
          </w:p>
        </w:tc>
        <w:tc>
          <w:tcPr>
            <w:tcW w:w="2160" w:type="dxa"/>
          </w:tcPr>
          <w:p w14:paraId="717787C6" w14:textId="77777777" w:rsidR="00803722" w:rsidRDefault="00803722" w:rsidP="00361C6D">
            <w:r>
              <w:rPr>
                <w:b/>
                <w:sz w:val="19"/>
              </w:rPr>
              <w:t>Fiches</w:t>
            </w:r>
          </w:p>
        </w:tc>
        <w:tc>
          <w:tcPr>
            <w:tcW w:w="2160" w:type="dxa"/>
          </w:tcPr>
          <w:p w14:paraId="11A0A5C0" w14:textId="77777777" w:rsidR="00803722" w:rsidRDefault="00803722" w:rsidP="00361C6D">
            <w:r>
              <w:rPr>
                <w:b/>
                <w:sz w:val="19"/>
              </w:rPr>
              <w:t>Suppressions</w:t>
            </w:r>
          </w:p>
        </w:tc>
        <w:tc>
          <w:tcPr>
            <w:tcW w:w="2160" w:type="dxa"/>
          </w:tcPr>
          <w:p w14:paraId="5B03831A" w14:textId="77777777" w:rsidR="00803722" w:rsidRDefault="00803722" w:rsidP="00361C6D">
            <w:r>
              <w:rPr>
                <w:b/>
                <w:sz w:val="19"/>
              </w:rPr>
              <w:t>Part du total</w:t>
            </w:r>
          </w:p>
        </w:tc>
      </w:tr>
      <w:tr w:rsidR="00803722" w14:paraId="5C82BB30" w14:textId="77777777" w:rsidTr="00361C6D">
        <w:trPr>
          <w:jc w:val="center"/>
        </w:trPr>
        <w:tc>
          <w:tcPr>
            <w:tcW w:w="2160" w:type="dxa"/>
          </w:tcPr>
          <w:p w14:paraId="37871A1D" w14:textId="77777777" w:rsidR="00803722" w:rsidRDefault="00803722" w:rsidP="00361C6D">
            <w:r>
              <w:rPr>
                <w:sz w:val="19"/>
              </w:rPr>
              <w:t>1 suppression</w:t>
            </w:r>
          </w:p>
        </w:tc>
        <w:tc>
          <w:tcPr>
            <w:tcW w:w="2160" w:type="dxa"/>
          </w:tcPr>
          <w:p w14:paraId="5501A20D" w14:textId="77777777" w:rsidR="00803722" w:rsidRDefault="00803722" w:rsidP="00361C6D">
            <w:pPr>
              <w:jc w:val="right"/>
            </w:pPr>
            <w:r>
              <w:rPr>
                <w:sz w:val="19"/>
              </w:rPr>
              <w:t>887</w:t>
            </w:r>
          </w:p>
        </w:tc>
        <w:tc>
          <w:tcPr>
            <w:tcW w:w="2160" w:type="dxa"/>
          </w:tcPr>
          <w:p w14:paraId="3AB2AC8E" w14:textId="77777777" w:rsidR="00803722" w:rsidRDefault="00803722" w:rsidP="00361C6D">
            <w:pPr>
              <w:jc w:val="right"/>
            </w:pPr>
            <w:r>
              <w:rPr>
                <w:sz w:val="19"/>
              </w:rPr>
              <w:t>887</w:t>
            </w:r>
          </w:p>
        </w:tc>
        <w:tc>
          <w:tcPr>
            <w:tcW w:w="2160" w:type="dxa"/>
          </w:tcPr>
          <w:p w14:paraId="7392A9A3" w14:textId="77777777" w:rsidR="00803722" w:rsidRDefault="00803722" w:rsidP="00361C6D">
            <w:pPr>
              <w:jc w:val="right"/>
            </w:pPr>
            <w:r>
              <w:rPr>
                <w:sz w:val="19"/>
              </w:rPr>
              <w:t>18,7 %</w:t>
            </w:r>
          </w:p>
        </w:tc>
      </w:tr>
      <w:tr w:rsidR="00803722" w14:paraId="1F852870" w14:textId="77777777" w:rsidTr="00361C6D">
        <w:trPr>
          <w:jc w:val="center"/>
        </w:trPr>
        <w:tc>
          <w:tcPr>
            <w:tcW w:w="2160" w:type="dxa"/>
          </w:tcPr>
          <w:p w14:paraId="1E540CB6" w14:textId="77777777" w:rsidR="00803722" w:rsidRDefault="00803722" w:rsidP="00361C6D">
            <w:r>
              <w:rPr>
                <w:sz w:val="19"/>
              </w:rPr>
              <w:t>2 à 3</w:t>
            </w:r>
          </w:p>
        </w:tc>
        <w:tc>
          <w:tcPr>
            <w:tcW w:w="2160" w:type="dxa"/>
          </w:tcPr>
          <w:p w14:paraId="197867A7" w14:textId="77777777" w:rsidR="00803722" w:rsidRDefault="00803722" w:rsidP="00361C6D">
            <w:pPr>
              <w:jc w:val="right"/>
            </w:pPr>
            <w:r>
              <w:rPr>
                <w:sz w:val="19"/>
              </w:rPr>
              <w:t>232</w:t>
            </w:r>
          </w:p>
        </w:tc>
        <w:tc>
          <w:tcPr>
            <w:tcW w:w="2160" w:type="dxa"/>
          </w:tcPr>
          <w:p w14:paraId="3B2D3AB9" w14:textId="77777777" w:rsidR="00803722" w:rsidRDefault="00803722" w:rsidP="00361C6D">
            <w:pPr>
              <w:jc w:val="right"/>
            </w:pPr>
            <w:r>
              <w:rPr>
                <w:sz w:val="19"/>
              </w:rPr>
              <w:t>517</w:t>
            </w:r>
          </w:p>
        </w:tc>
        <w:tc>
          <w:tcPr>
            <w:tcW w:w="2160" w:type="dxa"/>
          </w:tcPr>
          <w:p w14:paraId="5132A8DE" w14:textId="77777777" w:rsidR="00803722" w:rsidRDefault="00803722" w:rsidP="00361C6D">
            <w:pPr>
              <w:jc w:val="right"/>
            </w:pPr>
            <w:r>
              <w:rPr>
                <w:sz w:val="19"/>
              </w:rPr>
              <w:t>10,9 %</w:t>
            </w:r>
          </w:p>
        </w:tc>
      </w:tr>
      <w:tr w:rsidR="00803722" w14:paraId="143D2E4C" w14:textId="77777777" w:rsidTr="00361C6D">
        <w:trPr>
          <w:jc w:val="center"/>
        </w:trPr>
        <w:tc>
          <w:tcPr>
            <w:tcW w:w="2160" w:type="dxa"/>
          </w:tcPr>
          <w:p w14:paraId="526D17B8" w14:textId="77777777" w:rsidR="00803722" w:rsidRDefault="00803722" w:rsidP="00361C6D">
            <w:r>
              <w:rPr>
                <w:sz w:val="19"/>
              </w:rPr>
              <w:t>4 à 9</w:t>
            </w:r>
          </w:p>
        </w:tc>
        <w:tc>
          <w:tcPr>
            <w:tcW w:w="2160" w:type="dxa"/>
          </w:tcPr>
          <w:p w14:paraId="3E33CF2D" w14:textId="77777777" w:rsidR="00803722" w:rsidRDefault="00803722" w:rsidP="00361C6D">
            <w:pPr>
              <w:jc w:val="right"/>
            </w:pPr>
            <w:r>
              <w:rPr>
                <w:sz w:val="19"/>
              </w:rPr>
              <w:t>82</w:t>
            </w:r>
          </w:p>
        </w:tc>
        <w:tc>
          <w:tcPr>
            <w:tcW w:w="2160" w:type="dxa"/>
          </w:tcPr>
          <w:p w14:paraId="649FC950" w14:textId="77777777" w:rsidR="00803722" w:rsidRDefault="00803722" w:rsidP="00361C6D">
            <w:pPr>
              <w:jc w:val="right"/>
            </w:pPr>
            <w:r>
              <w:rPr>
                <w:sz w:val="19"/>
              </w:rPr>
              <w:t>480</w:t>
            </w:r>
          </w:p>
        </w:tc>
        <w:tc>
          <w:tcPr>
            <w:tcW w:w="2160" w:type="dxa"/>
          </w:tcPr>
          <w:p w14:paraId="60FAE557" w14:textId="77777777" w:rsidR="00803722" w:rsidRDefault="00803722" w:rsidP="00361C6D">
            <w:pPr>
              <w:jc w:val="right"/>
            </w:pPr>
            <w:r>
              <w:rPr>
                <w:sz w:val="19"/>
              </w:rPr>
              <w:t>10,1 %</w:t>
            </w:r>
          </w:p>
        </w:tc>
      </w:tr>
      <w:tr w:rsidR="00803722" w14:paraId="5E37C544" w14:textId="77777777" w:rsidTr="00361C6D">
        <w:trPr>
          <w:jc w:val="center"/>
        </w:trPr>
        <w:tc>
          <w:tcPr>
            <w:tcW w:w="2160" w:type="dxa"/>
          </w:tcPr>
          <w:p w14:paraId="0A25DE79" w14:textId="77777777" w:rsidR="00803722" w:rsidRDefault="00803722" w:rsidP="00361C6D">
            <w:r>
              <w:rPr>
                <w:sz w:val="19"/>
              </w:rPr>
              <w:t>10 à 49</w:t>
            </w:r>
          </w:p>
        </w:tc>
        <w:tc>
          <w:tcPr>
            <w:tcW w:w="2160" w:type="dxa"/>
          </w:tcPr>
          <w:p w14:paraId="69D478A8" w14:textId="77777777" w:rsidR="00803722" w:rsidRDefault="00803722" w:rsidP="00361C6D">
            <w:pPr>
              <w:jc w:val="right"/>
            </w:pPr>
            <w:r>
              <w:rPr>
                <w:sz w:val="19"/>
              </w:rPr>
              <w:t>107</w:t>
            </w:r>
          </w:p>
        </w:tc>
        <w:tc>
          <w:tcPr>
            <w:tcW w:w="2160" w:type="dxa"/>
          </w:tcPr>
          <w:p w14:paraId="1725C7C9" w14:textId="77777777" w:rsidR="00803722" w:rsidRDefault="00803722" w:rsidP="00361C6D">
            <w:pPr>
              <w:jc w:val="right"/>
            </w:pPr>
            <w:r>
              <w:rPr>
                <w:sz w:val="19"/>
              </w:rPr>
              <w:t>2 110</w:t>
            </w:r>
          </w:p>
        </w:tc>
        <w:tc>
          <w:tcPr>
            <w:tcW w:w="2160" w:type="dxa"/>
          </w:tcPr>
          <w:p w14:paraId="1F6E1C13" w14:textId="77777777" w:rsidR="00803722" w:rsidRDefault="00803722" w:rsidP="00361C6D">
            <w:pPr>
              <w:jc w:val="right"/>
            </w:pPr>
            <w:r>
              <w:rPr>
                <w:sz w:val="19"/>
              </w:rPr>
              <w:t>44,4 %</w:t>
            </w:r>
          </w:p>
        </w:tc>
      </w:tr>
      <w:tr w:rsidR="00803722" w14:paraId="19FBD6CA" w14:textId="77777777" w:rsidTr="00361C6D">
        <w:trPr>
          <w:jc w:val="center"/>
        </w:trPr>
        <w:tc>
          <w:tcPr>
            <w:tcW w:w="2160" w:type="dxa"/>
          </w:tcPr>
          <w:p w14:paraId="1C979CAB" w14:textId="77777777" w:rsidR="00803722" w:rsidRDefault="00803722" w:rsidP="00361C6D">
            <w:r>
              <w:rPr>
                <w:sz w:val="19"/>
              </w:rPr>
              <w:t>50 et plus</w:t>
            </w:r>
          </w:p>
        </w:tc>
        <w:tc>
          <w:tcPr>
            <w:tcW w:w="2160" w:type="dxa"/>
          </w:tcPr>
          <w:p w14:paraId="7F621339" w14:textId="77777777" w:rsidR="00803722" w:rsidRDefault="00803722" w:rsidP="00361C6D">
            <w:pPr>
              <w:jc w:val="right"/>
            </w:pPr>
            <w:r>
              <w:rPr>
                <w:sz w:val="19"/>
              </w:rPr>
              <w:t>7</w:t>
            </w:r>
          </w:p>
        </w:tc>
        <w:tc>
          <w:tcPr>
            <w:tcW w:w="2160" w:type="dxa"/>
          </w:tcPr>
          <w:p w14:paraId="7088805E" w14:textId="77777777" w:rsidR="00803722" w:rsidRDefault="00803722" w:rsidP="00361C6D">
            <w:pPr>
              <w:jc w:val="right"/>
            </w:pPr>
            <w:r>
              <w:rPr>
                <w:sz w:val="19"/>
              </w:rPr>
              <w:t>753</w:t>
            </w:r>
          </w:p>
        </w:tc>
        <w:tc>
          <w:tcPr>
            <w:tcW w:w="2160" w:type="dxa"/>
          </w:tcPr>
          <w:p w14:paraId="3FB1905B" w14:textId="77777777" w:rsidR="00803722" w:rsidRDefault="00803722" w:rsidP="00361C6D">
            <w:pPr>
              <w:jc w:val="right"/>
            </w:pPr>
            <w:r>
              <w:rPr>
                <w:sz w:val="19"/>
              </w:rPr>
              <w:t>15,9 %</w:t>
            </w:r>
          </w:p>
        </w:tc>
      </w:tr>
    </w:tbl>
    <w:p w14:paraId="6D767128" w14:textId="77777777" w:rsidR="00803722" w:rsidRDefault="00803722"/>
    <w:p w14:paraId="159CDB04" w14:textId="77777777" w:rsidR="0003704F" w:rsidRDefault="0003704F"/>
    <w:tbl>
      <w:tblPr>
        <w:tblStyle w:val="TableGrid"/>
        <w:tblW w:w="0" w:type="auto"/>
        <w:jc w:val="center"/>
        <w:tblLook w:val="04A0" w:firstRow="1" w:lastRow="0" w:firstColumn="1" w:lastColumn="0" w:noHBand="0" w:noVBand="1"/>
      </w:tblPr>
      <w:tblGrid>
        <w:gridCol w:w="1348"/>
        <w:gridCol w:w="1273"/>
        <w:gridCol w:w="1234"/>
        <w:gridCol w:w="1234"/>
        <w:gridCol w:w="1403"/>
        <w:gridCol w:w="1234"/>
        <w:gridCol w:w="1234"/>
      </w:tblGrid>
      <w:tr w:rsidR="0003704F" w14:paraId="67249C5E" w14:textId="77777777" w:rsidTr="00361C6D">
        <w:trPr>
          <w:jc w:val="center"/>
        </w:trPr>
        <w:tc>
          <w:tcPr>
            <w:tcW w:w="1234" w:type="dxa"/>
          </w:tcPr>
          <w:p w14:paraId="3ADD6759" w14:textId="77777777" w:rsidR="0003704F" w:rsidRDefault="0003704F" w:rsidP="00361C6D">
            <w:r>
              <w:rPr>
                <w:b/>
                <w:sz w:val="19"/>
              </w:rPr>
              <w:t>Enseigne</w:t>
            </w:r>
          </w:p>
        </w:tc>
        <w:tc>
          <w:tcPr>
            <w:tcW w:w="1234" w:type="dxa"/>
          </w:tcPr>
          <w:p w14:paraId="5AD29C98" w14:textId="77777777" w:rsidR="0003704F" w:rsidRDefault="0003704F" w:rsidP="00361C6D">
            <w:r>
              <w:rPr>
                <w:b/>
                <w:sz w:val="19"/>
              </w:rPr>
              <w:t>Secteur</w:t>
            </w:r>
          </w:p>
        </w:tc>
        <w:tc>
          <w:tcPr>
            <w:tcW w:w="1234" w:type="dxa"/>
          </w:tcPr>
          <w:p w14:paraId="5CCE5633" w14:textId="77777777" w:rsidR="0003704F" w:rsidRDefault="0003704F" w:rsidP="00361C6D">
            <w:r>
              <w:rPr>
                <w:b/>
                <w:sz w:val="19"/>
              </w:rPr>
              <w:t>Pays</w:t>
            </w:r>
          </w:p>
        </w:tc>
        <w:tc>
          <w:tcPr>
            <w:tcW w:w="1234" w:type="dxa"/>
          </w:tcPr>
          <w:p w14:paraId="72CDBA57" w14:textId="77777777" w:rsidR="0003704F" w:rsidRDefault="0003704F" w:rsidP="00361C6D">
            <w:r>
              <w:rPr>
                <w:b/>
                <w:sz w:val="19"/>
              </w:rPr>
              <w:t>Avis</w:t>
            </w:r>
          </w:p>
        </w:tc>
        <w:tc>
          <w:tcPr>
            <w:tcW w:w="1234" w:type="dxa"/>
          </w:tcPr>
          <w:p w14:paraId="59729750" w14:textId="77777777" w:rsidR="0003704F" w:rsidRDefault="0003704F" w:rsidP="00361C6D">
            <w:r>
              <w:rPr>
                <w:b/>
                <w:sz w:val="19"/>
              </w:rPr>
              <w:t>Suppressions</w:t>
            </w:r>
          </w:p>
        </w:tc>
        <w:tc>
          <w:tcPr>
            <w:tcW w:w="1234" w:type="dxa"/>
          </w:tcPr>
          <w:p w14:paraId="1C23ADB5" w14:textId="77777777" w:rsidR="0003704F" w:rsidRDefault="0003704F" w:rsidP="00361C6D">
            <w:r>
              <w:rPr>
                <w:b/>
                <w:sz w:val="19"/>
              </w:rPr>
              <w:t>Part de son stock</w:t>
            </w:r>
          </w:p>
        </w:tc>
        <w:tc>
          <w:tcPr>
            <w:tcW w:w="1234" w:type="dxa"/>
          </w:tcPr>
          <w:p w14:paraId="1FCBC3D6" w14:textId="77777777" w:rsidR="0003704F" w:rsidRDefault="0003704F" w:rsidP="00361C6D">
            <w:r>
              <w:rPr>
                <w:b/>
                <w:sz w:val="19"/>
              </w:rPr>
              <w:t>Part du total</w:t>
            </w:r>
          </w:p>
        </w:tc>
      </w:tr>
      <w:tr w:rsidR="0003704F" w14:paraId="6D1C3CC3" w14:textId="77777777" w:rsidTr="00361C6D">
        <w:trPr>
          <w:jc w:val="center"/>
        </w:trPr>
        <w:tc>
          <w:tcPr>
            <w:tcW w:w="1234" w:type="dxa"/>
          </w:tcPr>
          <w:p w14:paraId="028FA1C3" w14:textId="77777777" w:rsidR="0003704F" w:rsidRPr="0003704F" w:rsidRDefault="0003704F" w:rsidP="00361C6D">
            <w:pPr>
              <w:rPr>
                <w:lang w:val="en-US"/>
              </w:rPr>
            </w:pPr>
            <w:r w:rsidRPr="0003704F">
              <w:rPr>
                <w:sz w:val="19"/>
                <w:lang w:val="en-US"/>
              </w:rPr>
              <w:t>Boutique The Boxer Club Dr Castelo</w:t>
            </w:r>
          </w:p>
        </w:tc>
        <w:tc>
          <w:tcPr>
            <w:tcW w:w="1234" w:type="dxa"/>
          </w:tcPr>
          <w:p w14:paraId="5B3D609F" w14:textId="77777777" w:rsidR="0003704F" w:rsidRDefault="0003704F" w:rsidP="00361C6D">
            <w:r>
              <w:rPr>
                <w:sz w:val="19"/>
              </w:rPr>
              <w:t>Sport et bien-être</w:t>
            </w:r>
          </w:p>
        </w:tc>
        <w:tc>
          <w:tcPr>
            <w:tcW w:w="1234" w:type="dxa"/>
          </w:tcPr>
          <w:p w14:paraId="5CB0A91A" w14:textId="77777777" w:rsidR="0003704F" w:rsidRDefault="0003704F" w:rsidP="00361C6D">
            <w:r>
              <w:rPr>
                <w:sz w:val="19"/>
              </w:rPr>
              <w:t>ES</w:t>
            </w:r>
          </w:p>
        </w:tc>
        <w:tc>
          <w:tcPr>
            <w:tcW w:w="1234" w:type="dxa"/>
          </w:tcPr>
          <w:p w14:paraId="00542629" w14:textId="77777777" w:rsidR="0003704F" w:rsidRDefault="0003704F" w:rsidP="00361C6D">
            <w:pPr>
              <w:jc w:val="right"/>
            </w:pPr>
            <w:r>
              <w:rPr>
                <w:sz w:val="19"/>
              </w:rPr>
              <w:t>781</w:t>
            </w:r>
          </w:p>
        </w:tc>
        <w:tc>
          <w:tcPr>
            <w:tcW w:w="1234" w:type="dxa"/>
          </w:tcPr>
          <w:p w14:paraId="3748B2F6" w14:textId="77777777" w:rsidR="0003704F" w:rsidRDefault="0003704F" w:rsidP="00361C6D">
            <w:pPr>
              <w:jc w:val="right"/>
            </w:pPr>
            <w:r>
              <w:rPr>
                <w:sz w:val="19"/>
              </w:rPr>
              <w:t>229</w:t>
            </w:r>
          </w:p>
        </w:tc>
        <w:tc>
          <w:tcPr>
            <w:tcW w:w="1234" w:type="dxa"/>
          </w:tcPr>
          <w:p w14:paraId="7B064674" w14:textId="77777777" w:rsidR="0003704F" w:rsidRDefault="0003704F" w:rsidP="00361C6D">
            <w:pPr>
              <w:jc w:val="right"/>
            </w:pPr>
            <w:r>
              <w:rPr>
                <w:sz w:val="19"/>
              </w:rPr>
              <w:t>29,3 %</w:t>
            </w:r>
          </w:p>
        </w:tc>
        <w:tc>
          <w:tcPr>
            <w:tcW w:w="1234" w:type="dxa"/>
          </w:tcPr>
          <w:p w14:paraId="3AC9DC7B" w14:textId="77777777" w:rsidR="0003704F" w:rsidRDefault="0003704F" w:rsidP="00361C6D">
            <w:pPr>
              <w:jc w:val="right"/>
            </w:pPr>
            <w:r>
              <w:rPr>
                <w:sz w:val="19"/>
              </w:rPr>
              <w:t>4,82 %</w:t>
            </w:r>
          </w:p>
        </w:tc>
      </w:tr>
      <w:tr w:rsidR="0003704F" w14:paraId="1C987DC6" w14:textId="77777777" w:rsidTr="00361C6D">
        <w:trPr>
          <w:jc w:val="center"/>
        </w:trPr>
        <w:tc>
          <w:tcPr>
            <w:tcW w:w="1234" w:type="dxa"/>
          </w:tcPr>
          <w:p w14:paraId="6F53FC20" w14:textId="77777777" w:rsidR="0003704F" w:rsidRDefault="0003704F" w:rsidP="00361C6D">
            <w:r>
              <w:rPr>
                <w:sz w:val="19"/>
              </w:rPr>
              <w:t>The Boxer Club</w:t>
            </w:r>
          </w:p>
        </w:tc>
        <w:tc>
          <w:tcPr>
            <w:tcW w:w="1234" w:type="dxa"/>
          </w:tcPr>
          <w:p w14:paraId="03FC3810" w14:textId="77777777" w:rsidR="0003704F" w:rsidRDefault="0003704F" w:rsidP="00361C6D">
            <w:r>
              <w:rPr>
                <w:sz w:val="19"/>
              </w:rPr>
              <w:t>Sport et bien-être</w:t>
            </w:r>
          </w:p>
        </w:tc>
        <w:tc>
          <w:tcPr>
            <w:tcW w:w="1234" w:type="dxa"/>
          </w:tcPr>
          <w:p w14:paraId="7DFF6898" w14:textId="77777777" w:rsidR="0003704F" w:rsidRDefault="0003704F" w:rsidP="00361C6D">
            <w:r>
              <w:rPr>
                <w:sz w:val="19"/>
              </w:rPr>
              <w:t>ES</w:t>
            </w:r>
          </w:p>
        </w:tc>
        <w:tc>
          <w:tcPr>
            <w:tcW w:w="1234" w:type="dxa"/>
          </w:tcPr>
          <w:p w14:paraId="4A5C848E" w14:textId="77777777" w:rsidR="0003704F" w:rsidRDefault="0003704F" w:rsidP="00361C6D">
            <w:pPr>
              <w:jc w:val="right"/>
            </w:pPr>
            <w:r>
              <w:rPr>
                <w:sz w:val="19"/>
              </w:rPr>
              <w:t>668</w:t>
            </w:r>
          </w:p>
        </w:tc>
        <w:tc>
          <w:tcPr>
            <w:tcW w:w="1234" w:type="dxa"/>
          </w:tcPr>
          <w:p w14:paraId="5A5626CF" w14:textId="77777777" w:rsidR="0003704F" w:rsidRDefault="0003704F" w:rsidP="00361C6D">
            <w:pPr>
              <w:jc w:val="right"/>
            </w:pPr>
            <w:r>
              <w:rPr>
                <w:sz w:val="19"/>
              </w:rPr>
              <w:t>135</w:t>
            </w:r>
          </w:p>
        </w:tc>
        <w:tc>
          <w:tcPr>
            <w:tcW w:w="1234" w:type="dxa"/>
          </w:tcPr>
          <w:p w14:paraId="361BAA44" w14:textId="77777777" w:rsidR="0003704F" w:rsidRDefault="0003704F" w:rsidP="00361C6D">
            <w:pPr>
              <w:jc w:val="right"/>
            </w:pPr>
            <w:r>
              <w:rPr>
                <w:sz w:val="19"/>
              </w:rPr>
              <w:t>20,2 %</w:t>
            </w:r>
          </w:p>
        </w:tc>
        <w:tc>
          <w:tcPr>
            <w:tcW w:w="1234" w:type="dxa"/>
          </w:tcPr>
          <w:p w14:paraId="5E5FCF17" w14:textId="77777777" w:rsidR="0003704F" w:rsidRDefault="0003704F" w:rsidP="00361C6D">
            <w:pPr>
              <w:jc w:val="right"/>
            </w:pPr>
            <w:r>
              <w:rPr>
                <w:sz w:val="19"/>
              </w:rPr>
              <w:t>2,84 %</w:t>
            </w:r>
          </w:p>
        </w:tc>
      </w:tr>
      <w:tr w:rsidR="0003704F" w14:paraId="0CC1E4B7" w14:textId="77777777" w:rsidTr="00361C6D">
        <w:trPr>
          <w:jc w:val="center"/>
        </w:trPr>
        <w:tc>
          <w:tcPr>
            <w:tcW w:w="1234" w:type="dxa"/>
          </w:tcPr>
          <w:p w14:paraId="211DD54C" w14:textId="77777777" w:rsidR="0003704F" w:rsidRDefault="0003704F" w:rsidP="00361C6D">
            <w:proofErr w:type="spellStart"/>
            <w:r>
              <w:rPr>
                <w:sz w:val="19"/>
              </w:rPr>
              <w:t>EcoShield</w:t>
            </w:r>
            <w:proofErr w:type="spellEnd"/>
            <w:r>
              <w:rPr>
                <w:sz w:val="19"/>
              </w:rPr>
              <w:t xml:space="preserve"> Pest Solutions</w:t>
            </w:r>
          </w:p>
        </w:tc>
        <w:tc>
          <w:tcPr>
            <w:tcW w:w="1234" w:type="dxa"/>
          </w:tcPr>
          <w:p w14:paraId="108C7936" w14:textId="77777777" w:rsidR="0003704F" w:rsidRDefault="0003704F" w:rsidP="00361C6D">
            <w:r>
              <w:rPr>
                <w:sz w:val="19"/>
              </w:rPr>
              <w:t>Services à domicile</w:t>
            </w:r>
          </w:p>
        </w:tc>
        <w:tc>
          <w:tcPr>
            <w:tcW w:w="1234" w:type="dxa"/>
          </w:tcPr>
          <w:p w14:paraId="7812D3B9" w14:textId="77777777" w:rsidR="0003704F" w:rsidRDefault="0003704F" w:rsidP="00361C6D">
            <w:r>
              <w:rPr>
                <w:sz w:val="19"/>
              </w:rPr>
              <w:t>US</w:t>
            </w:r>
          </w:p>
        </w:tc>
        <w:tc>
          <w:tcPr>
            <w:tcW w:w="1234" w:type="dxa"/>
          </w:tcPr>
          <w:p w14:paraId="05514883" w14:textId="77777777" w:rsidR="0003704F" w:rsidRDefault="0003704F" w:rsidP="00361C6D">
            <w:pPr>
              <w:jc w:val="right"/>
            </w:pPr>
            <w:r>
              <w:rPr>
                <w:sz w:val="19"/>
              </w:rPr>
              <w:t>11 018</w:t>
            </w:r>
          </w:p>
        </w:tc>
        <w:tc>
          <w:tcPr>
            <w:tcW w:w="1234" w:type="dxa"/>
          </w:tcPr>
          <w:p w14:paraId="1A577713" w14:textId="77777777" w:rsidR="0003704F" w:rsidRDefault="0003704F" w:rsidP="00361C6D">
            <w:pPr>
              <w:jc w:val="right"/>
            </w:pPr>
            <w:r>
              <w:rPr>
                <w:sz w:val="19"/>
              </w:rPr>
              <w:t>99</w:t>
            </w:r>
          </w:p>
        </w:tc>
        <w:tc>
          <w:tcPr>
            <w:tcW w:w="1234" w:type="dxa"/>
          </w:tcPr>
          <w:p w14:paraId="287FD132" w14:textId="77777777" w:rsidR="0003704F" w:rsidRDefault="0003704F" w:rsidP="00361C6D">
            <w:pPr>
              <w:jc w:val="right"/>
            </w:pPr>
            <w:r>
              <w:rPr>
                <w:sz w:val="19"/>
              </w:rPr>
              <w:t>0,9 %</w:t>
            </w:r>
          </w:p>
        </w:tc>
        <w:tc>
          <w:tcPr>
            <w:tcW w:w="1234" w:type="dxa"/>
          </w:tcPr>
          <w:p w14:paraId="4A8934F8" w14:textId="77777777" w:rsidR="0003704F" w:rsidRDefault="0003704F" w:rsidP="00361C6D">
            <w:pPr>
              <w:jc w:val="right"/>
            </w:pPr>
            <w:r>
              <w:rPr>
                <w:sz w:val="19"/>
              </w:rPr>
              <w:t>2,09 %</w:t>
            </w:r>
          </w:p>
        </w:tc>
      </w:tr>
      <w:tr w:rsidR="0003704F" w14:paraId="0B2BB06E" w14:textId="77777777" w:rsidTr="00361C6D">
        <w:trPr>
          <w:jc w:val="center"/>
        </w:trPr>
        <w:tc>
          <w:tcPr>
            <w:tcW w:w="1234" w:type="dxa"/>
          </w:tcPr>
          <w:p w14:paraId="056FF310" w14:textId="77777777" w:rsidR="0003704F" w:rsidRDefault="0003704F" w:rsidP="00361C6D">
            <w:proofErr w:type="spellStart"/>
            <w:r>
              <w:rPr>
                <w:sz w:val="19"/>
              </w:rPr>
              <w:t>EcoShield</w:t>
            </w:r>
            <w:proofErr w:type="spellEnd"/>
            <w:r>
              <w:rPr>
                <w:sz w:val="19"/>
              </w:rPr>
              <w:t xml:space="preserve"> Pest Solutions</w:t>
            </w:r>
          </w:p>
        </w:tc>
        <w:tc>
          <w:tcPr>
            <w:tcW w:w="1234" w:type="dxa"/>
          </w:tcPr>
          <w:p w14:paraId="32CC513B" w14:textId="77777777" w:rsidR="0003704F" w:rsidRDefault="0003704F" w:rsidP="00361C6D">
            <w:r>
              <w:rPr>
                <w:sz w:val="19"/>
              </w:rPr>
              <w:t>Services à domicile</w:t>
            </w:r>
          </w:p>
        </w:tc>
        <w:tc>
          <w:tcPr>
            <w:tcW w:w="1234" w:type="dxa"/>
          </w:tcPr>
          <w:p w14:paraId="6355028C" w14:textId="77777777" w:rsidR="0003704F" w:rsidRDefault="0003704F" w:rsidP="00361C6D">
            <w:r>
              <w:rPr>
                <w:sz w:val="19"/>
              </w:rPr>
              <w:t>US</w:t>
            </w:r>
          </w:p>
        </w:tc>
        <w:tc>
          <w:tcPr>
            <w:tcW w:w="1234" w:type="dxa"/>
          </w:tcPr>
          <w:p w14:paraId="4F4FA4F4" w14:textId="77777777" w:rsidR="0003704F" w:rsidRDefault="0003704F" w:rsidP="00361C6D">
            <w:pPr>
              <w:jc w:val="right"/>
            </w:pPr>
            <w:r>
              <w:rPr>
                <w:sz w:val="19"/>
              </w:rPr>
              <w:t>11 245</w:t>
            </w:r>
          </w:p>
        </w:tc>
        <w:tc>
          <w:tcPr>
            <w:tcW w:w="1234" w:type="dxa"/>
          </w:tcPr>
          <w:p w14:paraId="3D77F44A" w14:textId="77777777" w:rsidR="0003704F" w:rsidRDefault="0003704F" w:rsidP="00361C6D">
            <w:pPr>
              <w:jc w:val="right"/>
            </w:pPr>
            <w:r>
              <w:rPr>
                <w:sz w:val="19"/>
              </w:rPr>
              <w:t>88</w:t>
            </w:r>
          </w:p>
        </w:tc>
        <w:tc>
          <w:tcPr>
            <w:tcW w:w="1234" w:type="dxa"/>
          </w:tcPr>
          <w:p w14:paraId="3DE397F2" w14:textId="77777777" w:rsidR="0003704F" w:rsidRDefault="0003704F" w:rsidP="00361C6D">
            <w:pPr>
              <w:jc w:val="right"/>
            </w:pPr>
            <w:r>
              <w:rPr>
                <w:sz w:val="19"/>
              </w:rPr>
              <w:t>0,8 %</w:t>
            </w:r>
          </w:p>
        </w:tc>
        <w:tc>
          <w:tcPr>
            <w:tcW w:w="1234" w:type="dxa"/>
          </w:tcPr>
          <w:p w14:paraId="5F48E951" w14:textId="77777777" w:rsidR="0003704F" w:rsidRDefault="0003704F" w:rsidP="00361C6D">
            <w:pPr>
              <w:jc w:val="right"/>
            </w:pPr>
            <w:r>
              <w:rPr>
                <w:sz w:val="19"/>
              </w:rPr>
              <w:t>1,85 %</w:t>
            </w:r>
          </w:p>
        </w:tc>
      </w:tr>
      <w:tr w:rsidR="0003704F" w14:paraId="260FD56A" w14:textId="77777777" w:rsidTr="00361C6D">
        <w:trPr>
          <w:jc w:val="center"/>
        </w:trPr>
        <w:tc>
          <w:tcPr>
            <w:tcW w:w="1234" w:type="dxa"/>
          </w:tcPr>
          <w:p w14:paraId="261C23EF" w14:textId="77777777" w:rsidR="0003704F" w:rsidRDefault="0003704F" w:rsidP="00361C6D">
            <w:r>
              <w:rPr>
                <w:sz w:val="19"/>
              </w:rPr>
              <w:t>Insight Pest Solutions</w:t>
            </w:r>
          </w:p>
        </w:tc>
        <w:tc>
          <w:tcPr>
            <w:tcW w:w="1234" w:type="dxa"/>
          </w:tcPr>
          <w:p w14:paraId="209B559A" w14:textId="77777777" w:rsidR="0003704F" w:rsidRDefault="0003704F" w:rsidP="00361C6D">
            <w:r>
              <w:rPr>
                <w:sz w:val="19"/>
              </w:rPr>
              <w:t>Services à domicile</w:t>
            </w:r>
          </w:p>
        </w:tc>
        <w:tc>
          <w:tcPr>
            <w:tcW w:w="1234" w:type="dxa"/>
          </w:tcPr>
          <w:p w14:paraId="022FBD41" w14:textId="77777777" w:rsidR="0003704F" w:rsidRDefault="0003704F" w:rsidP="00361C6D">
            <w:r>
              <w:rPr>
                <w:sz w:val="19"/>
              </w:rPr>
              <w:t>US</w:t>
            </w:r>
          </w:p>
        </w:tc>
        <w:tc>
          <w:tcPr>
            <w:tcW w:w="1234" w:type="dxa"/>
          </w:tcPr>
          <w:p w14:paraId="7C7C24F3" w14:textId="77777777" w:rsidR="0003704F" w:rsidRDefault="0003704F" w:rsidP="00361C6D">
            <w:pPr>
              <w:jc w:val="right"/>
            </w:pPr>
            <w:r>
              <w:rPr>
                <w:sz w:val="19"/>
              </w:rPr>
              <w:t>1 745</w:t>
            </w:r>
          </w:p>
        </w:tc>
        <w:tc>
          <w:tcPr>
            <w:tcW w:w="1234" w:type="dxa"/>
          </w:tcPr>
          <w:p w14:paraId="41A28347" w14:textId="77777777" w:rsidR="0003704F" w:rsidRDefault="0003704F" w:rsidP="00361C6D">
            <w:pPr>
              <w:jc w:val="right"/>
            </w:pPr>
            <w:r>
              <w:rPr>
                <w:sz w:val="19"/>
              </w:rPr>
              <w:t>87</w:t>
            </w:r>
          </w:p>
        </w:tc>
        <w:tc>
          <w:tcPr>
            <w:tcW w:w="1234" w:type="dxa"/>
          </w:tcPr>
          <w:p w14:paraId="12931516" w14:textId="77777777" w:rsidR="0003704F" w:rsidRDefault="0003704F" w:rsidP="00361C6D">
            <w:pPr>
              <w:jc w:val="right"/>
            </w:pPr>
            <w:r>
              <w:rPr>
                <w:sz w:val="19"/>
              </w:rPr>
              <w:t>5,0 %</w:t>
            </w:r>
          </w:p>
        </w:tc>
        <w:tc>
          <w:tcPr>
            <w:tcW w:w="1234" w:type="dxa"/>
          </w:tcPr>
          <w:p w14:paraId="2F9C9BC0" w14:textId="77777777" w:rsidR="0003704F" w:rsidRDefault="0003704F" w:rsidP="00361C6D">
            <w:pPr>
              <w:jc w:val="right"/>
            </w:pPr>
            <w:r>
              <w:rPr>
                <w:sz w:val="19"/>
              </w:rPr>
              <w:t>1,83 %</w:t>
            </w:r>
          </w:p>
        </w:tc>
      </w:tr>
      <w:tr w:rsidR="0003704F" w14:paraId="143CED86" w14:textId="77777777" w:rsidTr="00361C6D">
        <w:trPr>
          <w:jc w:val="center"/>
        </w:trPr>
        <w:tc>
          <w:tcPr>
            <w:tcW w:w="1234" w:type="dxa"/>
          </w:tcPr>
          <w:p w14:paraId="487B13FB" w14:textId="77777777" w:rsidR="0003704F" w:rsidRDefault="0003704F" w:rsidP="00361C6D">
            <w:r>
              <w:rPr>
                <w:sz w:val="19"/>
              </w:rPr>
              <w:t xml:space="preserve">Cedar Park </w:t>
            </w:r>
            <w:proofErr w:type="spellStart"/>
            <w:r>
              <w:rPr>
                <w:sz w:val="19"/>
              </w:rPr>
              <w:t>Overhead</w:t>
            </w:r>
            <w:proofErr w:type="spellEnd"/>
            <w:r>
              <w:rPr>
                <w:sz w:val="19"/>
              </w:rPr>
              <w:t xml:space="preserve"> Doors</w:t>
            </w:r>
          </w:p>
        </w:tc>
        <w:tc>
          <w:tcPr>
            <w:tcW w:w="1234" w:type="dxa"/>
          </w:tcPr>
          <w:p w14:paraId="34BA612C" w14:textId="77777777" w:rsidR="0003704F" w:rsidRDefault="0003704F" w:rsidP="00361C6D">
            <w:r>
              <w:rPr>
                <w:sz w:val="19"/>
              </w:rPr>
              <w:t>Services à domicile</w:t>
            </w:r>
          </w:p>
        </w:tc>
        <w:tc>
          <w:tcPr>
            <w:tcW w:w="1234" w:type="dxa"/>
          </w:tcPr>
          <w:p w14:paraId="6D2E986B" w14:textId="77777777" w:rsidR="0003704F" w:rsidRDefault="0003704F" w:rsidP="00361C6D">
            <w:r>
              <w:rPr>
                <w:sz w:val="19"/>
              </w:rPr>
              <w:t>US</w:t>
            </w:r>
          </w:p>
        </w:tc>
        <w:tc>
          <w:tcPr>
            <w:tcW w:w="1234" w:type="dxa"/>
          </w:tcPr>
          <w:p w14:paraId="2F9A2CFE" w14:textId="77777777" w:rsidR="0003704F" w:rsidRDefault="0003704F" w:rsidP="00361C6D">
            <w:pPr>
              <w:jc w:val="right"/>
            </w:pPr>
            <w:r>
              <w:rPr>
                <w:sz w:val="19"/>
              </w:rPr>
              <w:t>4 907</w:t>
            </w:r>
          </w:p>
        </w:tc>
        <w:tc>
          <w:tcPr>
            <w:tcW w:w="1234" w:type="dxa"/>
          </w:tcPr>
          <w:p w14:paraId="48BCEA4F" w14:textId="77777777" w:rsidR="0003704F" w:rsidRDefault="0003704F" w:rsidP="00361C6D">
            <w:pPr>
              <w:jc w:val="right"/>
            </w:pPr>
            <w:r>
              <w:rPr>
                <w:sz w:val="19"/>
              </w:rPr>
              <w:t>61</w:t>
            </w:r>
          </w:p>
        </w:tc>
        <w:tc>
          <w:tcPr>
            <w:tcW w:w="1234" w:type="dxa"/>
          </w:tcPr>
          <w:p w14:paraId="1275B0F8" w14:textId="77777777" w:rsidR="0003704F" w:rsidRDefault="0003704F" w:rsidP="00361C6D">
            <w:pPr>
              <w:jc w:val="right"/>
            </w:pPr>
            <w:r>
              <w:rPr>
                <w:sz w:val="19"/>
              </w:rPr>
              <w:t>1,2 %</w:t>
            </w:r>
          </w:p>
        </w:tc>
        <w:tc>
          <w:tcPr>
            <w:tcW w:w="1234" w:type="dxa"/>
          </w:tcPr>
          <w:p w14:paraId="4812CC85" w14:textId="77777777" w:rsidR="0003704F" w:rsidRDefault="0003704F" w:rsidP="00361C6D">
            <w:pPr>
              <w:jc w:val="right"/>
            </w:pPr>
            <w:r>
              <w:rPr>
                <w:sz w:val="19"/>
              </w:rPr>
              <w:t>1,29 %</w:t>
            </w:r>
          </w:p>
        </w:tc>
      </w:tr>
      <w:tr w:rsidR="0003704F" w14:paraId="4FE73159" w14:textId="77777777" w:rsidTr="00361C6D">
        <w:trPr>
          <w:jc w:val="center"/>
        </w:trPr>
        <w:tc>
          <w:tcPr>
            <w:tcW w:w="1234" w:type="dxa"/>
          </w:tcPr>
          <w:p w14:paraId="0070F40B" w14:textId="77777777" w:rsidR="0003704F" w:rsidRDefault="0003704F" w:rsidP="00361C6D">
            <w:r>
              <w:rPr>
                <w:sz w:val="19"/>
              </w:rPr>
              <w:t>Insight Pest Solutions</w:t>
            </w:r>
          </w:p>
        </w:tc>
        <w:tc>
          <w:tcPr>
            <w:tcW w:w="1234" w:type="dxa"/>
          </w:tcPr>
          <w:p w14:paraId="084EEC9E" w14:textId="77777777" w:rsidR="0003704F" w:rsidRDefault="0003704F" w:rsidP="00361C6D">
            <w:r>
              <w:rPr>
                <w:sz w:val="19"/>
              </w:rPr>
              <w:t>Services à domicile</w:t>
            </w:r>
          </w:p>
        </w:tc>
        <w:tc>
          <w:tcPr>
            <w:tcW w:w="1234" w:type="dxa"/>
          </w:tcPr>
          <w:p w14:paraId="56D819BA" w14:textId="77777777" w:rsidR="0003704F" w:rsidRDefault="0003704F" w:rsidP="00361C6D">
            <w:r>
              <w:rPr>
                <w:sz w:val="19"/>
              </w:rPr>
              <w:t>US</w:t>
            </w:r>
          </w:p>
        </w:tc>
        <w:tc>
          <w:tcPr>
            <w:tcW w:w="1234" w:type="dxa"/>
          </w:tcPr>
          <w:p w14:paraId="3B5FDFFB" w14:textId="77777777" w:rsidR="0003704F" w:rsidRDefault="0003704F" w:rsidP="00361C6D">
            <w:pPr>
              <w:jc w:val="right"/>
            </w:pPr>
            <w:r>
              <w:rPr>
                <w:sz w:val="19"/>
              </w:rPr>
              <w:t>3 098</w:t>
            </w:r>
          </w:p>
        </w:tc>
        <w:tc>
          <w:tcPr>
            <w:tcW w:w="1234" w:type="dxa"/>
          </w:tcPr>
          <w:p w14:paraId="68207573" w14:textId="77777777" w:rsidR="0003704F" w:rsidRDefault="0003704F" w:rsidP="00361C6D">
            <w:pPr>
              <w:jc w:val="right"/>
            </w:pPr>
            <w:r>
              <w:rPr>
                <w:sz w:val="19"/>
              </w:rPr>
              <w:t>54</w:t>
            </w:r>
          </w:p>
        </w:tc>
        <w:tc>
          <w:tcPr>
            <w:tcW w:w="1234" w:type="dxa"/>
          </w:tcPr>
          <w:p w14:paraId="4046B1BE" w14:textId="77777777" w:rsidR="0003704F" w:rsidRDefault="0003704F" w:rsidP="00361C6D">
            <w:pPr>
              <w:jc w:val="right"/>
            </w:pPr>
            <w:r>
              <w:rPr>
                <w:sz w:val="19"/>
              </w:rPr>
              <w:t>1,7 %</w:t>
            </w:r>
          </w:p>
        </w:tc>
        <w:tc>
          <w:tcPr>
            <w:tcW w:w="1234" w:type="dxa"/>
          </w:tcPr>
          <w:p w14:paraId="731D8E40" w14:textId="77777777" w:rsidR="0003704F" w:rsidRDefault="0003704F" w:rsidP="00361C6D">
            <w:pPr>
              <w:jc w:val="right"/>
            </w:pPr>
            <w:r>
              <w:rPr>
                <w:sz w:val="19"/>
              </w:rPr>
              <w:t>1,14 %</w:t>
            </w:r>
          </w:p>
        </w:tc>
      </w:tr>
      <w:tr w:rsidR="0003704F" w14:paraId="7D2B6035" w14:textId="77777777" w:rsidTr="00361C6D">
        <w:trPr>
          <w:jc w:val="center"/>
        </w:trPr>
        <w:tc>
          <w:tcPr>
            <w:tcW w:w="1234" w:type="dxa"/>
          </w:tcPr>
          <w:p w14:paraId="735D0629" w14:textId="77777777" w:rsidR="0003704F" w:rsidRDefault="0003704F" w:rsidP="00361C6D">
            <w:proofErr w:type="spellStart"/>
            <w:r>
              <w:rPr>
                <w:sz w:val="19"/>
              </w:rPr>
              <w:t>EcoShield</w:t>
            </w:r>
            <w:proofErr w:type="spellEnd"/>
            <w:r>
              <w:rPr>
                <w:sz w:val="19"/>
              </w:rPr>
              <w:t xml:space="preserve"> Pest Solutions</w:t>
            </w:r>
          </w:p>
        </w:tc>
        <w:tc>
          <w:tcPr>
            <w:tcW w:w="1234" w:type="dxa"/>
          </w:tcPr>
          <w:p w14:paraId="52C24323" w14:textId="77777777" w:rsidR="0003704F" w:rsidRDefault="0003704F" w:rsidP="00361C6D">
            <w:r>
              <w:rPr>
                <w:sz w:val="19"/>
              </w:rPr>
              <w:t>Services à domicile</w:t>
            </w:r>
          </w:p>
        </w:tc>
        <w:tc>
          <w:tcPr>
            <w:tcW w:w="1234" w:type="dxa"/>
          </w:tcPr>
          <w:p w14:paraId="01967374" w14:textId="77777777" w:rsidR="0003704F" w:rsidRDefault="0003704F" w:rsidP="00361C6D">
            <w:r>
              <w:rPr>
                <w:sz w:val="19"/>
              </w:rPr>
              <w:t>US</w:t>
            </w:r>
          </w:p>
        </w:tc>
        <w:tc>
          <w:tcPr>
            <w:tcW w:w="1234" w:type="dxa"/>
          </w:tcPr>
          <w:p w14:paraId="03D7E589" w14:textId="77777777" w:rsidR="0003704F" w:rsidRDefault="0003704F" w:rsidP="00361C6D">
            <w:pPr>
              <w:jc w:val="right"/>
            </w:pPr>
            <w:r>
              <w:rPr>
                <w:sz w:val="19"/>
              </w:rPr>
              <w:t>5 537</w:t>
            </w:r>
          </w:p>
        </w:tc>
        <w:tc>
          <w:tcPr>
            <w:tcW w:w="1234" w:type="dxa"/>
          </w:tcPr>
          <w:p w14:paraId="0C8D7BAF" w14:textId="77777777" w:rsidR="0003704F" w:rsidRDefault="0003704F" w:rsidP="00361C6D">
            <w:pPr>
              <w:jc w:val="right"/>
            </w:pPr>
            <w:r>
              <w:rPr>
                <w:sz w:val="19"/>
              </w:rPr>
              <w:t>49</w:t>
            </w:r>
          </w:p>
        </w:tc>
        <w:tc>
          <w:tcPr>
            <w:tcW w:w="1234" w:type="dxa"/>
          </w:tcPr>
          <w:p w14:paraId="2ACEAF6A" w14:textId="77777777" w:rsidR="0003704F" w:rsidRDefault="0003704F" w:rsidP="00361C6D">
            <w:pPr>
              <w:jc w:val="right"/>
            </w:pPr>
            <w:r>
              <w:rPr>
                <w:sz w:val="19"/>
              </w:rPr>
              <w:t>0,9 %</w:t>
            </w:r>
          </w:p>
        </w:tc>
        <w:tc>
          <w:tcPr>
            <w:tcW w:w="1234" w:type="dxa"/>
          </w:tcPr>
          <w:p w14:paraId="562C50FA" w14:textId="77777777" w:rsidR="0003704F" w:rsidRDefault="0003704F" w:rsidP="00361C6D">
            <w:pPr>
              <w:jc w:val="right"/>
            </w:pPr>
            <w:r>
              <w:rPr>
                <w:sz w:val="19"/>
              </w:rPr>
              <w:t>1,03 %</w:t>
            </w:r>
          </w:p>
        </w:tc>
      </w:tr>
      <w:tr w:rsidR="0003704F" w14:paraId="4CB689A8" w14:textId="77777777" w:rsidTr="00361C6D">
        <w:trPr>
          <w:jc w:val="center"/>
        </w:trPr>
        <w:tc>
          <w:tcPr>
            <w:tcW w:w="1234" w:type="dxa"/>
          </w:tcPr>
          <w:p w14:paraId="0416C5D9" w14:textId="77777777" w:rsidR="0003704F" w:rsidRDefault="0003704F" w:rsidP="00361C6D">
            <w:proofErr w:type="spellStart"/>
            <w:r>
              <w:rPr>
                <w:sz w:val="19"/>
              </w:rPr>
              <w:t>Bulwark</w:t>
            </w:r>
            <w:proofErr w:type="spellEnd"/>
            <w:r>
              <w:rPr>
                <w:sz w:val="19"/>
              </w:rPr>
              <w:t xml:space="preserve"> </w:t>
            </w:r>
            <w:proofErr w:type="spellStart"/>
            <w:r>
              <w:rPr>
                <w:sz w:val="19"/>
              </w:rPr>
              <w:t>Exterminating</w:t>
            </w:r>
            <w:proofErr w:type="spellEnd"/>
          </w:p>
        </w:tc>
        <w:tc>
          <w:tcPr>
            <w:tcW w:w="1234" w:type="dxa"/>
          </w:tcPr>
          <w:p w14:paraId="78B0BB38" w14:textId="77777777" w:rsidR="0003704F" w:rsidRDefault="0003704F" w:rsidP="00361C6D">
            <w:r>
              <w:rPr>
                <w:sz w:val="19"/>
              </w:rPr>
              <w:t>Services à domicile</w:t>
            </w:r>
          </w:p>
        </w:tc>
        <w:tc>
          <w:tcPr>
            <w:tcW w:w="1234" w:type="dxa"/>
          </w:tcPr>
          <w:p w14:paraId="2F0B45B0" w14:textId="77777777" w:rsidR="0003704F" w:rsidRDefault="0003704F" w:rsidP="00361C6D">
            <w:r>
              <w:rPr>
                <w:sz w:val="19"/>
              </w:rPr>
              <w:t>US</w:t>
            </w:r>
          </w:p>
        </w:tc>
        <w:tc>
          <w:tcPr>
            <w:tcW w:w="1234" w:type="dxa"/>
          </w:tcPr>
          <w:p w14:paraId="5E7D2B9B" w14:textId="77777777" w:rsidR="0003704F" w:rsidRDefault="0003704F" w:rsidP="00361C6D">
            <w:pPr>
              <w:jc w:val="right"/>
            </w:pPr>
            <w:r>
              <w:rPr>
                <w:sz w:val="19"/>
              </w:rPr>
              <w:t>5 071</w:t>
            </w:r>
          </w:p>
        </w:tc>
        <w:tc>
          <w:tcPr>
            <w:tcW w:w="1234" w:type="dxa"/>
          </w:tcPr>
          <w:p w14:paraId="02FEBBC5" w14:textId="77777777" w:rsidR="0003704F" w:rsidRDefault="0003704F" w:rsidP="00361C6D">
            <w:pPr>
              <w:jc w:val="right"/>
            </w:pPr>
            <w:r>
              <w:rPr>
                <w:sz w:val="19"/>
              </w:rPr>
              <w:t>49</w:t>
            </w:r>
          </w:p>
        </w:tc>
        <w:tc>
          <w:tcPr>
            <w:tcW w:w="1234" w:type="dxa"/>
          </w:tcPr>
          <w:p w14:paraId="01761B9C" w14:textId="77777777" w:rsidR="0003704F" w:rsidRDefault="0003704F" w:rsidP="00361C6D">
            <w:pPr>
              <w:jc w:val="right"/>
            </w:pPr>
            <w:r>
              <w:rPr>
                <w:sz w:val="19"/>
              </w:rPr>
              <w:t>1,0 %</w:t>
            </w:r>
          </w:p>
        </w:tc>
        <w:tc>
          <w:tcPr>
            <w:tcW w:w="1234" w:type="dxa"/>
          </w:tcPr>
          <w:p w14:paraId="2B0DD524" w14:textId="77777777" w:rsidR="0003704F" w:rsidRDefault="0003704F" w:rsidP="00361C6D">
            <w:pPr>
              <w:jc w:val="right"/>
            </w:pPr>
            <w:r>
              <w:rPr>
                <w:sz w:val="19"/>
              </w:rPr>
              <w:t>1,03 %</w:t>
            </w:r>
          </w:p>
        </w:tc>
      </w:tr>
      <w:tr w:rsidR="0003704F" w14:paraId="06B6B6B5" w14:textId="77777777" w:rsidTr="00361C6D">
        <w:trPr>
          <w:jc w:val="center"/>
        </w:trPr>
        <w:tc>
          <w:tcPr>
            <w:tcW w:w="1234" w:type="dxa"/>
          </w:tcPr>
          <w:p w14:paraId="11CBD8F3" w14:textId="77777777" w:rsidR="0003704F" w:rsidRDefault="0003704F" w:rsidP="00361C6D">
            <w:proofErr w:type="spellStart"/>
            <w:r>
              <w:rPr>
                <w:sz w:val="19"/>
              </w:rPr>
              <w:t>Ichiban</w:t>
            </w:r>
            <w:proofErr w:type="spellEnd"/>
            <w:r>
              <w:rPr>
                <w:sz w:val="19"/>
              </w:rPr>
              <w:t xml:space="preserve"> </w:t>
            </w:r>
            <w:proofErr w:type="spellStart"/>
            <w:r>
              <w:rPr>
                <w:sz w:val="19"/>
              </w:rPr>
              <w:t>Japanese</w:t>
            </w:r>
            <w:proofErr w:type="spellEnd"/>
            <w:r>
              <w:rPr>
                <w:sz w:val="19"/>
              </w:rPr>
              <w:t xml:space="preserve"> Bistro</w:t>
            </w:r>
          </w:p>
        </w:tc>
        <w:tc>
          <w:tcPr>
            <w:tcW w:w="1234" w:type="dxa"/>
          </w:tcPr>
          <w:p w14:paraId="544E9514" w14:textId="77777777" w:rsidR="0003704F" w:rsidRDefault="0003704F" w:rsidP="00361C6D">
            <w:r>
              <w:rPr>
                <w:sz w:val="19"/>
              </w:rPr>
              <w:t>Restauration</w:t>
            </w:r>
          </w:p>
        </w:tc>
        <w:tc>
          <w:tcPr>
            <w:tcW w:w="1234" w:type="dxa"/>
          </w:tcPr>
          <w:p w14:paraId="65B9FFF2" w14:textId="77777777" w:rsidR="0003704F" w:rsidRDefault="0003704F" w:rsidP="00361C6D">
            <w:r>
              <w:rPr>
                <w:sz w:val="19"/>
              </w:rPr>
              <w:t>US</w:t>
            </w:r>
          </w:p>
        </w:tc>
        <w:tc>
          <w:tcPr>
            <w:tcW w:w="1234" w:type="dxa"/>
          </w:tcPr>
          <w:p w14:paraId="2B9CE565" w14:textId="77777777" w:rsidR="0003704F" w:rsidRDefault="0003704F" w:rsidP="00361C6D">
            <w:pPr>
              <w:jc w:val="right"/>
            </w:pPr>
            <w:r>
              <w:rPr>
                <w:sz w:val="19"/>
              </w:rPr>
              <w:t>4 102</w:t>
            </w:r>
          </w:p>
        </w:tc>
        <w:tc>
          <w:tcPr>
            <w:tcW w:w="1234" w:type="dxa"/>
          </w:tcPr>
          <w:p w14:paraId="3D191E8C" w14:textId="77777777" w:rsidR="0003704F" w:rsidRDefault="0003704F" w:rsidP="00361C6D">
            <w:pPr>
              <w:jc w:val="right"/>
            </w:pPr>
            <w:r>
              <w:rPr>
                <w:sz w:val="19"/>
              </w:rPr>
              <w:t>48</w:t>
            </w:r>
          </w:p>
        </w:tc>
        <w:tc>
          <w:tcPr>
            <w:tcW w:w="1234" w:type="dxa"/>
          </w:tcPr>
          <w:p w14:paraId="07B5A5F2" w14:textId="77777777" w:rsidR="0003704F" w:rsidRDefault="0003704F" w:rsidP="00361C6D">
            <w:pPr>
              <w:jc w:val="right"/>
            </w:pPr>
            <w:r>
              <w:rPr>
                <w:sz w:val="19"/>
              </w:rPr>
              <w:t>1,2 %</w:t>
            </w:r>
          </w:p>
        </w:tc>
        <w:tc>
          <w:tcPr>
            <w:tcW w:w="1234" w:type="dxa"/>
          </w:tcPr>
          <w:p w14:paraId="5EABFA85" w14:textId="77777777" w:rsidR="0003704F" w:rsidRDefault="0003704F" w:rsidP="00361C6D">
            <w:pPr>
              <w:jc w:val="right"/>
            </w:pPr>
            <w:r>
              <w:rPr>
                <w:sz w:val="19"/>
              </w:rPr>
              <w:t>1,01 %</w:t>
            </w:r>
          </w:p>
        </w:tc>
      </w:tr>
    </w:tbl>
    <w:p w14:paraId="16FB1EE8" w14:textId="5D6D3D98" w:rsidR="0003704F" w:rsidRDefault="00AF7A7F">
      <w:r>
        <w:t>Il y a aussi l’autocariste Allemand à égalité à 48 suppressions.</w:t>
      </w:r>
    </w:p>
    <w:p w14:paraId="7305281A" w14:textId="77777777" w:rsidR="00254F10" w:rsidRDefault="00254F10"/>
    <w:p w14:paraId="67235354" w14:textId="77777777" w:rsidR="00254F10" w:rsidRDefault="00254F10"/>
    <w:p w14:paraId="363D6CC2" w14:textId="3C29C109" w:rsidR="00254F10" w:rsidRDefault="00254F10" w:rsidP="008213E6">
      <w:pPr>
        <w:pStyle w:val="Heading2"/>
      </w:pPr>
      <w:r>
        <w:lastRenderedPageBreak/>
        <w:t xml:space="preserve">Sur-représentation de l’extermination de la peste dans </w:t>
      </w:r>
      <w:r w:rsidR="008213E6">
        <w:t>les homes</w:t>
      </w:r>
      <w:r>
        <w:t xml:space="preserve"> services ?</w:t>
      </w:r>
    </w:p>
    <w:p w14:paraId="17BCF137" w14:textId="77777777" w:rsidR="004A1CF4" w:rsidRDefault="004A1CF4" w:rsidP="004A1CF4"/>
    <w:p w14:paraId="0204AF4B" w14:textId="7885A1A8" w:rsidR="004A1CF4" w:rsidRDefault="00A754D6" w:rsidP="004A1CF4">
      <w:r>
        <w:rPr>
          <w:noProof/>
        </w:rPr>
        <w:drawing>
          <wp:inline distT="0" distB="0" distL="0" distR="0" wp14:anchorId="3997ABA8" wp14:editId="0AA12F2A">
            <wp:extent cx="5760720" cy="2679158"/>
            <wp:effectExtent l="0" t="0" r="0" b="0"/>
            <wp:docPr id="1877969393" name="Picture 187796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art-antiparasitaire.png"/>
                    <pic:cNvPicPr/>
                  </pic:nvPicPr>
                  <pic:blipFill>
                    <a:blip r:embed="rId9"/>
                    <a:stretch>
                      <a:fillRect/>
                    </a:stretch>
                  </pic:blipFill>
                  <pic:spPr>
                    <a:xfrm>
                      <a:off x="0" y="0"/>
                      <a:ext cx="5760720" cy="2679158"/>
                    </a:xfrm>
                    <a:prstGeom prst="rect">
                      <a:avLst/>
                    </a:prstGeom>
                  </pic:spPr>
                </pic:pic>
              </a:graphicData>
            </a:graphic>
          </wp:inline>
        </w:drawing>
      </w:r>
    </w:p>
    <w:p w14:paraId="64327550" w14:textId="77777777" w:rsidR="007C67D8" w:rsidRDefault="007C67D8" w:rsidP="004A1CF4"/>
    <w:p w14:paraId="719C6277" w14:textId="77777777" w:rsidR="007C67D8" w:rsidRDefault="007C67D8" w:rsidP="007C67D8">
      <w:r>
        <w:t xml:space="preserve">La taille « mono » est laissée de côté dans tout ce document. Elle porte 238 fiches mais seulement 50 280 avis et 81 suppressions, contre 1 848 suppressions pour « </w:t>
      </w:r>
      <w:proofErr w:type="spellStart"/>
      <w:r>
        <w:t>small</w:t>
      </w:r>
      <w:proofErr w:type="spellEnd"/>
      <w:r>
        <w:t xml:space="preserve"> » et « large » réunies.</w:t>
      </w:r>
    </w:p>
    <w:p w14:paraId="5B9EAE95" w14:textId="77777777" w:rsidR="007C67D8" w:rsidRDefault="007C67D8" w:rsidP="004A1CF4"/>
    <w:tbl>
      <w:tblPr>
        <w:tblStyle w:val="TableGrid"/>
        <w:tblW w:w="0" w:type="auto"/>
        <w:jc w:val="center"/>
        <w:tblLook w:val="04A0" w:firstRow="1" w:lastRow="0" w:firstColumn="1" w:lastColumn="0" w:noHBand="0" w:noVBand="1"/>
      </w:tblPr>
      <w:tblGrid>
        <w:gridCol w:w="1053"/>
        <w:gridCol w:w="1410"/>
        <w:gridCol w:w="1040"/>
        <w:gridCol w:w="1011"/>
        <w:gridCol w:w="1403"/>
        <w:gridCol w:w="1035"/>
        <w:gridCol w:w="1011"/>
        <w:gridCol w:w="1387"/>
      </w:tblGrid>
      <w:tr w:rsidR="00A754D6" w14:paraId="63BDECE4" w14:textId="77777777" w:rsidTr="00A754D6">
        <w:trPr>
          <w:jc w:val="center"/>
        </w:trPr>
        <w:tc>
          <w:tcPr>
            <w:tcW w:w="1053" w:type="dxa"/>
          </w:tcPr>
          <w:p w14:paraId="02924C3D" w14:textId="06AA064F" w:rsidR="00A754D6" w:rsidRDefault="00A754D6" w:rsidP="00A754D6">
            <w:r>
              <w:rPr>
                <w:b/>
                <w:sz w:val="19"/>
              </w:rPr>
              <w:t>Taille</w:t>
            </w:r>
          </w:p>
        </w:tc>
        <w:tc>
          <w:tcPr>
            <w:tcW w:w="1410" w:type="dxa"/>
          </w:tcPr>
          <w:p w14:paraId="4183604E" w14:textId="5620E898" w:rsidR="00A754D6" w:rsidRDefault="00A754D6" w:rsidP="00A754D6">
            <w:r>
              <w:rPr>
                <w:b/>
                <w:sz w:val="19"/>
              </w:rPr>
              <w:t>Activité</w:t>
            </w:r>
          </w:p>
        </w:tc>
        <w:tc>
          <w:tcPr>
            <w:tcW w:w="1040" w:type="dxa"/>
          </w:tcPr>
          <w:p w14:paraId="68126741" w14:textId="435B1DC0" w:rsidR="00A754D6" w:rsidRDefault="00A754D6" w:rsidP="00A754D6">
            <w:r>
              <w:rPr>
                <w:b/>
                <w:sz w:val="19"/>
              </w:rPr>
              <w:t>Fiches</w:t>
            </w:r>
          </w:p>
        </w:tc>
        <w:tc>
          <w:tcPr>
            <w:tcW w:w="1011" w:type="dxa"/>
          </w:tcPr>
          <w:p w14:paraId="25100E11" w14:textId="72AF04ED" w:rsidR="00A754D6" w:rsidRDefault="00A754D6" w:rsidP="00A754D6">
            <w:r>
              <w:rPr>
                <w:b/>
                <w:sz w:val="19"/>
              </w:rPr>
              <w:t>Avis</w:t>
            </w:r>
          </w:p>
        </w:tc>
        <w:tc>
          <w:tcPr>
            <w:tcW w:w="1403" w:type="dxa"/>
          </w:tcPr>
          <w:p w14:paraId="73F879C4" w14:textId="6CF65069" w:rsidR="00A754D6" w:rsidRDefault="00A754D6" w:rsidP="00A754D6">
            <w:r>
              <w:rPr>
                <w:b/>
                <w:sz w:val="19"/>
              </w:rPr>
              <w:t>Suppressions</w:t>
            </w:r>
          </w:p>
        </w:tc>
        <w:tc>
          <w:tcPr>
            <w:tcW w:w="1035" w:type="dxa"/>
          </w:tcPr>
          <w:p w14:paraId="1E643B02" w14:textId="4AE51253" w:rsidR="00A754D6" w:rsidRDefault="00A754D6" w:rsidP="00A754D6">
            <w:r>
              <w:rPr>
                <w:b/>
                <w:sz w:val="19"/>
              </w:rPr>
              <w:t>Part des fiches</w:t>
            </w:r>
          </w:p>
        </w:tc>
        <w:tc>
          <w:tcPr>
            <w:tcW w:w="1011" w:type="dxa"/>
          </w:tcPr>
          <w:p w14:paraId="0638774C" w14:textId="0CA5BCBC" w:rsidR="00A754D6" w:rsidRDefault="00A754D6" w:rsidP="00A754D6">
            <w:r>
              <w:rPr>
                <w:b/>
                <w:sz w:val="19"/>
              </w:rPr>
              <w:t>Part des avis</w:t>
            </w:r>
          </w:p>
        </w:tc>
        <w:tc>
          <w:tcPr>
            <w:tcW w:w="1387" w:type="dxa"/>
          </w:tcPr>
          <w:p w14:paraId="3F456198" w14:textId="1A79E08A" w:rsidR="00A754D6" w:rsidRDefault="00A754D6" w:rsidP="00A754D6">
            <w:r>
              <w:rPr>
                <w:b/>
                <w:sz w:val="19"/>
              </w:rPr>
              <w:t>Part des suppressions</w:t>
            </w:r>
          </w:p>
        </w:tc>
      </w:tr>
      <w:tr w:rsidR="00A754D6" w14:paraId="4691D022" w14:textId="77777777" w:rsidTr="00A754D6">
        <w:trPr>
          <w:jc w:val="center"/>
        </w:trPr>
        <w:tc>
          <w:tcPr>
            <w:tcW w:w="1053" w:type="dxa"/>
          </w:tcPr>
          <w:p w14:paraId="0835DD85" w14:textId="52A0C278" w:rsidR="00A754D6" w:rsidRDefault="00A754D6" w:rsidP="00A754D6">
            <w:proofErr w:type="gramStart"/>
            <w:r>
              <w:rPr>
                <w:sz w:val="19"/>
              </w:rPr>
              <w:t>large</w:t>
            </w:r>
            <w:proofErr w:type="gramEnd"/>
            <w:r>
              <w:rPr>
                <w:sz w:val="19"/>
              </w:rPr>
              <w:t xml:space="preserve"> — groupes de 20 à 50</w:t>
            </w:r>
          </w:p>
        </w:tc>
        <w:tc>
          <w:tcPr>
            <w:tcW w:w="1410" w:type="dxa"/>
          </w:tcPr>
          <w:p w14:paraId="157FE001" w14:textId="54BA9A02" w:rsidR="00A754D6" w:rsidRDefault="00A754D6" w:rsidP="00A754D6">
            <w:proofErr w:type="gramStart"/>
            <w:r>
              <w:rPr>
                <w:sz w:val="19"/>
              </w:rPr>
              <w:t>antiparasitaire</w:t>
            </w:r>
            <w:proofErr w:type="gramEnd"/>
          </w:p>
        </w:tc>
        <w:tc>
          <w:tcPr>
            <w:tcW w:w="1040" w:type="dxa"/>
          </w:tcPr>
          <w:p w14:paraId="65C1520A" w14:textId="118052D6" w:rsidR="00A754D6" w:rsidRDefault="00A754D6" w:rsidP="00A754D6">
            <w:pPr>
              <w:jc w:val="right"/>
            </w:pPr>
            <w:r>
              <w:rPr>
                <w:sz w:val="19"/>
              </w:rPr>
              <w:t>143</w:t>
            </w:r>
          </w:p>
        </w:tc>
        <w:tc>
          <w:tcPr>
            <w:tcW w:w="1011" w:type="dxa"/>
          </w:tcPr>
          <w:p w14:paraId="44753501" w14:textId="47FDE7B9" w:rsidR="00A754D6" w:rsidRDefault="00A754D6" w:rsidP="00A754D6">
            <w:pPr>
              <w:jc w:val="right"/>
            </w:pPr>
            <w:r>
              <w:rPr>
                <w:sz w:val="19"/>
              </w:rPr>
              <w:t>317 848</w:t>
            </w:r>
          </w:p>
        </w:tc>
        <w:tc>
          <w:tcPr>
            <w:tcW w:w="1403" w:type="dxa"/>
          </w:tcPr>
          <w:p w14:paraId="5F7F4C5D" w14:textId="510500B9" w:rsidR="00A754D6" w:rsidRDefault="00A754D6" w:rsidP="00A754D6">
            <w:pPr>
              <w:jc w:val="right"/>
            </w:pPr>
            <w:r>
              <w:rPr>
                <w:sz w:val="19"/>
              </w:rPr>
              <w:t>1 362</w:t>
            </w:r>
          </w:p>
        </w:tc>
        <w:tc>
          <w:tcPr>
            <w:tcW w:w="1035" w:type="dxa"/>
          </w:tcPr>
          <w:p w14:paraId="31A1864B" w14:textId="4F4E2537" w:rsidR="00A754D6" w:rsidRDefault="00A754D6" w:rsidP="00A754D6">
            <w:pPr>
              <w:jc w:val="right"/>
            </w:pPr>
            <w:r>
              <w:rPr>
                <w:sz w:val="19"/>
              </w:rPr>
              <w:t>60,1 %</w:t>
            </w:r>
          </w:p>
        </w:tc>
        <w:tc>
          <w:tcPr>
            <w:tcW w:w="1011" w:type="dxa"/>
          </w:tcPr>
          <w:p w14:paraId="1CA9C46A" w14:textId="27278CB8" w:rsidR="00A754D6" w:rsidRDefault="00A754D6" w:rsidP="00A754D6">
            <w:pPr>
              <w:jc w:val="right"/>
            </w:pPr>
            <w:r>
              <w:rPr>
                <w:sz w:val="19"/>
              </w:rPr>
              <w:t>83,2 %</w:t>
            </w:r>
          </w:p>
        </w:tc>
        <w:tc>
          <w:tcPr>
            <w:tcW w:w="1387" w:type="dxa"/>
          </w:tcPr>
          <w:p w14:paraId="37E0CFD4" w14:textId="57D23219" w:rsidR="00A754D6" w:rsidRDefault="00A754D6" w:rsidP="00A754D6">
            <w:pPr>
              <w:jc w:val="right"/>
            </w:pPr>
            <w:r>
              <w:rPr>
                <w:sz w:val="19"/>
              </w:rPr>
              <w:t>93,8 %</w:t>
            </w:r>
          </w:p>
        </w:tc>
      </w:tr>
      <w:tr w:rsidR="00A754D6" w14:paraId="43298D47" w14:textId="77777777" w:rsidTr="00A754D6">
        <w:trPr>
          <w:jc w:val="center"/>
        </w:trPr>
        <w:tc>
          <w:tcPr>
            <w:tcW w:w="1053" w:type="dxa"/>
          </w:tcPr>
          <w:p w14:paraId="62EA7334" w14:textId="58DA1C79" w:rsidR="00A754D6" w:rsidRDefault="00A754D6" w:rsidP="00A754D6">
            <w:proofErr w:type="gramStart"/>
            <w:r>
              <w:rPr>
                <w:sz w:val="19"/>
              </w:rPr>
              <w:t>large</w:t>
            </w:r>
            <w:proofErr w:type="gramEnd"/>
            <w:r>
              <w:rPr>
                <w:sz w:val="19"/>
              </w:rPr>
              <w:t xml:space="preserve"> — groupes de 20 à 50</w:t>
            </w:r>
          </w:p>
        </w:tc>
        <w:tc>
          <w:tcPr>
            <w:tcW w:w="1410" w:type="dxa"/>
          </w:tcPr>
          <w:p w14:paraId="57527D56" w14:textId="3E04BE7D" w:rsidR="00A754D6" w:rsidRDefault="00A754D6" w:rsidP="00A754D6">
            <w:proofErr w:type="gramStart"/>
            <w:r>
              <w:rPr>
                <w:sz w:val="19"/>
              </w:rPr>
              <w:t>autres</w:t>
            </w:r>
            <w:proofErr w:type="gramEnd"/>
            <w:r>
              <w:rPr>
                <w:sz w:val="19"/>
              </w:rPr>
              <w:t xml:space="preserve"> services</w:t>
            </w:r>
          </w:p>
        </w:tc>
        <w:tc>
          <w:tcPr>
            <w:tcW w:w="1040" w:type="dxa"/>
          </w:tcPr>
          <w:p w14:paraId="129F3838" w14:textId="1687DC23" w:rsidR="00A754D6" w:rsidRDefault="00A754D6" w:rsidP="00A754D6">
            <w:pPr>
              <w:jc w:val="right"/>
            </w:pPr>
            <w:r>
              <w:rPr>
                <w:sz w:val="19"/>
              </w:rPr>
              <w:t>95</w:t>
            </w:r>
          </w:p>
        </w:tc>
        <w:tc>
          <w:tcPr>
            <w:tcW w:w="1011" w:type="dxa"/>
          </w:tcPr>
          <w:p w14:paraId="013C6602" w14:textId="3CFE8B13" w:rsidR="00A754D6" w:rsidRDefault="00A754D6" w:rsidP="00A754D6">
            <w:pPr>
              <w:jc w:val="right"/>
            </w:pPr>
            <w:r>
              <w:rPr>
                <w:sz w:val="19"/>
              </w:rPr>
              <w:t>64 157</w:t>
            </w:r>
          </w:p>
        </w:tc>
        <w:tc>
          <w:tcPr>
            <w:tcW w:w="1403" w:type="dxa"/>
          </w:tcPr>
          <w:p w14:paraId="05220DE8" w14:textId="4BB18173" w:rsidR="00A754D6" w:rsidRDefault="00A754D6" w:rsidP="00A754D6">
            <w:pPr>
              <w:jc w:val="right"/>
            </w:pPr>
            <w:r>
              <w:rPr>
                <w:sz w:val="19"/>
              </w:rPr>
              <w:t>90</w:t>
            </w:r>
          </w:p>
        </w:tc>
        <w:tc>
          <w:tcPr>
            <w:tcW w:w="1035" w:type="dxa"/>
          </w:tcPr>
          <w:p w14:paraId="067C3316" w14:textId="28BC8730" w:rsidR="00A754D6" w:rsidRDefault="00A754D6" w:rsidP="00A754D6">
            <w:pPr>
              <w:jc w:val="right"/>
            </w:pPr>
            <w:r>
              <w:rPr>
                <w:sz w:val="19"/>
              </w:rPr>
              <w:t>39,9 %</w:t>
            </w:r>
          </w:p>
        </w:tc>
        <w:tc>
          <w:tcPr>
            <w:tcW w:w="1011" w:type="dxa"/>
          </w:tcPr>
          <w:p w14:paraId="65C07BA2" w14:textId="4ECC7DCF" w:rsidR="00A754D6" w:rsidRDefault="00A754D6" w:rsidP="00A754D6">
            <w:pPr>
              <w:jc w:val="right"/>
            </w:pPr>
            <w:r>
              <w:rPr>
                <w:sz w:val="19"/>
              </w:rPr>
              <w:t>16,8 %</w:t>
            </w:r>
          </w:p>
        </w:tc>
        <w:tc>
          <w:tcPr>
            <w:tcW w:w="1387" w:type="dxa"/>
          </w:tcPr>
          <w:p w14:paraId="2453EFF7" w14:textId="1A4812C5" w:rsidR="00A754D6" w:rsidRDefault="00A754D6" w:rsidP="00A754D6">
            <w:pPr>
              <w:jc w:val="right"/>
            </w:pPr>
            <w:r>
              <w:rPr>
                <w:sz w:val="19"/>
              </w:rPr>
              <w:t>6,2 %</w:t>
            </w:r>
          </w:p>
        </w:tc>
      </w:tr>
      <w:tr w:rsidR="00A754D6" w14:paraId="46B1080C" w14:textId="77777777" w:rsidTr="00A754D6">
        <w:trPr>
          <w:jc w:val="center"/>
        </w:trPr>
        <w:tc>
          <w:tcPr>
            <w:tcW w:w="1053" w:type="dxa"/>
          </w:tcPr>
          <w:p w14:paraId="2C1DBFA0" w14:textId="0398D039" w:rsidR="00A754D6" w:rsidRDefault="00A754D6" w:rsidP="00A754D6">
            <w:proofErr w:type="spellStart"/>
            <w:proofErr w:type="gramStart"/>
            <w:r>
              <w:rPr>
                <w:sz w:val="19"/>
              </w:rPr>
              <w:t>small</w:t>
            </w:r>
            <w:proofErr w:type="spellEnd"/>
            <w:proofErr w:type="gramEnd"/>
            <w:r>
              <w:rPr>
                <w:sz w:val="19"/>
              </w:rPr>
              <w:t xml:space="preserve"> — groupes de 4 à 10</w:t>
            </w:r>
          </w:p>
        </w:tc>
        <w:tc>
          <w:tcPr>
            <w:tcW w:w="1410" w:type="dxa"/>
          </w:tcPr>
          <w:p w14:paraId="0C4D2702" w14:textId="6F22E061" w:rsidR="00A754D6" w:rsidRDefault="00A754D6" w:rsidP="00A754D6">
            <w:proofErr w:type="gramStart"/>
            <w:r>
              <w:rPr>
                <w:sz w:val="19"/>
              </w:rPr>
              <w:t>antiparasitaire</w:t>
            </w:r>
            <w:proofErr w:type="gramEnd"/>
          </w:p>
        </w:tc>
        <w:tc>
          <w:tcPr>
            <w:tcW w:w="1040" w:type="dxa"/>
          </w:tcPr>
          <w:p w14:paraId="06DE2EF4" w14:textId="2AAF7763" w:rsidR="00A754D6" w:rsidRDefault="00A754D6" w:rsidP="00A754D6">
            <w:pPr>
              <w:jc w:val="right"/>
            </w:pPr>
            <w:r>
              <w:rPr>
                <w:sz w:val="19"/>
              </w:rPr>
              <w:t>39</w:t>
            </w:r>
          </w:p>
        </w:tc>
        <w:tc>
          <w:tcPr>
            <w:tcW w:w="1011" w:type="dxa"/>
          </w:tcPr>
          <w:p w14:paraId="14BBF519" w14:textId="668EE11F" w:rsidR="00A754D6" w:rsidRDefault="00A754D6" w:rsidP="00A754D6">
            <w:pPr>
              <w:jc w:val="right"/>
            </w:pPr>
            <w:r>
              <w:rPr>
                <w:sz w:val="19"/>
              </w:rPr>
              <w:t>27 734</w:t>
            </w:r>
          </w:p>
        </w:tc>
        <w:tc>
          <w:tcPr>
            <w:tcW w:w="1403" w:type="dxa"/>
          </w:tcPr>
          <w:p w14:paraId="09B68B3D" w14:textId="6B4C5AB5" w:rsidR="00A754D6" w:rsidRDefault="00A754D6" w:rsidP="00A754D6">
            <w:pPr>
              <w:jc w:val="right"/>
            </w:pPr>
            <w:r>
              <w:rPr>
                <w:sz w:val="19"/>
              </w:rPr>
              <w:t>173</w:t>
            </w:r>
          </w:p>
        </w:tc>
        <w:tc>
          <w:tcPr>
            <w:tcW w:w="1035" w:type="dxa"/>
          </w:tcPr>
          <w:p w14:paraId="3B085DC1" w14:textId="30CC1570" w:rsidR="00A754D6" w:rsidRDefault="00A754D6" w:rsidP="00A754D6">
            <w:pPr>
              <w:jc w:val="right"/>
            </w:pPr>
            <w:r>
              <w:rPr>
                <w:sz w:val="19"/>
              </w:rPr>
              <w:t>16,4 %</w:t>
            </w:r>
          </w:p>
        </w:tc>
        <w:tc>
          <w:tcPr>
            <w:tcW w:w="1011" w:type="dxa"/>
          </w:tcPr>
          <w:p w14:paraId="4B01909A" w14:textId="01DC61A6" w:rsidR="00A754D6" w:rsidRDefault="00A754D6" w:rsidP="00A754D6">
            <w:pPr>
              <w:jc w:val="right"/>
            </w:pPr>
            <w:r>
              <w:rPr>
                <w:sz w:val="19"/>
              </w:rPr>
              <w:t>24,2 %</w:t>
            </w:r>
          </w:p>
        </w:tc>
        <w:tc>
          <w:tcPr>
            <w:tcW w:w="1387" w:type="dxa"/>
          </w:tcPr>
          <w:p w14:paraId="16153578" w14:textId="15D5087D" w:rsidR="00A754D6" w:rsidRDefault="00A754D6" w:rsidP="00A754D6">
            <w:pPr>
              <w:jc w:val="right"/>
            </w:pPr>
            <w:r>
              <w:rPr>
                <w:sz w:val="19"/>
              </w:rPr>
              <w:t>43,7 %</w:t>
            </w:r>
          </w:p>
        </w:tc>
      </w:tr>
      <w:tr w:rsidR="00A754D6" w14:paraId="625A3F7C" w14:textId="77777777" w:rsidTr="00A754D6">
        <w:trPr>
          <w:jc w:val="center"/>
        </w:trPr>
        <w:tc>
          <w:tcPr>
            <w:tcW w:w="1053" w:type="dxa"/>
          </w:tcPr>
          <w:p w14:paraId="108E8AD4" w14:textId="01C023A9" w:rsidR="00A754D6" w:rsidRDefault="00A754D6" w:rsidP="00A754D6">
            <w:proofErr w:type="spellStart"/>
            <w:proofErr w:type="gramStart"/>
            <w:r>
              <w:rPr>
                <w:sz w:val="19"/>
              </w:rPr>
              <w:t>small</w:t>
            </w:r>
            <w:proofErr w:type="spellEnd"/>
            <w:proofErr w:type="gramEnd"/>
            <w:r>
              <w:rPr>
                <w:sz w:val="19"/>
              </w:rPr>
              <w:t xml:space="preserve"> — groupes de 4 à 10</w:t>
            </w:r>
          </w:p>
        </w:tc>
        <w:tc>
          <w:tcPr>
            <w:tcW w:w="1410" w:type="dxa"/>
          </w:tcPr>
          <w:p w14:paraId="4770B205" w14:textId="72E2ADB4" w:rsidR="00A754D6" w:rsidRDefault="00A754D6" w:rsidP="00A754D6">
            <w:proofErr w:type="gramStart"/>
            <w:r>
              <w:rPr>
                <w:sz w:val="19"/>
              </w:rPr>
              <w:t>autres</w:t>
            </w:r>
            <w:proofErr w:type="gramEnd"/>
            <w:r>
              <w:rPr>
                <w:sz w:val="19"/>
              </w:rPr>
              <w:t xml:space="preserve"> services</w:t>
            </w:r>
          </w:p>
        </w:tc>
        <w:tc>
          <w:tcPr>
            <w:tcW w:w="1040" w:type="dxa"/>
          </w:tcPr>
          <w:p w14:paraId="496A3CD6" w14:textId="03FF34D6" w:rsidR="00A754D6" w:rsidRDefault="00A754D6" w:rsidP="00A754D6">
            <w:pPr>
              <w:jc w:val="right"/>
            </w:pPr>
            <w:r>
              <w:rPr>
                <w:sz w:val="19"/>
              </w:rPr>
              <w:t>199</w:t>
            </w:r>
          </w:p>
        </w:tc>
        <w:tc>
          <w:tcPr>
            <w:tcW w:w="1011" w:type="dxa"/>
          </w:tcPr>
          <w:p w14:paraId="0BACC17A" w14:textId="76B12E27" w:rsidR="00A754D6" w:rsidRDefault="00A754D6" w:rsidP="00A754D6">
            <w:pPr>
              <w:jc w:val="right"/>
            </w:pPr>
            <w:r>
              <w:rPr>
                <w:sz w:val="19"/>
              </w:rPr>
              <w:t>86 976</w:t>
            </w:r>
          </w:p>
        </w:tc>
        <w:tc>
          <w:tcPr>
            <w:tcW w:w="1403" w:type="dxa"/>
          </w:tcPr>
          <w:p w14:paraId="7D870FBA" w14:textId="0E75AB81" w:rsidR="00A754D6" w:rsidRDefault="00A754D6" w:rsidP="00A754D6">
            <w:pPr>
              <w:jc w:val="right"/>
            </w:pPr>
            <w:r>
              <w:rPr>
                <w:sz w:val="19"/>
              </w:rPr>
              <w:t>223</w:t>
            </w:r>
          </w:p>
        </w:tc>
        <w:tc>
          <w:tcPr>
            <w:tcW w:w="1035" w:type="dxa"/>
          </w:tcPr>
          <w:p w14:paraId="41734B6E" w14:textId="06A019FF" w:rsidR="00A754D6" w:rsidRDefault="00A754D6" w:rsidP="00A754D6">
            <w:pPr>
              <w:jc w:val="right"/>
            </w:pPr>
            <w:r>
              <w:rPr>
                <w:sz w:val="19"/>
              </w:rPr>
              <w:t>83,6 %</w:t>
            </w:r>
          </w:p>
        </w:tc>
        <w:tc>
          <w:tcPr>
            <w:tcW w:w="1011" w:type="dxa"/>
          </w:tcPr>
          <w:p w14:paraId="7F219459" w14:textId="1735BB91" w:rsidR="00A754D6" w:rsidRDefault="00A754D6" w:rsidP="00A754D6">
            <w:pPr>
              <w:jc w:val="right"/>
            </w:pPr>
            <w:r>
              <w:rPr>
                <w:sz w:val="19"/>
              </w:rPr>
              <w:t>75,8 %</w:t>
            </w:r>
          </w:p>
        </w:tc>
        <w:tc>
          <w:tcPr>
            <w:tcW w:w="1387" w:type="dxa"/>
          </w:tcPr>
          <w:p w14:paraId="46450EEC" w14:textId="7BA618A8" w:rsidR="00A754D6" w:rsidRDefault="00A754D6" w:rsidP="00A754D6">
            <w:pPr>
              <w:jc w:val="right"/>
            </w:pPr>
            <w:r>
              <w:rPr>
                <w:sz w:val="19"/>
              </w:rPr>
              <w:t>56,3 %</w:t>
            </w:r>
          </w:p>
        </w:tc>
      </w:tr>
    </w:tbl>
    <w:p w14:paraId="2467131F" w14:textId="77777777" w:rsidR="007C67D8" w:rsidRDefault="007C67D8" w:rsidP="004A1CF4"/>
    <w:p w14:paraId="7F61FBCB" w14:textId="77777777" w:rsidR="00815576" w:rsidRDefault="00815576" w:rsidP="004A1CF4"/>
    <w:p w14:paraId="07F1523D" w14:textId="77777777" w:rsidR="00815576" w:rsidRDefault="00815576" w:rsidP="004A1CF4"/>
    <w:tbl>
      <w:tblPr>
        <w:tblStyle w:val="TableGrid"/>
        <w:tblW w:w="0" w:type="auto"/>
        <w:jc w:val="center"/>
        <w:tblLook w:val="04A0" w:firstRow="1" w:lastRow="0" w:firstColumn="1" w:lastColumn="0" w:noHBand="0" w:noVBand="1"/>
      </w:tblPr>
      <w:tblGrid>
        <w:gridCol w:w="1502"/>
        <w:gridCol w:w="1234"/>
        <w:gridCol w:w="1234"/>
        <w:gridCol w:w="1403"/>
        <w:gridCol w:w="1234"/>
        <w:gridCol w:w="1234"/>
        <w:gridCol w:w="1387"/>
      </w:tblGrid>
      <w:tr w:rsidR="00A754D6" w14:paraId="30DEAFE8" w14:textId="77777777" w:rsidTr="00A754D6">
        <w:trPr>
          <w:jc w:val="center"/>
        </w:trPr>
        <w:tc>
          <w:tcPr>
            <w:tcW w:w="1502" w:type="dxa"/>
          </w:tcPr>
          <w:p w14:paraId="3107F48E" w14:textId="4E8E5598" w:rsidR="00A754D6" w:rsidRDefault="00A754D6" w:rsidP="00A754D6">
            <w:r>
              <w:rPr>
                <w:b/>
                <w:sz w:val="19"/>
              </w:rPr>
              <w:lastRenderedPageBreak/>
              <w:t>Groupe</w:t>
            </w:r>
          </w:p>
        </w:tc>
        <w:tc>
          <w:tcPr>
            <w:tcW w:w="1234" w:type="dxa"/>
          </w:tcPr>
          <w:p w14:paraId="193DAE46" w14:textId="6DA7B3C9" w:rsidR="00A754D6" w:rsidRDefault="00A754D6" w:rsidP="00A754D6">
            <w:r>
              <w:rPr>
                <w:b/>
                <w:sz w:val="19"/>
              </w:rPr>
              <w:t>Fiches</w:t>
            </w:r>
          </w:p>
        </w:tc>
        <w:tc>
          <w:tcPr>
            <w:tcW w:w="1234" w:type="dxa"/>
          </w:tcPr>
          <w:p w14:paraId="6E53803B" w14:textId="507D8075" w:rsidR="00A754D6" w:rsidRDefault="00A754D6" w:rsidP="00A754D6">
            <w:r>
              <w:rPr>
                <w:b/>
                <w:sz w:val="19"/>
              </w:rPr>
              <w:t>Avis</w:t>
            </w:r>
          </w:p>
        </w:tc>
        <w:tc>
          <w:tcPr>
            <w:tcW w:w="1403" w:type="dxa"/>
          </w:tcPr>
          <w:p w14:paraId="146B383E" w14:textId="5290B1F1" w:rsidR="00A754D6" w:rsidRDefault="00A754D6" w:rsidP="00A754D6">
            <w:r>
              <w:rPr>
                <w:b/>
                <w:sz w:val="19"/>
              </w:rPr>
              <w:t>Suppressions</w:t>
            </w:r>
          </w:p>
        </w:tc>
        <w:tc>
          <w:tcPr>
            <w:tcW w:w="1234" w:type="dxa"/>
          </w:tcPr>
          <w:p w14:paraId="70597012" w14:textId="7575C665" w:rsidR="00A754D6" w:rsidRDefault="00A754D6" w:rsidP="00A754D6">
            <w:r>
              <w:rPr>
                <w:b/>
                <w:sz w:val="19"/>
              </w:rPr>
              <w:t>Part des avis supprimés</w:t>
            </w:r>
          </w:p>
        </w:tc>
        <w:tc>
          <w:tcPr>
            <w:tcW w:w="1234" w:type="dxa"/>
          </w:tcPr>
          <w:p w14:paraId="322D62AB" w14:textId="06090ABD" w:rsidR="00A754D6" w:rsidRDefault="00A754D6" w:rsidP="00A754D6">
            <w:r>
              <w:rPr>
                <w:b/>
                <w:sz w:val="19"/>
              </w:rPr>
              <w:t>Part des avis</w:t>
            </w:r>
          </w:p>
        </w:tc>
        <w:tc>
          <w:tcPr>
            <w:tcW w:w="1387" w:type="dxa"/>
          </w:tcPr>
          <w:p w14:paraId="122F04FA" w14:textId="6EF93CA7" w:rsidR="00A754D6" w:rsidRDefault="00A754D6" w:rsidP="00A754D6">
            <w:r>
              <w:rPr>
                <w:b/>
                <w:sz w:val="19"/>
              </w:rPr>
              <w:t>Part des suppressions</w:t>
            </w:r>
          </w:p>
        </w:tc>
      </w:tr>
      <w:tr w:rsidR="00A754D6" w14:paraId="194F64B7" w14:textId="77777777" w:rsidTr="00A754D6">
        <w:trPr>
          <w:jc w:val="center"/>
        </w:trPr>
        <w:tc>
          <w:tcPr>
            <w:tcW w:w="1502" w:type="dxa"/>
          </w:tcPr>
          <w:p w14:paraId="6A0F1CE3" w14:textId="012F8599" w:rsidR="00A754D6" w:rsidRDefault="00A754D6" w:rsidP="00A754D6">
            <w:r>
              <w:rPr>
                <w:sz w:val="19"/>
              </w:rPr>
              <w:t>Les 4 chaînes signalées</w:t>
            </w:r>
          </w:p>
        </w:tc>
        <w:tc>
          <w:tcPr>
            <w:tcW w:w="1234" w:type="dxa"/>
          </w:tcPr>
          <w:p w14:paraId="60D426DA" w14:textId="7D75B17E" w:rsidR="00A754D6" w:rsidRDefault="00A754D6" w:rsidP="00A754D6">
            <w:pPr>
              <w:jc w:val="right"/>
            </w:pPr>
            <w:r>
              <w:rPr>
                <w:sz w:val="19"/>
              </w:rPr>
              <w:t>93</w:t>
            </w:r>
          </w:p>
        </w:tc>
        <w:tc>
          <w:tcPr>
            <w:tcW w:w="1234" w:type="dxa"/>
          </w:tcPr>
          <w:p w14:paraId="45E352BC" w14:textId="2485B701" w:rsidR="00A754D6" w:rsidRDefault="00A754D6" w:rsidP="00A754D6">
            <w:pPr>
              <w:jc w:val="right"/>
            </w:pPr>
            <w:r>
              <w:rPr>
                <w:sz w:val="19"/>
              </w:rPr>
              <w:t>247 983</w:t>
            </w:r>
          </w:p>
        </w:tc>
        <w:tc>
          <w:tcPr>
            <w:tcW w:w="1403" w:type="dxa"/>
          </w:tcPr>
          <w:p w14:paraId="3CE9D276" w14:textId="45CF2626" w:rsidR="00A754D6" w:rsidRDefault="00A754D6" w:rsidP="00A754D6">
            <w:pPr>
              <w:jc w:val="right"/>
            </w:pPr>
            <w:r>
              <w:rPr>
                <w:sz w:val="19"/>
              </w:rPr>
              <w:t>1 187</w:t>
            </w:r>
          </w:p>
        </w:tc>
        <w:tc>
          <w:tcPr>
            <w:tcW w:w="1234" w:type="dxa"/>
          </w:tcPr>
          <w:p w14:paraId="713BBC60" w14:textId="483457C3" w:rsidR="00A754D6" w:rsidRDefault="00A754D6" w:rsidP="00A754D6">
            <w:pPr>
              <w:jc w:val="right"/>
            </w:pPr>
            <w:r>
              <w:rPr>
                <w:sz w:val="19"/>
              </w:rPr>
              <w:t>0,48 %</w:t>
            </w:r>
          </w:p>
        </w:tc>
        <w:tc>
          <w:tcPr>
            <w:tcW w:w="1234" w:type="dxa"/>
          </w:tcPr>
          <w:p w14:paraId="1BB6A1F8" w14:textId="77ADCF86" w:rsidR="00A754D6" w:rsidRDefault="00A754D6" w:rsidP="00A754D6">
            <w:pPr>
              <w:jc w:val="right"/>
            </w:pPr>
            <w:r>
              <w:rPr>
                <w:sz w:val="19"/>
              </w:rPr>
              <w:t>49,9 %</w:t>
            </w:r>
          </w:p>
        </w:tc>
        <w:tc>
          <w:tcPr>
            <w:tcW w:w="1387" w:type="dxa"/>
          </w:tcPr>
          <w:p w14:paraId="48705A92" w14:textId="19D45682" w:rsidR="00A754D6" w:rsidRDefault="00A754D6" w:rsidP="00A754D6">
            <w:pPr>
              <w:jc w:val="right"/>
            </w:pPr>
            <w:r>
              <w:rPr>
                <w:sz w:val="19"/>
              </w:rPr>
              <w:t>64,2 %</w:t>
            </w:r>
          </w:p>
        </w:tc>
      </w:tr>
      <w:tr w:rsidR="00A754D6" w14:paraId="16873DF8" w14:textId="77777777" w:rsidTr="00A754D6">
        <w:trPr>
          <w:jc w:val="center"/>
        </w:trPr>
        <w:tc>
          <w:tcPr>
            <w:tcW w:w="1502" w:type="dxa"/>
          </w:tcPr>
          <w:p w14:paraId="15D77382" w14:textId="746E89B4" w:rsidR="00A754D6" w:rsidRDefault="00A754D6" w:rsidP="00A754D6">
            <w:r>
              <w:rPr>
                <w:sz w:val="19"/>
              </w:rPr>
              <w:t>Variantes de nom de ces 4 chaînes</w:t>
            </w:r>
          </w:p>
        </w:tc>
        <w:tc>
          <w:tcPr>
            <w:tcW w:w="1234" w:type="dxa"/>
          </w:tcPr>
          <w:p w14:paraId="05771075" w14:textId="22463039" w:rsidR="00A754D6" w:rsidRDefault="00A754D6" w:rsidP="00A754D6">
            <w:pPr>
              <w:jc w:val="right"/>
            </w:pPr>
            <w:r>
              <w:rPr>
                <w:sz w:val="19"/>
              </w:rPr>
              <w:t>10</w:t>
            </w:r>
          </w:p>
        </w:tc>
        <w:tc>
          <w:tcPr>
            <w:tcW w:w="1234" w:type="dxa"/>
          </w:tcPr>
          <w:p w14:paraId="43BEFDE5" w14:textId="27CC81BC" w:rsidR="00A754D6" w:rsidRDefault="00A754D6" w:rsidP="00A754D6">
            <w:pPr>
              <w:jc w:val="right"/>
            </w:pPr>
            <w:r>
              <w:rPr>
                <w:sz w:val="19"/>
              </w:rPr>
              <w:t>42 386</w:t>
            </w:r>
          </w:p>
        </w:tc>
        <w:tc>
          <w:tcPr>
            <w:tcW w:w="1403" w:type="dxa"/>
          </w:tcPr>
          <w:p w14:paraId="111F062C" w14:textId="0583F73E" w:rsidR="00A754D6" w:rsidRDefault="00A754D6" w:rsidP="00A754D6">
            <w:pPr>
              <w:jc w:val="right"/>
            </w:pPr>
            <w:r>
              <w:rPr>
                <w:sz w:val="19"/>
              </w:rPr>
              <w:t>45</w:t>
            </w:r>
          </w:p>
        </w:tc>
        <w:tc>
          <w:tcPr>
            <w:tcW w:w="1234" w:type="dxa"/>
          </w:tcPr>
          <w:p w14:paraId="6E3C8080" w14:textId="3F2F1843" w:rsidR="00A754D6" w:rsidRDefault="00A754D6" w:rsidP="00A754D6">
            <w:pPr>
              <w:jc w:val="right"/>
            </w:pPr>
            <w:r>
              <w:rPr>
                <w:sz w:val="19"/>
              </w:rPr>
              <w:t>0,11 %</w:t>
            </w:r>
          </w:p>
        </w:tc>
        <w:tc>
          <w:tcPr>
            <w:tcW w:w="1234" w:type="dxa"/>
          </w:tcPr>
          <w:p w14:paraId="221AA962" w14:textId="1E9E3D07" w:rsidR="00A754D6" w:rsidRDefault="00A754D6" w:rsidP="00A754D6">
            <w:pPr>
              <w:jc w:val="right"/>
            </w:pPr>
            <w:r>
              <w:rPr>
                <w:sz w:val="19"/>
              </w:rPr>
              <w:t>8,5 %</w:t>
            </w:r>
          </w:p>
        </w:tc>
        <w:tc>
          <w:tcPr>
            <w:tcW w:w="1387" w:type="dxa"/>
          </w:tcPr>
          <w:p w14:paraId="73E0EA3E" w14:textId="5A7FAEBA" w:rsidR="00A754D6" w:rsidRDefault="00A754D6" w:rsidP="00A754D6">
            <w:pPr>
              <w:jc w:val="right"/>
            </w:pPr>
            <w:r>
              <w:rPr>
                <w:sz w:val="19"/>
              </w:rPr>
              <w:t>2,4 %</w:t>
            </w:r>
          </w:p>
        </w:tc>
      </w:tr>
      <w:tr w:rsidR="00A754D6" w14:paraId="51CC5071" w14:textId="77777777" w:rsidTr="00A754D6">
        <w:trPr>
          <w:jc w:val="center"/>
        </w:trPr>
        <w:tc>
          <w:tcPr>
            <w:tcW w:w="1502" w:type="dxa"/>
          </w:tcPr>
          <w:p w14:paraId="5D6106DE" w14:textId="2B327CDE" w:rsidR="00A754D6" w:rsidRDefault="00A754D6" w:rsidP="00A754D6">
            <w:r>
              <w:rPr>
                <w:sz w:val="19"/>
              </w:rPr>
              <w:t>Autres enseignes antiparasitaires</w:t>
            </w:r>
          </w:p>
        </w:tc>
        <w:tc>
          <w:tcPr>
            <w:tcW w:w="1234" w:type="dxa"/>
          </w:tcPr>
          <w:p w14:paraId="6E516031" w14:textId="027C0906" w:rsidR="00A754D6" w:rsidRDefault="00A754D6" w:rsidP="00A754D6">
            <w:pPr>
              <w:jc w:val="right"/>
            </w:pPr>
            <w:r>
              <w:rPr>
                <w:sz w:val="19"/>
              </w:rPr>
              <w:t>79</w:t>
            </w:r>
          </w:p>
        </w:tc>
        <w:tc>
          <w:tcPr>
            <w:tcW w:w="1234" w:type="dxa"/>
          </w:tcPr>
          <w:p w14:paraId="42E42712" w14:textId="317B5D35" w:rsidR="00A754D6" w:rsidRDefault="00A754D6" w:rsidP="00A754D6">
            <w:pPr>
              <w:jc w:val="right"/>
            </w:pPr>
            <w:r>
              <w:rPr>
                <w:sz w:val="19"/>
              </w:rPr>
              <w:t>55 213</w:t>
            </w:r>
          </w:p>
        </w:tc>
        <w:tc>
          <w:tcPr>
            <w:tcW w:w="1403" w:type="dxa"/>
          </w:tcPr>
          <w:p w14:paraId="45BBAD56" w14:textId="549658CF" w:rsidR="00A754D6" w:rsidRDefault="00A754D6" w:rsidP="00A754D6">
            <w:pPr>
              <w:jc w:val="right"/>
            </w:pPr>
            <w:r>
              <w:rPr>
                <w:sz w:val="19"/>
              </w:rPr>
              <w:t>303</w:t>
            </w:r>
          </w:p>
        </w:tc>
        <w:tc>
          <w:tcPr>
            <w:tcW w:w="1234" w:type="dxa"/>
          </w:tcPr>
          <w:p w14:paraId="4BF5A73D" w14:textId="0F631D91" w:rsidR="00A754D6" w:rsidRDefault="00A754D6" w:rsidP="00A754D6">
            <w:pPr>
              <w:jc w:val="right"/>
            </w:pPr>
            <w:r>
              <w:rPr>
                <w:sz w:val="19"/>
              </w:rPr>
              <w:t>0,55 %</w:t>
            </w:r>
          </w:p>
        </w:tc>
        <w:tc>
          <w:tcPr>
            <w:tcW w:w="1234" w:type="dxa"/>
          </w:tcPr>
          <w:p w14:paraId="2A1DB7B0" w14:textId="75A7F5E8" w:rsidR="00A754D6" w:rsidRDefault="00A754D6" w:rsidP="00A754D6">
            <w:pPr>
              <w:jc w:val="right"/>
            </w:pPr>
            <w:r>
              <w:rPr>
                <w:sz w:val="19"/>
              </w:rPr>
              <w:t>11,1 %</w:t>
            </w:r>
          </w:p>
        </w:tc>
        <w:tc>
          <w:tcPr>
            <w:tcW w:w="1387" w:type="dxa"/>
          </w:tcPr>
          <w:p w14:paraId="511C9D53" w14:textId="3F492CAC" w:rsidR="00A754D6" w:rsidRDefault="00A754D6" w:rsidP="00A754D6">
            <w:pPr>
              <w:jc w:val="right"/>
            </w:pPr>
            <w:r>
              <w:rPr>
                <w:sz w:val="19"/>
              </w:rPr>
              <w:t>16,4 %</w:t>
            </w:r>
          </w:p>
        </w:tc>
      </w:tr>
      <w:tr w:rsidR="00A754D6" w14:paraId="171E5B02" w14:textId="77777777" w:rsidTr="00A754D6">
        <w:trPr>
          <w:jc w:val="center"/>
        </w:trPr>
        <w:tc>
          <w:tcPr>
            <w:tcW w:w="1502" w:type="dxa"/>
          </w:tcPr>
          <w:p w14:paraId="2636F058" w14:textId="3D6C525A" w:rsidR="00A754D6" w:rsidRDefault="00A754D6" w:rsidP="00A754D6">
            <w:r>
              <w:rPr>
                <w:sz w:val="19"/>
              </w:rPr>
              <w:t>Autres services à domicile</w:t>
            </w:r>
          </w:p>
        </w:tc>
        <w:tc>
          <w:tcPr>
            <w:tcW w:w="1234" w:type="dxa"/>
          </w:tcPr>
          <w:p w14:paraId="24AF2C06" w14:textId="3B9D09FF" w:rsidR="00A754D6" w:rsidRDefault="00A754D6" w:rsidP="00A754D6">
            <w:pPr>
              <w:jc w:val="right"/>
            </w:pPr>
            <w:r>
              <w:rPr>
                <w:sz w:val="19"/>
              </w:rPr>
              <w:t>294</w:t>
            </w:r>
          </w:p>
        </w:tc>
        <w:tc>
          <w:tcPr>
            <w:tcW w:w="1234" w:type="dxa"/>
          </w:tcPr>
          <w:p w14:paraId="6F38A3AA" w14:textId="04818C11" w:rsidR="00A754D6" w:rsidRDefault="00A754D6" w:rsidP="00A754D6">
            <w:pPr>
              <w:jc w:val="right"/>
            </w:pPr>
            <w:r>
              <w:rPr>
                <w:sz w:val="19"/>
              </w:rPr>
              <w:t>151 133</w:t>
            </w:r>
          </w:p>
        </w:tc>
        <w:tc>
          <w:tcPr>
            <w:tcW w:w="1403" w:type="dxa"/>
          </w:tcPr>
          <w:p w14:paraId="6AEBA784" w14:textId="5613DC37" w:rsidR="00A754D6" w:rsidRDefault="00A754D6" w:rsidP="00A754D6">
            <w:pPr>
              <w:jc w:val="right"/>
            </w:pPr>
            <w:r>
              <w:rPr>
                <w:sz w:val="19"/>
              </w:rPr>
              <w:t>313</w:t>
            </w:r>
          </w:p>
        </w:tc>
        <w:tc>
          <w:tcPr>
            <w:tcW w:w="1234" w:type="dxa"/>
          </w:tcPr>
          <w:p w14:paraId="6D866F68" w14:textId="7A932F4C" w:rsidR="00A754D6" w:rsidRDefault="00A754D6" w:rsidP="00A754D6">
            <w:pPr>
              <w:jc w:val="right"/>
            </w:pPr>
            <w:r>
              <w:rPr>
                <w:sz w:val="19"/>
              </w:rPr>
              <w:t>0,21 %</w:t>
            </w:r>
          </w:p>
        </w:tc>
        <w:tc>
          <w:tcPr>
            <w:tcW w:w="1234" w:type="dxa"/>
          </w:tcPr>
          <w:p w14:paraId="596CDDBE" w14:textId="087BACA5" w:rsidR="00A754D6" w:rsidRDefault="00A754D6" w:rsidP="00A754D6">
            <w:pPr>
              <w:jc w:val="right"/>
            </w:pPr>
            <w:r>
              <w:rPr>
                <w:sz w:val="19"/>
              </w:rPr>
              <w:t>30,4 %</w:t>
            </w:r>
          </w:p>
        </w:tc>
        <w:tc>
          <w:tcPr>
            <w:tcW w:w="1387" w:type="dxa"/>
          </w:tcPr>
          <w:p w14:paraId="4083B0B1" w14:textId="4E7B5C41" w:rsidR="00A754D6" w:rsidRDefault="00A754D6" w:rsidP="00A754D6">
            <w:pPr>
              <w:jc w:val="right"/>
            </w:pPr>
            <w:r>
              <w:rPr>
                <w:sz w:val="19"/>
              </w:rPr>
              <w:t>16,9 %</w:t>
            </w:r>
          </w:p>
        </w:tc>
      </w:tr>
    </w:tbl>
    <w:p w14:paraId="65912476" w14:textId="77777777" w:rsidR="00815576" w:rsidRDefault="00815576" w:rsidP="004A1CF4"/>
    <w:p w14:paraId="77A6417D" w14:textId="4A9820A2" w:rsidR="00815576" w:rsidRDefault="00815576" w:rsidP="004A1CF4">
      <w:r w:rsidRPr="00815576">
        <w:t>Faute de sous-catégorie dans la base, l'activité a été repérée dans le nom de l'enseigne selon trois catégories : d'abord les </w:t>
      </w:r>
      <w:r w:rsidRPr="00815576">
        <w:rPr>
          <w:b/>
          <w:bCs/>
        </w:rPr>
        <w:t>quatre grandes chaînes signalées</w:t>
      </w:r>
      <w:r w:rsidRPr="00815576">
        <w:t> par leur nom exact (</w:t>
      </w:r>
      <w:proofErr w:type="spellStart"/>
      <w:r w:rsidRPr="00815576">
        <w:rPr>
          <w:i/>
          <w:iCs/>
        </w:rPr>
        <w:t>EcoShield</w:t>
      </w:r>
      <w:proofErr w:type="spellEnd"/>
      <w:r w:rsidRPr="00815576">
        <w:rPr>
          <w:i/>
          <w:iCs/>
        </w:rPr>
        <w:t xml:space="preserve">, </w:t>
      </w:r>
      <w:proofErr w:type="spellStart"/>
      <w:r w:rsidRPr="00815576">
        <w:rPr>
          <w:i/>
          <w:iCs/>
        </w:rPr>
        <w:t>Bulwark</w:t>
      </w:r>
      <w:proofErr w:type="spellEnd"/>
      <w:r w:rsidRPr="00815576">
        <w:rPr>
          <w:i/>
          <w:iCs/>
        </w:rPr>
        <w:t>, Pointe, Insight</w:t>
      </w:r>
      <w:r w:rsidRPr="00815576">
        <w:t>), puis leurs </w:t>
      </w:r>
      <w:r w:rsidRPr="00815576">
        <w:rPr>
          <w:b/>
          <w:bCs/>
        </w:rPr>
        <w:t>variantes locales</w:t>
      </w:r>
      <w:r w:rsidRPr="00815576">
        <w:t> portant un suffixe de ville ou de statut (</w:t>
      </w:r>
      <w:proofErr w:type="spellStart"/>
      <w:r w:rsidRPr="00815576">
        <w:rPr>
          <w:i/>
          <w:iCs/>
        </w:rPr>
        <w:t>EcoShield</w:t>
      </w:r>
      <w:proofErr w:type="spellEnd"/>
      <w:r w:rsidRPr="00815576">
        <w:rPr>
          <w:i/>
          <w:iCs/>
        </w:rPr>
        <w:t xml:space="preserve"> Seattle, </w:t>
      </w:r>
      <w:proofErr w:type="spellStart"/>
      <w:r w:rsidRPr="00815576">
        <w:rPr>
          <w:i/>
          <w:iCs/>
        </w:rPr>
        <w:t>Bulwark</w:t>
      </w:r>
      <w:proofErr w:type="spellEnd"/>
      <w:r w:rsidRPr="00815576">
        <w:rPr>
          <w:i/>
          <w:iCs/>
        </w:rPr>
        <w:t xml:space="preserve"> </w:t>
      </w:r>
      <w:proofErr w:type="spellStart"/>
      <w:r w:rsidRPr="00815576">
        <w:rPr>
          <w:i/>
          <w:iCs/>
        </w:rPr>
        <w:t>Corporate</w:t>
      </w:r>
      <w:proofErr w:type="spellEnd"/>
      <w:r w:rsidRPr="00815576">
        <w:rPr>
          <w:i/>
          <w:iCs/>
        </w:rPr>
        <w:t>...</w:t>
      </w:r>
      <w:r w:rsidRPr="00815576">
        <w:t>), et enfin les </w:t>
      </w:r>
      <w:r w:rsidRPr="00815576">
        <w:rPr>
          <w:b/>
          <w:bCs/>
        </w:rPr>
        <w:t>autres enseignes du secteur</w:t>
      </w:r>
      <w:r w:rsidRPr="00815576">
        <w:t> captées par mots-clés métiers (</w:t>
      </w:r>
      <w:proofErr w:type="spellStart"/>
      <w:r w:rsidRPr="00815576">
        <w:rPr>
          <w:i/>
          <w:iCs/>
        </w:rPr>
        <w:t>pest</w:t>
      </w:r>
      <w:proofErr w:type="spellEnd"/>
      <w:r w:rsidRPr="00815576">
        <w:rPr>
          <w:i/>
          <w:iCs/>
        </w:rPr>
        <w:t xml:space="preserve">, </w:t>
      </w:r>
      <w:proofErr w:type="spellStart"/>
      <w:r w:rsidRPr="00815576">
        <w:rPr>
          <w:i/>
          <w:iCs/>
        </w:rPr>
        <w:t>exterminat</w:t>
      </w:r>
      <w:proofErr w:type="spellEnd"/>
      <w:r w:rsidRPr="00815576">
        <w:rPr>
          <w:i/>
          <w:iCs/>
        </w:rPr>
        <w:t xml:space="preserve">, termite, rodent, </w:t>
      </w:r>
      <w:proofErr w:type="spellStart"/>
      <w:r w:rsidRPr="00815576">
        <w:rPr>
          <w:i/>
          <w:iCs/>
        </w:rPr>
        <w:t>wildlife</w:t>
      </w:r>
      <w:proofErr w:type="spellEnd"/>
      <w:r w:rsidRPr="00815576">
        <w:t xml:space="preserve">). </w:t>
      </w:r>
    </w:p>
    <w:p w14:paraId="3A640442" w14:textId="1C24508D" w:rsidR="00A754D6" w:rsidRDefault="00A754D6" w:rsidP="004A1CF4">
      <w:r>
        <w:t>On a également rajouté à la main ABC Home … parce que grosse enseigne de déparasitage mais le nom n’est pas suffisamment explicite.</w:t>
      </w:r>
    </w:p>
    <w:p w14:paraId="511E1706" w14:textId="77777777" w:rsidR="00D40091" w:rsidRDefault="00D40091" w:rsidP="004A1CF4"/>
    <w:p w14:paraId="563041C6" w14:textId="6DA8F6F9" w:rsidR="00173778" w:rsidRDefault="00173778" w:rsidP="00173778">
      <w:pPr>
        <w:pStyle w:val="Heading2"/>
      </w:pPr>
      <w:r>
        <w:t>Table de données</w:t>
      </w:r>
    </w:p>
    <w:p w14:paraId="60235C0E" w14:textId="039E1B43" w:rsidR="00173778" w:rsidRDefault="00173778" w:rsidP="00173778">
      <w:r>
        <w:t xml:space="preserve">Les données ont été sélectionnées comme convenu : </w:t>
      </w:r>
    </w:p>
    <w:p w14:paraId="078C4B3E" w14:textId="1E2DF79A" w:rsidR="00173778" w:rsidRDefault="00173778" w:rsidP="00173778">
      <w:pPr>
        <w:pStyle w:val="ListParagraph"/>
        <w:numPr>
          <w:ilvl w:val="0"/>
          <w:numId w:val="3"/>
        </w:numPr>
      </w:pPr>
      <w:r>
        <w:t xml:space="preserve">On ne garde que les avis créés </w:t>
      </w:r>
      <w:r w:rsidRPr="00173778">
        <w:t>entre le 5 et 18 août</w:t>
      </w:r>
    </w:p>
    <w:p w14:paraId="32546CAE" w14:textId="7D702160" w:rsidR="00173778" w:rsidRDefault="00173778" w:rsidP="00173778">
      <w:pPr>
        <w:pStyle w:val="ListParagraph"/>
        <w:numPr>
          <w:ilvl w:val="0"/>
          <w:numId w:val="3"/>
        </w:numPr>
      </w:pPr>
      <w:r>
        <w:t xml:space="preserve">On ne conserve que les suppressions du </w:t>
      </w:r>
      <w:r w:rsidRPr="00173778">
        <w:t>11 au 26 août</w:t>
      </w:r>
      <w:r>
        <w:t xml:space="preserve"> (les 2 semaines de surveillance)</w:t>
      </w:r>
    </w:p>
    <w:p w14:paraId="19008DB6" w14:textId="32F9AE13" w:rsidR="00DC7623" w:rsidRDefault="00DC7623" w:rsidP="00173778">
      <w:pPr>
        <w:pStyle w:val="ListParagraph"/>
        <w:numPr>
          <w:ilvl w:val="0"/>
          <w:numId w:val="3"/>
        </w:numPr>
      </w:pPr>
      <w:r>
        <w:t>On élimine tous les avis qui ont pu clignoter (plusieurs false)</w:t>
      </w:r>
    </w:p>
    <w:p w14:paraId="712D59AD" w14:textId="2214374B" w:rsidR="00DC7623" w:rsidRDefault="00DC7623" w:rsidP="00173778">
      <w:pPr>
        <w:pStyle w:val="ListParagraph"/>
        <w:numPr>
          <w:ilvl w:val="0"/>
          <w:numId w:val="3"/>
        </w:numPr>
      </w:pPr>
      <w:r>
        <w:t>On ne conserve que la dernière version d’un avis modifié</w:t>
      </w:r>
    </w:p>
    <w:p w14:paraId="00E940BE" w14:textId="0F657724" w:rsidR="009B0778" w:rsidRDefault="009B0778">
      <w:r>
        <w:br w:type="page"/>
      </w:r>
    </w:p>
    <w:p w14:paraId="23F638A3" w14:textId="0715B099" w:rsidR="00C82006" w:rsidRPr="00A10E67" w:rsidRDefault="00C82006" w:rsidP="00C82006">
      <w:pPr>
        <w:pStyle w:val="Heading1"/>
      </w:pPr>
      <w:r>
        <w:lastRenderedPageBreak/>
        <w:t>La régression logistique</w:t>
      </w:r>
    </w:p>
    <w:p w14:paraId="37E799F6" w14:textId="77777777" w:rsidR="00C82006" w:rsidRDefault="00C82006" w:rsidP="00C82006">
      <w:r w:rsidRPr="00A10E67">
        <w:t xml:space="preserve">Chaque valeur ci-dessous est un risque relatif : de combien le risque de suppression est multiplié quand cette caractéristique est présente, tout le reste étant tenu constant. La fourchette donne l'étendue des valeurs compatibles avec les données. </w:t>
      </w:r>
      <w:r>
        <w:t>Quand elle contient 1, les données ne tranchent pas.</w:t>
      </w:r>
    </w:p>
    <w:p w14:paraId="4B0A368D" w14:textId="77777777" w:rsidR="00C82006" w:rsidRDefault="00C82006" w:rsidP="00C82006">
      <w:pPr>
        <w:jc w:val="center"/>
      </w:pPr>
      <w:r>
        <w:rPr>
          <w:noProof/>
        </w:rPr>
        <w:drawing>
          <wp:inline distT="0" distB="0" distL="0" distR="0" wp14:anchorId="321BE755" wp14:editId="73867E1E">
            <wp:extent cx="5577840" cy="4843914"/>
            <wp:effectExtent l="0" t="0" r="0" b="0"/>
            <wp:docPr id="931805570" name="Picture 93180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risques-relatifs-03B.png"/>
                    <pic:cNvPicPr/>
                  </pic:nvPicPr>
                  <pic:blipFill>
                    <a:blip r:embed="rId10"/>
                    <a:stretch>
                      <a:fillRect/>
                    </a:stretch>
                  </pic:blipFill>
                  <pic:spPr>
                    <a:xfrm>
                      <a:off x="0" y="0"/>
                      <a:ext cx="5577840" cy="4843914"/>
                    </a:xfrm>
                    <a:prstGeom prst="rect">
                      <a:avLst/>
                    </a:prstGeom>
                  </pic:spPr>
                </pic:pic>
              </a:graphicData>
            </a:graphic>
          </wp:inline>
        </w:drawing>
      </w:r>
    </w:p>
    <w:p w14:paraId="61DBA44D" w14:textId="77777777" w:rsidR="00C82006" w:rsidRPr="00A10E67" w:rsidRDefault="00C82006" w:rsidP="00C82006">
      <w:pPr>
        <w:jc w:val="center"/>
      </w:pPr>
      <w:r w:rsidRPr="00A10E67">
        <w:rPr>
          <w:i/>
          <w:color w:val="52514E"/>
          <w:sz w:val="18"/>
        </w:rPr>
        <w:t>Figure 7 — Risques relatifs ajustés, panel 03B, 35 751 avis</w:t>
      </w:r>
    </w:p>
    <w:p w14:paraId="423AF916" w14:textId="77777777" w:rsidR="00C82006" w:rsidRPr="00A10E67" w:rsidRDefault="00C82006" w:rsidP="00C82006">
      <w:r w:rsidRPr="00A10E67">
        <w:t>Neuf caractéristiques ressortent nettement. Les voici, de la plus forte à la plus faible.</w:t>
      </w:r>
    </w:p>
    <w:tbl>
      <w:tblPr>
        <w:tblStyle w:val="TableGrid"/>
        <w:tblW w:w="0" w:type="auto"/>
        <w:jc w:val="center"/>
        <w:tblLook w:val="04A0" w:firstRow="1" w:lastRow="0" w:firstColumn="1" w:lastColumn="0" w:noHBand="0" w:noVBand="1"/>
      </w:tblPr>
      <w:tblGrid>
        <w:gridCol w:w="2880"/>
        <w:gridCol w:w="2880"/>
        <w:gridCol w:w="2880"/>
      </w:tblGrid>
      <w:tr w:rsidR="00C82006" w14:paraId="3EE15C86" w14:textId="77777777" w:rsidTr="00361C6D">
        <w:trPr>
          <w:jc w:val="center"/>
        </w:trPr>
        <w:tc>
          <w:tcPr>
            <w:tcW w:w="2880" w:type="dxa"/>
          </w:tcPr>
          <w:p w14:paraId="6B729609" w14:textId="77777777" w:rsidR="00C82006" w:rsidRDefault="00C82006" w:rsidP="00361C6D">
            <w:r>
              <w:rPr>
                <w:b/>
                <w:sz w:val="19"/>
              </w:rPr>
              <w:t>Caractéristique</w:t>
            </w:r>
          </w:p>
        </w:tc>
        <w:tc>
          <w:tcPr>
            <w:tcW w:w="2880" w:type="dxa"/>
          </w:tcPr>
          <w:p w14:paraId="25F2B754" w14:textId="77777777" w:rsidR="00C82006" w:rsidRDefault="00C82006" w:rsidP="00361C6D">
            <w:r>
              <w:rPr>
                <w:b/>
                <w:sz w:val="19"/>
              </w:rPr>
              <w:t>Risque</w:t>
            </w:r>
          </w:p>
        </w:tc>
        <w:tc>
          <w:tcPr>
            <w:tcW w:w="2880" w:type="dxa"/>
          </w:tcPr>
          <w:p w14:paraId="6B6FE642" w14:textId="77777777" w:rsidR="00C82006" w:rsidRDefault="00C82006" w:rsidP="00361C6D">
            <w:r>
              <w:rPr>
                <w:b/>
                <w:sz w:val="19"/>
              </w:rPr>
              <w:t>Fourchette</w:t>
            </w:r>
          </w:p>
        </w:tc>
      </w:tr>
      <w:tr w:rsidR="00C82006" w14:paraId="63188704" w14:textId="77777777" w:rsidTr="00361C6D">
        <w:trPr>
          <w:jc w:val="center"/>
        </w:trPr>
        <w:tc>
          <w:tcPr>
            <w:tcW w:w="2880" w:type="dxa"/>
          </w:tcPr>
          <w:p w14:paraId="66A765E8" w14:textId="77777777" w:rsidR="00C82006" w:rsidRPr="00A10E67" w:rsidRDefault="00C82006" w:rsidP="00361C6D">
            <w:r w:rsidRPr="00A10E67">
              <w:rPr>
                <w:sz w:val="19"/>
              </w:rPr>
              <w:t>Avis publiés le même jour par l'auteur</w:t>
            </w:r>
          </w:p>
        </w:tc>
        <w:tc>
          <w:tcPr>
            <w:tcW w:w="2880" w:type="dxa"/>
          </w:tcPr>
          <w:p w14:paraId="3EFD5E55" w14:textId="77777777" w:rsidR="00C82006" w:rsidRDefault="00C82006" w:rsidP="00361C6D">
            <w:pPr>
              <w:jc w:val="right"/>
            </w:pPr>
            <w:r>
              <w:rPr>
                <w:sz w:val="19"/>
              </w:rPr>
              <w:t>×12,9</w:t>
            </w:r>
          </w:p>
        </w:tc>
        <w:tc>
          <w:tcPr>
            <w:tcW w:w="2880" w:type="dxa"/>
          </w:tcPr>
          <w:p w14:paraId="1918AFAF" w14:textId="77777777" w:rsidR="00C82006" w:rsidRDefault="00C82006" w:rsidP="00361C6D">
            <w:pPr>
              <w:jc w:val="right"/>
            </w:pPr>
            <w:r>
              <w:rPr>
                <w:sz w:val="19"/>
              </w:rPr>
              <w:t>×6,1 à ×27,4</w:t>
            </w:r>
          </w:p>
        </w:tc>
      </w:tr>
      <w:tr w:rsidR="00C82006" w14:paraId="0B6851A2" w14:textId="77777777" w:rsidTr="00361C6D">
        <w:trPr>
          <w:jc w:val="center"/>
        </w:trPr>
        <w:tc>
          <w:tcPr>
            <w:tcW w:w="2880" w:type="dxa"/>
          </w:tcPr>
          <w:p w14:paraId="3F00985E" w14:textId="77777777" w:rsidR="00C82006" w:rsidRDefault="00C82006" w:rsidP="00361C6D">
            <w:r>
              <w:rPr>
                <w:sz w:val="19"/>
              </w:rPr>
              <w:t>Secteur home services</w:t>
            </w:r>
          </w:p>
        </w:tc>
        <w:tc>
          <w:tcPr>
            <w:tcW w:w="2880" w:type="dxa"/>
          </w:tcPr>
          <w:p w14:paraId="14E227EA" w14:textId="77777777" w:rsidR="00C82006" w:rsidRDefault="00C82006" w:rsidP="00361C6D">
            <w:pPr>
              <w:jc w:val="right"/>
            </w:pPr>
            <w:r>
              <w:rPr>
                <w:sz w:val="19"/>
              </w:rPr>
              <w:t>×4,5</w:t>
            </w:r>
          </w:p>
        </w:tc>
        <w:tc>
          <w:tcPr>
            <w:tcW w:w="2880" w:type="dxa"/>
          </w:tcPr>
          <w:p w14:paraId="432206B6" w14:textId="77777777" w:rsidR="00C82006" w:rsidRDefault="00C82006" w:rsidP="00361C6D">
            <w:pPr>
              <w:jc w:val="right"/>
            </w:pPr>
            <w:r>
              <w:rPr>
                <w:sz w:val="19"/>
              </w:rPr>
              <w:t>×2,7 à ×7,7</w:t>
            </w:r>
          </w:p>
        </w:tc>
      </w:tr>
      <w:tr w:rsidR="00C82006" w14:paraId="5DC2BFCC" w14:textId="77777777" w:rsidTr="00361C6D">
        <w:trPr>
          <w:jc w:val="center"/>
        </w:trPr>
        <w:tc>
          <w:tcPr>
            <w:tcW w:w="2880" w:type="dxa"/>
          </w:tcPr>
          <w:p w14:paraId="3C105B57" w14:textId="77777777" w:rsidR="00C82006" w:rsidRDefault="00C82006" w:rsidP="00361C6D">
            <w:r>
              <w:rPr>
                <w:sz w:val="19"/>
              </w:rPr>
              <w:t>Avis 1 étoile</w:t>
            </w:r>
          </w:p>
        </w:tc>
        <w:tc>
          <w:tcPr>
            <w:tcW w:w="2880" w:type="dxa"/>
          </w:tcPr>
          <w:p w14:paraId="5A8CE7E1" w14:textId="77777777" w:rsidR="00C82006" w:rsidRDefault="00C82006" w:rsidP="00361C6D">
            <w:pPr>
              <w:jc w:val="right"/>
            </w:pPr>
            <w:r>
              <w:rPr>
                <w:sz w:val="19"/>
              </w:rPr>
              <w:t>×2,8</w:t>
            </w:r>
          </w:p>
        </w:tc>
        <w:tc>
          <w:tcPr>
            <w:tcW w:w="2880" w:type="dxa"/>
          </w:tcPr>
          <w:p w14:paraId="6AA88352" w14:textId="77777777" w:rsidR="00C82006" w:rsidRDefault="00C82006" w:rsidP="00361C6D">
            <w:pPr>
              <w:jc w:val="right"/>
            </w:pPr>
            <w:r>
              <w:rPr>
                <w:sz w:val="19"/>
              </w:rPr>
              <w:t>×2,0 à ×3,9</w:t>
            </w:r>
          </w:p>
        </w:tc>
      </w:tr>
      <w:tr w:rsidR="00C82006" w14:paraId="0B5F7F9A" w14:textId="77777777" w:rsidTr="00361C6D">
        <w:trPr>
          <w:jc w:val="center"/>
        </w:trPr>
        <w:tc>
          <w:tcPr>
            <w:tcW w:w="2880" w:type="dxa"/>
          </w:tcPr>
          <w:p w14:paraId="1344DB3D" w14:textId="77777777" w:rsidR="00C82006" w:rsidRDefault="00C82006" w:rsidP="00361C6D">
            <w:r>
              <w:rPr>
                <w:sz w:val="19"/>
              </w:rPr>
              <w:t>Avis 2 étoiles</w:t>
            </w:r>
          </w:p>
        </w:tc>
        <w:tc>
          <w:tcPr>
            <w:tcW w:w="2880" w:type="dxa"/>
          </w:tcPr>
          <w:p w14:paraId="539B7CBD" w14:textId="77777777" w:rsidR="00C82006" w:rsidRDefault="00C82006" w:rsidP="00361C6D">
            <w:pPr>
              <w:jc w:val="right"/>
            </w:pPr>
            <w:r>
              <w:rPr>
                <w:sz w:val="19"/>
              </w:rPr>
              <w:t>×2,0</w:t>
            </w:r>
          </w:p>
        </w:tc>
        <w:tc>
          <w:tcPr>
            <w:tcW w:w="2880" w:type="dxa"/>
          </w:tcPr>
          <w:p w14:paraId="0F0D46BD" w14:textId="77777777" w:rsidR="00C82006" w:rsidRDefault="00C82006" w:rsidP="00361C6D">
            <w:pPr>
              <w:jc w:val="right"/>
            </w:pPr>
            <w:r>
              <w:rPr>
                <w:sz w:val="19"/>
              </w:rPr>
              <w:t>×1,2 à ×3,5</w:t>
            </w:r>
          </w:p>
        </w:tc>
      </w:tr>
      <w:tr w:rsidR="00C82006" w14:paraId="24FCEBCE" w14:textId="77777777" w:rsidTr="00361C6D">
        <w:trPr>
          <w:jc w:val="center"/>
        </w:trPr>
        <w:tc>
          <w:tcPr>
            <w:tcW w:w="2880" w:type="dxa"/>
          </w:tcPr>
          <w:p w14:paraId="69AF0099" w14:textId="77777777" w:rsidR="00C82006" w:rsidRDefault="00C82006" w:rsidP="00361C6D">
            <w:r>
              <w:rPr>
                <w:sz w:val="19"/>
              </w:rPr>
              <w:t>Établissement aux États-Unis</w:t>
            </w:r>
          </w:p>
        </w:tc>
        <w:tc>
          <w:tcPr>
            <w:tcW w:w="2880" w:type="dxa"/>
          </w:tcPr>
          <w:p w14:paraId="79B6DC9F" w14:textId="77777777" w:rsidR="00C82006" w:rsidRDefault="00C82006" w:rsidP="00361C6D">
            <w:pPr>
              <w:jc w:val="right"/>
            </w:pPr>
            <w:r>
              <w:rPr>
                <w:sz w:val="19"/>
              </w:rPr>
              <w:t>×1,9</w:t>
            </w:r>
          </w:p>
        </w:tc>
        <w:tc>
          <w:tcPr>
            <w:tcW w:w="2880" w:type="dxa"/>
          </w:tcPr>
          <w:p w14:paraId="773AC74E" w14:textId="77777777" w:rsidR="00C82006" w:rsidRDefault="00C82006" w:rsidP="00361C6D">
            <w:pPr>
              <w:jc w:val="right"/>
            </w:pPr>
            <w:r>
              <w:rPr>
                <w:sz w:val="19"/>
              </w:rPr>
              <w:t>×1,3 à ×2,7</w:t>
            </w:r>
          </w:p>
        </w:tc>
      </w:tr>
      <w:tr w:rsidR="00C82006" w14:paraId="55ADD513" w14:textId="77777777" w:rsidTr="00361C6D">
        <w:trPr>
          <w:jc w:val="center"/>
        </w:trPr>
        <w:tc>
          <w:tcPr>
            <w:tcW w:w="2880" w:type="dxa"/>
          </w:tcPr>
          <w:p w14:paraId="15EF0A0A" w14:textId="77777777" w:rsidR="00C82006" w:rsidRPr="00A10E67" w:rsidRDefault="00C82006" w:rsidP="00361C6D">
            <w:r w:rsidRPr="00A10E67">
              <w:rPr>
                <w:sz w:val="19"/>
              </w:rPr>
              <w:t>Auteur sans niveau Local Guide</w:t>
            </w:r>
          </w:p>
        </w:tc>
        <w:tc>
          <w:tcPr>
            <w:tcW w:w="2880" w:type="dxa"/>
          </w:tcPr>
          <w:p w14:paraId="0E60F10F" w14:textId="77777777" w:rsidR="00C82006" w:rsidRDefault="00C82006" w:rsidP="00361C6D">
            <w:pPr>
              <w:jc w:val="right"/>
            </w:pPr>
            <w:r>
              <w:rPr>
                <w:sz w:val="19"/>
              </w:rPr>
              <w:t>×1,8</w:t>
            </w:r>
          </w:p>
        </w:tc>
        <w:tc>
          <w:tcPr>
            <w:tcW w:w="2880" w:type="dxa"/>
          </w:tcPr>
          <w:p w14:paraId="380C949B" w14:textId="77777777" w:rsidR="00C82006" w:rsidRDefault="00C82006" w:rsidP="00361C6D">
            <w:pPr>
              <w:jc w:val="right"/>
            </w:pPr>
            <w:r>
              <w:rPr>
                <w:sz w:val="19"/>
              </w:rPr>
              <w:t>×1,5 à ×2,3</w:t>
            </w:r>
          </w:p>
        </w:tc>
      </w:tr>
      <w:tr w:rsidR="00C82006" w14:paraId="1D369198" w14:textId="77777777" w:rsidTr="00361C6D">
        <w:trPr>
          <w:jc w:val="center"/>
        </w:trPr>
        <w:tc>
          <w:tcPr>
            <w:tcW w:w="2880" w:type="dxa"/>
          </w:tcPr>
          <w:p w14:paraId="08D420C8" w14:textId="77777777" w:rsidR="00C82006" w:rsidRDefault="00C82006" w:rsidP="00361C6D">
            <w:r>
              <w:rPr>
                <w:sz w:val="19"/>
              </w:rPr>
              <w:lastRenderedPageBreak/>
              <w:t xml:space="preserve">Établissement </w:t>
            </w:r>
            <w:proofErr w:type="spellStart"/>
            <w:r>
              <w:rPr>
                <w:sz w:val="19"/>
              </w:rPr>
              <w:t>small</w:t>
            </w:r>
            <w:proofErr w:type="spellEnd"/>
          </w:p>
        </w:tc>
        <w:tc>
          <w:tcPr>
            <w:tcW w:w="2880" w:type="dxa"/>
          </w:tcPr>
          <w:p w14:paraId="4CFA5B31" w14:textId="77777777" w:rsidR="00C82006" w:rsidRDefault="00C82006" w:rsidP="00361C6D">
            <w:pPr>
              <w:jc w:val="right"/>
            </w:pPr>
            <w:r>
              <w:rPr>
                <w:sz w:val="19"/>
              </w:rPr>
              <w:t>×1,8</w:t>
            </w:r>
          </w:p>
        </w:tc>
        <w:tc>
          <w:tcPr>
            <w:tcW w:w="2880" w:type="dxa"/>
          </w:tcPr>
          <w:p w14:paraId="3B894C08" w14:textId="77777777" w:rsidR="00C82006" w:rsidRDefault="00C82006" w:rsidP="00361C6D">
            <w:pPr>
              <w:jc w:val="right"/>
            </w:pPr>
            <w:r>
              <w:rPr>
                <w:sz w:val="19"/>
              </w:rPr>
              <w:t>×1,0 à ×3,2</w:t>
            </w:r>
          </w:p>
        </w:tc>
      </w:tr>
      <w:tr w:rsidR="00C82006" w14:paraId="5714F69C" w14:textId="77777777" w:rsidTr="00361C6D">
        <w:trPr>
          <w:jc w:val="center"/>
        </w:trPr>
        <w:tc>
          <w:tcPr>
            <w:tcW w:w="2880" w:type="dxa"/>
          </w:tcPr>
          <w:p w14:paraId="517C4105" w14:textId="77777777" w:rsidR="00C82006" w:rsidRDefault="00C82006" w:rsidP="00361C6D">
            <w:r>
              <w:rPr>
                <w:sz w:val="19"/>
              </w:rPr>
              <w:t>Établissement large</w:t>
            </w:r>
          </w:p>
        </w:tc>
        <w:tc>
          <w:tcPr>
            <w:tcW w:w="2880" w:type="dxa"/>
          </w:tcPr>
          <w:p w14:paraId="26D73DA0" w14:textId="77777777" w:rsidR="00C82006" w:rsidRDefault="00C82006" w:rsidP="00361C6D">
            <w:pPr>
              <w:jc w:val="right"/>
            </w:pPr>
            <w:r>
              <w:rPr>
                <w:sz w:val="19"/>
              </w:rPr>
              <w:t>×1,8</w:t>
            </w:r>
          </w:p>
        </w:tc>
        <w:tc>
          <w:tcPr>
            <w:tcW w:w="2880" w:type="dxa"/>
          </w:tcPr>
          <w:p w14:paraId="2A63F0AD" w14:textId="77777777" w:rsidR="00C82006" w:rsidRDefault="00C82006" w:rsidP="00361C6D">
            <w:pPr>
              <w:jc w:val="right"/>
            </w:pPr>
            <w:r>
              <w:rPr>
                <w:sz w:val="19"/>
              </w:rPr>
              <w:t>×1,0 à ×3,0</w:t>
            </w:r>
          </w:p>
        </w:tc>
      </w:tr>
      <w:tr w:rsidR="00C82006" w14:paraId="4F11AD04" w14:textId="77777777" w:rsidTr="00361C6D">
        <w:trPr>
          <w:jc w:val="center"/>
        </w:trPr>
        <w:tc>
          <w:tcPr>
            <w:tcW w:w="2880" w:type="dxa"/>
          </w:tcPr>
          <w:p w14:paraId="5A45AFBD" w14:textId="77777777" w:rsidR="00C82006" w:rsidRDefault="00C82006" w:rsidP="00361C6D">
            <w:r>
              <w:rPr>
                <w:sz w:val="19"/>
              </w:rPr>
              <w:t>Photos publiées par l'auteur</w:t>
            </w:r>
          </w:p>
        </w:tc>
        <w:tc>
          <w:tcPr>
            <w:tcW w:w="2880" w:type="dxa"/>
          </w:tcPr>
          <w:p w14:paraId="3E73C32C" w14:textId="77777777" w:rsidR="00C82006" w:rsidRDefault="00C82006" w:rsidP="00361C6D">
            <w:pPr>
              <w:jc w:val="right"/>
            </w:pPr>
            <w:r>
              <w:rPr>
                <w:sz w:val="19"/>
              </w:rPr>
              <w:t>÷1,2</w:t>
            </w:r>
          </w:p>
        </w:tc>
        <w:tc>
          <w:tcPr>
            <w:tcW w:w="2880" w:type="dxa"/>
          </w:tcPr>
          <w:p w14:paraId="7A133CD5" w14:textId="77777777" w:rsidR="00C82006" w:rsidRDefault="00C82006" w:rsidP="00361C6D">
            <w:pPr>
              <w:jc w:val="right"/>
            </w:pPr>
            <w:r>
              <w:rPr>
                <w:sz w:val="19"/>
              </w:rPr>
              <w:t>÷1,3 à ÷1,1</w:t>
            </w:r>
          </w:p>
        </w:tc>
      </w:tr>
    </w:tbl>
    <w:p w14:paraId="7427532F" w14:textId="77777777" w:rsidR="00C82006" w:rsidRDefault="00C82006" w:rsidP="00C82006"/>
    <w:p w14:paraId="23AF1F06" w14:textId="77777777" w:rsidR="00C82006" w:rsidRPr="00A10E67" w:rsidRDefault="00C82006" w:rsidP="00C82006">
      <w:r w:rsidRPr="00A10E67">
        <w:rPr>
          <w:b/>
        </w:rPr>
        <w:t xml:space="preserve">La rafale d'auteur domine tout le reste. </w:t>
      </w:r>
      <w:r w:rsidRPr="00A10E67">
        <w:t xml:space="preserve">Le nombre d'avis qu'un auteur publie le même jour est de loin le signal le plus fort du modèle, à ×12,9. C'est aussi le plus intuitif : un compte qui dépose plusieurs avis dans la journée se comporte comme un compte de campagne, et Google le traite comme tel. </w:t>
      </w:r>
      <w:r>
        <w:t>Il y a 412 auteurs qui ont écrits plus d’un avis dans la même journée, et 584 sont dans notre corpus (le reste est sur des commerces non suivis).</w:t>
      </w:r>
    </w:p>
    <w:p w14:paraId="1045E0DB" w14:textId="77777777" w:rsidR="00C82006" w:rsidRPr="00A10E67" w:rsidRDefault="00C82006" w:rsidP="00C82006">
      <w:r w:rsidRPr="00A10E67">
        <w:rPr>
          <w:b/>
        </w:rPr>
        <w:t xml:space="preserve">Le secteur home services suit, à ×4,5. </w:t>
      </w:r>
      <w:r>
        <w:t>Conséquence ou cause ? Les home services achètent peut-être juste plus d’avis que les autres.</w:t>
      </w:r>
    </w:p>
    <w:p w14:paraId="63CFE375" w14:textId="77777777" w:rsidR="00C82006" w:rsidRPr="00A10E67" w:rsidRDefault="00C82006" w:rsidP="00C82006">
      <w:r w:rsidRPr="00A10E67">
        <w:rPr>
          <w:b/>
        </w:rPr>
        <w:t xml:space="preserve">La note </w:t>
      </w:r>
      <w:r>
        <w:rPr>
          <w:b/>
        </w:rPr>
        <w:t>semble compter.</w:t>
      </w:r>
    </w:p>
    <w:p w14:paraId="3955FEA8" w14:textId="77777777" w:rsidR="00C82006" w:rsidRPr="00A10E67" w:rsidRDefault="00C82006" w:rsidP="00C82006"/>
    <w:tbl>
      <w:tblPr>
        <w:tblStyle w:val="TableGrid"/>
        <w:tblW w:w="0" w:type="auto"/>
        <w:jc w:val="center"/>
        <w:tblLook w:val="04A0" w:firstRow="1" w:lastRow="0" w:firstColumn="1" w:lastColumn="0" w:noHBand="0" w:noVBand="1"/>
      </w:tblPr>
      <w:tblGrid>
        <w:gridCol w:w="2160"/>
        <w:gridCol w:w="2160"/>
        <w:gridCol w:w="2160"/>
        <w:gridCol w:w="2160"/>
      </w:tblGrid>
      <w:tr w:rsidR="00C82006" w14:paraId="6630F2E1" w14:textId="77777777" w:rsidTr="00361C6D">
        <w:trPr>
          <w:jc w:val="center"/>
        </w:trPr>
        <w:tc>
          <w:tcPr>
            <w:tcW w:w="2160" w:type="dxa"/>
          </w:tcPr>
          <w:p w14:paraId="3317563D" w14:textId="77777777" w:rsidR="00C82006" w:rsidRDefault="00C82006" w:rsidP="00361C6D">
            <w:r>
              <w:rPr>
                <w:b/>
                <w:sz w:val="19"/>
              </w:rPr>
              <w:t>Note</w:t>
            </w:r>
          </w:p>
        </w:tc>
        <w:tc>
          <w:tcPr>
            <w:tcW w:w="2160" w:type="dxa"/>
          </w:tcPr>
          <w:p w14:paraId="21542885" w14:textId="77777777" w:rsidR="00C82006" w:rsidRDefault="00C82006" w:rsidP="00361C6D">
            <w:r>
              <w:rPr>
                <w:b/>
                <w:sz w:val="19"/>
              </w:rPr>
              <w:t>Avis</w:t>
            </w:r>
          </w:p>
        </w:tc>
        <w:tc>
          <w:tcPr>
            <w:tcW w:w="2160" w:type="dxa"/>
          </w:tcPr>
          <w:p w14:paraId="34A33F4C" w14:textId="77777777" w:rsidR="00C82006" w:rsidRDefault="00C82006" w:rsidP="00361C6D">
            <w:r>
              <w:rPr>
                <w:b/>
                <w:sz w:val="19"/>
              </w:rPr>
              <w:t>Suppressions</w:t>
            </w:r>
          </w:p>
        </w:tc>
        <w:tc>
          <w:tcPr>
            <w:tcW w:w="2160" w:type="dxa"/>
          </w:tcPr>
          <w:p w14:paraId="75C01D4C" w14:textId="77777777" w:rsidR="00C82006" w:rsidRDefault="00C82006" w:rsidP="00361C6D">
            <w:r>
              <w:rPr>
                <w:b/>
                <w:sz w:val="19"/>
              </w:rPr>
              <w:t>Taux</w:t>
            </w:r>
          </w:p>
        </w:tc>
      </w:tr>
      <w:tr w:rsidR="00C82006" w14:paraId="70D7F0C4" w14:textId="77777777" w:rsidTr="00361C6D">
        <w:trPr>
          <w:jc w:val="center"/>
        </w:trPr>
        <w:tc>
          <w:tcPr>
            <w:tcW w:w="2160" w:type="dxa"/>
          </w:tcPr>
          <w:p w14:paraId="7EE28EC1" w14:textId="77777777" w:rsidR="00C82006" w:rsidRDefault="00C82006" w:rsidP="00361C6D">
            <w:r>
              <w:rPr>
                <w:sz w:val="19"/>
              </w:rPr>
              <w:t>1 étoile</w:t>
            </w:r>
          </w:p>
        </w:tc>
        <w:tc>
          <w:tcPr>
            <w:tcW w:w="2160" w:type="dxa"/>
          </w:tcPr>
          <w:p w14:paraId="548B8D54" w14:textId="77777777" w:rsidR="00C82006" w:rsidRDefault="00C82006" w:rsidP="00361C6D">
            <w:pPr>
              <w:jc w:val="right"/>
            </w:pPr>
            <w:r>
              <w:rPr>
                <w:sz w:val="19"/>
              </w:rPr>
              <w:t>2 487</w:t>
            </w:r>
          </w:p>
        </w:tc>
        <w:tc>
          <w:tcPr>
            <w:tcW w:w="2160" w:type="dxa"/>
          </w:tcPr>
          <w:p w14:paraId="08B9BC3E" w14:textId="77777777" w:rsidR="00C82006" w:rsidRDefault="00C82006" w:rsidP="00361C6D">
            <w:pPr>
              <w:jc w:val="right"/>
            </w:pPr>
            <w:r>
              <w:rPr>
                <w:sz w:val="19"/>
              </w:rPr>
              <w:t>182</w:t>
            </w:r>
          </w:p>
        </w:tc>
        <w:tc>
          <w:tcPr>
            <w:tcW w:w="2160" w:type="dxa"/>
          </w:tcPr>
          <w:p w14:paraId="58773924" w14:textId="77777777" w:rsidR="00C82006" w:rsidRDefault="00C82006" w:rsidP="00361C6D">
            <w:pPr>
              <w:jc w:val="right"/>
            </w:pPr>
            <w:r>
              <w:rPr>
                <w:sz w:val="19"/>
              </w:rPr>
              <w:t>7,32 %</w:t>
            </w:r>
          </w:p>
        </w:tc>
      </w:tr>
      <w:tr w:rsidR="00C82006" w14:paraId="005C5F7F" w14:textId="77777777" w:rsidTr="00361C6D">
        <w:trPr>
          <w:jc w:val="center"/>
        </w:trPr>
        <w:tc>
          <w:tcPr>
            <w:tcW w:w="2160" w:type="dxa"/>
          </w:tcPr>
          <w:p w14:paraId="273C957A" w14:textId="77777777" w:rsidR="00C82006" w:rsidRDefault="00C82006" w:rsidP="00361C6D">
            <w:r>
              <w:rPr>
                <w:sz w:val="19"/>
              </w:rPr>
              <w:t>2 étoiles</w:t>
            </w:r>
          </w:p>
        </w:tc>
        <w:tc>
          <w:tcPr>
            <w:tcW w:w="2160" w:type="dxa"/>
          </w:tcPr>
          <w:p w14:paraId="5A3F2FFA" w14:textId="77777777" w:rsidR="00C82006" w:rsidRDefault="00C82006" w:rsidP="00361C6D">
            <w:pPr>
              <w:jc w:val="right"/>
            </w:pPr>
            <w:r>
              <w:rPr>
                <w:sz w:val="19"/>
              </w:rPr>
              <w:t>879</w:t>
            </w:r>
          </w:p>
        </w:tc>
        <w:tc>
          <w:tcPr>
            <w:tcW w:w="2160" w:type="dxa"/>
          </w:tcPr>
          <w:p w14:paraId="45206EAC" w14:textId="77777777" w:rsidR="00C82006" w:rsidRDefault="00C82006" w:rsidP="00361C6D">
            <w:pPr>
              <w:jc w:val="right"/>
            </w:pPr>
            <w:r>
              <w:rPr>
                <w:sz w:val="19"/>
              </w:rPr>
              <w:t>32</w:t>
            </w:r>
          </w:p>
        </w:tc>
        <w:tc>
          <w:tcPr>
            <w:tcW w:w="2160" w:type="dxa"/>
          </w:tcPr>
          <w:p w14:paraId="0842A90F" w14:textId="77777777" w:rsidR="00C82006" w:rsidRDefault="00C82006" w:rsidP="00361C6D">
            <w:pPr>
              <w:jc w:val="right"/>
            </w:pPr>
            <w:r>
              <w:rPr>
                <w:sz w:val="19"/>
              </w:rPr>
              <w:t>3,64 %</w:t>
            </w:r>
          </w:p>
        </w:tc>
      </w:tr>
      <w:tr w:rsidR="00C82006" w14:paraId="38A937F9" w14:textId="77777777" w:rsidTr="00361C6D">
        <w:trPr>
          <w:jc w:val="center"/>
        </w:trPr>
        <w:tc>
          <w:tcPr>
            <w:tcW w:w="2160" w:type="dxa"/>
          </w:tcPr>
          <w:p w14:paraId="72C843B4" w14:textId="77777777" w:rsidR="00C82006" w:rsidRDefault="00C82006" w:rsidP="00361C6D">
            <w:r>
              <w:rPr>
                <w:sz w:val="19"/>
              </w:rPr>
              <w:t>3 étoiles</w:t>
            </w:r>
          </w:p>
        </w:tc>
        <w:tc>
          <w:tcPr>
            <w:tcW w:w="2160" w:type="dxa"/>
          </w:tcPr>
          <w:p w14:paraId="07DA55EB" w14:textId="77777777" w:rsidR="00C82006" w:rsidRDefault="00C82006" w:rsidP="00361C6D">
            <w:pPr>
              <w:jc w:val="right"/>
            </w:pPr>
            <w:r>
              <w:rPr>
                <w:sz w:val="19"/>
              </w:rPr>
              <w:t>1 194</w:t>
            </w:r>
          </w:p>
        </w:tc>
        <w:tc>
          <w:tcPr>
            <w:tcW w:w="2160" w:type="dxa"/>
          </w:tcPr>
          <w:p w14:paraId="5E1ECE18" w14:textId="77777777" w:rsidR="00C82006" w:rsidRDefault="00C82006" w:rsidP="00361C6D">
            <w:pPr>
              <w:jc w:val="right"/>
            </w:pPr>
            <w:r>
              <w:rPr>
                <w:sz w:val="19"/>
              </w:rPr>
              <w:t>12</w:t>
            </w:r>
          </w:p>
        </w:tc>
        <w:tc>
          <w:tcPr>
            <w:tcW w:w="2160" w:type="dxa"/>
          </w:tcPr>
          <w:p w14:paraId="5ED5519F" w14:textId="77777777" w:rsidR="00C82006" w:rsidRDefault="00C82006" w:rsidP="00361C6D">
            <w:pPr>
              <w:jc w:val="right"/>
            </w:pPr>
            <w:r>
              <w:rPr>
                <w:sz w:val="19"/>
              </w:rPr>
              <w:t>1,01 %</w:t>
            </w:r>
          </w:p>
        </w:tc>
      </w:tr>
      <w:tr w:rsidR="00C82006" w14:paraId="0CB520E7" w14:textId="77777777" w:rsidTr="00361C6D">
        <w:trPr>
          <w:jc w:val="center"/>
        </w:trPr>
        <w:tc>
          <w:tcPr>
            <w:tcW w:w="2160" w:type="dxa"/>
          </w:tcPr>
          <w:p w14:paraId="4ED524EC" w14:textId="77777777" w:rsidR="00C82006" w:rsidRDefault="00C82006" w:rsidP="00361C6D">
            <w:r>
              <w:rPr>
                <w:sz w:val="19"/>
              </w:rPr>
              <w:t>4 étoiles</w:t>
            </w:r>
          </w:p>
        </w:tc>
        <w:tc>
          <w:tcPr>
            <w:tcW w:w="2160" w:type="dxa"/>
          </w:tcPr>
          <w:p w14:paraId="61F646ED" w14:textId="77777777" w:rsidR="00C82006" w:rsidRDefault="00C82006" w:rsidP="00361C6D">
            <w:pPr>
              <w:jc w:val="right"/>
            </w:pPr>
            <w:r>
              <w:rPr>
                <w:sz w:val="19"/>
              </w:rPr>
              <w:t>3 079</w:t>
            </w:r>
          </w:p>
        </w:tc>
        <w:tc>
          <w:tcPr>
            <w:tcW w:w="2160" w:type="dxa"/>
          </w:tcPr>
          <w:p w14:paraId="400BE018" w14:textId="77777777" w:rsidR="00C82006" w:rsidRDefault="00C82006" w:rsidP="00361C6D">
            <w:pPr>
              <w:jc w:val="right"/>
            </w:pPr>
            <w:r>
              <w:rPr>
                <w:sz w:val="19"/>
              </w:rPr>
              <w:t>48</w:t>
            </w:r>
          </w:p>
        </w:tc>
        <w:tc>
          <w:tcPr>
            <w:tcW w:w="2160" w:type="dxa"/>
          </w:tcPr>
          <w:p w14:paraId="22A0C513" w14:textId="77777777" w:rsidR="00C82006" w:rsidRDefault="00C82006" w:rsidP="00361C6D">
            <w:pPr>
              <w:jc w:val="right"/>
            </w:pPr>
            <w:r>
              <w:rPr>
                <w:sz w:val="19"/>
              </w:rPr>
              <w:t>1,56 %</w:t>
            </w:r>
          </w:p>
        </w:tc>
      </w:tr>
      <w:tr w:rsidR="00C82006" w14:paraId="064FAC90" w14:textId="77777777" w:rsidTr="00361C6D">
        <w:trPr>
          <w:jc w:val="center"/>
        </w:trPr>
        <w:tc>
          <w:tcPr>
            <w:tcW w:w="2160" w:type="dxa"/>
          </w:tcPr>
          <w:p w14:paraId="1BBBFDD6" w14:textId="77777777" w:rsidR="00C82006" w:rsidRDefault="00C82006" w:rsidP="00361C6D">
            <w:r>
              <w:rPr>
                <w:sz w:val="19"/>
              </w:rPr>
              <w:t>5 étoiles</w:t>
            </w:r>
          </w:p>
        </w:tc>
        <w:tc>
          <w:tcPr>
            <w:tcW w:w="2160" w:type="dxa"/>
          </w:tcPr>
          <w:p w14:paraId="1605ABE6" w14:textId="77777777" w:rsidR="00C82006" w:rsidRDefault="00C82006" w:rsidP="00361C6D">
            <w:pPr>
              <w:jc w:val="right"/>
            </w:pPr>
            <w:r>
              <w:rPr>
                <w:sz w:val="19"/>
              </w:rPr>
              <w:t>28 112</w:t>
            </w:r>
          </w:p>
        </w:tc>
        <w:tc>
          <w:tcPr>
            <w:tcW w:w="2160" w:type="dxa"/>
          </w:tcPr>
          <w:p w14:paraId="72A05006" w14:textId="77777777" w:rsidR="00C82006" w:rsidRDefault="00C82006" w:rsidP="00361C6D">
            <w:pPr>
              <w:jc w:val="right"/>
            </w:pPr>
            <w:r>
              <w:rPr>
                <w:sz w:val="19"/>
              </w:rPr>
              <w:t>1 081</w:t>
            </w:r>
          </w:p>
        </w:tc>
        <w:tc>
          <w:tcPr>
            <w:tcW w:w="2160" w:type="dxa"/>
          </w:tcPr>
          <w:p w14:paraId="0B2ADC3C" w14:textId="77777777" w:rsidR="00C82006" w:rsidRDefault="00C82006" w:rsidP="00361C6D">
            <w:pPr>
              <w:jc w:val="right"/>
            </w:pPr>
            <w:r>
              <w:rPr>
                <w:sz w:val="19"/>
              </w:rPr>
              <w:t>3,85 %</w:t>
            </w:r>
          </w:p>
        </w:tc>
      </w:tr>
    </w:tbl>
    <w:p w14:paraId="399BBDB8" w14:textId="77777777" w:rsidR="00C82006" w:rsidRDefault="00C82006" w:rsidP="00C82006"/>
    <w:p w14:paraId="26CA1888" w14:textId="77777777" w:rsidR="00C82006" w:rsidRPr="00A10E67" w:rsidRDefault="00C82006" w:rsidP="00C82006">
      <w:r w:rsidRPr="00A10E67">
        <w:rPr>
          <w:b/>
        </w:rPr>
        <w:t xml:space="preserve">Un auteur qui publie des photos est moins touché, à ÷1,2. </w:t>
      </w:r>
      <w:r w:rsidRPr="00A10E67">
        <w:t>C'est le seul effet protecteur tranché du modèle. Le nombre d'avis publiés par l'auteur, lui, ne dit rien.</w:t>
      </w:r>
    </w:p>
    <w:p w14:paraId="15316B83" w14:textId="77777777" w:rsidR="00C82006" w:rsidRDefault="00C82006" w:rsidP="009B0778"/>
    <w:p w14:paraId="364930DA" w14:textId="77777777" w:rsidR="002A7DC2" w:rsidRPr="00A10E67" w:rsidRDefault="002A7DC2" w:rsidP="00E80455">
      <w:pPr>
        <w:pStyle w:val="Heading3"/>
      </w:pPr>
      <w:r w:rsidRPr="00A10E67">
        <w:t>Ce que le modèle ne retient pas</w:t>
      </w:r>
    </w:p>
    <w:p w14:paraId="30E3E065" w14:textId="77777777" w:rsidR="002A7DC2" w:rsidRDefault="002A7DC2" w:rsidP="002A7DC2">
      <w:r w:rsidRPr="00A10E67">
        <w:t xml:space="preserve">Seize caractéristiques restent dans le gris de la figure 7 : leur fourchette contient 1. </w:t>
      </w:r>
      <w:r>
        <w:t>Trois méritent d'être citées parce qu'on les attendait ailleurs.</w:t>
      </w:r>
    </w:p>
    <w:tbl>
      <w:tblPr>
        <w:tblStyle w:val="TableGrid"/>
        <w:tblW w:w="0" w:type="auto"/>
        <w:jc w:val="center"/>
        <w:tblLook w:val="04A0" w:firstRow="1" w:lastRow="0" w:firstColumn="1" w:lastColumn="0" w:noHBand="0" w:noVBand="1"/>
      </w:tblPr>
      <w:tblGrid>
        <w:gridCol w:w="2880"/>
        <w:gridCol w:w="2880"/>
        <w:gridCol w:w="2880"/>
      </w:tblGrid>
      <w:tr w:rsidR="002A7DC2" w14:paraId="5BE80BC9" w14:textId="77777777" w:rsidTr="00361C6D">
        <w:trPr>
          <w:jc w:val="center"/>
        </w:trPr>
        <w:tc>
          <w:tcPr>
            <w:tcW w:w="2880" w:type="dxa"/>
          </w:tcPr>
          <w:p w14:paraId="31243F89" w14:textId="77777777" w:rsidR="002A7DC2" w:rsidRDefault="002A7DC2" w:rsidP="00361C6D">
            <w:r>
              <w:rPr>
                <w:b/>
                <w:sz w:val="19"/>
              </w:rPr>
              <w:t>Caractéristique</w:t>
            </w:r>
          </w:p>
        </w:tc>
        <w:tc>
          <w:tcPr>
            <w:tcW w:w="2880" w:type="dxa"/>
          </w:tcPr>
          <w:p w14:paraId="56A63120" w14:textId="77777777" w:rsidR="002A7DC2" w:rsidRDefault="002A7DC2" w:rsidP="00361C6D">
            <w:r>
              <w:rPr>
                <w:b/>
                <w:sz w:val="19"/>
              </w:rPr>
              <w:t>Risque</w:t>
            </w:r>
          </w:p>
        </w:tc>
        <w:tc>
          <w:tcPr>
            <w:tcW w:w="2880" w:type="dxa"/>
          </w:tcPr>
          <w:p w14:paraId="40B787F8" w14:textId="77777777" w:rsidR="002A7DC2" w:rsidRDefault="002A7DC2" w:rsidP="00361C6D">
            <w:r>
              <w:rPr>
                <w:b/>
                <w:sz w:val="19"/>
              </w:rPr>
              <w:t>Fourchette</w:t>
            </w:r>
          </w:p>
        </w:tc>
      </w:tr>
      <w:tr w:rsidR="002A7DC2" w14:paraId="2DCA3331" w14:textId="77777777" w:rsidTr="00361C6D">
        <w:trPr>
          <w:jc w:val="center"/>
        </w:trPr>
        <w:tc>
          <w:tcPr>
            <w:tcW w:w="2880" w:type="dxa"/>
          </w:tcPr>
          <w:p w14:paraId="7018FDED" w14:textId="77777777" w:rsidR="002A7DC2" w:rsidRPr="00A10E67" w:rsidRDefault="002A7DC2" w:rsidP="00361C6D">
            <w:r w:rsidRPr="00A10E67">
              <w:rPr>
                <w:sz w:val="19"/>
              </w:rPr>
              <w:t>Texte de plus de 200 caractères</w:t>
            </w:r>
          </w:p>
        </w:tc>
        <w:tc>
          <w:tcPr>
            <w:tcW w:w="2880" w:type="dxa"/>
          </w:tcPr>
          <w:p w14:paraId="09D25A1F" w14:textId="77777777" w:rsidR="002A7DC2" w:rsidRDefault="002A7DC2" w:rsidP="00361C6D">
            <w:pPr>
              <w:jc w:val="right"/>
            </w:pPr>
            <w:r>
              <w:rPr>
                <w:sz w:val="19"/>
              </w:rPr>
              <w:t>×1,0</w:t>
            </w:r>
          </w:p>
        </w:tc>
        <w:tc>
          <w:tcPr>
            <w:tcW w:w="2880" w:type="dxa"/>
          </w:tcPr>
          <w:p w14:paraId="65D815D3" w14:textId="77777777" w:rsidR="002A7DC2" w:rsidRDefault="002A7DC2" w:rsidP="00361C6D">
            <w:pPr>
              <w:jc w:val="right"/>
            </w:pPr>
            <w:r>
              <w:rPr>
                <w:sz w:val="19"/>
              </w:rPr>
              <w:t>÷1,3 à ×1,4</w:t>
            </w:r>
          </w:p>
        </w:tc>
      </w:tr>
      <w:tr w:rsidR="002A7DC2" w14:paraId="72D56021" w14:textId="77777777" w:rsidTr="00361C6D">
        <w:trPr>
          <w:jc w:val="center"/>
        </w:trPr>
        <w:tc>
          <w:tcPr>
            <w:tcW w:w="2880" w:type="dxa"/>
          </w:tcPr>
          <w:p w14:paraId="411ABC16" w14:textId="77777777" w:rsidR="002A7DC2" w:rsidRDefault="002A7DC2" w:rsidP="00361C6D">
            <w:r>
              <w:rPr>
                <w:sz w:val="19"/>
              </w:rPr>
              <w:t>L'avis porte une photo</w:t>
            </w:r>
          </w:p>
        </w:tc>
        <w:tc>
          <w:tcPr>
            <w:tcW w:w="2880" w:type="dxa"/>
          </w:tcPr>
          <w:p w14:paraId="39AE774D" w14:textId="77777777" w:rsidR="002A7DC2" w:rsidRDefault="002A7DC2" w:rsidP="00361C6D">
            <w:pPr>
              <w:jc w:val="right"/>
            </w:pPr>
            <w:r>
              <w:rPr>
                <w:sz w:val="19"/>
              </w:rPr>
              <w:t>×1,0</w:t>
            </w:r>
          </w:p>
        </w:tc>
        <w:tc>
          <w:tcPr>
            <w:tcW w:w="2880" w:type="dxa"/>
          </w:tcPr>
          <w:p w14:paraId="7523A09B" w14:textId="77777777" w:rsidR="002A7DC2" w:rsidRDefault="002A7DC2" w:rsidP="00361C6D">
            <w:pPr>
              <w:jc w:val="right"/>
            </w:pPr>
            <w:r>
              <w:rPr>
                <w:sz w:val="19"/>
              </w:rPr>
              <w:t>÷1,4 à ×1,4</w:t>
            </w:r>
          </w:p>
        </w:tc>
      </w:tr>
      <w:tr w:rsidR="002A7DC2" w14:paraId="77CEEB7C" w14:textId="77777777" w:rsidTr="00361C6D">
        <w:trPr>
          <w:jc w:val="center"/>
        </w:trPr>
        <w:tc>
          <w:tcPr>
            <w:tcW w:w="2880" w:type="dxa"/>
          </w:tcPr>
          <w:p w14:paraId="7ED5BBB5" w14:textId="77777777" w:rsidR="002A7DC2" w:rsidRPr="00A10E67" w:rsidRDefault="002A7DC2" w:rsidP="00361C6D">
            <w:r w:rsidRPr="00A10E67">
              <w:rPr>
                <w:sz w:val="19"/>
              </w:rPr>
              <w:t>Nombre d'avis publiés par l'auteur</w:t>
            </w:r>
          </w:p>
        </w:tc>
        <w:tc>
          <w:tcPr>
            <w:tcW w:w="2880" w:type="dxa"/>
          </w:tcPr>
          <w:p w14:paraId="688F1A58" w14:textId="77777777" w:rsidR="002A7DC2" w:rsidRDefault="002A7DC2" w:rsidP="00361C6D">
            <w:pPr>
              <w:jc w:val="right"/>
            </w:pPr>
            <w:r>
              <w:rPr>
                <w:sz w:val="19"/>
              </w:rPr>
              <w:t>÷1,0</w:t>
            </w:r>
          </w:p>
        </w:tc>
        <w:tc>
          <w:tcPr>
            <w:tcW w:w="2880" w:type="dxa"/>
          </w:tcPr>
          <w:p w14:paraId="54F28B18" w14:textId="77777777" w:rsidR="002A7DC2" w:rsidRDefault="002A7DC2" w:rsidP="00361C6D">
            <w:pPr>
              <w:jc w:val="right"/>
            </w:pPr>
            <w:r>
              <w:rPr>
                <w:sz w:val="19"/>
              </w:rPr>
              <w:t>÷1,2 à ×1,1</w:t>
            </w:r>
          </w:p>
        </w:tc>
      </w:tr>
    </w:tbl>
    <w:p w14:paraId="582CF718" w14:textId="77777777" w:rsidR="002A7DC2" w:rsidRDefault="002A7DC2" w:rsidP="002A7DC2"/>
    <w:p w14:paraId="50104815" w14:textId="77777777" w:rsidR="002A7DC2" w:rsidRPr="00A10E67" w:rsidRDefault="002A7DC2" w:rsidP="002A7DC2">
      <w:r w:rsidRPr="00A10E67">
        <w:t>La longueur du texte ne joue pas.</w:t>
      </w:r>
    </w:p>
    <w:p w14:paraId="1BAA2AD8" w14:textId="77777777" w:rsidR="002A7DC2" w:rsidRPr="00A10E67" w:rsidRDefault="002A7DC2" w:rsidP="002A7DC2">
      <w:r w:rsidRPr="00A10E67">
        <w:lastRenderedPageBreak/>
        <w:t xml:space="preserve">C'est le résultat qui pèse le plus sur les trois pistes discutées le 18 septembre. Si la longueur du texte ne dit rien, </w:t>
      </w:r>
      <w:r w:rsidRPr="00B0776E">
        <w:rPr>
          <w:b/>
          <w:bCs/>
        </w:rPr>
        <w:t>il reste à vérifier si son contenu en dit</w:t>
      </w:r>
      <w:r>
        <w:rPr>
          <w:b/>
          <w:bCs/>
        </w:rPr>
        <w:t xml:space="preserve"> </w:t>
      </w:r>
      <w:r w:rsidRPr="00B0776E">
        <w:t>(</w:t>
      </w:r>
      <w:proofErr w:type="spellStart"/>
      <w:r w:rsidRPr="00B0776E">
        <w:t>cf</w:t>
      </w:r>
      <w:proofErr w:type="spellEnd"/>
      <w:r w:rsidRPr="00B0776E">
        <w:t xml:space="preserve"> </w:t>
      </w:r>
      <w:proofErr w:type="spellStart"/>
      <w:r w:rsidRPr="00B0776E">
        <w:t>embedding</w:t>
      </w:r>
      <w:proofErr w:type="spellEnd"/>
      <w:r w:rsidRPr="00B0776E">
        <w:t>)</w:t>
      </w:r>
      <w:r w:rsidRPr="00A10E67">
        <w:t>, ce que ni la longueur ni la présence de texte ne permettent de savoir.</w:t>
      </w:r>
    </w:p>
    <w:p w14:paraId="406A7325" w14:textId="77777777" w:rsidR="00E245FB" w:rsidRPr="00A10E67" w:rsidRDefault="00E245FB" w:rsidP="00166EF4">
      <w:pPr>
        <w:pStyle w:val="Heading4"/>
      </w:pPr>
      <w:r w:rsidRPr="00A10E67">
        <w:t>Les deux contrôles d'exposition</w:t>
      </w:r>
    </w:p>
    <w:p w14:paraId="08CE051C" w14:textId="7638B8BF" w:rsidR="00166EF4" w:rsidRDefault="00E245FB" w:rsidP="00E245FB">
      <w:r>
        <w:t>Ne</w:t>
      </w:r>
      <w:r w:rsidRPr="00A10E67">
        <w:t xml:space="preserve"> sont pas des résultats à citer. Elles sont dans le modèle pour que tout le reste se lise à âge et à durée de suivi comparables. Elles sont données ici parce que la seconde est nouvelle.</w:t>
      </w:r>
    </w:p>
    <w:p w14:paraId="4589CE55" w14:textId="77777777" w:rsidR="00E80455" w:rsidRPr="008659CB" w:rsidRDefault="00E80455" w:rsidP="00E80455">
      <w:pPr>
        <w:pStyle w:val="Heading3"/>
      </w:pPr>
      <w:r w:rsidRPr="008659CB">
        <w:t xml:space="preserve">Le modèle </w:t>
      </w:r>
      <w:proofErr w:type="spellStart"/>
      <w:r w:rsidRPr="008659CB">
        <w:t>sait-il</w:t>
      </w:r>
      <w:proofErr w:type="spellEnd"/>
      <w:r w:rsidRPr="008659CB">
        <w:t xml:space="preserve"> classer</w:t>
      </w:r>
    </w:p>
    <w:p w14:paraId="52BD7EB3" w14:textId="77777777" w:rsidR="00E80455" w:rsidRDefault="00E80455" w:rsidP="00E80455">
      <w:pPr>
        <w:jc w:val="center"/>
      </w:pPr>
      <w:r>
        <w:rPr>
          <w:noProof/>
        </w:rPr>
        <w:drawing>
          <wp:inline distT="0" distB="0" distL="0" distR="0" wp14:anchorId="4AB2817A" wp14:editId="3D1E071A">
            <wp:extent cx="5577840" cy="3718560"/>
            <wp:effectExtent l="0" t="0" r="0" b="0"/>
            <wp:docPr id="747559883" name="Picture 74755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ciblage-03B.png"/>
                    <pic:cNvPicPr/>
                  </pic:nvPicPr>
                  <pic:blipFill>
                    <a:blip r:embed="rId11"/>
                    <a:stretch>
                      <a:fillRect/>
                    </a:stretch>
                  </pic:blipFill>
                  <pic:spPr>
                    <a:xfrm>
                      <a:off x="0" y="0"/>
                      <a:ext cx="5577840" cy="3718560"/>
                    </a:xfrm>
                    <a:prstGeom prst="rect">
                      <a:avLst/>
                    </a:prstGeom>
                  </pic:spPr>
                </pic:pic>
              </a:graphicData>
            </a:graphic>
          </wp:inline>
        </w:drawing>
      </w:r>
    </w:p>
    <w:p w14:paraId="35923862" w14:textId="77777777" w:rsidR="00E80455" w:rsidRPr="00A10E67" w:rsidRDefault="00E80455" w:rsidP="00E245FB"/>
    <w:tbl>
      <w:tblPr>
        <w:tblStyle w:val="TableGrid"/>
        <w:tblW w:w="0" w:type="auto"/>
        <w:jc w:val="center"/>
        <w:tblLook w:val="04A0" w:firstRow="1" w:lastRow="0" w:firstColumn="1" w:lastColumn="0" w:noHBand="0" w:noVBand="1"/>
      </w:tblPr>
      <w:tblGrid>
        <w:gridCol w:w="1728"/>
        <w:gridCol w:w="1728"/>
        <w:gridCol w:w="1728"/>
        <w:gridCol w:w="1728"/>
        <w:gridCol w:w="1728"/>
      </w:tblGrid>
      <w:tr w:rsidR="00E80455" w14:paraId="676D561E" w14:textId="77777777" w:rsidTr="00361C6D">
        <w:trPr>
          <w:jc w:val="center"/>
        </w:trPr>
        <w:tc>
          <w:tcPr>
            <w:tcW w:w="1728" w:type="dxa"/>
          </w:tcPr>
          <w:p w14:paraId="3C1637DB" w14:textId="77777777" w:rsidR="00E80455" w:rsidRDefault="00E80455" w:rsidP="00361C6D">
            <w:r>
              <w:rPr>
                <w:b/>
                <w:sz w:val="19"/>
              </w:rPr>
              <w:t>Passage</w:t>
            </w:r>
          </w:p>
        </w:tc>
        <w:tc>
          <w:tcPr>
            <w:tcW w:w="1728" w:type="dxa"/>
          </w:tcPr>
          <w:p w14:paraId="3B699E4E" w14:textId="77777777" w:rsidR="00E80455" w:rsidRDefault="00E80455" w:rsidP="00361C6D">
            <w:r>
              <w:rPr>
                <w:b/>
                <w:sz w:val="19"/>
              </w:rPr>
              <w:t>Avis</w:t>
            </w:r>
          </w:p>
        </w:tc>
        <w:tc>
          <w:tcPr>
            <w:tcW w:w="1728" w:type="dxa"/>
          </w:tcPr>
          <w:p w14:paraId="5DEAF6B1" w14:textId="77777777" w:rsidR="00E80455" w:rsidRDefault="00E80455" w:rsidP="00361C6D">
            <w:r>
              <w:rPr>
                <w:b/>
                <w:sz w:val="19"/>
              </w:rPr>
              <w:t>Suppressions</w:t>
            </w:r>
          </w:p>
        </w:tc>
        <w:tc>
          <w:tcPr>
            <w:tcW w:w="1728" w:type="dxa"/>
          </w:tcPr>
          <w:p w14:paraId="1A06D4C5" w14:textId="77777777" w:rsidR="00E80455" w:rsidRDefault="00E80455" w:rsidP="00361C6D">
            <w:r>
              <w:rPr>
                <w:b/>
                <w:sz w:val="19"/>
              </w:rPr>
              <w:t>Taux</w:t>
            </w:r>
          </w:p>
        </w:tc>
        <w:tc>
          <w:tcPr>
            <w:tcW w:w="1728" w:type="dxa"/>
          </w:tcPr>
          <w:p w14:paraId="131D55B2" w14:textId="77777777" w:rsidR="00E80455" w:rsidRDefault="00E80455" w:rsidP="00361C6D">
            <w:r>
              <w:rPr>
                <w:b/>
                <w:sz w:val="19"/>
              </w:rPr>
              <w:t>Capacité à classer</w:t>
            </w:r>
          </w:p>
        </w:tc>
      </w:tr>
      <w:tr w:rsidR="00E80455" w14:paraId="30D1D003" w14:textId="77777777" w:rsidTr="00361C6D">
        <w:trPr>
          <w:jc w:val="center"/>
        </w:trPr>
        <w:tc>
          <w:tcPr>
            <w:tcW w:w="1728" w:type="dxa"/>
          </w:tcPr>
          <w:p w14:paraId="688DAF89" w14:textId="77777777" w:rsidR="00E80455" w:rsidRDefault="00E80455" w:rsidP="00361C6D">
            <w:r>
              <w:rPr>
                <w:b/>
                <w:sz w:val="19"/>
              </w:rPr>
              <w:t>Panel entier</w:t>
            </w:r>
          </w:p>
        </w:tc>
        <w:tc>
          <w:tcPr>
            <w:tcW w:w="1728" w:type="dxa"/>
          </w:tcPr>
          <w:p w14:paraId="1E941787" w14:textId="77777777" w:rsidR="00E80455" w:rsidRDefault="00E80455" w:rsidP="00361C6D">
            <w:pPr>
              <w:jc w:val="right"/>
            </w:pPr>
            <w:r>
              <w:rPr>
                <w:b/>
                <w:sz w:val="19"/>
              </w:rPr>
              <w:t>35 751</w:t>
            </w:r>
          </w:p>
        </w:tc>
        <w:tc>
          <w:tcPr>
            <w:tcW w:w="1728" w:type="dxa"/>
          </w:tcPr>
          <w:p w14:paraId="32575A14" w14:textId="77777777" w:rsidR="00E80455" w:rsidRDefault="00E80455" w:rsidP="00361C6D">
            <w:pPr>
              <w:jc w:val="right"/>
            </w:pPr>
            <w:r>
              <w:rPr>
                <w:b/>
                <w:sz w:val="19"/>
              </w:rPr>
              <w:t>1 355</w:t>
            </w:r>
          </w:p>
        </w:tc>
        <w:tc>
          <w:tcPr>
            <w:tcW w:w="1728" w:type="dxa"/>
          </w:tcPr>
          <w:p w14:paraId="5C278868" w14:textId="77777777" w:rsidR="00E80455" w:rsidRDefault="00E80455" w:rsidP="00361C6D">
            <w:pPr>
              <w:jc w:val="right"/>
            </w:pPr>
            <w:r>
              <w:rPr>
                <w:b/>
                <w:sz w:val="19"/>
              </w:rPr>
              <w:t>3,79 %</w:t>
            </w:r>
          </w:p>
        </w:tc>
        <w:tc>
          <w:tcPr>
            <w:tcW w:w="1728" w:type="dxa"/>
          </w:tcPr>
          <w:p w14:paraId="73A8E122" w14:textId="77777777" w:rsidR="00E80455" w:rsidRDefault="00E80455" w:rsidP="00361C6D">
            <w:pPr>
              <w:jc w:val="right"/>
            </w:pPr>
            <w:r>
              <w:rPr>
                <w:b/>
                <w:sz w:val="19"/>
              </w:rPr>
              <w:t>0,724</w:t>
            </w:r>
          </w:p>
        </w:tc>
      </w:tr>
      <w:tr w:rsidR="00E80455" w14:paraId="3D00FA97" w14:textId="77777777" w:rsidTr="00361C6D">
        <w:trPr>
          <w:jc w:val="center"/>
        </w:trPr>
        <w:tc>
          <w:tcPr>
            <w:tcW w:w="1728" w:type="dxa"/>
          </w:tcPr>
          <w:p w14:paraId="7C25C3E6" w14:textId="77777777" w:rsidR="00E80455" w:rsidRDefault="00E80455" w:rsidP="00361C6D">
            <w:r>
              <w:rPr>
                <w:sz w:val="19"/>
              </w:rPr>
              <w:t>Sans les enseignes signalées</w:t>
            </w:r>
          </w:p>
        </w:tc>
        <w:tc>
          <w:tcPr>
            <w:tcW w:w="1728" w:type="dxa"/>
          </w:tcPr>
          <w:p w14:paraId="4FD95354" w14:textId="77777777" w:rsidR="00E80455" w:rsidRDefault="00E80455" w:rsidP="00361C6D">
            <w:pPr>
              <w:jc w:val="right"/>
            </w:pPr>
            <w:r>
              <w:rPr>
                <w:sz w:val="19"/>
              </w:rPr>
              <w:t>33 411</w:t>
            </w:r>
          </w:p>
        </w:tc>
        <w:tc>
          <w:tcPr>
            <w:tcW w:w="1728" w:type="dxa"/>
          </w:tcPr>
          <w:p w14:paraId="5F5E9242" w14:textId="77777777" w:rsidR="00E80455" w:rsidRDefault="00E80455" w:rsidP="00361C6D">
            <w:pPr>
              <w:jc w:val="right"/>
            </w:pPr>
            <w:r>
              <w:rPr>
                <w:sz w:val="19"/>
              </w:rPr>
              <w:t>880</w:t>
            </w:r>
          </w:p>
        </w:tc>
        <w:tc>
          <w:tcPr>
            <w:tcW w:w="1728" w:type="dxa"/>
          </w:tcPr>
          <w:p w14:paraId="4A1DD886" w14:textId="77777777" w:rsidR="00E80455" w:rsidRDefault="00E80455" w:rsidP="00361C6D">
            <w:pPr>
              <w:jc w:val="right"/>
            </w:pPr>
            <w:r>
              <w:rPr>
                <w:sz w:val="19"/>
              </w:rPr>
              <w:t>2,63 %</w:t>
            </w:r>
          </w:p>
        </w:tc>
        <w:tc>
          <w:tcPr>
            <w:tcW w:w="1728" w:type="dxa"/>
          </w:tcPr>
          <w:p w14:paraId="760871C1" w14:textId="77777777" w:rsidR="00E80455" w:rsidRDefault="00E80455" w:rsidP="00361C6D">
            <w:pPr>
              <w:jc w:val="right"/>
            </w:pPr>
            <w:r>
              <w:rPr>
                <w:sz w:val="19"/>
              </w:rPr>
              <w:t>0,689</w:t>
            </w:r>
          </w:p>
        </w:tc>
      </w:tr>
      <w:tr w:rsidR="00E80455" w14:paraId="2AF2F3C8" w14:textId="77777777" w:rsidTr="00361C6D">
        <w:trPr>
          <w:jc w:val="center"/>
        </w:trPr>
        <w:tc>
          <w:tcPr>
            <w:tcW w:w="1728" w:type="dxa"/>
          </w:tcPr>
          <w:p w14:paraId="699A47E6" w14:textId="77777777" w:rsidR="00E80455" w:rsidRDefault="00E80455" w:rsidP="00361C6D">
            <w:r>
              <w:rPr>
                <w:sz w:val="19"/>
              </w:rPr>
              <w:t>États-Unis</w:t>
            </w:r>
          </w:p>
        </w:tc>
        <w:tc>
          <w:tcPr>
            <w:tcW w:w="1728" w:type="dxa"/>
          </w:tcPr>
          <w:p w14:paraId="5EC5229C" w14:textId="77777777" w:rsidR="00E80455" w:rsidRDefault="00E80455" w:rsidP="00361C6D">
            <w:pPr>
              <w:jc w:val="right"/>
            </w:pPr>
            <w:r>
              <w:rPr>
                <w:sz w:val="19"/>
              </w:rPr>
              <w:t>19 928</w:t>
            </w:r>
          </w:p>
        </w:tc>
        <w:tc>
          <w:tcPr>
            <w:tcW w:w="1728" w:type="dxa"/>
          </w:tcPr>
          <w:p w14:paraId="4BCDB5A1" w14:textId="77777777" w:rsidR="00E80455" w:rsidRDefault="00E80455" w:rsidP="00361C6D">
            <w:pPr>
              <w:jc w:val="right"/>
            </w:pPr>
            <w:r>
              <w:rPr>
                <w:sz w:val="19"/>
              </w:rPr>
              <w:t>1 050</w:t>
            </w:r>
          </w:p>
        </w:tc>
        <w:tc>
          <w:tcPr>
            <w:tcW w:w="1728" w:type="dxa"/>
          </w:tcPr>
          <w:p w14:paraId="2DBDBE1A" w14:textId="77777777" w:rsidR="00E80455" w:rsidRDefault="00E80455" w:rsidP="00361C6D">
            <w:pPr>
              <w:jc w:val="right"/>
            </w:pPr>
            <w:r>
              <w:rPr>
                <w:sz w:val="19"/>
              </w:rPr>
              <w:t>5,27 %</w:t>
            </w:r>
          </w:p>
        </w:tc>
        <w:tc>
          <w:tcPr>
            <w:tcW w:w="1728" w:type="dxa"/>
          </w:tcPr>
          <w:p w14:paraId="6332B267" w14:textId="77777777" w:rsidR="00E80455" w:rsidRDefault="00E80455" w:rsidP="00361C6D">
            <w:pPr>
              <w:jc w:val="right"/>
            </w:pPr>
            <w:r>
              <w:rPr>
                <w:sz w:val="19"/>
              </w:rPr>
              <w:t>0,711</w:t>
            </w:r>
          </w:p>
        </w:tc>
      </w:tr>
      <w:tr w:rsidR="00E80455" w14:paraId="1A0DAAC6" w14:textId="77777777" w:rsidTr="00361C6D">
        <w:trPr>
          <w:jc w:val="center"/>
        </w:trPr>
        <w:tc>
          <w:tcPr>
            <w:tcW w:w="1728" w:type="dxa"/>
          </w:tcPr>
          <w:p w14:paraId="457F1BBE" w14:textId="77777777" w:rsidR="00E80455" w:rsidRDefault="00E80455" w:rsidP="00361C6D">
            <w:r>
              <w:rPr>
                <w:sz w:val="19"/>
              </w:rPr>
              <w:t>Europe</w:t>
            </w:r>
          </w:p>
        </w:tc>
        <w:tc>
          <w:tcPr>
            <w:tcW w:w="1728" w:type="dxa"/>
          </w:tcPr>
          <w:p w14:paraId="38582AEE" w14:textId="77777777" w:rsidR="00E80455" w:rsidRDefault="00E80455" w:rsidP="00361C6D">
            <w:pPr>
              <w:jc w:val="right"/>
            </w:pPr>
            <w:r>
              <w:rPr>
                <w:sz w:val="19"/>
              </w:rPr>
              <w:t>15 823</w:t>
            </w:r>
          </w:p>
        </w:tc>
        <w:tc>
          <w:tcPr>
            <w:tcW w:w="1728" w:type="dxa"/>
          </w:tcPr>
          <w:p w14:paraId="2973BD4F" w14:textId="77777777" w:rsidR="00E80455" w:rsidRDefault="00E80455" w:rsidP="00361C6D">
            <w:pPr>
              <w:jc w:val="right"/>
            </w:pPr>
            <w:r>
              <w:rPr>
                <w:sz w:val="19"/>
              </w:rPr>
              <w:t>305</w:t>
            </w:r>
          </w:p>
        </w:tc>
        <w:tc>
          <w:tcPr>
            <w:tcW w:w="1728" w:type="dxa"/>
          </w:tcPr>
          <w:p w14:paraId="5832592A" w14:textId="77777777" w:rsidR="00E80455" w:rsidRDefault="00E80455" w:rsidP="00361C6D">
            <w:pPr>
              <w:jc w:val="right"/>
            </w:pPr>
            <w:r>
              <w:rPr>
                <w:sz w:val="19"/>
              </w:rPr>
              <w:t>1,93 %</w:t>
            </w:r>
          </w:p>
        </w:tc>
        <w:tc>
          <w:tcPr>
            <w:tcW w:w="1728" w:type="dxa"/>
          </w:tcPr>
          <w:p w14:paraId="1E937574" w14:textId="77777777" w:rsidR="00E80455" w:rsidRDefault="00E80455" w:rsidP="00361C6D">
            <w:pPr>
              <w:jc w:val="right"/>
            </w:pPr>
            <w:r>
              <w:rPr>
                <w:sz w:val="19"/>
              </w:rPr>
              <w:t>0,666</w:t>
            </w:r>
          </w:p>
        </w:tc>
      </w:tr>
    </w:tbl>
    <w:p w14:paraId="63FE582A" w14:textId="77777777" w:rsidR="00E80455" w:rsidRDefault="00E80455" w:rsidP="00E80455">
      <w:pPr>
        <w:rPr>
          <w:b/>
        </w:rPr>
      </w:pPr>
    </w:p>
    <w:p w14:paraId="16D1D6DA" w14:textId="3D5E415D" w:rsidR="00E80455" w:rsidRPr="00A10E67" w:rsidRDefault="00E80455" w:rsidP="00E80455">
      <w:r w:rsidRPr="00A10E67">
        <w:rPr>
          <w:b/>
        </w:rPr>
        <w:t xml:space="preserve">Ce 0,724 ne se compare pas au 0,785 du passage précédent. </w:t>
      </w:r>
      <w:r w:rsidRPr="00A10E67">
        <w:t xml:space="preserve">L'ancien panel couvrait trois mois de publication, où un avis d'un jour et un avis de trois mois n'avaient pas du tout </w:t>
      </w:r>
      <w:r w:rsidRPr="00A10E67">
        <w:lastRenderedPageBreak/>
        <w:t>le même risque : une bonne part du classement venait de cet écart d'âge. Ici tous les avis ont entre zéro et treize jours, ce levier a disparu, et ce qui reste est ce que la note, l'auteur, le secteur et la fiche disent vraiment. Un 0,724 sur un panel homogène en âge n'est pas un recul par rapport à un 0,785 porté par l'âge.</w:t>
      </w:r>
    </w:p>
    <w:p w14:paraId="2612B226" w14:textId="0B2C21FF" w:rsidR="002A7DC2" w:rsidRDefault="00E80455" w:rsidP="00E80455">
      <w:r w:rsidRPr="00A10E67">
        <w:t>Le passage sans les enseignes signalées tombe à 0,689 : une partie de ce que le modèle sait classer tient aux quelques fiches attaquées.</w:t>
      </w:r>
    </w:p>
    <w:p w14:paraId="3B6C009B" w14:textId="77777777" w:rsidR="00835345" w:rsidRPr="00A10E67" w:rsidRDefault="00835345" w:rsidP="00835345">
      <w:r w:rsidRPr="00A10E67">
        <w:t xml:space="preserve">Les fiches rares ne se lisent pas. Le secteur </w:t>
      </w:r>
      <w:proofErr w:type="spellStart"/>
      <w:r w:rsidRPr="00A10E67">
        <w:t>travel</w:t>
      </w:r>
      <w:proofErr w:type="spellEnd"/>
      <w:r w:rsidRPr="00A10E67">
        <w:t xml:space="preserve"> est à ×2,4 et le </w:t>
      </w:r>
      <w:proofErr w:type="spellStart"/>
      <w:r w:rsidRPr="00A10E67">
        <w:t>wellness</w:t>
      </w:r>
      <w:proofErr w:type="spellEnd"/>
      <w:r w:rsidRPr="00A10E67">
        <w:t xml:space="preserve"> et fitness à ×1,9, mais leurs fourchettes contiennent 1 : sur ce panel de quatorze jours, ces secteurs ne portent pas assez de suppressions pour qu'on les sépare du reste.</w:t>
      </w:r>
    </w:p>
    <w:p w14:paraId="695D4D51" w14:textId="5BD2299C" w:rsidR="00835345" w:rsidRDefault="00433F57" w:rsidP="00E80455">
      <w:r w:rsidRPr="00A10E67">
        <w:t>Les tailles d'établissement ne se départagent pas entre elles. Small à ×1,8 et large à ×1,8 sont au même niveau face aux fiches mono : ce que le modèle voit, c'est l'écart entre une fiche isolée et une fiche de réseau, pas une progression avec la taille.</w:t>
      </w:r>
    </w:p>
    <w:p w14:paraId="1B48870E" w14:textId="77777777" w:rsidR="00ED1490" w:rsidRDefault="00ED1490" w:rsidP="00E80455"/>
    <w:p w14:paraId="5619366F" w14:textId="348C21BC" w:rsidR="00ED1490" w:rsidRDefault="00ED1490" w:rsidP="00A45D71">
      <w:pPr>
        <w:pStyle w:val="Heading1"/>
      </w:pPr>
      <w:r w:rsidRPr="00ED1490">
        <w:t>Répondre vite protège-t-il un avis ?</w:t>
      </w:r>
    </w:p>
    <w:p w14:paraId="4D6F37DC" w14:textId="77777777" w:rsidR="00ED1490" w:rsidRDefault="00ED1490" w:rsidP="00ED1490"/>
    <w:p w14:paraId="19A65269" w14:textId="77777777" w:rsidR="00ED1490" w:rsidRDefault="00ED1490" w:rsidP="00A45D71">
      <w:pPr>
        <w:pStyle w:val="Heading2"/>
      </w:pPr>
      <w:r w:rsidRPr="004859B7">
        <w:t>Le résultat</w:t>
      </w:r>
    </w:p>
    <w:p w14:paraId="1CB440F7" w14:textId="77777777" w:rsidR="00ED1490" w:rsidRPr="004859B7" w:rsidRDefault="00ED1490" w:rsidP="00ED1490"/>
    <w:p w14:paraId="4A2D0DC2" w14:textId="77777777" w:rsidR="00ED1490" w:rsidRPr="004859B7" w:rsidRDefault="00ED1490" w:rsidP="00ED1490">
      <w:r w:rsidRPr="004859B7">
        <w:t xml:space="preserve">Sur le corpus entier, </w:t>
      </w:r>
      <w:r w:rsidRPr="004859B7">
        <w:rPr>
          <w:b/>
          <w:bCs/>
        </w:rPr>
        <w:t>répondre dans les deux jours</w:t>
      </w:r>
      <w:r w:rsidRPr="004859B7">
        <w:t xml:space="preserve"> donne ×0,80 [0,54 à 1,21]. La fourchette contient 1 : </w:t>
      </w:r>
      <w:r w:rsidRPr="004859B7">
        <w:rPr>
          <w:b/>
          <w:bCs/>
        </w:rPr>
        <w:t>aucune protection mesurable</w:t>
      </w:r>
      <w:r w:rsidRPr="004859B7">
        <w:t>. Le plus petit effet que ce montage pouvait repérer est ×0,56, donc s'il existe une protection, elle est plus faible que cela.</w:t>
      </w:r>
    </w:p>
    <w:p w14:paraId="3D75B700" w14:textId="77777777" w:rsidR="00ED1490" w:rsidRPr="004859B7" w:rsidRDefault="00ED1490" w:rsidP="00ED1490">
      <w:r w:rsidRPr="004859B7">
        <w:t>Sans les enseignes signalées, ×0,55 [0,33 à 0,93]. Là, la fourchette exclut 1.</w:t>
      </w:r>
    </w:p>
    <w:p w14:paraId="67FA4793" w14:textId="77777777" w:rsidR="00ED1490" w:rsidRPr="004859B7" w:rsidRDefault="00ED1490" w:rsidP="00ED1490">
      <w:r w:rsidRPr="004859B7">
        <w:t>Le résultat ne dépend pas de l'endroit où l'on place le jalon. Sans les enseignes signalées, toutes les fourchettes excluent 1. La dernière colonne donne la même mesure sur l'ancien panel, le 17 septembre.</w:t>
      </w:r>
    </w:p>
    <w:p w14:paraId="0798C4AC" w14:textId="77777777" w:rsidR="00ED1490" w:rsidRDefault="00ED1490" w:rsidP="00ED1490">
      <w:r w:rsidRPr="004859B7">
        <w:rPr>
          <w:b/>
          <w:bCs/>
        </w:rPr>
        <w:t>Explication plus claire</w:t>
      </w:r>
      <w:r>
        <w:t xml:space="preserve"> : </w:t>
      </w:r>
      <w:r w:rsidRPr="004859B7">
        <w:t>Si un avis survit 15 jours, le commerçant a eu 15 jours pour lui répondre. Si un avis est supprimé au bout de 2 jours, le commerçant n'a eu que 2 jours. Si l'on ne fait pas attention, on pourrait croire que la réponse protège l'avis, alors qu'en fait </w:t>
      </w:r>
      <w:r w:rsidRPr="004859B7">
        <w:rPr>
          <w:b/>
          <w:bCs/>
        </w:rPr>
        <w:t>c'est la survie de l'avis qui a laissé le temps au commerçant de répondre</w:t>
      </w:r>
      <w:r w:rsidRPr="004859B7">
        <w:t> (causalité inversée).</w:t>
      </w:r>
    </w:p>
    <w:p w14:paraId="0C480477" w14:textId="77777777" w:rsidR="00ED1490" w:rsidRPr="004859B7" w:rsidRDefault="00ED1490" w:rsidP="00ED1490"/>
    <w:tbl>
      <w:tblPr>
        <w:tblW w:w="8960" w:type="dxa"/>
        <w:tblInd w:w="118" w:type="dxa"/>
        <w:tblLook w:val="04A0" w:firstRow="1" w:lastRow="0" w:firstColumn="1" w:lastColumn="0" w:noHBand="0" w:noVBand="1"/>
      </w:tblPr>
      <w:tblGrid>
        <w:gridCol w:w="969"/>
        <w:gridCol w:w="2589"/>
        <w:gridCol w:w="5402"/>
      </w:tblGrid>
      <w:tr w:rsidR="00ED1490" w:rsidRPr="004859B7" w14:paraId="28D8219C" w14:textId="77777777" w:rsidTr="00ED1490">
        <w:trPr>
          <w:trHeight w:val="300"/>
        </w:trPr>
        <w:tc>
          <w:tcPr>
            <w:tcW w:w="969" w:type="dxa"/>
            <w:tcBorders>
              <w:top w:val="single" w:sz="8" w:space="0" w:color="auto"/>
              <w:left w:val="single" w:sz="8" w:space="0" w:color="auto"/>
              <w:bottom w:val="single" w:sz="8" w:space="0" w:color="auto"/>
              <w:right w:val="single" w:sz="8" w:space="0" w:color="auto"/>
            </w:tcBorders>
            <w:vAlign w:val="center"/>
            <w:hideMark/>
          </w:tcPr>
          <w:p w14:paraId="0ABDAE0A"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lastRenderedPageBreak/>
              <w:t>Notation</w:t>
            </w:r>
          </w:p>
        </w:tc>
        <w:tc>
          <w:tcPr>
            <w:tcW w:w="2589" w:type="dxa"/>
            <w:tcBorders>
              <w:top w:val="single" w:sz="8" w:space="0" w:color="auto"/>
              <w:left w:val="nil"/>
              <w:bottom w:val="single" w:sz="8" w:space="0" w:color="auto"/>
              <w:right w:val="single" w:sz="8" w:space="0" w:color="auto"/>
            </w:tcBorders>
            <w:vAlign w:val="center"/>
            <w:hideMark/>
          </w:tcPr>
          <w:p w14:paraId="29CA67E9"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Jalon (Photo de la réponse)</w:t>
            </w:r>
          </w:p>
        </w:tc>
        <w:tc>
          <w:tcPr>
            <w:tcW w:w="5402" w:type="dxa"/>
            <w:tcBorders>
              <w:top w:val="single" w:sz="8" w:space="0" w:color="auto"/>
              <w:left w:val="nil"/>
              <w:bottom w:val="single" w:sz="8" w:space="0" w:color="auto"/>
              <w:right w:val="single" w:sz="8" w:space="0" w:color="auto"/>
            </w:tcBorders>
            <w:vAlign w:val="center"/>
            <w:hideMark/>
          </w:tcPr>
          <w:p w14:paraId="55012AE9"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Fenêtre (Période où l'on surveille les suppressions)</w:t>
            </w:r>
          </w:p>
        </w:tc>
      </w:tr>
      <w:tr w:rsidR="00ED1490" w:rsidRPr="004859B7" w14:paraId="703E0982" w14:textId="77777777" w:rsidTr="00ED1490">
        <w:trPr>
          <w:trHeight w:val="590"/>
        </w:trPr>
        <w:tc>
          <w:tcPr>
            <w:tcW w:w="969" w:type="dxa"/>
            <w:tcBorders>
              <w:top w:val="nil"/>
              <w:left w:val="single" w:sz="8" w:space="0" w:color="auto"/>
              <w:bottom w:val="single" w:sz="8" w:space="0" w:color="auto"/>
              <w:right w:val="single" w:sz="8" w:space="0" w:color="auto"/>
            </w:tcBorders>
            <w:vAlign w:val="center"/>
            <w:hideMark/>
          </w:tcPr>
          <w:p w14:paraId="068E25E8" w14:textId="77777777" w:rsidR="00ED1490" w:rsidRPr="00ED1490" w:rsidRDefault="00ED1490" w:rsidP="00361C6D">
            <w:pPr>
              <w:spacing w:after="0" w:line="240" w:lineRule="auto"/>
              <w:rPr>
                <w:rFonts w:eastAsia="Times New Roman" w:cs="Calibri"/>
                <w:b/>
                <w:bCs/>
                <w:color w:val="000000"/>
                <w:sz w:val="20"/>
                <w:szCs w:val="20"/>
              </w:rPr>
            </w:pPr>
            <w:r w:rsidRPr="00ED1490">
              <w:rPr>
                <w:rFonts w:eastAsia="Times New Roman" w:cs="Calibri"/>
                <w:b/>
                <w:bCs/>
                <w:color w:val="000000"/>
                <w:sz w:val="20"/>
                <w:szCs w:val="20"/>
              </w:rPr>
              <w:t>1 + 7 jours</w:t>
            </w:r>
          </w:p>
        </w:tc>
        <w:tc>
          <w:tcPr>
            <w:tcW w:w="2589" w:type="dxa"/>
            <w:tcBorders>
              <w:top w:val="nil"/>
              <w:left w:val="nil"/>
              <w:bottom w:val="single" w:sz="8" w:space="0" w:color="auto"/>
              <w:right w:val="single" w:sz="8" w:space="0" w:color="auto"/>
            </w:tcBorders>
            <w:vAlign w:val="center"/>
            <w:hideMark/>
          </w:tcPr>
          <w:p w14:paraId="1650ECA8"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Réponse constatée au </w:t>
            </w:r>
            <w:r w:rsidRPr="00ED1490">
              <w:rPr>
                <w:rFonts w:eastAsia="Times New Roman" w:cs="Calibri"/>
                <w:b/>
                <w:bCs/>
                <w:color w:val="000000"/>
                <w:sz w:val="20"/>
                <w:szCs w:val="20"/>
              </w:rPr>
              <w:t>1</w:t>
            </w:r>
            <w:r w:rsidRPr="00ED1490">
              <w:rPr>
                <w:rFonts w:ascii="Arial" w:eastAsia="Times New Roman" w:hAnsi="Arial" w:cs="Arial"/>
                <w:b/>
                <w:bCs/>
                <w:color w:val="000000"/>
                <w:sz w:val="20"/>
                <w:szCs w:val="20"/>
              </w:rPr>
              <w:t>ᵉʳ</w:t>
            </w:r>
            <w:r w:rsidRPr="00ED1490">
              <w:rPr>
                <w:rFonts w:eastAsia="Times New Roman" w:cs="Calibri"/>
                <w:b/>
                <w:bCs/>
                <w:color w:val="000000"/>
                <w:sz w:val="20"/>
                <w:szCs w:val="20"/>
              </w:rPr>
              <w:t xml:space="preserve"> jour</w:t>
            </w:r>
          </w:p>
        </w:tc>
        <w:tc>
          <w:tcPr>
            <w:tcW w:w="5402" w:type="dxa"/>
            <w:tcBorders>
              <w:top w:val="nil"/>
              <w:left w:val="nil"/>
              <w:bottom w:val="single" w:sz="8" w:space="0" w:color="auto"/>
              <w:right w:val="single" w:sz="8" w:space="0" w:color="auto"/>
            </w:tcBorders>
            <w:vAlign w:val="center"/>
            <w:hideMark/>
          </w:tcPr>
          <w:p w14:paraId="3993A56D"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On regarde qui est supprimé entre le </w:t>
            </w:r>
            <w:r w:rsidRPr="00ED1490">
              <w:rPr>
                <w:rFonts w:eastAsia="Times New Roman" w:cs="Calibri"/>
                <w:b/>
                <w:bCs/>
                <w:color w:val="000000"/>
                <w:sz w:val="20"/>
                <w:szCs w:val="20"/>
              </w:rPr>
              <w:t>2</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et le 8</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r w:rsidRPr="00ED1490">
              <w:rPr>
                <w:rFonts w:eastAsia="Times New Roman" w:cs="Calibri"/>
                <w:color w:val="000000"/>
                <w:sz w:val="20"/>
                <w:szCs w:val="20"/>
              </w:rPr>
              <w:t> (7 jours de suivi)</w:t>
            </w:r>
          </w:p>
        </w:tc>
      </w:tr>
      <w:tr w:rsidR="00ED1490" w:rsidRPr="004859B7" w14:paraId="1BD86B3A" w14:textId="77777777" w:rsidTr="00ED1490">
        <w:trPr>
          <w:trHeight w:val="590"/>
        </w:trPr>
        <w:tc>
          <w:tcPr>
            <w:tcW w:w="969" w:type="dxa"/>
            <w:tcBorders>
              <w:top w:val="nil"/>
              <w:left w:val="single" w:sz="8" w:space="0" w:color="auto"/>
              <w:bottom w:val="single" w:sz="8" w:space="0" w:color="auto"/>
              <w:right w:val="single" w:sz="8" w:space="0" w:color="auto"/>
            </w:tcBorders>
            <w:vAlign w:val="center"/>
            <w:hideMark/>
          </w:tcPr>
          <w:p w14:paraId="16FFA1F0" w14:textId="77777777" w:rsidR="00ED1490" w:rsidRPr="00ED1490" w:rsidRDefault="00ED1490" w:rsidP="00361C6D">
            <w:pPr>
              <w:spacing w:after="0" w:line="240" w:lineRule="auto"/>
              <w:rPr>
                <w:rFonts w:eastAsia="Times New Roman" w:cs="Calibri"/>
                <w:b/>
                <w:bCs/>
                <w:color w:val="000000"/>
                <w:sz w:val="20"/>
                <w:szCs w:val="20"/>
              </w:rPr>
            </w:pPr>
            <w:r w:rsidRPr="00ED1490">
              <w:rPr>
                <w:rFonts w:eastAsia="Times New Roman" w:cs="Calibri"/>
                <w:b/>
                <w:bCs/>
                <w:color w:val="000000"/>
                <w:sz w:val="20"/>
                <w:szCs w:val="20"/>
              </w:rPr>
              <w:t>2 + 6 jours</w:t>
            </w:r>
          </w:p>
        </w:tc>
        <w:tc>
          <w:tcPr>
            <w:tcW w:w="2589" w:type="dxa"/>
            <w:tcBorders>
              <w:top w:val="nil"/>
              <w:left w:val="nil"/>
              <w:bottom w:val="single" w:sz="8" w:space="0" w:color="auto"/>
              <w:right w:val="single" w:sz="8" w:space="0" w:color="auto"/>
            </w:tcBorders>
            <w:vAlign w:val="center"/>
            <w:hideMark/>
          </w:tcPr>
          <w:p w14:paraId="67F42244"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Réponse constatée au </w:t>
            </w:r>
            <w:r w:rsidRPr="00ED1490">
              <w:rPr>
                <w:rFonts w:eastAsia="Times New Roman" w:cs="Calibri"/>
                <w:b/>
                <w:bCs/>
                <w:color w:val="000000"/>
                <w:sz w:val="20"/>
                <w:szCs w:val="20"/>
              </w:rPr>
              <w:t>2</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p>
        </w:tc>
        <w:tc>
          <w:tcPr>
            <w:tcW w:w="5402" w:type="dxa"/>
            <w:tcBorders>
              <w:top w:val="nil"/>
              <w:left w:val="nil"/>
              <w:bottom w:val="single" w:sz="8" w:space="0" w:color="auto"/>
              <w:right w:val="single" w:sz="8" w:space="0" w:color="auto"/>
            </w:tcBorders>
            <w:vAlign w:val="center"/>
            <w:hideMark/>
          </w:tcPr>
          <w:p w14:paraId="1BD37FBE"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On regarde qui est supprimé entre le </w:t>
            </w:r>
            <w:r w:rsidRPr="00ED1490">
              <w:rPr>
                <w:rFonts w:eastAsia="Times New Roman" w:cs="Calibri"/>
                <w:b/>
                <w:bCs/>
                <w:color w:val="000000"/>
                <w:sz w:val="20"/>
                <w:szCs w:val="20"/>
              </w:rPr>
              <w:t>3</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et le 8</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r w:rsidRPr="00ED1490">
              <w:rPr>
                <w:rFonts w:eastAsia="Times New Roman" w:cs="Calibri"/>
                <w:color w:val="000000"/>
                <w:sz w:val="20"/>
                <w:szCs w:val="20"/>
              </w:rPr>
              <w:t> (6 jours de suivi)</w:t>
            </w:r>
          </w:p>
        </w:tc>
      </w:tr>
      <w:tr w:rsidR="00ED1490" w:rsidRPr="004859B7" w14:paraId="2860FCBA" w14:textId="77777777" w:rsidTr="00ED1490">
        <w:trPr>
          <w:trHeight w:val="590"/>
        </w:trPr>
        <w:tc>
          <w:tcPr>
            <w:tcW w:w="969" w:type="dxa"/>
            <w:tcBorders>
              <w:top w:val="nil"/>
              <w:left w:val="single" w:sz="8" w:space="0" w:color="auto"/>
              <w:bottom w:val="single" w:sz="8" w:space="0" w:color="auto"/>
              <w:right w:val="single" w:sz="8" w:space="0" w:color="auto"/>
            </w:tcBorders>
            <w:vAlign w:val="center"/>
            <w:hideMark/>
          </w:tcPr>
          <w:p w14:paraId="58964352" w14:textId="77777777" w:rsidR="00ED1490" w:rsidRPr="00ED1490" w:rsidRDefault="00ED1490" w:rsidP="00361C6D">
            <w:pPr>
              <w:spacing w:after="0" w:line="240" w:lineRule="auto"/>
              <w:rPr>
                <w:rFonts w:eastAsia="Times New Roman" w:cs="Calibri"/>
                <w:b/>
                <w:bCs/>
                <w:color w:val="000000"/>
                <w:sz w:val="20"/>
                <w:szCs w:val="20"/>
              </w:rPr>
            </w:pPr>
            <w:r w:rsidRPr="00ED1490">
              <w:rPr>
                <w:rFonts w:eastAsia="Times New Roman" w:cs="Calibri"/>
                <w:b/>
                <w:bCs/>
                <w:color w:val="000000"/>
                <w:sz w:val="20"/>
                <w:szCs w:val="20"/>
              </w:rPr>
              <w:t>3 + 5 jours</w:t>
            </w:r>
          </w:p>
        </w:tc>
        <w:tc>
          <w:tcPr>
            <w:tcW w:w="2589" w:type="dxa"/>
            <w:tcBorders>
              <w:top w:val="nil"/>
              <w:left w:val="nil"/>
              <w:bottom w:val="single" w:sz="8" w:space="0" w:color="auto"/>
              <w:right w:val="single" w:sz="8" w:space="0" w:color="auto"/>
            </w:tcBorders>
            <w:vAlign w:val="center"/>
            <w:hideMark/>
          </w:tcPr>
          <w:p w14:paraId="17A183EC"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Réponse constatée au </w:t>
            </w:r>
            <w:r w:rsidRPr="00ED1490">
              <w:rPr>
                <w:rFonts w:eastAsia="Times New Roman" w:cs="Calibri"/>
                <w:b/>
                <w:bCs/>
                <w:color w:val="000000"/>
                <w:sz w:val="20"/>
                <w:szCs w:val="20"/>
              </w:rPr>
              <w:t>3</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p>
        </w:tc>
        <w:tc>
          <w:tcPr>
            <w:tcW w:w="5402" w:type="dxa"/>
            <w:tcBorders>
              <w:top w:val="nil"/>
              <w:left w:val="nil"/>
              <w:bottom w:val="single" w:sz="8" w:space="0" w:color="auto"/>
              <w:right w:val="single" w:sz="8" w:space="0" w:color="auto"/>
            </w:tcBorders>
            <w:vAlign w:val="center"/>
            <w:hideMark/>
          </w:tcPr>
          <w:p w14:paraId="2A4EB420"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On regarde qui est supprimé entre le </w:t>
            </w:r>
            <w:r w:rsidRPr="00ED1490">
              <w:rPr>
                <w:rFonts w:eastAsia="Times New Roman" w:cs="Calibri"/>
                <w:b/>
                <w:bCs/>
                <w:color w:val="000000"/>
                <w:sz w:val="20"/>
                <w:szCs w:val="20"/>
              </w:rPr>
              <w:t>4</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et le 8</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r w:rsidRPr="00ED1490">
              <w:rPr>
                <w:rFonts w:eastAsia="Times New Roman" w:cs="Calibri"/>
                <w:color w:val="000000"/>
                <w:sz w:val="20"/>
                <w:szCs w:val="20"/>
              </w:rPr>
              <w:t> (5 jours de suivi)</w:t>
            </w:r>
          </w:p>
        </w:tc>
      </w:tr>
      <w:tr w:rsidR="00ED1490" w:rsidRPr="004859B7" w14:paraId="4DECE51F" w14:textId="77777777" w:rsidTr="00ED1490">
        <w:trPr>
          <w:trHeight w:val="590"/>
        </w:trPr>
        <w:tc>
          <w:tcPr>
            <w:tcW w:w="969" w:type="dxa"/>
            <w:tcBorders>
              <w:top w:val="nil"/>
              <w:left w:val="single" w:sz="8" w:space="0" w:color="auto"/>
              <w:bottom w:val="single" w:sz="8" w:space="0" w:color="auto"/>
              <w:right w:val="single" w:sz="8" w:space="0" w:color="auto"/>
            </w:tcBorders>
            <w:vAlign w:val="center"/>
            <w:hideMark/>
          </w:tcPr>
          <w:p w14:paraId="2BCC41E4" w14:textId="77777777" w:rsidR="00ED1490" w:rsidRPr="00ED1490" w:rsidRDefault="00ED1490" w:rsidP="00361C6D">
            <w:pPr>
              <w:spacing w:after="0" w:line="240" w:lineRule="auto"/>
              <w:rPr>
                <w:rFonts w:eastAsia="Times New Roman" w:cs="Calibri"/>
                <w:b/>
                <w:bCs/>
                <w:color w:val="000000"/>
                <w:sz w:val="20"/>
                <w:szCs w:val="20"/>
              </w:rPr>
            </w:pPr>
            <w:r w:rsidRPr="00ED1490">
              <w:rPr>
                <w:rFonts w:eastAsia="Times New Roman" w:cs="Calibri"/>
                <w:b/>
                <w:bCs/>
                <w:color w:val="000000"/>
                <w:sz w:val="20"/>
                <w:szCs w:val="20"/>
              </w:rPr>
              <w:t>4 + 4 jours</w:t>
            </w:r>
          </w:p>
        </w:tc>
        <w:tc>
          <w:tcPr>
            <w:tcW w:w="2589" w:type="dxa"/>
            <w:tcBorders>
              <w:top w:val="nil"/>
              <w:left w:val="nil"/>
              <w:bottom w:val="single" w:sz="8" w:space="0" w:color="auto"/>
              <w:right w:val="single" w:sz="8" w:space="0" w:color="auto"/>
            </w:tcBorders>
            <w:vAlign w:val="center"/>
            <w:hideMark/>
          </w:tcPr>
          <w:p w14:paraId="560884E5"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Réponse constatée au </w:t>
            </w:r>
            <w:r w:rsidRPr="00ED1490">
              <w:rPr>
                <w:rFonts w:eastAsia="Times New Roman" w:cs="Calibri"/>
                <w:b/>
                <w:bCs/>
                <w:color w:val="000000"/>
                <w:sz w:val="20"/>
                <w:szCs w:val="20"/>
              </w:rPr>
              <w:t>4</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p>
        </w:tc>
        <w:tc>
          <w:tcPr>
            <w:tcW w:w="5402" w:type="dxa"/>
            <w:tcBorders>
              <w:top w:val="nil"/>
              <w:left w:val="nil"/>
              <w:bottom w:val="single" w:sz="8" w:space="0" w:color="auto"/>
              <w:right w:val="single" w:sz="8" w:space="0" w:color="auto"/>
            </w:tcBorders>
            <w:vAlign w:val="center"/>
            <w:hideMark/>
          </w:tcPr>
          <w:p w14:paraId="1FDF2075" w14:textId="77777777" w:rsidR="00ED1490" w:rsidRPr="00ED1490" w:rsidRDefault="00ED1490" w:rsidP="00361C6D">
            <w:pPr>
              <w:spacing w:after="0" w:line="240" w:lineRule="auto"/>
              <w:rPr>
                <w:rFonts w:eastAsia="Times New Roman" w:cs="Calibri"/>
                <w:color w:val="000000"/>
                <w:sz w:val="20"/>
                <w:szCs w:val="20"/>
              </w:rPr>
            </w:pPr>
            <w:r w:rsidRPr="00ED1490">
              <w:rPr>
                <w:rFonts w:eastAsia="Times New Roman" w:cs="Calibri"/>
                <w:color w:val="000000"/>
                <w:sz w:val="20"/>
                <w:szCs w:val="20"/>
              </w:rPr>
              <w:t>On regarde qui est supprimé entre le </w:t>
            </w:r>
            <w:r w:rsidRPr="00ED1490">
              <w:rPr>
                <w:rFonts w:eastAsia="Times New Roman" w:cs="Calibri"/>
                <w:b/>
                <w:bCs/>
                <w:color w:val="000000"/>
                <w:sz w:val="20"/>
                <w:szCs w:val="20"/>
              </w:rPr>
              <w:t>5</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et le 8</w:t>
            </w:r>
            <w:r w:rsidRPr="00ED1490">
              <w:rPr>
                <w:rFonts w:ascii="Arial" w:eastAsia="Times New Roman" w:hAnsi="Arial" w:cs="Arial"/>
                <w:b/>
                <w:bCs/>
                <w:color w:val="000000"/>
                <w:sz w:val="20"/>
                <w:szCs w:val="20"/>
              </w:rPr>
              <w:t>ᵉ</w:t>
            </w:r>
            <w:r w:rsidRPr="00ED1490">
              <w:rPr>
                <w:rFonts w:eastAsia="Times New Roman" w:cs="Calibri"/>
                <w:b/>
                <w:bCs/>
                <w:color w:val="000000"/>
                <w:sz w:val="20"/>
                <w:szCs w:val="20"/>
              </w:rPr>
              <w:t xml:space="preserve"> jour</w:t>
            </w:r>
            <w:r w:rsidRPr="00ED1490">
              <w:rPr>
                <w:rFonts w:eastAsia="Times New Roman" w:cs="Calibri"/>
                <w:color w:val="000000"/>
                <w:sz w:val="20"/>
                <w:szCs w:val="20"/>
              </w:rPr>
              <w:t> (4 jours de suivi)</w:t>
            </w:r>
          </w:p>
        </w:tc>
      </w:tr>
    </w:tbl>
    <w:p w14:paraId="0DE8D83E" w14:textId="77777777" w:rsidR="00ED1490" w:rsidRPr="004859B7" w:rsidRDefault="00ED1490" w:rsidP="00ED1490"/>
    <w:tbl>
      <w:tblPr>
        <w:tblStyle w:val="TableGrid"/>
        <w:tblW w:w="0" w:type="auto"/>
        <w:jc w:val="center"/>
        <w:tblLook w:val="04A0" w:firstRow="1" w:lastRow="0" w:firstColumn="1" w:lastColumn="0" w:noHBand="0" w:noVBand="1"/>
      </w:tblPr>
      <w:tblGrid>
        <w:gridCol w:w="2160"/>
        <w:gridCol w:w="2160"/>
        <w:gridCol w:w="2160"/>
        <w:gridCol w:w="2160"/>
      </w:tblGrid>
      <w:tr w:rsidR="00ED1490" w14:paraId="5267175A" w14:textId="77777777" w:rsidTr="00361C6D">
        <w:trPr>
          <w:jc w:val="center"/>
        </w:trPr>
        <w:tc>
          <w:tcPr>
            <w:tcW w:w="2160" w:type="dxa"/>
          </w:tcPr>
          <w:p w14:paraId="38BC86C9" w14:textId="77777777" w:rsidR="00ED1490" w:rsidRPr="00ED1490" w:rsidRDefault="00ED1490" w:rsidP="00361C6D">
            <w:pPr>
              <w:rPr>
                <w:sz w:val="24"/>
                <w:szCs w:val="32"/>
              </w:rPr>
            </w:pPr>
            <w:r w:rsidRPr="00ED1490">
              <w:rPr>
                <w:b/>
                <w:sz w:val="24"/>
                <w:szCs w:val="32"/>
              </w:rPr>
              <w:t>Jalon + fenêtre</w:t>
            </w:r>
          </w:p>
        </w:tc>
        <w:tc>
          <w:tcPr>
            <w:tcW w:w="2160" w:type="dxa"/>
          </w:tcPr>
          <w:p w14:paraId="338B92B4" w14:textId="77777777" w:rsidR="00ED1490" w:rsidRPr="00ED1490" w:rsidRDefault="00ED1490" w:rsidP="00361C6D">
            <w:pPr>
              <w:rPr>
                <w:sz w:val="24"/>
                <w:szCs w:val="32"/>
              </w:rPr>
            </w:pPr>
            <w:r w:rsidRPr="00ED1490">
              <w:rPr>
                <w:b/>
                <w:sz w:val="24"/>
                <w:szCs w:val="32"/>
              </w:rPr>
              <w:t>Risque</w:t>
            </w:r>
          </w:p>
        </w:tc>
        <w:tc>
          <w:tcPr>
            <w:tcW w:w="2160" w:type="dxa"/>
          </w:tcPr>
          <w:p w14:paraId="0C87DA63" w14:textId="77777777" w:rsidR="00ED1490" w:rsidRPr="00ED1490" w:rsidRDefault="00ED1490" w:rsidP="00361C6D">
            <w:pPr>
              <w:rPr>
                <w:sz w:val="24"/>
                <w:szCs w:val="32"/>
              </w:rPr>
            </w:pPr>
            <w:r w:rsidRPr="00ED1490">
              <w:rPr>
                <w:b/>
                <w:sz w:val="24"/>
                <w:szCs w:val="32"/>
              </w:rPr>
              <w:t>Fourchette</w:t>
            </w:r>
          </w:p>
        </w:tc>
        <w:tc>
          <w:tcPr>
            <w:tcW w:w="2160" w:type="dxa"/>
          </w:tcPr>
          <w:p w14:paraId="52D1B705" w14:textId="77777777" w:rsidR="00ED1490" w:rsidRPr="00ED1490" w:rsidRDefault="00ED1490" w:rsidP="00361C6D">
            <w:pPr>
              <w:rPr>
                <w:sz w:val="24"/>
                <w:szCs w:val="32"/>
              </w:rPr>
            </w:pPr>
            <w:r w:rsidRPr="00ED1490">
              <w:rPr>
                <w:b/>
                <w:sz w:val="24"/>
                <w:szCs w:val="32"/>
              </w:rPr>
              <w:t>Sur l'ancien panel</w:t>
            </w:r>
          </w:p>
        </w:tc>
      </w:tr>
      <w:tr w:rsidR="00ED1490" w14:paraId="3A86DD2B" w14:textId="77777777" w:rsidTr="00361C6D">
        <w:trPr>
          <w:jc w:val="center"/>
        </w:trPr>
        <w:tc>
          <w:tcPr>
            <w:tcW w:w="2160" w:type="dxa"/>
          </w:tcPr>
          <w:p w14:paraId="57F7BE0C" w14:textId="77777777" w:rsidR="00ED1490" w:rsidRPr="00ED1490" w:rsidRDefault="00ED1490" w:rsidP="00361C6D">
            <w:pPr>
              <w:rPr>
                <w:sz w:val="24"/>
                <w:szCs w:val="32"/>
              </w:rPr>
            </w:pPr>
            <w:r w:rsidRPr="00ED1490">
              <w:rPr>
                <w:sz w:val="24"/>
                <w:szCs w:val="32"/>
              </w:rPr>
              <w:t>1 + 7 jours</w:t>
            </w:r>
          </w:p>
        </w:tc>
        <w:tc>
          <w:tcPr>
            <w:tcW w:w="2160" w:type="dxa"/>
          </w:tcPr>
          <w:p w14:paraId="5642B0D8" w14:textId="77777777" w:rsidR="00ED1490" w:rsidRPr="00ED1490" w:rsidRDefault="00ED1490" w:rsidP="00361C6D">
            <w:pPr>
              <w:jc w:val="right"/>
              <w:rPr>
                <w:sz w:val="24"/>
                <w:szCs w:val="32"/>
              </w:rPr>
            </w:pPr>
            <w:r w:rsidRPr="00ED1490">
              <w:rPr>
                <w:sz w:val="24"/>
                <w:szCs w:val="32"/>
              </w:rPr>
              <w:t>×0,60</w:t>
            </w:r>
          </w:p>
        </w:tc>
        <w:tc>
          <w:tcPr>
            <w:tcW w:w="2160" w:type="dxa"/>
          </w:tcPr>
          <w:p w14:paraId="57872A2E" w14:textId="77777777" w:rsidR="00ED1490" w:rsidRPr="00ED1490" w:rsidRDefault="00ED1490" w:rsidP="00361C6D">
            <w:pPr>
              <w:jc w:val="right"/>
              <w:rPr>
                <w:sz w:val="24"/>
                <w:szCs w:val="32"/>
              </w:rPr>
            </w:pPr>
            <w:r w:rsidRPr="00ED1490">
              <w:rPr>
                <w:sz w:val="24"/>
                <w:szCs w:val="32"/>
              </w:rPr>
              <w:t>0,38 à 0,93</w:t>
            </w:r>
          </w:p>
        </w:tc>
        <w:tc>
          <w:tcPr>
            <w:tcW w:w="2160" w:type="dxa"/>
          </w:tcPr>
          <w:p w14:paraId="776A0D23" w14:textId="77777777" w:rsidR="00ED1490" w:rsidRPr="00ED1490" w:rsidRDefault="00ED1490" w:rsidP="00361C6D">
            <w:pPr>
              <w:jc w:val="right"/>
              <w:rPr>
                <w:sz w:val="24"/>
                <w:szCs w:val="32"/>
              </w:rPr>
            </w:pPr>
            <w:r w:rsidRPr="00ED1490">
              <w:rPr>
                <w:sz w:val="24"/>
                <w:szCs w:val="32"/>
              </w:rPr>
              <w:t>×0,63</w:t>
            </w:r>
          </w:p>
        </w:tc>
      </w:tr>
      <w:tr w:rsidR="00ED1490" w14:paraId="6DC06EB3" w14:textId="77777777" w:rsidTr="00361C6D">
        <w:trPr>
          <w:jc w:val="center"/>
        </w:trPr>
        <w:tc>
          <w:tcPr>
            <w:tcW w:w="2160" w:type="dxa"/>
          </w:tcPr>
          <w:p w14:paraId="62DF925C" w14:textId="77777777" w:rsidR="00ED1490" w:rsidRPr="00ED1490" w:rsidRDefault="00ED1490" w:rsidP="00361C6D">
            <w:pPr>
              <w:rPr>
                <w:sz w:val="24"/>
                <w:szCs w:val="32"/>
              </w:rPr>
            </w:pPr>
            <w:r w:rsidRPr="00ED1490">
              <w:rPr>
                <w:b/>
                <w:sz w:val="24"/>
                <w:szCs w:val="32"/>
              </w:rPr>
              <w:t>2 + 6 jours</w:t>
            </w:r>
          </w:p>
        </w:tc>
        <w:tc>
          <w:tcPr>
            <w:tcW w:w="2160" w:type="dxa"/>
          </w:tcPr>
          <w:p w14:paraId="35FEC829" w14:textId="77777777" w:rsidR="00ED1490" w:rsidRPr="00ED1490" w:rsidRDefault="00ED1490" w:rsidP="00361C6D">
            <w:pPr>
              <w:jc w:val="right"/>
              <w:rPr>
                <w:sz w:val="24"/>
                <w:szCs w:val="32"/>
              </w:rPr>
            </w:pPr>
            <w:r w:rsidRPr="00ED1490">
              <w:rPr>
                <w:b/>
                <w:sz w:val="24"/>
                <w:szCs w:val="32"/>
              </w:rPr>
              <w:t>×0,55</w:t>
            </w:r>
          </w:p>
        </w:tc>
        <w:tc>
          <w:tcPr>
            <w:tcW w:w="2160" w:type="dxa"/>
          </w:tcPr>
          <w:p w14:paraId="0A51A696" w14:textId="77777777" w:rsidR="00ED1490" w:rsidRPr="00ED1490" w:rsidRDefault="00ED1490" w:rsidP="00361C6D">
            <w:pPr>
              <w:jc w:val="right"/>
              <w:rPr>
                <w:sz w:val="24"/>
                <w:szCs w:val="32"/>
              </w:rPr>
            </w:pPr>
            <w:r w:rsidRPr="00ED1490">
              <w:rPr>
                <w:b/>
                <w:sz w:val="24"/>
                <w:szCs w:val="32"/>
              </w:rPr>
              <w:t>0,33 à 0,93</w:t>
            </w:r>
          </w:p>
        </w:tc>
        <w:tc>
          <w:tcPr>
            <w:tcW w:w="2160" w:type="dxa"/>
          </w:tcPr>
          <w:p w14:paraId="79708C39" w14:textId="77777777" w:rsidR="00ED1490" w:rsidRPr="00ED1490" w:rsidRDefault="00ED1490" w:rsidP="00361C6D">
            <w:pPr>
              <w:jc w:val="right"/>
              <w:rPr>
                <w:sz w:val="24"/>
                <w:szCs w:val="32"/>
              </w:rPr>
            </w:pPr>
            <w:r w:rsidRPr="00ED1490">
              <w:rPr>
                <w:b/>
                <w:sz w:val="24"/>
                <w:szCs w:val="32"/>
              </w:rPr>
              <w:t>×0,59</w:t>
            </w:r>
          </w:p>
        </w:tc>
      </w:tr>
      <w:tr w:rsidR="00ED1490" w14:paraId="52E4AC8D" w14:textId="77777777" w:rsidTr="00361C6D">
        <w:trPr>
          <w:jc w:val="center"/>
        </w:trPr>
        <w:tc>
          <w:tcPr>
            <w:tcW w:w="2160" w:type="dxa"/>
          </w:tcPr>
          <w:p w14:paraId="0A63BCF2" w14:textId="77777777" w:rsidR="00ED1490" w:rsidRPr="00ED1490" w:rsidRDefault="00ED1490" w:rsidP="00361C6D">
            <w:pPr>
              <w:rPr>
                <w:sz w:val="24"/>
                <w:szCs w:val="32"/>
              </w:rPr>
            </w:pPr>
            <w:r w:rsidRPr="00ED1490">
              <w:rPr>
                <w:sz w:val="24"/>
                <w:szCs w:val="32"/>
              </w:rPr>
              <w:t>3 + 5 jours</w:t>
            </w:r>
          </w:p>
        </w:tc>
        <w:tc>
          <w:tcPr>
            <w:tcW w:w="2160" w:type="dxa"/>
          </w:tcPr>
          <w:p w14:paraId="2F544364" w14:textId="77777777" w:rsidR="00ED1490" w:rsidRPr="00ED1490" w:rsidRDefault="00ED1490" w:rsidP="00361C6D">
            <w:pPr>
              <w:jc w:val="right"/>
              <w:rPr>
                <w:sz w:val="24"/>
                <w:szCs w:val="32"/>
              </w:rPr>
            </w:pPr>
            <w:r w:rsidRPr="00ED1490">
              <w:rPr>
                <w:sz w:val="24"/>
                <w:szCs w:val="32"/>
              </w:rPr>
              <w:t>×0,43</w:t>
            </w:r>
          </w:p>
        </w:tc>
        <w:tc>
          <w:tcPr>
            <w:tcW w:w="2160" w:type="dxa"/>
          </w:tcPr>
          <w:p w14:paraId="4EAA2500" w14:textId="77777777" w:rsidR="00ED1490" w:rsidRPr="00ED1490" w:rsidRDefault="00ED1490" w:rsidP="00361C6D">
            <w:pPr>
              <w:jc w:val="right"/>
              <w:rPr>
                <w:sz w:val="24"/>
                <w:szCs w:val="32"/>
              </w:rPr>
            </w:pPr>
            <w:r w:rsidRPr="00ED1490">
              <w:rPr>
                <w:sz w:val="24"/>
                <w:szCs w:val="32"/>
              </w:rPr>
              <w:t>0,24 à 0,78</w:t>
            </w:r>
          </w:p>
        </w:tc>
        <w:tc>
          <w:tcPr>
            <w:tcW w:w="2160" w:type="dxa"/>
          </w:tcPr>
          <w:p w14:paraId="705A4A63" w14:textId="77777777" w:rsidR="00ED1490" w:rsidRPr="00ED1490" w:rsidRDefault="00ED1490" w:rsidP="00361C6D">
            <w:pPr>
              <w:jc w:val="right"/>
              <w:rPr>
                <w:sz w:val="24"/>
                <w:szCs w:val="32"/>
              </w:rPr>
            </w:pPr>
            <w:r w:rsidRPr="00ED1490">
              <w:rPr>
                <w:sz w:val="24"/>
                <w:szCs w:val="32"/>
              </w:rPr>
              <w:t>×0,47</w:t>
            </w:r>
          </w:p>
        </w:tc>
      </w:tr>
      <w:tr w:rsidR="00ED1490" w14:paraId="54A98650" w14:textId="77777777" w:rsidTr="00361C6D">
        <w:trPr>
          <w:jc w:val="center"/>
        </w:trPr>
        <w:tc>
          <w:tcPr>
            <w:tcW w:w="2160" w:type="dxa"/>
          </w:tcPr>
          <w:p w14:paraId="29BC8F57" w14:textId="77777777" w:rsidR="00ED1490" w:rsidRPr="00ED1490" w:rsidRDefault="00ED1490" w:rsidP="00361C6D">
            <w:pPr>
              <w:rPr>
                <w:sz w:val="24"/>
                <w:szCs w:val="32"/>
              </w:rPr>
            </w:pPr>
            <w:r w:rsidRPr="00ED1490">
              <w:rPr>
                <w:sz w:val="24"/>
                <w:szCs w:val="32"/>
              </w:rPr>
              <w:t>4 + 4 jours</w:t>
            </w:r>
          </w:p>
        </w:tc>
        <w:tc>
          <w:tcPr>
            <w:tcW w:w="2160" w:type="dxa"/>
          </w:tcPr>
          <w:p w14:paraId="41D3C895" w14:textId="77777777" w:rsidR="00ED1490" w:rsidRPr="00ED1490" w:rsidRDefault="00ED1490" w:rsidP="00361C6D">
            <w:pPr>
              <w:jc w:val="right"/>
              <w:rPr>
                <w:sz w:val="24"/>
                <w:szCs w:val="32"/>
              </w:rPr>
            </w:pPr>
            <w:r w:rsidRPr="00ED1490">
              <w:rPr>
                <w:sz w:val="24"/>
                <w:szCs w:val="32"/>
              </w:rPr>
              <w:t>×0,46</w:t>
            </w:r>
          </w:p>
        </w:tc>
        <w:tc>
          <w:tcPr>
            <w:tcW w:w="2160" w:type="dxa"/>
          </w:tcPr>
          <w:p w14:paraId="74C2DD02" w14:textId="77777777" w:rsidR="00ED1490" w:rsidRPr="00ED1490" w:rsidRDefault="00ED1490" w:rsidP="00361C6D">
            <w:pPr>
              <w:jc w:val="right"/>
              <w:rPr>
                <w:sz w:val="24"/>
                <w:szCs w:val="32"/>
              </w:rPr>
            </w:pPr>
            <w:r w:rsidRPr="00ED1490">
              <w:rPr>
                <w:sz w:val="24"/>
                <w:szCs w:val="32"/>
              </w:rPr>
              <w:t>0,25 à 0,84</w:t>
            </w:r>
          </w:p>
        </w:tc>
        <w:tc>
          <w:tcPr>
            <w:tcW w:w="2160" w:type="dxa"/>
          </w:tcPr>
          <w:p w14:paraId="72A5909B" w14:textId="77777777" w:rsidR="00ED1490" w:rsidRPr="00ED1490" w:rsidRDefault="00ED1490" w:rsidP="00361C6D">
            <w:pPr>
              <w:jc w:val="right"/>
              <w:rPr>
                <w:sz w:val="24"/>
                <w:szCs w:val="32"/>
              </w:rPr>
            </w:pPr>
            <w:r w:rsidRPr="00ED1490">
              <w:rPr>
                <w:sz w:val="24"/>
                <w:szCs w:val="32"/>
              </w:rPr>
              <w:t>×0,50</w:t>
            </w:r>
          </w:p>
        </w:tc>
      </w:tr>
      <w:tr w:rsidR="00ED1490" w14:paraId="585598E4" w14:textId="77777777" w:rsidTr="00361C6D">
        <w:trPr>
          <w:jc w:val="center"/>
        </w:trPr>
        <w:tc>
          <w:tcPr>
            <w:tcW w:w="2160" w:type="dxa"/>
          </w:tcPr>
          <w:p w14:paraId="06929C95" w14:textId="77777777" w:rsidR="00ED1490" w:rsidRPr="00ED1490" w:rsidRDefault="00ED1490" w:rsidP="00361C6D">
            <w:pPr>
              <w:rPr>
                <w:sz w:val="24"/>
                <w:szCs w:val="32"/>
              </w:rPr>
            </w:pPr>
            <w:r w:rsidRPr="00ED1490">
              <w:rPr>
                <w:sz w:val="24"/>
                <w:szCs w:val="32"/>
              </w:rPr>
              <w:t>5 + 3 jours</w:t>
            </w:r>
          </w:p>
        </w:tc>
        <w:tc>
          <w:tcPr>
            <w:tcW w:w="2160" w:type="dxa"/>
          </w:tcPr>
          <w:p w14:paraId="418DBAB9" w14:textId="77777777" w:rsidR="00ED1490" w:rsidRPr="00ED1490" w:rsidRDefault="00ED1490" w:rsidP="00361C6D">
            <w:pPr>
              <w:jc w:val="right"/>
              <w:rPr>
                <w:sz w:val="24"/>
                <w:szCs w:val="32"/>
              </w:rPr>
            </w:pPr>
            <w:r w:rsidRPr="00ED1490">
              <w:rPr>
                <w:sz w:val="24"/>
                <w:szCs w:val="32"/>
              </w:rPr>
              <w:t>×0,43</w:t>
            </w:r>
          </w:p>
        </w:tc>
        <w:tc>
          <w:tcPr>
            <w:tcW w:w="2160" w:type="dxa"/>
          </w:tcPr>
          <w:p w14:paraId="754126B1" w14:textId="77777777" w:rsidR="00ED1490" w:rsidRPr="00ED1490" w:rsidRDefault="00ED1490" w:rsidP="00361C6D">
            <w:pPr>
              <w:jc w:val="right"/>
              <w:rPr>
                <w:sz w:val="24"/>
                <w:szCs w:val="32"/>
              </w:rPr>
            </w:pPr>
            <w:r w:rsidRPr="00ED1490">
              <w:rPr>
                <w:sz w:val="24"/>
                <w:szCs w:val="32"/>
              </w:rPr>
              <w:t>0,23 à 0,81</w:t>
            </w:r>
          </w:p>
        </w:tc>
        <w:tc>
          <w:tcPr>
            <w:tcW w:w="2160" w:type="dxa"/>
          </w:tcPr>
          <w:p w14:paraId="5F764C2F" w14:textId="77777777" w:rsidR="00ED1490" w:rsidRPr="00ED1490" w:rsidRDefault="00ED1490" w:rsidP="00361C6D">
            <w:pPr>
              <w:jc w:val="right"/>
              <w:rPr>
                <w:sz w:val="24"/>
                <w:szCs w:val="32"/>
              </w:rPr>
            </w:pPr>
            <w:r w:rsidRPr="00ED1490">
              <w:rPr>
                <w:sz w:val="24"/>
                <w:szCs w:val="32"/>
              </w:rPr>
              <w:t>×0,47</w:t>
            </w:r>
          </w:p>
        </w:tc>
      </w:tr>
      <w:tr w:rsidR="00ED1490" w14:paraId="780FC7B2" w14:textId="77777777" w:rsidTr="00361C6D">
        <w:trPr>
          <w:jc w:val="center"/>
        </w:trPr>
        <w:tc>
          <w:tcPr>
            <w:tcW w:w="2160" w:type="dxa"/>
          </w:tcPr>
          <w:p w14:paraId="66D7394B" w14:textId="77777777" w:rsidR="00ED1490" w:rsidRPr="00ED1490" w:rsidRDefault="00ED1490" w:rsidP="00361C6D">
            <w:pPr>
              <w:rPr>
                <w:sz w:val="24"/>
                <w:szCs w:val="32"/>
              </w:rPr>
            </w:pPr>
            <w:r w:rsidRPr="00ED1490">
              <w:rPr>
                <w:sz w:val="24"/>
                <w:szCs w:val="32"/>
              </w:rPr>
              <w:t>6 + 2 jours</w:t>
            </w:r>
          </w:p>
        </w:tc>
        <w:tc>
          <w:tcPr>
            <w:tcW w:w="2160" w:type="dxa"/>
          </w:tcPr>
          <w:p w14:paraId="69BDE39C" w14:textId="77777777" w:rsidR="00ED1490" w:rsidRPr="00ED1490" w:rsidRDefault="00ED1490" w:rsidP="00361C6D">
            <w:pPr>
              <w:jc w:val="right"/>
              <w:rPr>
                <w:sz w:val="24"/>
                <w:szCs w:val="32"/>
              </w:rPr>
            </w:pPr>
            <w:r w:rsidRPr="00ED1490">
              <w:rPr>
                <w:sz w:val="24"/>
                <w:szCs w:val="32"/>
              </w:rPr>
              <w:t>×0,47</w:t>
            </w:r>
          </w:p>
        </w:tc>
        <w:tc>
          <w:tcPr>
            <w:tcW w:w="2160" w:type="dxa"/>
          </w:tcPr>
          <w:p w14:paraId="34D1D10F" w14:textId="77777777" w:rsidR="00ED1490" w:rsidRPr="00ED1490" w:rsidRDefault="00ED1490" w:rsidP="00361C6D">
            <w:pPr>
              <w:jc w:val="right"/>
              <w:rPr>
                <w:sz w:val="24"/>
                <w:szCs w:val="32"/>
              </w:rPr>
            </w:pPr>
            <w:r w:rsidRPr="00ED1490">
              <w:rPr>
                <w:sz w:val="24"/>
                <w:szCs w:val="32"/>
              </w:rPr>
              <w:t>0,25 à 0,90</w:t>
            </w:r>
          </w:p>
        </w:tc>
        <w:tc>
          <w:tcPr>
            <w:tcW w:w="2160" w:type="dxa"/>
          </w:tcPr>
          <w:p w14:paraId="704DE9D0" w14:textId="77777777" w:rsidR="00ED1490" w:rsidRPr="00ED1490" w:rsidRDefault="00ED1490" w:rsidP="00361C6D">
            <w:pPr>
              <w:jc w:val="right"/>
              <w:rPr>
                <w:sz w:val="24"/>
                <w:szCs w:val="32"/>
              </w:rPr>
            </w:pPr>
            <w:r w:rsidRPr="00ED1490">
              <w:rPr>
                <w:sz w:val="24"/>
                <w:szCs w:val="32"/>
              </w:rPr>
              <w:t>×0,51</w:t>
            </w:r>
          </w:p>
        </w:tc>
      </w:tr>
    </w:tbl>
    <w:p w14:paraId="106CF0AD" w14:textId="77777777" w:rsidR="00ED1490" w:rsidRDefault="00ED1490" w:rsidP="00ED1490"/>
    <w:p w14:paraId="3416B2E2" w14:textId="77777777" w:rsidR="005D6836" w:rsidRDefault="005D6836" w:rsidP="005D6836">
      <w:r w:rsidRPr="004859B7">
        <w:t xml:space="preserve">Découpé selon l'habitude de réponse de la fiche, mesurée sur les douze mois qui précèdent l'arrivée du robot. </w:t>
      </w:r>
      <w:r>
        <w:t>Jalon au 2e jour, sans les enseignes signalées.</w:t>
      </w:r>
    </w:p>
    <w:tbl>
      <w:tblPr>
        <w:tblStyle w:val="TableGrid"/>
        <w:tblW w:w="0" w:type="auto"/>
        <w:jc w:val="center"/>
        <w:tblLook w:val="04A0" w:firstRow="1" w:lastRow="0" w:firstColumn="1" w:lastColumn="0" w:noHBand="0" w:noVBand="1"/>
      </w:tblPr>
      <w:tblGrid>
        <w:gridCol w:w="2880"/>
        <w:gridCol w:w="2880"/>
        <w:gridCol w:w="2880"/>
      </w:tblGrid>
      <w:tr w:rsidR="005D6836" w14:paraId="20622C80" w14:textId="77777777" w:rsidTr="00361C6D">
        <w:trPr>
          <w:jc w:val="center"/>
        </w:trPr>
        <w:tc>
          <w:tcPr>
            <w:tcW w:w="2880" w:type="dxa"/>
          </w:tcPr>
          <w:p w14:paraId="65D961A4" w14:textId="77777777" w:rsidR="005D6836" w:rsidRDefault="005D6836" w:rsidP="00361C6D">
            <w:r>
              <w:rPr>
                <w:b/>
                <w:sz w:val="19"/>
              </w:rPr>
              <w:t>Habitude de la fiche</w:t>
            </w:r>
          </w:p>
        </w:tc>
        <w:tc>
          <w:tcPr>
            <w:tcW w:w="2880" w:type="dxa"/>
          </w:tcPr>
          <w:p w14:paraId="5F83ACBD" w14:textId="77777777" w:rsidR="005D6836" w:rsidRDefault="005D6836" w:rsidP="00361C6D">
            <w:r>
              <w:rPr>
                <w:b/>
                <w:sz w:val="19"/>
              </w:rPr>
              <w:t>Effet de la réponse</w:t>
            </w:r>
          </w:p>
        </w:tc>
        <w:tc>
          <w:tcPr>
            <w:tcW w:w="2880" w:type="dxa"/>
          </w:tcPr>
          <w:p w14:paraId="5986B888" w14:textId="77777777" w:rsidR="005D6836" w:rsidRDefault="005D6836" w:rsidP="00361C6D">
            <w:r>
              <w:rPr>
                <w:b/>
                <w:sz w:val="19"/>
              </w:rPr>
              <w:t>Fourchette</w:t>
            </w:r>
          </w:p>
        </w:tc>
      </w:tr>
      <w:tr w:rsidR="005D6836" w14:paraId="2F45A14D" w14:textId="77777777" w:rsidTr="00361C6D">
        <w:trPr>
          <w:jc w:val="center"/>
        </w:trPr>
        <w:tc>
          <w:tcPr>
            <w:tcW w:w="2880" w:type="dxa"/>
          </w:tcPr>
          <w:p w14:paraId="7151DDF9" w14:textId="77777777" w:rsidR="005D6836" w:rsidRPr="004859B7" w:rsidRDefault="005D6836" w:rsidP="00361C6D">
            <w:r w:rsidRPr="004859B7">
              <w:rPr>
                <w:sz w:val="19"/>
              </w:rPr>
              <w:t>Fiches qui répondent à plus de 75 %</w:t>
            </w:r>
          </w:p>
        </w:tc>
        <w:tc>
          <w:tcPr>
            <w:tcW w:w="2880" w:type="dxa"/>
          </w:tcPr>
          <w:p w14:paraId="6CBD917D" w14:textId="77777777" w:rsidR="005D6836" w:rsidRDefault="005D6836" w:rsidP="00361C6D">
            <w:r>
              <w:rPr>
                <w:sz w:val="19"/>
              </w:rPr>
              <w:t>×0,37</w:t>
            </w:r>
          </w:p>
        </w:tc>
        <w:tc>
          <w:tcPr>
            <w:tcW w:w="2880" w:type="dxa"/>
          </w:tcPr>
          <w:p w14:paraId="3F836850" w14:textId="77777777" w:rsidR="005D6836" w:rsidRDefault="005D6836" w:rsidP="00361C6D">
            <w:pPr>
              <w:jc w:val="right"/>
            </w:pPr>
            <w:r>
              <w:rPr>
                <w:sz w:val="19"/>
              </w:rPr>
              <w:t>0,23 à 0,60</w:t>
            </w:r>
          </w:p>
        </w:tc>
      </w:tr>
      <w:tr w:rsidR="005D6836" w14:paraId="0794E619" w14:textId="77777777" w:rsidTr="00361C6D">
        <w:trPr>
          <w:jc w:val="center"/>
        </w:trPr>
        <w:tc>
          <w:tcPr>
            <w:tcW w:w="2880" w:type="dxa"/>
          </w:tcPr>
          <w:p w14:paraId="1D49D174" w14:textId="77777777" w:rsidR="005D6836" w:rsidRPr="004859B7" w:rsidRDefault="005D6836" w:rsidP="00361C6D">
            <w:r w:rsidRPr="004859B7">
              <w:rPr>
                <w:sz w:val="19"/>
              </w:rPr>
              <w:t>Fiches qui répondent à 25 à 75 %</w:t>
            </w:r>
          </w:p>
        </w:tc>
        <w:tc>
          <w:tcPr>
            <w:tcW w:w="2880" w:type="dxa"/>
          </w:tcPr>
          <w:p w14:paraId="33F517BF" w14:textId="77777777" w:rsidR="005D6836" w:rsidRDefault="005D6836" w:rsidP="00361C6D">
            <w:r>
              <w:rPr>
                <w:sz w:val="19"/>
              </w:rPr>
              <w:t>×1,99</w:t>
            </w:r>
          </w:p>
        </w:tc>
        <w:tc>
          <w:tcPr>
            <w:tcW w:w="2880" w:type="dxa"/>
          </w:tcPr>
          <w:p w14:paraId="5C9CD499" w14:textId="77777777" w:rsidR="005D6836" w:rsidRDefault="005D6836" w:rsidP="00361C6D">
            <w:pPr>
              <w:jc w:val="right"/>
            </w:pPr>
            <w:r>
              <w:rPr>
                <w:sz w:val="19"/>
              </w:rPr>
              <w:t>1,02 à 3,90</w:t>
            </w:r>
          </w:p>
        </w:tc>
      </w:tr>
      <w:tr w:rsidR="005D6836" w:rsidRPr="004859B7" w14:paraId="29D5351B" w14:textId="77777777" w:rsidTr="00361C6D">
        <w:trPr>
          <w:jc w:val="center"/>
        </w:trPr>
        <w:tc>
          <w:tcPr>
            <w:tcW w:w="2880" w:type="dxa"/>
          </w:tcPr>
          <w:p w14:paraId="764C11DD" w14:textId="77777777" w:rsidR="005D6836" w:rsidRPr="004859B7" w:rsidRDefault="005D6836" w:rsidP="00361C6D">
            <w:r w:rsidRPr="004859B7">
              <w:rPr>
                <w:sz w:val="19"/>
              </w:rPr>
              <w:t>Fiches qui répondent à moins de 25 %</w:t>
            </w:r>
          </w:p>
        </w:tc>
        <w:tc>
          <w:tcPr>
            <w:tcW w:w="2880" w:type="dxa"/>
          </w:tcPr>
          <w:p w14:paraId="5F5641BF" w14:textId="77777777" w:rsidR="005D6836" w:rsidRPr="004859B7" w:rsidRDefault="005D6836" w:rsidP="00361C6D">
            <w:proofErr w:type="gramStart"/>
            <w:r w:rsidRPr="004859B7">
              <w:rPr>
                <w:sz w:val="19"/>
              </w:rPr>
              <w:t>écartée</w:t>
            </w:r>
            <w:proofErr w:type="gramEnd"/>
            <w:r w:rsidRPr="004859B7">
              <w:rPr>
                <w:sz w:val="19"/>
              </w:rPr>
              <w:t>, trop peu de suppressions</w:t>
            </w:r>
          </w:p>
        </w:tc>
        <w:tc>
          <w:tcPr>
            <w:tcW w:w="2880" w:type="dxa"/>
          </w:tcPr>
          <w:p w14:paraId="0B251CF9" w14:textId="77777777" w:rsidR="005D6836" w:rsidRPr="004859B7" w:rsidRDefault="005D6836" w:rsidP="00361C6D">
            <w:pPr>
              <w:jc w:val="right"/>
            </w:pPr>
          </w:p>
        </w:tc>
      </w:tr>
    </w:tbl>
    <w:p w14:paraId="73630C92" w14:textId="77777777" w:rsidR="005D6836" w:rsidRPr="004859B7" w:rsidRDefault="005D6836" w:rsidP="005D6836"/>
    <w:p w14:paraId="39E62CFC" w14:textId="77777777" w:rsidR="005D6836" w:rsidRPr="004859B7" w:rsidRDefault="005D6836" w:rsidP="005D6836">
      <w:r w:rsidRPr="004859B7">
        <w:t>Ce n'est pas un artefact du modèle : les taux bruts le disent déjà. Sur les fiches qui répondent à plus de 75 %, 158 suppressions pour 10 000 avis répondus contre 393 pour les non répondus. Sur les fiches à 25 à 75 %, 434 contre 190. L'inversion est dans les données, pas dans l'ajustement.</w:t>
      </w:r>
    </w:p>
    <w:p w14:paraId="36436FBA" w14:textId="4E588169" w:rsidR="00ED1490" w:rsidRDefault="005D6836" w:rsidP="005D6836">
      <w:r w:rsidRPr="004859B7">
        <w:t>Une lecture possible, qui n'est pas testée. Sur une fiche qui répond systématiquement, l'absence de réponse signale que le commerçant a jugé l'avis illégitime et l'a signalé. Sur une fiche qui répond de temps en temps, c'est au contraire la réponse qui marque l'avis qu'il a remarqué. Dans les deux cas, ce que la variable mesure serait l'attention du commerçant, non l'effet de l'acte de répondre.</w:t>
      </w:r>
    </w:p>
    <w:p w14:paraId="4B01901D" w14:textId="77777777" w:rsidR="00CE0927" w:rsidRPr="004859B7" w:rsidRDefault="00CE0927" w:rsidP="00CE0927">
      <w:r w:rsidRPr="004859B7">
        <w:lastRenderedPageBreak/>
        <w:t xml:space="preserve">Deux limites du montage lui-même restent entières. Une réponse retirée est invisible : </w:t>
      </w:r>
      <w:proofErr w:type="spellStart"/>
      <w:r w:rsidRPr="004859B7">
        <w:t>changed_fields</w:t>
      </w:r>
      <w:proofErr w:type="spellEnd"/>
      <w:r w:rsidRPr="004859B7">
        <w:t xml:space="preserve"> ne contient que la note et le texte, jamais la réponse, donc un avis dont la réponse a été effacée est compté « sans réponse ». Et le sens de la causalité n'est pas établi : le commerçant qui répond est souvent celui qui signale.</w:t>
      </w:r>
    </w:p>
    <w:p w14:paraId="0E9A281D" w14:textId="77777777" w:rsidR="00CE0927" w:rsidRDefault="00CE0927" w:rsidP="005D6836"/>
    <w:p w14:paraId="6C267012" w14:textId="4E1D5E85" w:rsidR="00ED1490" w:rsidRDefault="00471F65" w:rsidP="00471F65">
      <w:pPr>
        <w:pStyle w:val="Heading1"/>
      </w:pPr>
      <w:proofErr w:type="spellStart"/>
      <w:r>
        <w:t>Embedding</w:t>
      </w:r>
      <w:proofErr w:type="spellEnd"/>
      <w:r>
        <w:t xml:space="preserve"> des avis : le contenu textuel influe la suppression ?</w:t>
      </w:r>
    </w:p>
    <w:p w14:paraId="79EC5D05" w14:textId="77777777" w:rsidR="00471F65" w:rsidRDefault="00471F65" w:rsidP="00ED1490"/>
    <w:p w14:paraId="744EAD34" w14:textId="77777777" w:rsidR="00471F65" w:rsidRPr="006B101C" w:rsidRDefault="00471F65" w:rsidP="00471F65">
      <w:pPr>
        <w:pStyle w:val="Heading2"/>
      </w:pPr>
      <w:r w:rsidRPr="006B101C">
        <w:t>1. Le dispositif expérimental en bref</w:t>
      </w:r>
    </w:p>
    <w:p w14:paraId="0957A9A4" w14:textId="77777777" w:rsidR="00471F65" w:rsidRPr="006B101C" w:rsidRDefault="00471F65" w:rsidP="00471F65">
      <w:r w:rsidRPr="006B101C">
        <w:t>Sur les 35 751 avis du panel 03B, 26 168 portent un texte (73,2 %). Les avis supprimés ont un texte dans 80,1 % des cas hors enseignes signalées, contre 73,3 % pour les avis conservés : la suppression ne cible donc pas les avis vides.</w:t>
      </w:r>
    </w:p>
    <w:p w14:paraId="0313B4E6" w14:textId="77777777" w:rsidR="00471F65" w:rsidRPr="006B101C" w:rsidRDefault="00471F65" w:rsidP="00471F65">
      <w:r w:rsidRPr="006B101C">
        <w:t xml:space="preserve">Chaque texte a été projeté en un vecteur unitaire de 768 dimensions par le modèle open-source </w:t>
      </w:r>
      <w:proofErr w:type="spellStart"/>
      <w:r w:rsidRPr="006B101C">
        <w:t>intfloat</w:t>
      </w:r>
      <w:proofErr w:type="spellEnd"/>
      <w:r w:rsidRPr="006B101C">
        <w:t>/multilingual-e5-base, qui aligne plus de 100 langues dans un même espace. Deux axes d'analyse ont été conduits :</w:t>
      </w:r>
    </w:p>
    <w:p w14:paraId="260F9780" w14:textId="77777777" w:rsidR="00471F65" w:rsidRPr="006B101C" w:rsidRDefault="00471F65" w:rsidP="00471F65">
      <w:pPr>
        <w:pStyle w:val="ListBullet"/>
        <w:tabs>
          <w:tab w:val="num" w:pos="360"/>
        </w:tabs>
        <w:ind w:left="360" w:hanging="360"/>
      </w:pPr>
      <w:r w:rsidRPr="006B101C">
        <w:t>• Route B : Mesure de la distance entre centres de gravité (supprimés vs restés) à note et langue fixées, étalonnée contre 2 000 tirages aléatoires de Monte Carlo.</w:t>
      </w:r>
    </w:p>
    <w:p w14:paraId="3F33C8F8" w14:textId="77777777" w:rsidR="00471F65" w:rsidRPr="006B101C" w:rsidRDefault="00471F65" w:rsidP="00471F65">
      <w:pPr>
        <w:pStyle w:val="ListBullet"/>
        <w:tabs>
          <w:tab w:val="num" w:pos="360"/>
        </w:tabs>
        <w:ind w:left="360" w:hanging="360"/>
      </w:pPr>
      <w:r w:rsidRPr="006B101C">
        <w:t>• Route A : Regroupement non supervisé (K-Means en 20 à 30 clusters) pour cartographier les thématiques réelles et leurs taux d'attrition respectifs.</w:t>
      </w:r>
    </w:p>
    <w:p w14:paraId="40B196CE" w14:textId="77777777" w:rsidR="00471F65" w:rsidRPr="006B101C" w:rsidRDefault="00471F65" w:rsidP="00471F65">
      <w:pPr>
        <w:pStyle w:val="Heading2"/>
      </w:pPr>
      <w:r w:rsidRPr="006B101C">
        <w:t>2. Le texte supprimé s'écarte significativement du hasard</w:t>
      </w:r>
    </w:p>
    <w:p w14:paraId="77F325F6" w14:textId="77777777" w:rsidR="00471F65" w:rsidRPr="006B101C" w:rsidRDefault="00471F65" w:rsidP="00471F65">
      <w:r w:rsidRPr="006B101C">
        <w:t>Si Google supprimait les avis sans tenir compte de leur contenu sémantique, la distance entre avis supprimés et conservés serait proche de zéro et tomberait dans la distribution du hasard. La Figure 1 compare l'écart géométrique observé à ce que produit le hasard (seuil 1,0) :</w:t>
      </w:r>
    </w:p>
    <w:p w14:paraId="4604595C" w14:textId="77777777" w:rsidR="00471F65" w:rsidRPr="006B101C" w:rsidRDefault="00471F65" w:rsidP="00471F65">
      <w:pPr>
        <w:spacing w:before="160" w:after="60"/>
        <w:jc w:val="center"/>
      </w:pPr>
      <w:r w:rsidRPr="006B101C">
        <w:lastRenderedPageBreak/>
        <w:drawing>
          <wp:inline distT="0" distB="0" distL="0" distR="0" wp14:anchorId="0CFCA2CD" wp14:editId="52FE5036">
            <wp:extent cx="5669280" cy="2021351"/>
            <wp:effectExtent l="0" t="0" r="0" b="0"/>
            <wp:docPr id="1576332008" name="Picture 157633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ecart-semantique-hasard.png"/>
                    <pic:cNvPicPr/>
                  </pic:nvPicPr>
                  <pic:blipFill>
                    <a:blip r:embed="rId12"/>
                    <a:stretch>
                      <a:fillRect/>
                    </a:stretch>
                  </pic:blipFill>
                  <pic:spPr>
                    <a:xfrm>
                      <a:off x="0" y="0"/>
                      <a:ext cx="5669280" cy="2021351"/>
                    </a:xfrm>
                    <a:prstGeom prst="rect">
                      <a:avLst/>
                    </a:prstGeom>
                  </pic:spPr>
                </pic:pic>
              </a:graphicData>
            </a:graphic>
          </wp:inline>
        </w:drawing>
      </w:r>
    </w:p>
    <w:p w14:paraId="2FE4F62A" w14:textId="77777777" w:rsidR="00471F65" w:rsidRPr="006B101C" w:rsidRDefault="00471F65" w:rsidP="00471F65">
      <w:pPr>
        <w:spacing w:after="240"/>
        <w:jc w:val="center"/>
      </w:pPr>
      <w:r w:rsidRPr="006B101C">
        <w:rPr>
          <w:i/>
          <w:color w:val="52514E"/>
          <w:sz w:val="17"/>
        </w:rPr>
        <w:t>Figure 1 — Rapport entre l'écart sémantique observé et la moyenne de 2 000 tirages aléatoires de Monte Carlo.</w:t>
      </w:r>
      <w:r w:rsidRPr="006B101C">
        <w:rPr>
          <w:i/>
          <w:color w:val="52514E"/>
          <w:sz w:val="17"/>
        </w:rPr>
        <w:br/>
        <w:t>Dans 100 % des cas, le ratio est significativement supérieur au seuil du hasard (p &lt; 0,001).</w:t>
      </w:r>
    </w:p>
    <w:p w14:paraId="7DC477A1" w14:textId="77777777" w:rsidR="00471F65" w:rsidRPr="006B101C" w:rsidRDefault="00471F65" w:rsidP="00471F65">
      <w:pPr>
        <w:pStyle w:val="ListBullet"/>
        <w:numPr>
          <w:ilvl w:val="0"/>
          <w:numId w:val="0"/>
        </w:numPr>
        <w:ind w:left="360" w:hanging="360"/>
      </w:pPr>
      <w:r w:rsidRPr="006B101C">
        <w:t>1. L'écart est maximal chez les 5 étoiles anglais complets (×11,3), fortement tiré par les 4 chaînes antiparasitaires et leurs avis préfabriqués. Cependant, même une fois ces enseignes retirées, l'écart reste 3,3 fois supérieur au hasard chez les 5 étoiles anglais, et 1,9 fois chez les 1 étoile.</w:t>
      </w:r>
    </w:p>
    <w:p w14:paraId="752E5B8A" w14:textId="77777777" w:rsidR="00471F65" w:rsidRPr="006B101C" w:rsidRDefault="00471F65" w:rsidP="00471F65">
      <w:pPr>
        <w:pStyle w:val="ListBullet"/>
        <w:numPr>
          <w:ilvl w:val="0"/>
          <w:numId w:val="0"/>
        </w:numPr>
        <w:ind w:left="360" w:hanging="360"/>
      </w:pPr>
    </w:p>
    <w:p w14:paraId="0E7AA74F" w14:textId="77777777" w:rsidR="00471F65" w:rsidRPr="006B101C" w:rsidRDefault="00471F65" w:rsidP="00471F65">
      <w:pPr>
        <w:pStyle w:val="ListBullet"/>
        <w:numPr>
          <w:ilvl w:val="0"/>
          <w:numId w:val="0"/>
        </w:numPr>
        <w:ind w:left="360" w:hanging="360"/>
      </w:pPr>
      <w:r w:rsidRPr="006B101C">
        <w:t>2. Le phénomène est universel : en français, allemand et espagnol, les textes supprimés s'éloignent toujours 1,4 à 2,9 fois plus du centre que ne le ferait un tirage aléatoire.</w:t>
      </w:r>
    </w:p>
    <w:p w14:paraId="12714404" w14:textId="77777777" w:rsidR="00471F65" w:rsidRPr="006B101C" w:rsidRDefault="00471F65" w:rsidP="00471F65">
      <w:pPr>
        <w:pStyle w:val="Heading2"/>
      </w:pPr>
      <w:r w:rsidRPr="006B101C">
        <w:t>3. Les familles d'avis : le grand écart des taux de suppression</w:t>
      </w:r>
    </w:p>
    <w:p w14:paraId="1E4AF76A" w14:textId="77777777" w:rsidR="00471F65" w:rsidRPr="006B101C" w:rsidRDefault="00471F65" w:rsidP="00471F65">
      <w:r w:rsidRPr="006B101C">
        <w:t>En regroupant les avis selon ce qu'ils racontent (K-Means sur les vecteurs E5), on observe des variations massives du taux de suppression d'une thématique à l'autre, comme l'illustre la Figure 2 :</w:t>
      </w:r>
    </w:p>
    <w:p w14:paraId="3D026C8F" w14:textId="77777777" w:rsidR="00471F65" w:rsidRPr="006B101C" w:rsidRDefault="00471F65" w:rsidP="00471F65">
      <w:pPr>
        <w:spacing w:before="160" w:after="60"/>
        <w:jc w:val="center"/>
      </w:pPr>
      <w:r w:rsidRPr="006B101C">
        <w:drawing>
          <wp:inline distT="0" distB="0" distL="0" distR="0" wp14:anchorId="01581B3C" wp14:editId="2C198AB0">
            <wp:extent cx="5669280" cy="2824438"/>
            <wp:effectExtent l="0" t="0" r="0" b="0"/>
            <wp:docPr id="1072933615" name="Picture 107293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clusters-taux-suppression.png"/>
                    <pic:cNvPicPr/>
                  </pic:nvPicPr>
                  <pic:blipFill>
                    <a:blip r:embed="rId13"/>
                    <a:stretch>
                      <a:fillRect/>
                    </a:stretch>
                  </pic:blipFill>
                  <pic:spPr>
                    <a:xfrm>
                      <a:off x="0" y="0"/>
                      <a:ext cx="5669280" cy="2824438"/>
                    </a:xfrm>
                    <a:prstGeom prst="rect">
                      <a:avLst/>
                    </a:prstGeom>
                  </pic:spPr>
                </pic:pic>
              </a:graphicData>
            </a:graphic>
          </wp:inline>
        </w:drawing>
      </w:r>
    </w:p>
    <w:p w14:paraId="210B75A1" w14:textId="77777777" w:rsidR="00471F65" w:rsidRPr="006B101C" w:rsidRDefault="00471F65" w:rsidP="00471F65">
      <w:pPr>
        <w:spacing w:after="240"/>
        <w:jc w:val="center"/>
      </w:pPr>
      <w:r w:rsidRPr="006B101C">
        <w:rPr>
          <w:i/>
          <w:color w:val="52514E"/>
          <w:sz w:val="17"/>
        </w:rPr>
        <w:t>Figure 2 — Taux de suppression mesuré par famille sémantique de texte (avis anglais hors enseignes signalées).</w:t>
      </w:r>
      <w:r w:rsidRPr="006B101C">
        <w:rPr>
          <w:i/>
          <w:color w:val="52514E"/>
          <w:sz w:val="17"/>
        </w:rPr>
        <w:br/>
        <w:t>On observe un facteur 16× d'écart chez les 1 étoile et 7,5× chez les 5 étoiles selon le sujet abordé.</w:t>
      </w:r>
    </w:p>
    <w:p w14:paraId="4FAC667F" w14:textId="77777777" w:rsidR="00471F65" w:rsidRPr="006B101C" w:rsidRDefault="00471F65" w:rsidP="00471F65">
      <w:r w:rsidRPr="006B101C">
        <w:lastRenderedPageBreak/>
        <w:t>L'examen des textes représentatifs de ces clusters éclaire la logique de modération de Google :</w:t>
      </w:r>
    </w:p>
    <w:p w14:paraId="23E4FB24" w14:textId="77777777" w:rsidR="00471F65" w:rsidRPr="006B101C" w:rsidRDefault="00471F65" w:rsidP="00471F65">
      <w:r w:rsidRPr="006B101C">
        <w:rPr>
          <w:b/>
        </w:rPr>
        <w:t>Dans les avis 1 étoile (plaintes) :</w:t>
      </w:r>
      <w:r w:rsidRPr="006B101C">
        <w:rPr>
          <w:b/>
        </w:rPr>
        <w:br/>
      </w:r>
    </w:p>
    <w:p w14:paraId="2283683A" w14:textId="77777777" w:rsidR="00471F65" w:rsidRPr="006B101C" w:rsidRDefault="00471F65" w:rsidP="00471F65">
      <w:pPr>
        <w:pStyle w:val="ListBullet"/>
        <w:tabs>
          <w:tab w:val="num" w:pos="360"/>
        </w:tabs>
        <w:ind w:left="360" w:hanging="360"/>
      </w:pPr>
      <w:r w:rsidRPr="006B101C">
        <w:t xml:space="preserve">• Les accusations de vol, d'escroquerie (« </w:t>
      </w:r>
      <w:proofErr w:type="spellStart"/>
      <w:r w:rsidRPr="006B101C">
        <w:t>scam</w:t>
      </w:r>
      <w:proofErr w:type="spellEnd"/>
      <w:r w:rsidRPr="006B101C">
        <w:t xml:space="preserve"> », « </w:t>
      </w:r>
      <w:proofErr w:type="spellStart"/>
      <w:r w:rsidRPr="006B101C">
        <w:t>fraud</w:t>
      </w:r>
      <w:proofErr w:type="spellEnd"/>
      <w:r w:rsidRPr="006B101C">
        <w:t xml:space="preserve"> ») ou de surfacturation de caution (locations de voiture) subissent entre 15,7 % et 18,7 % de suppression. Les altercations physiques ou accusations de racisme atteignent 14,8 %.</w:t>
      </w:r>
    </w:p>
    <w:p w14:paraId="26422BE0" w14:textId="77777777" w:rsidR="00471F65" w:rsidRPr="006B101C" w:rsidRDefault="00471F65" w:rsidP="00471F65">
      <w:pPr>
        <w:pStyle w:val="ListBullet"/>
        <w:tabs>
          <w:tab w:val="num" w:pos="360"/>
        </w:tabs>
        <w:ind w:left="360" w:hanging="360"/>
      </w:pPr>
      <w:r w:rsidRPr="006B101C">
        <w:t>• À l'inverse, les réclamations normales sur la qualité du service (viande trop cuite au restaurant, chambre mal insonorisée) ne sont supprimées qu'à 1,5 % à 1,9 %. Google protège la critique consommateur ordinaire mais purge les contenus perçus comme diffamatoires.</w:t>
      </w:r>
    </w:p>
    <w:p w14:paraId="5399E9B2" w14:textId="77777777" w:rsidR="00471F65" w:rsidRPr="006B101C" w:rsidRDefault="00471F65" w:rsidP="00471F65">
      <w:pPr>
        <w:pStyle w:val="ListBullet"/>
        <w:numPr>
          <w:ilvl w:val="0"/>
          <w:numId w:val="0"/>
        </w:numPr>
      </w:pPr>
    </w:p>
    <w:p w14:paraId="52A729C7" w14:textId="77777777" w:rsidR="00471F65" w:rsidRPr="006B101C" w:rsidRDefault="00471F65" w:rsidP="00471F65">
      <w:r w:rsidRPr="006B101C">
        <w:rPr>
          <w:b/>
        </w:rPr>
        <w:t>Dans les avis 5 étoiles (éloges) :</w:t>
      </w:r>
      <w:r w:rsidRPr="006B101C">
        <w:rPr>
          <w:b/>
        </w:rPr>
        <w:br/>
      </w:r>
    </w:p>
    <w:p w14:paraId="71FAA882" w14:textId="77777777" w:rsidR="00471F65" w:rsidRPr="006B101C" w:rsidRDefault="00471F65" w:rsidP="00471F65">
      <w:pPr>
        <w:pStyle w:val="ListBullet"/>
        <w:tabs>
          <w:tab w:val="num" w:pos="360"/>
        </w:tabs>
        <w:ind w:left="360" w:hanging="360"/>
      </w:pPr>
      <w:r w:rsidRPr="006B101C">
        <w:t xml:space="preserve">Les compliments très courts et interchangeables mentionnant un technicien ou intervenant (« </w:t>
      </w:r>
      <w:proofErr w:type="spellStart"/>
      <w:r w:rsidRPr="006B101C">
        <w:t>very</w:t>
      </w:r>
      <w:proofErr w:type="spellEnd"/>
      <w:r w:rsidRPr="006B101C">
        <w:t xml:space="preserve"> </w:t>
      </w:r>
      <w:proofErr w:type="spellStart"/>
      <w:r w:rsidRPr="006B101C">
        <w:t>courteous</w:t>
      </w:r>
      <w:proofErr w:type="spellEnd"/>
      <w:r w:rsidRPr="006B101C">
        <w:t xml:space="preserve"> and </w:t>
      </w:r>
      <w:proofErr w:type="spellStart"/>
      <w:r w:rsidRPr="006B101C">
        <w:t>friendly</w:t>
      </w:r>
      <w:proofErr w:type="spellEnd"/>
      <w:r w:rsidRPr="006B101C">
        <w:t xml:space="preserve"> </w:t>
      </w:r>
      <w:proofErr w:type="spellStart"/>
      <w:r w:rsidRPr="006B101C">
        <w:t>technician</w:t>
      </w:r>
      <w:proofErr w:type="spellEnd"/>
      <w:r w:rsidRPr="006B101C">
        <w:t xml:space="preserve"> ») sont supprimés à 5,4 %, signe que Google détecte et sanctionne la sollicitation artificielle d'avis.</w:t>
      </w:r>
    </w:p>
    <w:p w14:paraId="381F6EAD" w14:textId="77777777" w:rsidR="00471F65" w:rsidRPr="006B101C" w:rsidRDefault="00471F65" w:rsidP="00471F65">
      <w:pPr>
        <w:pStyle w:val="ListBullet"/>
        <w:tabs>
          <w:tab w:val="num" w:pos="360"/>
        </w:tabs>
        <w:ind w:left="360" w:hanging="360"/>
      </w:pPr>
      <w:r w:rsidRPr="006B101C">
        <w:t>Les soins médicaux et esthétiques (injections botox, chirurgie) atteignent 4,9 %, reflet d'une politique renforcée sur les données de santé.</w:t>
      </w:r>
    </w:p>
    <w:p w14:paraId="28E5A89C" w14:textId="77777777" w:rsidR="00471F65" w:rsidRDefault="00471F65" w:rsidP="00471F65">
      <w:pPr>
        <w:pStyle w:val="ListBullet"/>
        <w:tabs>
          <w:tab w:val="num" w:pos="360"/>
        </w:tabs>
        <w:ind w:left="360" w:hanging="360"/>
      </w:pPr>
      <w:r w:rsidRPr="006B101C">
        <w:t>Les avis touristiques décrivant l'accès géographique et l'emplacement d'un hôtel ne sont supprimés qu'à 0,7 %.</w:t>
      </w:r>
    </w:p>
    <w:p w14:paraId="0D822046" w14:textId="77777777" w:rsidR="00471F65" w:rsidRDefault="00471F65" w:rsidP="00471F65">
      <w:pPr>
        <w:pStyle w:val="ListBullet"/>
        <w:numPr>
          <w:ilvl w:val="0"/>
          <w:numId w:val="0"/>
        </w:numPr>
        <w:ind w:left="360" w:hanging="360"/>
      </w:pPr>
    </w:p>
    <w:p w14:paraId="541CC85D" w14:textId="77777777" w:rsidR="00471F65" w:rsidRDefault="00471F65" w:rsidP="00471F65">
      <w:pPr>
        <w:pStyle w:val="ListBullet"/>
        <w:numPr>
          <w:ilvl w:val="0"/>
          <w:numId w:val="0"/>
        </w:numPr>
        <w:ind w:left="360" w:hanging="360"/>
      </w:pPr>
    </w:p>
    <w:p w14:paraId="6F3F74B2" w14:textId="77777777" w:rsidR="00471F65" w:rsidRPr="003F452D" w:rsidRDefault="00471F65" w:rsidP="00471F65">
      <w:pPr>
        <w:pStyle w:val="ListBullet"/>
        <w:numPr>
          <w:ilvl w:val="0"/>
          <w:numId w:val="0"/>
        </w:numPr>
        <w:ind w:left="360" w:hanging="360"/>
      </w:pPr>
      <w:r w:rsidRPr="003F452D">
        <w:t>Nous venons d'exécuter une </w:t>
      </w:r>
      <w:r w:rsidRPr="003F452D">
        <w:rPr>
          <w:b/>
          <w:bCs/>
        </w:rPr>
        <w:t>analyse de robustesse à la périphérie</w:t>
      </w:r>
      <w:r w:rsidRPr="003F452D">
        <w:t> sur les données réelles du panel :</w:t>
      </w:r>
    </w:p>
    <w:p w14:paraId="706CB37E" w14:textId="77777777" w:rsidR="00471F65" w:rsidRPr="003F452D" w:rsidRDefault="00471F65" w:rsidP="00471F65">
      <w:pPr>
        <w:pStyle w:val="ListBullet"/>
        <w:numPr>
          <w:ilvl w:val="0"/>
          <w:numId w:val="5"/>
        </w:numPr>
      </w:pPr>
      <w:r w:rsidRPr="003F452D">
        <w:t>Pour chaque cluster clé, nous avons calculé la </w:t>
      </w:r>
      <w:r w:rsidRPr="003F452D">
        <w:rPr>
          <w:b/>
          <w:bCs/>
        </w:rPr>
        <w:t>distance cosinus exacte</w:t>
      </w:r>
      <w:r w:rsidRPr="003F452D">
        <w:t> de chaque avis à son centre.</w:t>
      </w:r>
    </w:p>
    <w:p w14:paraId="152ED918" w14:textId="77777777" w:rsidR="00471F65" w:rsidRPr="003F452D" w:rsidRDefault="00471F65" w:rsidP="00471F65">
      <w:pPr>
        <w:pStyle w:val="ListBullet"/>
        <w:numPr>
          <w:ilvl w:val="0"/>
          <w:numId w:val="5"/>
        </w:numPr>
      </w:pPr>
      <w:r w:rsidRPr="003F452D">
        <w:t>Nous avons découpé chaque cluster en </w:t>
      </w:r>
      <w:r w:rsidRPr="003F452D">
        <w:rPr>
          <w:b/>
          <w:bCs/>
        </w:rPr>
        <w:t>3 tiers de distance</w:t>
      </w:r>
      <w:r w:rsidRPr="003F452D">
        <w:t> :</w:t>
      </w:r>
    </w:p>
    <w:p w14:paraId="414B2BFC" w14:textId="77777777" w:rsidR="00471F65" w:rsidRPr="003F452D" w:rsidRDefault="00471F65" w:rsidP="00471F65">
      <w:pPr>
        <w:pStyle w:val="ListBullet"/>
        <w:numPr>
          <w:ilvl w:val="1"/>
          <w:numId w:val="5"/>
        </w:numPr>
      </w:pPr>
      <w:r w:rsidRPr="003F452D">
        <w:rPr>
          <w:b/>
          <w:bCs/>
        </w:rPr>
        <w:t>Le tiers central</w:t>
      </w:r>
      <w:r w:rsidRPr="003F452D">
        <w:t> (les 33 % d'avis les plus proches du centre).</w:t>
      </w:r>
    </w:p>
    <w:p w14:paraId="7BE33A36" w14:textId="77777777" w:rsidR="00471F65" w:rsidRPr="003F452D" w:rsidRDefault="00471F65" w:rsidP="00471F65">
      <w:pPr>
        <w:pStyle w:val="ListBullet"/>
        <w:numPr>
          <w:ilvl w:val="1"/>
          <w:numId w:val="5"/>
        </w:numPr>
      </w:pPr>
      <w:r w:rsidRPr="003F452D">
        <w:rPr>
          <w:b/>
          <w:bCs/>
        </w:rPr>
        <w:t>Le tiers médian</w:t>
      </w:r>
      <w:r w:rsidRPr="003F452D">
        <w:t> (les 33 % intermédiaires).</w:t>
      </w:r>
    </w:p>
    <w:p w14:paraId="573D1763" w14:textId="77777777" w:rsidR="00471F65" w:rsidRPr="003F452D" w:rsidRDefault="00471F65" w:rsidP="00471F65">
      <w:pPr>
        <w:pStyle w:val="ListBullet"/>
        <w:numPr>
          <w:ilvl w:val="1"/>
          <w:numId w:val="5"/>
        </w:numPr>
      </w:pPr>
      <w:r w:rsidRPr="003F452D">
        <w:rPr>
          <w:b/>
          <w:bCs/>
        </w:rPr>
        <w:t>Le tiers périphérique</w:t>
      </w:r>
      <w:r w:rsidRPr="003F452D">
        <w:t> (les 33 % les plus éloignés du centre, aux frontières du cluster).</w:t>
      </w:r>
    </w:p>
    <w:p w14:paraId="5DB70ED9" w14:textId="77777777" w:rsidR="00471F65" w:rsidRPr="003F452D" w:rsidRDefault="00471F65" w:rsidP="00471F65">
      <w:pPr>
        <w:pStyle w:val="ListBullet"/>
        <w:numPr>
          <w:ilvl w:val="0"/>
          <w:numId w:val="5"/>
        </w:numPr>
      </w:pPr>
      <w:r w:rsidRPr="003F452D">
        <w:t>Nous avons mesuré l'évolution du taux de suppression et inspecté les textes réels à la périphérie.</w:t>
      </w:r>
    </w:p>
    <w:p w14:paraId="52C18B86" w14:textId="77777777" w:rsidR="00471F65" w:rsidRPr="003F452D" w:rsidRDefault="00471F65" w:rsidP="00471F65">
      <w:pPr>
        <w:pStyle w:val="ListBullet"/>
        <w:numPr>
          <w:ilvl w:val="0"/>
          <w:numId w:val="0"/>
        </w:numPr>
      </w:pPr>
      <w:r w:rsidRPr="003F452D">
        <w:t>Voici ce que révèlent les chiffres et les textes :</w:t>
      </w:r>
    </w:p>
    <w:p w14:paraId="661274B6" w14:textId="77777777" w:rsidR="00471F65" w:rsidRPr="00471F65" w:rsidRDefault="00471F65" w:rsidP="00471F65">
      <w:pPr>
        <w:pStyle w:val="ListBullet"/>
        <w:numPr>
          <w:ilvl w:val="0"/>
          <w:numId w:val="0"/>
        </w:numPr>
      </w:pPr>
    </w:p>
    <w:p w14:paraId="6D144C92" w14:textId="77777777" w:rsidR="00471F65" w:rsidRPr="003F452D" w:rsidRDefault="00471F65" w:rsidP="00471F65">
      <w:pPr>
        <w:pStyle w:val="ListBullet"/>
        <w:numPr>
          <w:ilvl w:val="0"/>
          <w:numId w:val="0"/>
        </w:numPr>
      </w:pPr>
      <w:r w:rsidRPr="003F452D">
        <w:t>1. Synthèse chiffrée : que devient le taux de suppression quand on s'éloigne du centre ?</w:t>
      </w:r>
    </w:p>
    <w:p w14:paraId="3ECA70CE" w14:textId="77777777" w:rsidR="00471F65" w:rsidRDefault="00471F65" w:rsidP="00471F65">
      <w:pPr>
        <w:pStyle w:val="ListBullet"/>
        <w:numPr>
          <w:ilvl w:val="0"/>
          <w:numId w:val="0"/>
        </w:numPr>
        <w:ind w:left="360" w:hanging="360"/>
      </w:pPr>
    </w:p>
    <w:tbl>
      <w:tblPr>
        <w:tblW w:w="8860" w:type="dxa"/>
        <w:tblInd w:w="113" w:type="dxa"/>
        <w:tblLook w:val="04A0" w:firstRow="1" w:lastRow="0" w:firstColumn="1" w:lastColumn="0" w:noHBand="0" w:noVBand="1"/>
      </w:tblPr>
      <w:tblGrid>
        <w:gridCol w:w="1380"/>
        <w:gridCol w:w="1960"/>
        <w:gridCol w:w="740"/>
        <w:gridCol w:w="1940"/>
        <w:gridCol w:w="1200"/>
        <w:gridCol w:w="1640"/>
      </w:tblGrid>
      <w:tr w:rsidR="00471F65" w:rsidRPr="003F452D" w14:paraId="591D3469" w14:textId="77777777" w:rsidTr="00361C6D">
        <w:trPr>
          <w:trHeight w:val="560"/>
        </w:trPr>
        <w:tc>
          <w:tcPr>
            <w:tcW w:w="1380" w:type="dxa"/>
            <w:tcBorders>
              <w:top w:val="single" w:sz="4" w:space="0" w:color="auto"/>
              <w:left w:val="single" w:sz="4" w:space="0" w:color="auto"/>
              <w:bottom w:val="single" w:sz="4" w:space="0" w:color="auto"/>
              <w:right w:val="single" w:sz="4" w:space="0" w:color="auto"/>
            </w:tcBorders>
            <w:vAlign w:val="center"/>
            <w:hideMark/>
          </w:tcPr>
          <w:p w14:paraId="77565ABC" w14:textId="77777777" w:rsidR="00471F65" w:rsidRPr="003F452D" w:rsidRDefault="00471F65" w:rsidP="00361C6D">
            <w:pPr>
              <w:spacing w:after="0" w:line="240" w:lineRule="auto"/>
              <w:jc w:val="center"/>
              <w:rPr>
                <w:rFonts w:eastAsia="Times New Roman" w:cs="Calibri"/>
                <w:color w:val="000000"/>
                <w:szCs w:val="21"/>
                <w:lang w:val="en-US"/>
              </w:rPr>
            </w:pPr>
            <w:r w:rsidRPr="003F452D">
              <w:rPr>
                <w:rFonts w:eastAsia="Times New Roman" w:cs="Calibri"/>
                <w:color w:val="000000"/>
                <w:szCs w:val="21"/>
                <w:lang w:val="en-US"/>
              </w:rPr>
              <w:t xml:space="preserve">Cluster </w:t>
            </w:r>
            <w:proofErr w:type="spellStart"/>
            <w:r w:rsidRPr="003F452D">
              <w:rPr>
                <w:rFonts w:eastAsia="Times New Roman" w:cs="Calibri"/>
                <w:color w:val="000000"/>
                <w:szCs w:val="21"/>
                <w:lang w:val="en-US"/>
              </w:rPr>
              <w:t>analysé</w:t>
            </w:r>
            <w:proofErr w:type="spellEnd"/>
          </w:p>
        </w:tc>
        <w:tc>
          <w:tcPr>
            <w:tcW w:w="1960" w:type="dxa"/>
            <w:tcBorders>
              <w:top w:val="single" w:sz="4" w:space="0" w:color="auto"/>
              <w:left w:val="nil"/>
              <w:bottom w:val="single" w:sz="4" w:space="0" w:color="auto"/>
              <w:right w:val="single" w:sz="4" w:space="0" w:color="auto"/>
            </w:tcBorders>
            <w:vAlign w:val="center"/>
            <w:hideMark/>
          </w:tcPr>
          <w:p w14:paraId="46E3DE93" w14:textId="77777777" w:rsidR="00471F65" w:rsidRPr="003F452D" w:rsidRDefault="00471F65" w:rsidP="00361C6D">
            <w:pPr>
              <w:spacing w:after="0" w:line="240" w:lineRule="auto"/>
              <w:jc w:val="center"/>
              <w:rPr>
                <w:rFonts w:eastAsia="Times New Roman" w:cs="Calibri"/>
                <w:color w:val="000000"/>
                <w:szCs w:val="21"/>
                <w:lang w:val="en-US"/>
              </w:rPr>
            </w:pPr>
            <w:proofErr w:type="spellStart"/>
            <w:r w:rsidRPr="003F452D">
              <w:rPr>
                <w:rFonts w:eastAsia="Times New Roman" w:cs="Calibri"/>
                <w:color w:val="000000"/>
                <w:szCs w:val="21"/>
                <w:lang w:val="en-US"/>
              </w:rPr>
              <w:t>Thématique</w:t>
            </w:r>
            <w:proofErr w:type="spellEnd"/>
          </w:p>
        </w:tc>
        <w:tc>
          <w:tcPr>
            <w:tcW w:w="740" w:type="dxa"/>
            <w:tcBorders>
              <w:top w:val="single" w:sz="4" w:space="0" w:color="auto"/>
              <w:left w:val="nil"/>
              <w:bottom w:val="single" w:sz="4" w:space="0" w:color="auto"/>
              <w:right w:val="single" w:sz="4" w:space="0" w:color="auto"/>
            </w:tcBorders>
            <w:vAlign w:val="center"/>
            <w:hideMark/>
          </w:tcPr>
          <w:p w14:paraId="2EDE860B" w14:textId="77777777" w:rsidR="00471F65" w:rsidRPr="003F452D" w:rsidRDefault="00471F65" w:rsidP="00361C6D">
            <w:pPr>
              <w:spacing w:after="0" w:line="240" w:lineRule="auto"/>
              <w:jc w:val="center"/>
              <w:rPr>
                <w:rFonts w:eastAsia="Times New Roman" w:cs="Calibri"/>
                <w:color w:val="000000"/>
                <w:szCs w:val="21"/>
                <w:lang w:val="en-US"/>
              </w:rPr>
            </w:pPr>
            <w:r w:rsidRPr="003F452D">
              <w:rPr>
                <w:rFonts w:eastAsia="Times New Roman" w:cs="Calibri"/>
                <w:color w:val="000000"/>
                <w:szCs w:val="21"/>
                <w:lang w:val="en-US"/>
              </w:rPr>
              <w:t>N</w:t>
            </w:r>
          </w:p>
        </w:tc>
        <w:tc>
          <w:tcPr>
            <w:tcW w:w="1940" w:type="dxa"/>
            <w:tcBorders>
              <w:top w:val="single" w:sz="4" w:space="0" w:color="auto"/>
              <w:left w:val="nil"/>
              <w:bottom w:val="single" w:sz="4" w:space="0" w:color="auto"/>
              <w:right w:val="single" w:sz="4" w:space="0" w:color="auto"/>
            </w:tcBorders>
            <w:vAlign w:val="center"/>
            <w:hideMark/>
          </w:tcPr>
          <w:p w14:paraId="29C92944" w14:textId="77777777" w:rsidR="00471F65" w:rsidRPr="003F452D" w:rsidRDefault="00471F65" w:rsidP="00361C6D">
            <w:pPr>
              <w:spacing w:after="0" w:line="240" w:lineRule="auto"/>
              <w:jc w:val="center"/>
              <w:rPr>
                <w:rFonts w:eastAsia="Times New Roman" w:cs="Calibri"/>
                <w:color w:val="000000"/>
                <w:szCs w:val="21"/>
                <w:lang w:val="en-US"/>
              </w:rPr>
            </w:pPr>
            <w:r w:rsidRPr="003F452D">
              <w:rPr>
                <w:rFonts w:eastAsia="Times New Roman" w:cs="Calibri"/>
                <w:color w:val="000000"/>
                <w:szCs w:val="21"/>
                <w:lang w:val="en-US"/>
              </w:rPr>
              <w:t>Tiers Central (</w:t>
            </w:r>
            <w:proofErr w:type="spellStart"/>
            <w:r w:rsidRPr="003F452D">
              <w:rPr>
                <w:rFonts w:eastAsia="Times New Roman" w:cs="Calibri"/>
                <w:color w:val="000000"/>
                <w:szCs w:val="21"/>
                <w:lang w:val="en-US"/>
              </w:rPr>
              <w:t>proche</w:t>
            </w:r>
            <w:proofErr w:type="spellEnd"/>
            <w:r w:rsidRPr="003F452D">
              <w:rPr>
                <w:rFonts w:eastAsia="Times New Roman" w:cs="Calibri"/>
                <w:color w:val="000000"/>
                <w:szCs w:val="21"/>
                <w:lang w:val="en-US"/>
              </w:rPr>
              <w:t>)</w:t>
            </w:r>
          </w:p>
        </w:tc>
        <w:tc>
          <w:tcPr>
            <w:tcW w:w="1200" w:type="dxa"/>
            <w:tcBorders>
              <w:top w:val="single" w:sz="4" w:space="0" w:color="auto"/>
              <w:left w:val="nil"/>
              <w:bottom w:val="single" w:sz="4" w:space="0" w:color="auto"/>
              <w:right w:val="single" w:sz="4" w:space="0" w:color="auto"/>
            </w:tcBorders>
            <w:vAlign w:val="center"/>
            <w:hideMark/>
          </w:tcPr>
          <w:p w14:paraId="2540E44E" w14:textId="77777777" w:rsidR="00471F65" w:rsidRPr="003F452D" w:rsidRDefault="00471F65" w:rsidP="00361C6D">
            <w:pPr>
              <w:spacing w:after="0" w:line="240" w:lineRule="auto"/>
              <w:jc w:val="center"/>
              <w:rPr>
                <w:rFonts w:eastAsia="Times New Roman" w:cs="Calibri"/>
                <w:color w:val="000000"/>
                <w:szCs w:val="21"/>
                <w:lang w:val="en-US"/>
              </w:rPr>
            </w:pPr>
            <w:r w:rsidRPr="003F452D">
              <w:rPr>
                <w:rFonts w:eastAsia="Times New Roman" w:cs="Calibri"/>
                <w:color w:val="000000"/>
                <w:szCs w:val="21"/>
                <w:lang w:val="en-US"/>
              </w:rPr>
              <w:t xml:space="preserve">Tiers </w:t>
            </w:r>
            <w:proofErr w:type="spellStart"/>
            <w:r w:rsidRPr="003F452D">
              <w:rPr>
                <w:rFonts w:eastAsia="Times New Roman" w:cs="Calibri"/>
                <w:color w:val="000000"/>
                <w:szCs w:val="21"/>
                <w:lang w:val="en-US"/>
              </w:rPr>
              <w:t>Médian</w:t>
            </w:r>
            <w:proofErr w:type="spellEnd"/>
          </w:p>
        </w:tc>
        <w:tc>
          <w:tcPr>
            <w:tcW w:w="1640" w:type="dxa"/>
            <w:tcBorders>
              <w:top w:val="single" w:sz="4" w:space="0" w:color="auto"/>
              <w:left w:val="nil"/>
              <w:bottom w:val="single" w:sz="4" w:space="0" w:color="auto"/>
              <w:right w:val="single" w:sz="4" w:space="0" w:color="auto"/>
            </w:tcBorders>
            <w:vAlign w:val="center"/>
            <w:hideMark/>
          </w:tcPr>
          <w:p w14:paraId="45834C91" w14:textId="77777777" w:rsidR="00471F65" w:rsidRPr="003F452D" w:rsidRDefault="00471F65" w:rsidP="00361C6D">
            <w:pPr>
              <w:spacing w:after="0" w:line="240" w:lineRule="auto"/>
              <w:jc w:val="center"/>
              <w:rPr>
                <w:rFonts w:eastAsia="Times New Roman" w:cs="Calibri"/>
                <w:color w:val="000000"/>
                <w:szCs w:val="21"/>
                <w:lang w:val="en-US"/>
              </w:rPr>
            </w:pPr>
            <w:r w:rsidRPr="003F452D">
              <w:rPr>
                <w:rFonts w:eastAsia="Times New Roman" w:cs="Calibri"/>
                <w:color w:val="000000"/>
                <w:szCs w:val="21"/>
                <w:lang w:val="en-US"/>
              </w:rPr>
              <w:t>Tiers Périphérique (</w:t>
            </w:r>
            <w:proofErr w:type="spellStart"/>
            <w:r w:rsidRPr="003F452D">
              <w:rPr>
                <w:rFonts w:eastAsia="Times New Roman" w:cs="Calibri"/>
                <w:color w:val="000000"/>
                <w:szCs w:val="21"/>
                <w:lang w:val="en-US"/>
              </w:rPr>
              <w:t>éloigné</w:t>
            </w:r>
            <w:proofErr w:type="spellEnd"/>
            <w:r w:rsidRPr="003F452D">
              <w:rPr>
                <w:rFonts w:eastAsia="Times New Roman" w:cs="Calibri"/>
                <w:color w:val="000000"/>
                <w:szCs w:val="21"/>
                <w:lang w:val="en-US"/>
              </w:rPr>
              <w:t>)</w:t>
            </w:r>
          </w:p>
        </w:tc>
      </w:tr>
      <w:tr w:rsidR="00471F65" w:rsidRPr="003F452D" w14:paraId="507D044F" w14:textId="77777777" w:rsidTr="00361C6D">
        <w:trPr>
          <w:trHeight w:val="560"/>
        </w:trPr>
        <w:tc>
          <w:tcPr>
            <w:tcW w:w="1380" w:type="dxa"/>
            <w:tcBorders>
              <w:top w:val="nil"/>
              <w:left w:val="single" w:sz="4" w:space="0" w:color="auto"/>
              <w:bottom w:val="single" w:sz="4" w:space="0" w:color="auto"/>
              <w:right w:val="single" w:sz="4" w:space="0" w:color="auto"/>
            </w:tcBorders>
            <w:vAlign w:val="center"/>
            <w:hideMark/>
          </w:tcPr>
          <w:p w14:paraId="507082E6"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1</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14</w:t>
            </w:r>
          </w:p>
        </w:tc>
        <w:tc>
          <w:tcPr>
            <w:tcW w:w="1960" w:type="dxa"/>
            <w:tcBorders>
              <w:top w:val="nil"/>
              <w:left w:val="nil"/>
              <w:bottom w:val="single" w:sz="4" w:space="0" w:color="auto"/>
              <w:right w:val="single" w:sz="4" w:space="0" w:color="auto"/>
            </w:tcBorders>
            <w:vAlign w:val="center"/>
            <w:hideMark/>
          </w:tcPr>
          <w:p w14:paraId="075A9AD5" w14:textId="77777777" w:rsidR="00471F65" w:rsidRPr="003F452D" w:rsidRDefault="00471F65" w:rsidP="00361C6D">
            <w:pPr>
              <w:spacing w:after="0" w:line="240" w:lineRule="auto"/>
              <w:rPr>
                <w:rFonts w:eastAsia="Times New Roman" w:cs="Calibri"/>
                <w:color w:val="000000"/>
                <w:szCs w:val="21"/>
                <w:lang w:val="en-US"/>
              </w:rPr>
            </w:pPr>
            <w:proofErr w:type="spellStart"/>
            <w:r w:rsidRPr="003F452D">
              <w:rPr>
                <w:rFonts w:eastAsia="Times New Roman" w:cs="Calibri"/>
                <w:color w:val="000000"/>
                <w:szCs w:val="21"/>
                <w:lang w:val="en-US"/>
              </w:rPr>
              <w:t>Litiges</w:t>
            </w:r>
            <w:proofErr w:type="spellEnd"/>
            <w:r w:rsidRPr="003F452D">
              <w:rPr>
                <w:rFonts w:eastAsia="Times New Roman" w:cs="Calibri"/>
                <w:color w:val="000000"/>
                <w:szCs w:val="21"/>
                <w:lang w:val="en-US"/>
              </w:rPr>
              <w:t xml:space="preserve"> location auto / </w:t>
            </w:r>
            <w:proofErr w:type="spellStart"/>
            <w:r w:rsidRPr="003F452D">
              <w:rPr>
                <w:rFonts w:eastAsia="Times New Roman" w:cs="Calibri"/>
                <w:color w:val="000000"/>
                <w:szCs w:val="21"/>
                <w:lang w:val="en-US"/>
              </w:rPr>
              <w:t>aéroport</w:t>
            </w:r>
            <w:proofErr w:type="spellEnd"/>
          </w:p>
        </w:tc>
        <w:tc>
          <w:tcPr>
            <w:tcW w:w="740" w:type="dxa"/>
            <w:tcBorders>
              <w:top w:val="nil"/>
              <w:left w:val="nil"/>
              <w:bottom w:val="single" w:sz="4" w:space="0" w:color="auto"/>
              <w:right w:val="single" w:sz="4" w:space="0" w:color="auto"/>
            </w:tcBorders>
            <w:vAlign w:val="center"/>
            <w:hideMark/>
          </w:tcPr>
          <w:p w14:paraId="39F298B9"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102</w:t>
            </w:r>
          </w:p>
        </w:tc>
        <w:tc>
          <w:tcPr>
            <w:tcW w:w="1940" w:type="dxa"/>
            <w:tcBorders>
              <w:top w:val="nil"/>
              <w:left w:val="nil"/>
              <w:bottom w:val="single" w:sz="4" w:space="0" w:color="auto"/>
              <w:right w:val="single" w:sz="4" w:space="0" w:color="auto"/>
            </w:tcBorders>
            <w:vAlign w:val="center"/>
            <w:hideMark/>
          </w:tcPr>
          <w:p w14:paraId="2AD9C5A7"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20,60%</w:t>
            </w:r>
          </w:p>
        </w:tc>
        <w:tc>
          <w:tcPr>
            <w:tcW w:w="1200" w:type="dxa"/>
            <w:tcBorders>
              <w:top w:val="nil"/>
              <w:left w:val="nil"/>
              <w:bottom w:val="single" w:sz="4" w:space="0" w:color="auto"/>
              <w:right w:val="single" w:sz="4" w:space="0" w:color="auto"/>
            </w:tcBorders>
            <w:vAlign w:val="center"/>
            <w:hideMark/>
          </w:tcPr>
          <w:p w14:paraId="7F806657"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21,20%</w:t>
            </w:r>
          </w:p>
        </w:tc>
        <w:tc>
          <w:tcPr>
            <w:tcW w:w="1640" w:type="dxa"/>
            <w:tcBorders>
              <w:top w:val="nil"/>
              <w:left w:val="nil"/>
              <w:bottom w:val="single" w:sz="4" w:space="0" w:color="auto"/>
              <w:right w:val="single" w:sz="4" w:space="0" w:color="auto"/>
            </w:tcBorders>
            <w:vAlign w:val="center"/>
            <w:hideMark/>
          </w:tcPr>
          <w:p w14:paraId="7BE30D2A"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5,70%</w:t>
            </w:r>
          </w:p>
        </w:tc>
      </w:tr>
      <w:tr w:rsidR="00471F65" w:rsidRPr="003F452D" w14:paraId="0E8A3B45" w14:textId="77777777" w:rsidTr="00361C6D">
        <w:trPr>
          <w:trHeight w:val="560"/>
        </w:trPr>
        <w:tc>
          <w:tcPr>
            <w:tcW w:w="1380" w:type="dxa"/>
            <w:tcBorders>
              <w:top w:val="nil"/>
              <w:left w:val="single" w:sz="4" w:space="0" w:color="auto"/>
              <w:bottom w:val="single" w:sz="4" w:space="0" w:color="auto"/>
              <w:right w:val="single" w:sz="4" w:space="0" w:color="auto"/>
            </w:tcBorders>
            <w:vAlign w:val="center"/>
            <w:hideMark/>
          </w:tcPr>
          <w:p w14:paraId="671B34DF"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lastRenderedPageBreak/>
              <w:t>1</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11</w:t>
            </w:r>
          </w:p>
        </w:tc>
        <w:tc>
          <w:tcPr>
            <w:tcW w:w="1960" w:type="dxa"/>
            <w:tcBorders>
              <w:top w:val="nil"/>
              <w:left w:val="nil"/>
              <w:bottom w:val="single" w:sz="4" w:space="0" w:color="auto"/>
              <w:right w:val="single" w:sz="4" w:space="0" w:color="auto"/>
            </w:tcBorders>
            <w:vAlign w:val="center"/>
            <w:hideMark/>
          </w:tcPr>
          <w:p w14:paraId="19C8379D" w14:textId="77777777" w:rsidR="00471F65" w:rsidRPr="003F452D" w:rsidRDefault="00471F65" w:rsidP="00361C6D">
            <w:pPr>
              <w:spacing w:after="0" w:line="240" w:lineRule="auto"/>
              <w:rPr>
                <w:rFonts w:eastAsia="Times New Roman" w:cs="Calibri"/>
                <w:color w:val="000000"/>
                <w:szCs w:val="21"/>
                <w:lang w:val="en-US"/>
              </w:rPr>
            </w:pPr>
            <w:r w:rsidRPr="003F452D">
              <w:rPr>
                <w:rFonts w:eastAsia="Times New Roman" w:cs="Calibri"/>
                <w:color w:val="000000"/>
                <w:szCs w:val="21"/>
                <w:lang w:val="en-US"/>
              </w:rPr>
              <w:t xml:space="preserve">Accusations </w:t>
            </w:r>
            <w:proofErr w:type="spellStart"/>
            <w:r w:rsidRPr="003F452D">
              <w:rPr>
                <w:rFonts w:eastAsia="Times New Roman" w:cs="Calibri"/>
                <w:color w:val="000000"/>
                <w:szCs w:val="21"/>
                <w:lang w:val="en-US"/>
              </w:rPr>
              <w:t>d'escroquerie</w:t>
            </w:r>
            <w:proofErr w:type="spellEnd"/>
            <w:r w:rsidRPr="003F452D">
              <w:rPr>
                <w:rFonts w:eastAsia="Times New Roman" w:cs="Calibri"/>
                <w:color w:val="000000"/>
                <w:szCs w:val="21"/>
                <w:lang w:val="en-US"/>
              </w:rPr>
              <w:t xml:space="preserve"> (</w:t>
            </w:r>
            <w:r w:rsidRPr="003F452D">
              <w:rPr>
                <w:rFonts w:eastAsia="Times New Roman" w:cs="Calibri"/>
                <w:i/>
                <w:iCs/>
                <w:color w:val="000000"/>
                <w:szCs w:val="21"/>
                <w:lang w:val="en-US"/>
              </w:rPr>
              <w:t>scam</w:t>
            </w:r>
            <w:r w:rsidRPr="003F452D">
              <w:rPr>
                <w:rFonts w:eastAsia="Times New Roman" w:cs="Calibri"/>
                <w:color w:val="000000"/>
                <w:szCs w:val="21"/>
                <w:lang w:val="en-US"/>
              </w:rPr>
              <w:t>)</w:t>
            </w:r>
          </w:p>
        </w:tc>
        <w:tc>
          <w:tcPr>
            <w:tcW w:w="740" w:type="dxa"/>
            <w:tcBorders>
              <w:top w:val="nil"/>
              <w:left w:val="nil"/>
              <w:bottom w:val="single" w:sz="4" w:space="0" w:color="auto"/>
              <w:right w:val="single" w:sz="4" w:space="0" w:color="auto"/>
            </w:tcBorders>
            <w:vAlign w:val="center"/>
            <w:hideMark/>
          </w:tcPr>
          <w:p w14:paraId="310A4B64"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75</w:t>
            </w:r>
          </w:p>
        </w:tc>
        <w:tc>
          <w:tcPr>
            <w:tcW w:w="1940" w:type="dxa"/>
            <w:tcBorders>
              <w:top w:val="nil"/>
              <w:left w:val="nil"/>
              <w:bottom w:val="single" w:sz="4" w:space="0" w:color="auto"/>
              <w:right w:val="single" w:sz="4" w:space="0" w:color="auto"/>
            </w:tcBorders>
            <w:vAlign w:val="center"/>
            <w:hideMark/>
          </w:tcPr>
          <w:p w14:paraId="72FB0E7F"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20,00%</w:t>
            </w:r>
          </w:p>
        </w:tc>
        <w:tc>
          <w:tcPr>
            <w:tcW w:w="1200" w:type="dxa"/>
            <w:tcBorders>
              <w:top w:val="nil"/>
              <w:left w:val="nil"/>
              <w:bottom w:val="single" w:sz="4" w:space="0" w:color="auto"/>
              <w:right w:val="single" w:sz="4" w:space="0" w:color="auto"/>
            </w:tcBorders>
            <w:vAlign w:val="center"/>
            <w:hideMark/>
          </w:tcPr>
          <w:p w14:paraId="24680FCE"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20,80%</w:t>
            </w:r>
          </w:p>
        </w:tc>
        <w:tc>
          <w:tcPr>
            <w:tcW w:w="1640" w:type="dxa"/>
            <w:tcBorders>
              <w:top w:val="nil"/>
              <w:left w:val="nil"/>
              <w:bottom w:val="single" w:sz="4" w:space="0" w:color="auto"/>
              <w:right w:val="single" w:sz="4" w:space="0" w:color="auto"/>
            </w:tcBorders>
            <w:vAlign w:val="center"/>
            <w:hideMark/>
          </w:tcPr>
          <w:p w14:paraId="47331A71"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15,40%</w:t>
            </w:r>
          </w:p>
        </w:tc>
      </w:tr>
      <w:tr w:rsidR="00471F65" w:rsidRPr="003F452D" w14:paraId="20C49E99" w14:textId="77777777" w:rsidTr="00361C6D">
        <w:trPr>
          <w:trHeight w:val="560"/>
        </w:trPr>
        <w:tc>
          <w:tcPr>
            <w:tcW w:w="1380" w:type="dxa"/>
            <w:tcBorders>
              <w:top w:val="nil"/>
              <w:left w:val="single" w:sz="4" w:space="0" w:color="auto"/>
              <w:bottom w:val="single" w:sz="4" w:space="0" w:color="auto"/>
              <w:right w:val="single" w:sz="4" w:space="0" w:color="auto"/>
            </w:tcBorders>
            <w:vAlign w:val="center"/>
            <w:hideMark/>
          </w:tcPr>
          <w:p w14:paraId="68106DDA"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1</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19</w:t>
            </w:r>
          </w:p>
        </w:tc>
        <w:tc>
          <w:tcPr>
            <w:tcW w:w="1960" w:type="dxa"/>
            <w:tcBorders>
              <w:top w:val="nil"/>
              <w:left w:val="nil"/>
              <w:bottom w:val="single" w:sz="4" w:space="0" w:color="auto"/>
              <w:right w:val="single" w:sz="4" w:space="0" w:color="auto"/>
            </w:tcBorders>
            <w:vAlign w:val="center"/>
            <w:hideMark/>
          </w:tcPr>
          <w:p w14:paraId="59532F57" w14:textId="77777777" w:rsidR="00471F65" w:rsidRPr="003F452D" w:rsidRDefault="00471F65" w:rsidP="00361C6D">
            <w:pPr>
              <w:spacing w:after="0" w:line="240" w:lineRule="auto"/>
              <w:rPr>
                <w:rFonts w:eastAsia="Times New Roman" w:cs="Calibri"/>
                <w:color w:val="000000"/>
                <w:szCs w:val="21"/>
                <w:lang w:val="en-US"/>
              </w:rPr>
            </w:pPr>
            <w:proofErr w:type="spellStart"/>
            <w:r w:rsidRPr="003F452D">
              <w:rPr>
                <w:rFonts w:eastAsia="Times New Roman" w:cs="Calibri"/>
                <w:color w:val="000000"/>
                <w:szCs w:val="21"/>
                <w:lang w:val="en-US"/>
              </w:rPr>
              <w:t>Déception</w:t>
            </w:r>
            <w:proofErr w:type="spellEnd"/>
            <w:r w:rsidRPr="003F452D">
              <w:rPr>
                <w:rFonts w:eastAsia="Times New Roman" w:cs="Calibri"/>
                <w:color w:val="000000"/>
                <w:szCs w:val="21"/>
                <w:lang w:val="en-US"/>
              </w:rPr>
              <w:t xml:space="preserve"> restaurant ordinaire</w:t>
            </w:r>
          </w:p>
        </w:tc>
        <w:tc>
          <w:tcPr>
            <w:tcW w:w="740" w:type="dxa"/>
            <w:tcBorders>
              <w:top w:val="nil"/>
              <w:left w:val="nil"/>
              <w:bottom w:val="single" w:sz="4" w:space="0" w:color="auto"/>
              <w:right w:val="single" w:sz="4" w:space="0" w:color="auto"/>
            </w:tcBorders>
            <w:vAlign w:val="center"/>
            <w:hideMark/>
          </w:tcPr>
          <w:p w14:paraId="674C1311"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54</w:t>
            </w:r>
          </w:p>
        </w:tc>
        <w:tc>
          <w:tcPr>
            <w:tcW w:w="1940" w:type="dxa"/>
            <w:tcBorders>
              <w:top w:val="nil"/>
              <w:left w:val="nil"/>
              <w:bottom w:val="single" w:sz="4" w:space="0" w:color="auto"/>
              <w:right w:val="single" w:sz="4" w:space="0" w:color="auto"/>
            </w:tcBorders>
            <w:vAlign w:val="center"/>
            <w:hideMark/>
          </w:tcPr>
          <w:p w14:paraId="6C8453AE"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5,6 %</w:t>
            </w:r>
            <w:r w:rsidRPr="003F452D">
              <w:rPr>
                <w:rFonts w:eastAsia="Times New Roman" w:cs="Calibri"/>
                <w:color w:val="000000"/>
                <w:szCs w:val="21"/>
                <w:lang w:val="en-US"/>
              </w:rPr>
              <w:t> </w:t>
            </w:r>
            <w:r w:rsidRPr="003F452D">
              <w:rPr>
                <w:rFonts w:eastAsia="Times New Roman" w:cs="Calibri"/>
                <w:i/>
                <w:iCs/>
                <w:color w:val="000000"/>
                <w:szCs w:val="21"/>
                <w:lang w:val="en-US"/>
              </w:rPr>
              <w:t>(1 avis)</w:t>
            </w:r>
          </w:p>
        </w:tc>
        <w:tc>
          <w:tcPr>
            <w:tcW w:w="1200" w:type="dxa"/>
            <w:tcBorders>
              <w:top w:val="nil"/>
              <w:left w:val="nil"/>
              <w:bottom w:val="single" w:sz="4" w:space="0" w:color="auto"/>
              <w:right w:val="single" w:sz="4" w:space="0" w:color="auto"/>
            </w:tcBorders>
            <w:vAlign w:val="center"/>
            <w:hideMark/>
          </w:tcPr>
          <w:p w14:paraId="2B8B389E"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0,00%</w:t>
            </w:r>
          </w:p>
        </w:tc>
        <w:tc>
          <w:tcPr>
            <w:tcW w:w="1640" w:type="dxa"/>
            <w:tcBorders>
              <w:top w:val="nil"/>
              <w:left w:val="nil"/>
              <w:bottom w:val="single" w:sz="4" w:space="0" w:color="auto"/>
              <w:right w:val="single" w:sz="4" w:space="0" w:color="auto"/>
            </w:tcBorders>
            <w:vAlign w:val="center"/>
            <w:hideMark/>
          </w:tcPr>
          <w:p w14:paraId="1707C95C"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0,00%</w:t>
            </w:r>
          </w:p>
        </w:tc>
      </w:tr>
      <w:tr w:rsidR="00471F65" w:rsidRPr="003F452D" w14:paraId="439884D2" w14:textId="77777777" w:rsidTr="00361C6D">
        <w:trPr>
          <w:trHeight w:val="570"/>
        </w:trPr>
        <w:tc>
          <w:tcPr>
            <w:tcW w:w="1380" w:type="dxa"/>
            <w:tcBorders>
              <w:top w:val="nil"/>
              <w:left w:val="single" w:sz="4" w:space="0" w:color="auto"/>
              <w:bottom w:val="single" w:sz="12" w:space="0" w:color="FF0000"/>
              <w:right w:val="single" w:sz="4" w:space="0" w:color="auto"/>
            </w:tcBorders>
            <w:vAlign w:val="center"/>
            <w:hideMark/>
          </w:tcPr>
          <w:p w14:paraId="320514B2"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1</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7</w:t>
            </w:r>
          </w:p>
        </w:tc>
        <w:tc>
          <w:tcPr>
            <w:tcW w:w="1960" w:type="dxa"/>
            <w:tcBorders>
              <w:top w:val="nil"/>
              <w:left w:val="nil"/>
              <w:bottom w:val="single" w:sz="12" w:space="0" w:color="FF0000"/>
              <w:right w:val="single" w:sz="4" w:space="0" w:color="auto"/>
            </w:tcBorders>
            <w:vAlign w:val="center"/>
            <w:hideMark/>
          </w:tcPr>
          <w:p w14:paraId="07F7C496" w14:textId="77777777" w:rsidR="00471F65" w:rsidRPr="003F452D" w:rsidRDefault="00471F65" w:rsidP="00361C6D">
            <w:pPr>
              <w:spacing w:after="0" w:line="240" w:lineRule="auto"/>
              <w:rPr>
                <w:rFonts w:eastAsia="Times New Roman" w:cs="Calibri"/>
                <w:color w:val="000000"/>
                <w:szCs w:val="21"/>
                <w:lang w:val="en-US"/>
              </w:rPr>
            </w:pPr>
            <w:proofErr w:type="spellStart"/>
            <w:r w:rsidRPr="003F452D">
              <w:rPr>
                <w:rFonts w:eastAsia="Times New Roman" w:cs="Calibri"/>
                <w:color w:val="000000"/>
                <w:szCs w:val="21"/>
                <w:lang w:val="en-US"/>
              </w:rPr>
              <w:t>Désagréments</w:t>
            </w:r>
            <w:proofErr w:type="spellEnd"/>
            <w:r w:rsidRPr="003F452D">
              <w:rPr>
                <w:rFonts w:eastAsia="Times New Roman" w:cs="Calibri"/>
                <w:color w:val="000000"/>
                <w:szCs w:val="21"/>
                <w:lang w:val="en-US"/>
              </w:rPr>
              <w:t xml:space="preserve"> </w:t>
            </w:r>
            <w:proofErr w:type="spellStart"/>
            <w:r w:rsidRPr="003F452D">
              <w:rPr>
                <w:rFonts w:eastAsia="Times New Roman" w:cs="Calibri"/>
                <w:color w:val="000000"/>
                <w:szCs w:val="21"/>
                <w:lang w:val="en-US"/>
              </w:rPr>
              <w:t>hôtel</w:t>
            </w:r>
            <w:proofErr w:type="spellEnd"/>
            <w:r w:rsidRPr="003F452D">
              <w:rPr>
                <w:rFonts w:eastAsia="Times New Roman" w:cs="Calibri"/>
                <w:color w:val="000000"/>
                <w:szCs w:val="21"/>
                <w:lang w:val="en-US"/>
              </w:rPr>
              <w:t xml:space="preserve"> ordinaires</w:t>
            </w:r>
          </w:p>
        </w:tc>
        <w:tc>
          <w:tcPr>
            <w:tcW w:w="740" w:type="dxa"/>
            <w:tcBorders>
              <w:top w:val="nil"/>
              <w:left w:val="nil"/>
              <w:bottom w:val="single" w:sz="12" w:space="0" w:color="FF0000"/>
              <w:right w:val="single" w:sz="4" w:space="0" w:color="auto"/>
            </w:tcBorders>
            <w:vAlign w:val="center"/>
            <w:hideMark/>
          </w:tcPr>
          <w:p w14:paraId="473D72C0"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66</w:t>
            </w:r>
          </w:p>
        </w:tc>
        <w:tc>
          <w:tcPr>
            <w:tcW w:w="1940" w:type="dxa"/>
            <w:tcBorders>
              <w:top w:val="nil"/>
              <w:left w:val="nil"/>
              <w:bottom w:val="single" w:sz="12" w:space="0" w:color="FF0000"/>
              <w:right w:val="single" w:sz="4" w:space="0" w:color="auto"/>
            </w:tcBorders>
            <w:vAlign w:val="center"/>
            <w:hideMark/>
          </w:tcPr>
          <w:p w14:paraId="1B681BCD"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4,5 %</w:t>
            </w:r>
            <w:r w:rsidRPr="003F452D">
              <w:rPr>
                <w:rFonts w:eastAsia="Times New Roman" w:cs="Calibri"/>
                <w:color w:val="000000"/>
                <w:szCs w:val="21"/>
                <w:lang w:val="en-US"/>
              </w:rPr>
              <w:t> </w:t>
            </w:r>
            <w:r w:rsidRPr="003F452D">
              <w:rPr>
                <w:rFonts w:eastAsia="Times New Roman" w:cs="Calibri"/>
                <w:i/>
                <w:iCs/>
                <w:color w:val="000000"/>
                <w:szCs w:val="21"/>
                <w:lang w:val="en-US"/>
              </w:rPr>
              <w:t>(1 avis)</w:t>
            </w:r>
          </w:p>
        </w:tc>
        <w:tc>
          <w:tcPr>
            <w:tcW w:w="1200" w:type="dxa"/>
            <w:tcBorders>
              <w:top w:val="nil"/>
              <w:left w:val="nil"/>
              <w:bottom w:val="single" w:sz="12" w:space="0" w:color="FF0000"/>
              <w:right w:val="single" w:sz="4" w:space="0" w:color="auto"/>
            </w:tcBorders>
            <w:vAlign w:val="center"/>
            <w:hideMark/>
          </w:tcPr>
          <w:p w14:paraId="03FF381B"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0,00%</w:t>
            </w:r>
          </w:p>
        </w:tc>
        <w:tc>
          <w:tcPr>
            <w:tcW w:w="1640" w:type="dxa"/>
            <w:tcBorders>
              <w:top w:val="nil"/>
              <w:left w:val="nil"/>
              <w:bottom w:val="single" w:sz="12" w:space="0" w:color="FF0000"/>
              <w:right w:val="single" w:sz="4" w:space="0" w:color="auto"/>
            </w:tcBorders>
            <w:vAlign w:val="center"/>
            <w:hideMark/>
          </w:tcPr>
          <w:p w14:paraId="711812DC"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0,00%</w:t>
            </w:r>
          </w:p>
        </w:tc>
      </w:tr>
      <w:tr w:rsidR="00471F65" w:rsidRPr="003F452D" w14:paraId="2EE6AB4A" w14:textId="77777777" w:rsidTr="00361C6D">
        <w:trPr>
          <w:trHeight w:val="570"/>
        </w:trPr>
        <w:tc>
          <w:tcPr>
            <w:tcW w:w="1380" w:type="dxa"/>
            <w:tcBorders>
              <w:top w:val="nil"/>
              <w:left w:val="single" w:sz="4" w:space="0" w:color="auto"/>
              <w:bottom w:val="single" w:sz="4" w:space="0" w:color="auto"/>
              <w:right w:val="single" w:sz="4" w:space="0" w:color="auto"/>
            </w:tcBorders>
            <w:vAlign w:val="center"/>
            <w:hideMark/>
          </w:tcPr>
          <w:p w14:paraId="4D2C52B7"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5</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2</w:t>
            </w:r>
          </w:p>
        </w:tc>
        <w:tc>
          <w:tcPr>
            <w:tcW w:w="1960" w:type="dxa"/>
            <w:tcBorders>
              <w:top w:val="nil"/>
              <w:left w:val="nil"/>
              <w:bottom w:val="single" w:sz="4" w:space="0" w:color="auto"/>
              <w:right w:val="single" w:sz="4" w:space="0" w:color="auto"/>
            </w:tcBorders>
            <w:vAlign w:val="center"/>
            <w:hideMark/>
          </w:tcPr>
          <w:p w14:paraId="386E1BEF" w14:textId="77777777" w:rsidR="00471F65" w:rsidRPr="003F452D" w:rsidRDefault="00471F65" w:rsidP="00361C6D">
            <w:pPr>
              <w:spacing w:after="0" w:line="240" w:lineRule="auto"/>
              <w:rPr>
                <w:rFonts w:eastAsia="Times New Roman" w:cs="Calibri"/>
                <w:color w:val="000000"/>
                <w:szCs w:val="21"/>
                <w:lang w:val="en-US"/>
              </w:rPr>
            </w:pPr>
            <w:proofErr w:type="spellStart"/>
            <w:r w:rsidRPr="003F452D">
              <w:rPr>
                <w:rFonts w:eastAsia="Times New Roman" w:cs="Calibri"/>
                <w:color w:val="000000"/>
                <w:szCs w:val="21"/>
                <w:lang w:val="en-US"/>
              </w:rPr>
              <w:t>Éloges</w:t>
            </w:r>
            <w:proofErr w:type="spellEnd"/>
            <w:r w:rsidRPr="003F452D">
              <w:rPr>
                <w:rFonts w:eastAsia="Times New Roman" w:cs="Calibri"/>
                <w:color w:val="000000"/>
                <w:szCs w:val="21"/>
                <w:lang w:val="en-US"/>
              </w:rPr>
              <w:t xml:space="preserve"> courts (</w:t>
            </w:r>
            <w:r w:rsidRPr="003F452D">
              <w:rPr>
                <w:rFonts w:eastAsia="Times New Roman" w:cs="Calibri"/>
                <w:i/>
                <w:iCs/>
                <w:color w:val="000000"/>
                <w:szCs w:val="21"/>
                <w:lang w:val="en-US"/>
              </w:rPr>
              <w:t>friendly staff</w:t>
            </w:r>
            <w:r w:rsidRPr="003F452D">
              <w:rPr>
                <w:rFonts w:eastAsia="Times New Roman" w:cs="Calibri"/>
                <w:color w:val="000000"/>
                <w:szCs w:val="21"/>
                <w:lang w:val="en-US"/>
              </w:rPr>
              <w:t>)</w:t>
            </w:r>
          </w:p>
        </w:tc>
        <w:tc>
          <w:tcPr>
            <w:tcW w:w="740" w:type="dxa"/>
            <w:tcBorders>
              <w:top w:val="nil"/>
              <w:left w:val="nil"/>
              <w:bottom w:val="single" w:sz="4" w:space="0" w:color="auto"/>
              <w:right w:val="single" w:sz="4" w:space="0" w:color="auto"/>
            </w:tcBorders>
            <w:vAlign w:val="center"/>
            <w:hideMark/>
          </w:tcPr>
          <w:p w14:paraId="7332776A"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503</w:t>
            </w:r>
          </w:p>
        </w:tc>
        <w:tc>
          <w:tcPr>
            <w:tcW w:w="1940" w:type="dxa"/>
            <w:tcBorders>
              <w:top w:val="nil"/>
              <w:left w:val="nil"/>
              <w:bottom w:val="single" w:sz="4" w:space="0" w:color="auto"/>
              <w:right w:val="single" w:sz="4" w:space="0" w:color="auto"/>
            </w:tcBorders>
            <w:vAlign w:val="center"/>
            <w:hideMark/>
          </w:tcPr>
          <w:p w14:paraId="721C044F"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6,00%</w:t>
            </w:r>
          </w:p>
        </w:tc>
        <w:tc>
          <w:tcPr>
            <w:tcW w:w="1200" w:type="dxa"/>
            <w:tcBorders>
              <w:top w:val="nil"/>
              <w:left w:val="nil"/>
              <w:bottom w:val="single" w:sz="4" w:space="0" w:color="auto"/>
              <w:right w:val="single" w:sz="4" w:space="0" w:color="auto"/>
            </w:tcBorders>
            <w:vAlign w:val="center"/>
            <w:hideMark/>
          </w:tcPr>
          <w:p w14:paraId="37DE2CA2"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4,80%</w:t>
            </w:r>
          </w:p>
        </w:tc>
        <w:tc>
          <w:tcPr>
            <w:tcW w:w="1640" w:type="dxa"/>
            <w:tcBorders>
              <w:top w:val="nil"/>
              <w:left w:val="nil"/>
              <w:bottom w:val="single" w:sz="4" w:space="0" w:color="auto"/>
              <w:right w:val="single" w:sz="4" w:space="0" w:color="auto"/>
            </w:tcBorders>
            <w:vAlign w:val="center"/>
            <w:hideMark/>
          </w:tcPr>
          <w:p w14:paraId="616305E9"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5,30%</w:t>
            </w:r>
          </w:p>
        </w:tc>
      </w:tr>
      <w:tr w:rsidR="00471F65" w:rsidRPr="003F452D" w14:paraId="47CD4534" w14:textId="77777777" w:rsidTr="00361C6D">
        <w:trPr>
          <w:trHeight w:val="560"/>
        </w:trPr>
        <w:tc>
          <w:tcPr>
            <w:tcW w:w="1380" w:type="dxa"/>
            <w:tcBorders>
              <w:top w:val="nil"/>
              <w:left w:val="single" w:sz="4" w:space="0" w:color="auto"/>
              <w:bottom w:val="single" w:sz="4" w:space="0" w:color="auto"/>
              <w:right w:val="single" w:sz="4" w:space="0" w:color="auto"/>
            </w:tcBorders>
            <w:vAlign w:val="center"/>
            <w:hideMark/>
          </w:tcPr>
          <w:p w14:paraId="62460215"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5</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1</w:t>
            </w:r>
          </w:p>
        </w:tc>
        <w:tc>
          <w:tcPr>
            <w:tcW w:w="1960" w:type="dxa"/>
            <w:tcBorders>
              <w:top w:val="nil"/>
              <w:left w:val="nil"/>
              <w:bottom w:val="single" w:sz="4" w:space="0" w:color="auto"/>
              <w:right w:val="single" w:sz="4" w:space="0" w:color="auto"/>
            </w:tcBorders>
            <w:vAlign w:val="center"/>
            <w:hideMark/>
          </w:tcPr>
          <w:p w14:paraId="32CAD56B" w14:textId="77777777" w:rsidR="00471F65" w:rsidRPr="003F452D" w:rsidRDefault="00471F65" w:rsidP="00361C6D">
            <w:pPr>
              <w:spacing w:after="0" w:line="240" w:lineRule="auto"/>
              <w:rPr>
                <w:rFonts w:eastAsia="Times New Roman" w:cs="Calibri"/>
                <w:color w:val="000000"/>
                <w:szCs w:val="21"/>
                <w:lang w:val="en-US"/>
              </w:rPr>
            </w:pPr>
            <w:proofErr w:type="spellStart"/>
            <w:r w:rsidRPr="003F452D">
              <w:rPr>
                <w:rFonts w:eastAsia="Times New Roman" w:cs="Calibri"/>
                <w:color w:val="000000"/>
                <w:szCs w:val="21"/>
                <w:lang w:val="en-US"/>
              </w:rPr>
              <w:t>Actes</w:t>
            </w:r>
            <w:proofErr w:type="spellEnd"/>
            <w:r w:rsidRPr="003F452D">
              <w:rPr>
                <w:rFonts w:eastAsia="Times New Roman" w:cs="Calibri"/>
                <w:color w:val="000000"/>
                <w:szCs w:val="21"/>
                <w:lang w:val="en-US"/>
              </w:rPr>
              <w:t xml:space="preserve"> </w:t>
            </w:r>
            <w:proofErr w:type="spellStart"/>
            <w:r w:rsidRPr="003F452D">
              <w:rPr>
                <w:rFonts w:eastAsia="Times New Roman" w:cs="Calibri"/>
                <w:color w:val="000000"/>
                <w:szCs w:val="21"/>
                <w:lang w:val="en-US"/>
              </w:rPr>
              <w:t>médicaux</w:t>
            </w:r>
            <w:proofErr w:type="spellEnd"/>
            <w:r w:rsidRPr="003F452D">
              <w:rPr>
                <w:rFonts w:eastAsia="Times New Roman" w:cs="Calibri"/>
                <w:color w:val="000000"/>
                <w:szCs w:val="21"/>
                <w:lang w:val="en-US"/>
              </w:rPr>
              <w:t xml:space="preserve"> / </w:t>
            </w:r>
            <w:proofErr w:type="spellStart"/>
            <w:r w:rsidRPr="003F452D">
              <w:rPr>
                <w:rFonts w:eastAsia="Times New Roman" w:cs="Calibri"/>
                <w:color w:val="000000"/>
                <w:szCs w:val="21"/>
                <w:lang w:val="en-US"/>
              </w:rPr>
              <w:t>dentistes</w:t>
            </w:r>
            <w:proofErr w:type="spellEnd"/>
            <w:r w:rsidRPr="003F452D">
              <w:rPr>
                <w:rFonts w:eastAsia="Times New Roman" w:cs="Calibri"/>
                <w:color w:val="000000"/>
                <w:szCs w:val="21"/>
                <w:lang w:val="en-US"/>
              </w:rPr>
              <w:t xml:space="preserve"> / </w:t>
            </w:r>
            <w:proofErr w:type="spellStart"/>
            <w:r w:rsidRPr="003F452D">
              <w:rPr>
                <w:rFonts w:eastAsia="Times New Roman" w:cs="Calibri"/>
                <w:color w:val="000000"/>
                <w:szCs w:val="21"/>
                <w:lang w:val="en-US"/>
              </w:rPr>
              <w:t>soins</w:t>
            </w:r>
            <w:proofErr w:type="spellEnd"/>
          </w:p>
        </w:tc>
        <w:tc>
          <w:tcPr>
            <w:tcW w:w="740" w:type="dxa"/>
            <w:tcBorders>
              <w:top w:val="nil"/>
              <w:left w:val="nil"/>
              <w:bottom w:val="single" w:sz="4" w:space="0" w:color="auto"/>
              <w:right w:val="single" w:sz="4" w:space="0" w:color="auto"/>
            </w:tcBorders>
            <w:vAlign w:val="center"/>
            <w:hideMark/>
          </w:tcPr>
          <w:p w14:paraId="2A6A3207"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892</w:t>
            </w:r>
          </w:p>
        </w:tc>
        <w:tc>
          <w:tcPr>
            <w:tcW w:w="1940" w:type="dxa"/>
            <w:tcBorders>
              <w:top w:val="nil"/>
              <w:left w:val="nil"/>
              <w:bottom w:val="single" w:sz="4" w:space="0" w:color="auto"/>
              <w:right w:val="single" w:sz="4" w:space="0" w:color="auto"/>
            </w:tcBorders>
            <w:vAlign w:val="center"/>
            <w:hideMark/>
          </w:tcPr>
          <w:p w14:paraId="470E0D4F"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3,70%</w:t>
            </w:r>
          </w:p>
        </w:tc>
        <w:tc>
          <w:tcPr>
            <w:tcW w:w="1200" w:type="dxa"/>
            <w:tcBorders>
              <w:top w:val="nil"/>
              <w:left w:val="nil"/>
              <w:bottom w:val="single" w:sz="4" w:space="0" w:color="auto"/>
              <w:right w:val="single" w:sz="4" w:space="0" w:color="auto"/>
            </w:tcBorders>
            <w:vAlign w:val="center"/>
            <w:hideMark/>
          </w:tcPr>
          <w:p w14:paraId="01217694"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5,10%</w:t>
            </w:r>
          </w:p>
        </w:tc>
        <w:tc>
          <w:tcPr>
            <w:tcW w:w="1640" w:type="dxa"/>
            <w:tcBorders>
              <w:top w:val="nil"/>
              <w:left w:val="nil"/>
              <w:bottom w:val="single" w:sz="4" w:space="0" w:color="auto"/>
              <w:right w:val="single" w:sz="4" w:space="0" w:color="auto"/>
            </w:tcBorders>
            <w:vAlign w:val="center"/>
            <w:hideMark/>
          </w:tcPr>
          <w:p w14:paraId="7BCECE4C"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5,90%</w:t>
            </w:r>
          </w:p>
        </w:tc>
      </w:tr>
      <w:tr w:rsidR="00471F65" w:rsidRPr="003F452D" w14:paraId="617C1FB8" w14:textId="77777777" w:rsidTr="00361C6D">
        <w:trPr>
          <w:trHeight w:val="560"/>
        </w:trPr>
        <w:tc>
          <w:tcPr>
            <w:tcW w:w="1380" w:type="dxa"/>
            <w:tcBorders>
              <w:top w:val="nil"/>
              <w:left w:val="single" w:sz="4" w:space="0" w:color="auto"/>
              <w:bottom w:val="single" w:sz="4" w:space="0" w:color="auto"/>
              <w:right w:val="single" w:sz="4" w:space="0" w:color="auto"/>
            </w:tcBorders>
            <w:vAlign w:val="center"/>
            <w:hideMark/>
          </w:tcPr>
          <w:p w14:paraId="28E4AA31" w14:textId="77777777" w:rsidR="00471F65" w:rsidRPr="003F452D" w:rsidRDefault="00471F65" w:rsidP="00361C6D">
            <w:pPr>
              <w:spacing w:after="0" w:line="240" w:lineRule="auto"/>
              <w:rPr>
                <w:rFonts w:eastAsia="Times New Roman" w:cs="Calibri"/>
                <w:b/>
                <w:bCs/>
                <w:color w:val="000000"/>
                <w:szCs w:val="21"/>
                <w:lang w:val="en-US"/>
              </w:rPr>
            </w:pPr>
            <w:r w:rsidRPr="003F452D">
              <w:rPr>
                <w:rFonts w:eastAsia="Times New Roman" w:cs="Calibri"/>
                <w:b/>
                <w:bCs/>
                <w:color w:val="000000"/>
                <w:szCs w:val="21"/>
                <w:lang w:val="en-US"/>
              </w:rPr>
              <w:t>5</w:t>
            </w:r>
            <w:r w:rsidRPr="003F452D">
              <w:rPr>
                <w:rFonts w:ascii="Segoe UI Symbol" w:eastAsia="Times New Roman" w:hAnsi="Segoe UI Symbol" w:cs="Calibri"/>
                <w:b/>
                <w:bCs/>
                <w:color w:val="000000"/>
                <w:szCs w:val="21"/>
                <w:lang w:val="en-US"/>
              </w:rPr>
              <w:t>★</w:t>
            </w:r>
            <w:r w:rsidRPr="003F452D">
              <w:rPr>
                <w:rFonts w:eastAsia="Times New Roman" w:cs="Calibri"/>
                <w:b/>
                <w:bCs/>
                <w:color w:val="000000"/>
                <w:szCs w:val="21"/>
                <w:lang w:val="en-US"/>
              </w:rPr>
              <w:t xml:space="preserve"> Cluster 0</w:t>
            </w:r>
          </w:p>
        </w:tc>
        <w:tc>
          <w:tcPr>
            <w:tcW w:w="1960" w:type="dxa"/>
            <w:tcBorders>
              <w:top w:val="nil"/>
              <w:left w:val="nil"/>
              <w:bottom w:val="single" w:sz="4" w:space="0" w:color="auto"/>
              <w:right w:val="single" w:sz="4" w:space="0" w:color="auto"/>
            </w:tcBorders>
            <w:vAlign w:val="center"/>
            <w:hideMark/>
          </w:tcPr>
          <w:p w14:paraId="6761EC85" w14:textId="77777777" w:rsidR="00471F65" w:rsidRPr="003F452D" w:rsidRDefault="00471F65" w:rsidP="00361C6D">
            <w:pPr>
              <w:spacing w:after="0" w:line="240" w:lineRule="auto"/>
              <w:rPr>
                <w:rFonts w:eastAsia="Times New Roman" w:cs="Calibri"/>
                <w:color w:val="000000"/>
                <w:szCs w:val="21"/>
                <w:lang w:val="en-US"/>
              </w:rPr>
            </w:pPr>
            <w:r w:rsidRPr="003F452D">
              <w:rPr>
                <w:rFonts w:eastAsia="Times New Roman" w:cs="Calibri"/>
                <w:color w:val="000000"/>
                <w:szCs w:val="21"/>
                <w:lang w:val="en-US"/>
              </w:rPr>
              <w:t xml:space="preserve">Avis </w:t>
            </w:r>
            <w:proofErr w:type="spellStart"/>
            <w:r w:rsidRPr="003F452D">
              <w:rPr>
                <w:rFonts w:eastAsia="Times New Roman" w:cs="Calibri"/>
                <w:color w:val="000000"/>
                <w:szCs w:val="21"/>
                <w:lang w:val="en-US"/>
              </w:rPr>
              <w:t>touristiques</w:t>
            </w:r>
            <w:proofErr w:type="spellEnd"/>
            <w:r w:rsidRPr="003F452D">
              <w:rPr>
                <w:rFonts w:eastAsia="Times New Roman" w:cs="Calibri"/>
                <w:color w:val="000000"/>
                <w:szCs w:val="21"/>
                <w:lang w:val="en-US"/>
              </w:rPr>
              <w:t xml:space="preserve"> </w:t>
            </w:r>
            <w:proofErr w:type="spellStart"/>
            <w:r w:rsidRPr="003F452D">
              <w:rPr>
                <w:rFonts w:eastAsia="Times New Roman" w:cs="Calibri"/>
                <w:color w:val="000000"/>
                <w:szCs w:val="21"/>
                <w:lang w:val="en-US"/>
              </w:rPr>
              <w:t>géographiques</w:t>
            </w:r>
            <w:proofErr w:type="spellEnd"/>
          </w:p>
        </w:tc>
        <w:tc>
          <w:tcPr>
            <w:tcW w:w="740" w:type="dxa"/>
            <w:tcBorders>
              <w:top w:val="nil"/>
              <w:left w:val="nil"/>
              <w:bottom w:val="single" w:sz="4" w:space="0" w:color="auto"/>
              <w:right w:val="single" w:sz="4" w:space="0" w:color="auto"/>
            </w:tcBorders>
            <w:vAlign w:val="center"/>
            <w:hideMark/>
          </w:tcPr>
          <w:p w14:paraId="32BB9889" w14:textId="77777777" w:rsidR="00471F65" w:rsidRPr="003F452D" w:rsidRDefault="00471F65" w:rsidP="00361C6D">
            <w:pPr>
              <w:spacing w:after="0" w:line="240" w:lineRule="auto"/>
              <w:jc w:val="right"/>
              <w:rPr>
                <w:rFonts w:eastAsia="Times New Roman" w:cs="Calibri"/>
                <w:color w:val="000000"/>
                <w:szCs w:val="21"/>
                <w:lang w:val="en-US"/>
              </w:rPr>
            </w:pPr>
            <w:r w:rsidRPr="003F452D">
              <w:rPr>
                <w:rFonts w:eastAsia="Times New Roman" w:cs="Calibri"/>
                <w:color w:val="000000"/>
                <w:szCs w:val="21"/>
                <w:lang w:val="en-US"/>
              </w:rPr>
              <w:t>693</w:t>
            </w:r>
          </w:p>
        </w:tc>
        <w:tc>
          <w:tcPr>
            <w:tcW w:w="1940" w:type="dxa"/>
            <w:tcBorders>
              <w:top w:val="nil"/>
              <w:left w:val="nil"/>
              <w:bottom w:val="single" w:sz="4" w:space="0" w:color="auto"/>
              <w:right w:val="single" w:sz="4" w:space="0" w:color="auto"/>
            </w:tcBorders>
            <w:vAlign w:val="center"/>
            <w:hideMark/>
          </w:tcPr>
          <w:p w14:paraId="61D7A106"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0,90%</w:t>
            </w:r>
          </w:p>
        </w:tc>
        <w:tc>
          <w:tcPr>
            <w:tcW w:w="1200" w:type="dxa"/>
            <w:tcBorders>
              <w:top w:val="nil"/>
              <w:left w:val="nil"/>
              <w:bottom w:val="single" w:sz="4" w:space="0" w:color="auto"/>
              <w:right w:val="single" w:sz="4" w:space="0" w:color="auto"/>
            </w:tcBorders>
            <w:vAlign w:val="center"/>
            <w:hideMark/>
          </w:tcPr>
          <w:p w14:paraId="28495A8B"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0,00%</w:t>
            </w:r>
          </w:p>
        </w:tc>
        <w:tc>
          <w:tcPr>
            <w:tcW w:w="1640" w:type="dxa"/>
            <w:tcBorders>
              <w:top w:val="nil"/>
              <w:left w:val="nil"/>
              <w:bottom w:val="single" w:sz="4" w:space="0" w:color="auto"/>
              <w:right w:val="single" w:sz="4" w:space="0" w:color="auto"/>
            </w:tcBorders>
            <w:vAlign w:val="center"/>
            <w:hideMark/>
          </w:tcPr>
          <w:p w14:paraId="21234789" w14:textId="77777777" w:rsidR="00471F65" w:rsidRPr="003F452D" w:rsidRDefault="00471F65" w:rsidP="00361C6D">
            <w:pPr>
              <w:spacing w:after="0" w:line="240" w:lineRule="auto"/>
              <w:jc w:val="right"/>
              <w:rPr>
                <w:rFonts w:eastAsia="Times New Roman" w:cs="Calibri"/>
                <w:b/>
                <w:bCs/>
                <w:color w:val="000000"/>
                <w:szCs w:val="21"/>
                <w:lang w:val="en-US"/>
              </w:rPr>
            </w:pPr>
            <w:r w:rsidRPr="003F452D">
              <w:rPr>
                <w:rFonts w:eastAsia="Times New Roman" w:cs="Calibri"/>
                <w:b/>
                <w:bCs/>
                <w:color w:val="000000"/>
                <w:szCs w:val="21"/>
                <w:lang w:val="en-US"/>
              </w:rPr>
              <w:t>1,30%</w:t>
            </w:r>
          </w:p>
        </w:tc>
      </w:tr>
    </w:tbl>
    <w:p w14:paraId="71D9C496" w14:textId="77777777" w:rsidR="00471F65" w:rsidRPr="006B101C" w:rsidRDefault="00471F65" w:rsidP="00471F65">
      <w:pPr>
        <w:pStyle w:val="ListBullet"/>
        <w:numPr>
          <w:ilvl w:val="0"/>
          <w:numId w:val="0"/>
        </w:numPr>
        <w:ind w:left="360" w:hanging="360"/>
      </w:pPr>
    </w:p>
    <w:p w14:paraId="4A579A2A" w14:textId="77777777" w:rsidR="00471F65" w:rsidRPr="006B101C" w:rsidRDefault="00471F65" w:rsidP="00471F65">
      <w:pPr>
        <w:pStyle w:val="Heading2"/>
      </w:pPr>
      <w:r w:rsidRPr="006B101C">
        <w:t>4. Ce que nous en pensons : analyse critique et suite</w:t>
      </w:r>
    </w:p>
    <w:p w14:paraId="1DC217D9" w14:textId="77777777" w:rsidR="00471F65" w:rsidRPr="006B101C" w:rsidRDefault="00471F65" w:rsidP="00471F65">
      <w:r w:rsidRPr="006B101C">
        <w:t>1. Une réconciliation avec le modèle logistique tabulaire : Le script 07 concluait à un apport marginal du texte (gain d'AUC de +0,004) parce qu'il testait des métriques globales de forme (longueur, ponctuation). L'</w:t>
      </w:r>
      <w:proofErr w:type="spellStart"/>
      <w:r w:rsidRPr="006B101C">
        <w:t>embedding</w:t>
      </w:r>
      <w:proofErr w:type="spellEnd"/>
      <w:r w:rsidRPr="006B101C">
        <w:t xml:space="preserve"> montre que l'action du filtre textuel de Google est locale et thématique : elle cible des poches sémantiques très précises.</w:t>
      </w:r>
    </w:p>
    <w:p w14:paraId="3A19AA76" w14:textId="77777777" w:rsidR="00471F65" w:rsidRPr="006B101C" w:rsidRDefault="00471F65" w:rsidP="00471F65">
      <w:r w:rsidRPr="006B101C">
        <w:t>2. Recommandations d’implémentation :</w:t>
      </w:r>
    </w:p>
    <w:p w14:paraId="05AD476A" w14:textId="77777777" w:rsidR="00471F65" w:rsidRPr="006B101C" w:rsidRDefault="00471F65" w:rsidP="00471F65">
      <w:pPr>
        <w:pStyle w:val="ListBullet"/>
        <w:tabs>
          <w:tab w:val="num" w:pos="360"/>
        </w:tabs>
        <w:ind w:left="360" w:hanging="360"/>
      </w:pPr>
      <w:r w:rsidRPr="006B101C">
        <w:t>Remplacer les variables de longueur de texte par l'appartenance à un cluster à risque (ex : variable binaire 'motif diffamatoire / arnaque' ou 'éloge technicien standardisé').</w:t>
      </w:r>
    </w:p>
    <w:p w14:paraId="6399591D" w14:textId="77777777" w:rsidR="00471F65" w:rsidRDefault="00471F65" w:rsidP="00471F65">
      <w:pPr>
        <w:pStyle w:val="ListBullet"/>
        <w:tabs>
          <w:tab w:val="num" w:pos="360"/>
        </w:tabs>
        <w:ind w:left="360" w:hanging="360"/>
      </w:pPr>
      <w:r w:rsidRPr="006B101C">
        <w:t>Implémenter un score de similarité intra-fiche (</w:t>
      </w:r>
      <w:proofErr w:type="spellStart"/>
      <w:r w:rsidRPr="006B101C">
        <w:t>template</w:t>
      </w:r>
      <w:proofErr w:type="spellEnd"/>
      <w:r w:rsidRPr="006B101C">
        <w:t xml:space="preserve"> </w:t>
      </w:r>
      <w:proofErr w:type="spellStart"/>
      <w:r w:rsidRPr="006B101C">
        <w:t>matching</w:t>
      </w:r>
      <w:proofErr w:type="spellEnd"/>
      <w:r w:rsidRPr="006B101C">
        <w:t>) : la proximité de vocabulaire entre avis successifs sur un même établissement constitue le levier le plus prometteur pour anticiper les purges d'avis incitatifs.</w:t>
      </w:r>
    </w:p>
    <w:p w14:paraId="4DDDBF60" w14:textId="4F03A901" w:rsidR="007F3B53" w:rsidRDefault="007F3B53">
      <w:pPr>
        <w:rPr>
          <w:rFonts w:ascii="Calibri" w:eastAsiaTheme="minorEastAsia" w:hAnsi="Calibri"/>
          <w:kern w:val="0"/>
          <w:sz w:val="21"/>
          <w:szCs w:val="22"/>
          <w14:ligatures w14:val="none"/>
        </w:rPr>
      </w:pPr>
      <w:r>
        <w:br w:type="page"/>
      </w:r>
    </w:p>
    <w:p w14:paraId="333B5900" w14:textId="77777777" w:rsidR="007F3B53" w:rsidRDefault="007F3B53" w:rsidP="007F3B53">
      <w:pPr>
        <w:pStyle w:val="Heading1"/>
      </w:pPr>
      <w:r>
        <w:lastRenderedPageBreak/>
        <w:t>L'impact de la mention d'un prénom sur la suppression d'avis</w:t>
      </w:r>
    </w:p>
    <w:p w14:paraId="76B78B1A" w14:textId="77777777" w:rsidR="00EB1A9F" w:rsidRDefault="00EB1A9F" w:rsidP="00EB1A9F"/>
    <w:p w14:paraId="7DC5EE95" w14:textId="0BCC69FD" w:rsidR="00EB1A9F" w:rsidRDefault="00EB1A9F" w:rsidP="00EB1A9F">
      <w:pPr>
        <w:pStyle w:val="Heading3"/>
        <w:numPr>
          <w:ilvl w:val="0"/>
          <w:numId w:val="8"/>
        </w:numPr>
      </w:pPr>
      <w:r>
        <w:t>Ce qu'il faut retenir</w:t>
      </w:r>
    </w:p>
    <w:p w14:paraId="2D5EC4DD" w14:textId="77777777" w:rsidR="00EB1A9F" w:rsidRDefault="00EB1A9F" w:rsidP="00EB1A9F">
      <w:pPr>
        <w:pStyle w:val="ListBullet"/>
        <w:spacing w:after="60"/>
      </w:pPr>
      <w:proofErr w:type="spellStart"/>
      <w:r>
        <w:rPr>
          <w:b/>
          <w:color w:val="222222"/>
          <w:sz w:val="20"/>
        </w:rPr>
        <w:t>Sur-risque</w:t>
      </w:r>
      <w:proofErr w:type="spellEnd"/>
      <w:r>
        <w:rPr>
          <w:b/>
          <w:color w:val="222222"/>
          <w:sz w:val="20"/>
        </w:rPr>
        <w:t xml:space="preserve"> ciblé sur les 5 étoiles :</w:t>
      </w:r>
      <w:r>
        <w:rPr>
          <w:color w:val="333333"/>
          <w:sz w:val="20"/>
        </w:rPr>
        <w:t xml:space="preserve"> Dans les avis 5 étoiles hors enseignes signalées, la mention d'un prénom augmente le taux de suppression de 2,72 % à 3,87 % (rapport de 1,43). Sur 1 000 avis 5 étoiles, citer un employé se traduit par 12 suppressions supplémentaires.</w:t>
      </w:r>
    </w:p>
    <w:p w14:paraId="27B31A25" w14:textId="77777777" w:rsidR="00EB1A9F" w:rsidRDefault="00EB1A9F" w:rsidP="00EB1A9F">
      <w:pPr>
        <w:pStyle w:val="ListBullet"/>
        <w:spacing w:after="60"/>
      </w:pPr>
      <w:r>
        <w:rPr>
          <w:b/>
          <w:color w:val="222222"/>
          <w:sz w:val="20"/>
        </w:rPr>
        <w:t>Absence d'effet sur les 1 étoile :</w:t>
      </w:r>
      <w:r>
        <w:rPr>
          <w:color w:val="333333"/>
          <w:sz w:val="20"/>
        </w:rPr>
        <w:t xml:space="preserve"> Dans les avis 1 étoile hors enseignes signalées, le taux de suppression est de 8,07 % sans prénom et de 7,66 % avec prénom (rapport de 0,95). Nommer un employé dans une réclamation ne déclenche aucune sanction additionnelle de Google.</w:t>
      </w:r>
    </w:p>
    <w:p w14:paraId="1CFEB856" w14:textId="77777777" w:rsidR="00EB1A9F" w:rsidRDefault="00EB1A9F" w:rsidP="00EB1A9F">
      <w:pPr>
        <w:pStyle w:val="ListBullet"/>
        <w:spacing w:after="60"/>
      </w:pPr>
      <w:r>
        <w:rPr>
          <w:b/>
          <w:color w:val="222222"/>
          <w:sz w:val="20"/>
        </w:rPr>
        <w:t>Poids des réseaux incitatifs :</w:t>
      </w:r>
      <w:r>
        <w:rPr>
          <w:color w:val="333333"/>
          <w:sz w:val="20"/>
        </w:rPr>
        <w:t xml:space="preserve"> Les 4 chaînes antiparasitaires américaines concentrent une part massive d'avis 5 étoiles citant un prénom (4 694 avis sur 13 718). Avec ces enseignes, le taux de suppression des avis 5 étoiles avec prénom atteint 6,11 %.</w:t>
      </w:r>
    </w:p>
    <w:p w14:paraId="72F28C3D" w14:textId="77777777" w:rsidR="00EB1A9F" w:rsidRDefault="00EB1A9F" w:rsidP="00EB1A9F">
      <w:pPr>
        <w:pStyle w:val="ListBullet"/>
        <w:spacing w:after="60"/>
      </w:pPr>
      <w:r>
        <w:rPr>
          <w:b/>
          <w:color w:val="222222"/>
          <w:sz w:val="20"/>
        </w:rPr>
        <w:t>Interprétation métier :</w:t>
      </w:r>
      <w:r>
        <w:rPr>
          <w:color w:val="333333"/>
          <w:sz w:val="20"/>
        </w:rPr>
        <w:t xml:space="preserve"> Citer un prénom n'est pas pénalisé en tant que mot, mais comme signature d'une sollicitation d'avis sur le terrain (techniciens à domicile, poseurs, serveurs) que l'algorithme anti-spam de Google surveille de près.</w:t>
      </w:r>
    </w:p>
    <w:p w14:paraId="5CCE9F66" w14:textId="77777777" w:rsidR="00EB1A9F" w:rsidRPr="00EB1A9F" w:rsidRDefault="00EB1A9F" w:rsidP="00EB1A9F"/>
    <w:p w14:paraId="42AD8729" w14:textId="62840C6E" w:rsidR="007F3B53" w:rsidRDefault="007F3B53" w:rsidP="00EB1A9F">
      <w:pPr>
        <w:pStyle w:val="Heading3"/>
        <w:numPr>
          <w:ilvl w:val="0"/>
          <w:numId w:val="8"/>
        </w:numPr>
      </w:pPr>
      <w:r w:rsidRPr="007F3B53">
        <w:t>Taux de suppression mesurés selon la note et le périmètre</w:t>
      </w:r>
    </w:p>
    <w:p w14:paraId="16270098" w14:textId="77777777" w:rsidR="007F3B53" w:rsidRDefault="007F3B53" w:rsidP="007F3B53">
      <w:pPr>
        <w:spacing w:after="100"/>
      </w:pPr>
      <w:r>
        <w:rPr>
          <w:rFonts w:ascii="Calibri" w:hAnsi="Calibri"/>
          <w:color w:val="333333"/>
          <w:sz w:val="21"/>
        </w:rPr>
        <w:t>Le tableau ci-dessous compare la part des avis supprimés selon la présence ou l'absence d'un prénom, à note fixée.</w:t>
      </w:r>
    </w:p>
    <w:tbl>
      <w:tblPr>
        <w:tblW w:w="0" w:type="auto"/>
        <w:jc w:val="center"/>
        <w:tblLayout w:type="fixed"/>
        <w:tblLook w:val="04A0" w:firstRow="1" w:lastRow="0" w:firstColumn="1" w:lastColumn="0" w:noHBand="0" w:noVBand="1"/>
      </w:tblPr>
      <w:tblGrid>
        <w:gridCol w:w="2592"/>
        <w:gridCol w:w="1872"/>
        <w:gridCol w:w="1872"/>
        <w:gridCol w:w="1152"/>
        <w:gridCol w:w="2016"/>
      </w:tblGrid>
      <w:tr w:rsidR="007F3B53" w14:paraId="35E6E301" w14:textId="77777777" w:rsidTr="00361C6D">
        <w:trPr>
          <w:jc w:val="center"/>
        </w:trPr>
        <w:tc>
          <w:tcPr>
            <w:tcW w:w="2592" w:type="dxa"/>
            <w:shd w:val="clear" w:color="auto" w:fill="1B365D"/>
          </w:tcPr>
          <w:p w14:paraId="714E92BE" w14:textId="77777777" w:rsidR="007F3B53" w:rsidRDefault="007F3B53" w:rsidP="00361C6D">
            <w:r>
              <w:rPr>
                <w:rFonts w:ascii="Calibri" w:hAnsi="Calibri"/>
                <w:b/>
                <w:color w:val="FFFFFF"/>
                <w:sz w:val="19"/>
              </w:rPr>
              <w:t>Population étudiée</w:t>
            </w:r>
          </w:p>
        </w:tc>
        <w:tc>
          <w:tcPr>
            <w:tcW w:w="1872" w:type="dxa"/>
            <w:shd w:val="clear" w:color="auto" w:fill="1B365D"/>
          </w:tcPr>
          <w:p w14:paraId="6E6086D2" w14:textId="77777777" w:rsidR="007F3B53" w:rsidRDefault="007F3B53" w:rsidP="00361C6D">
            <w:pPr>
              <w:jc w:val="right"/>
            </w:pPr>
            <w:r>
              <w:rPr>
                <w:rFonts w:ascii="Calibri" w:hAnsi="Calibri"/>
                <w:b/>
                <w:color w:val="FFFFFF"/>
                <w:sz w:val="19"/>
              </w:rPr>
              <w:t>Avis sans prénom</w:t>
            </w:r>
          </w:p>
        </w:tc>
        <w:tc>
          <w:tcPr>
            <w:tcW w:w="1872" w:type="dxa"/>
            <w:shd w:val="clear" w:color="auto" w:fill="1B365D"/>
          </w:tcPr>
          <w:p w14:paraId="0821139D" w14:textId="77777777" w:rsidR="007F3B53" w:rsidRDefault="007F3B53" w:rsidP="00361C6D">
            <w:pPr>
              <w:jc w:val="right"/>
            </w:pPr>
            <w:r>
              <w:rPr>
                <w:rFonts w:ascii="Calibri" w:hAnsi="Calibri"/>
                <w:b/>
                <w:color w:val="FFFFFF"/>
                <w:sz w:val="19"/>
              </w:rPr>
              <w:t>Avis avec prénom</w:t>
            </w:r>
          </w:p>
        </w:tc>
        <w:tc>
          <w:tcPr>
            <w:tcW w:w="1152" w:type="dxa"/>
            <w:shd w:val="clear" w:color="auto" w:fill="1B365D"/>
          </w:tcPr>
          <w:p w14:paraId="77FA221B" w14:textId="77777777" w:rsidR="007F3B53" w:rsidRDefault="007F3B53" w:rsidP="00361C6D">
            <w:pPr>
              <w:jc w:val="right"/>
            </w:pPr>
            <w:r>
              <w:rPr>
                <w:rFonts w:ascii="Calibri" w:hAnsi="Calibri"/>
                <w:b/>
                <w:color w:val="FFFFFF"/>
                <w:sz w:val="19"/>
              </w:rPr>
              <w:t>Rapport</w:t>
            </w:r>
          </w:p>
        </w:tc>
        <w:tc>
          <w:tcPr>
            <w:tcW w:w="2016" w:type="dxa"/>
            <w:shd w:val="clear" w:color="auto" w:fill="1B365D"/>
          </w:tcPr>
          <w:p w14:paraId="51FB6F3A" w14:textId="77777777" w:rsidR="007F3B53" w:rsidRDefault="007F3B53" w:rsidP="00361C6D">
            <w:r>
              <w:rPr>
                <w:rFonts w:ascii="Calibri" w:hAnsi="Calibri"/>
                <w:b/>
                <w:color w:val="FFFFFF"/>
                <w:sz w:val="19"/>
              </w:rPr>
              <w:t>Effet concret</w:t>
            </w:r>
          </w:p>
        </w:tc>
      </w:tr>
      <w:tr w:rsidR="007F3B53" w14:paraId="31FDB6E0" w14:textId="77777777" w:rsidTr="00361C6D">
        <w:trPr>
          <w:jc w:val="center"/>
        </w:trPr>
        <w:tc>
          <w:tcPr>
            <w:tcW w:w="2592" w:type="dxa"/>
            <w:shd w:val="clear" w:color="auto" w:fill="FFFFFF"/>
          </w:tcPr>
          <w:p w14:paraId="759F7C85" w14:textId="77777777" w:rsidR="007F3B53" w:rsidRDefault="007F3B53" w:rsidP="00361C6D">
            <w:r>
              <w:rPr>
                <w:rFonts w:ascii="Calibri" w:hAnsi="Calibri"/>
                <w:color w:val="222222"/>
                <w:sz w:val="19"/>
              </w:rPr>
              <w:t>5 étoiles (hors enseignes)</w:t>
            </w:r>
          </w:p>
        </w:tc>
        <w:tc>
          <w:tcPr>
            <w:tcW w:w="1872" w:type="dxa"/>
            <w:shd w:val="clear" w:color="auto" w:fill="FFFFFF"/>
          </w:tcPr>
          <w:p w14:paraId="0278EE62" w14:textId="77777777" w:rsidR="007F3B53" w:rsidRDefault="007F3B53" w:rsidP="00361C6D">
            <w:pPr>
              <w:jc w:val="right"/>
            </w:pPr>
            <w:r>
              <w:rPr>
                <w:rFonts w:ascii="Calibri" w:hAnsi="Calibri"/>
                <w:color w:val="222222"/>
                <w:sz w:val="19"/>
              </w:rPr>
              <w:t>2,72 % (219 / 8 066)</w:t>
            </w:r>
          </w:p>
        </w:tc>
        <w:tc>
          <w:tcPr>
            <w:tcW w:w="1872" w:type="dxa"/>
            <w:shd w:val="clear" w:color="auto" w:fill="FFFFFF"/>
          </w:tcPr>
          <w:p w14:paraId="745DE703" w14:textId="77777777" w:rsidR="007F3B53" w:rsidRDefault="007F3B53" w:rsidP="00361C6D">
            <w:pPr>
              <w:jc w:val="right"/>
            </w:pPr>
            <w:r>
              <w:rPr>
                <w:rFonts w:ascii="Calibri" w:hAnsi="Calibri"/>
                <w:color w:val="222222"/>
                <w:sz w:val="19"/>
              </w:rPr>
              <w:t>3,87 % (154 / 3 976)</w:t>
            </w:r>
          </w:p>
        </w:tc>
        <w:tc>
          <w:tcPr>
            <w:tcW w:w="1152" w:type="dxa"/>
            <w:shd w:val="clear" w:color="auto" w:fill="FFFFFF"/>
          </w:tcPr>
          <w:p w14:paraId="51744DE2" w14:textId="77777777" w:rsidR="007F3B53" w:rsidRDefault="007F3B53" w:rsidP="00361C6D">
            <w:pPr>
              <w:jc w:val="right"/>
            </w:pPr>
            <w:r>
              <w:rPr>
                <w:rFonts w:ascii="Calibri" w:hAnsi="Calibri"/>
                <w:color w:val="222222"/>
                <w:sz w:val="19"/>
              </w:rPr>
              <w:t>×1,43</w:t>
            </w:r>
          </w:p>
        </w:tc>
        <w:tc>
          <w:tcPr>
            <w:tcW w:w="2016" w:type="dxa"/>
            <w:shd w:val="clear" w:color="auto" w:fill="FFFFFF"/>
          </w:tcPr>
          <w:p w14:paraId="75DCC851" w14:textId="77777777" w:rsidR="007F3B53" w:rsidRDefault="007F3B53" w:rsidP="00361C6D">
            <w:r>
              <w:rPr>
                <w:rFonts w:ascii="Calibri" w:hAnsi="Calibri"/>
                <w:color w:val="222222"/>
                <w:sz w:val="19"/>
              </w:rPr>
              <w:t>+12 suppressions / 1 000</w:t>
            </w:r>
          </w:p>
        </w:tc>
      </w:tr>
      <w:tr w:rsidR="007F3B53" w14:paraId="43A4F667" w14:textId="77777777" w:rsidTr="00361C6D">
        <w:trPr>
          <w:jc w:val="center"/>
        </w:trPr>
        <w:tc>
          <w:tcPr>
            <w:tcW w:w="2592" w:type="dxa"/>
            <w:shd w:val="clear" w:color="auto" w:fill="F8F9FA"/>
          </w:tcPr>
          <w:p w14:paraId="6D5D7521" w14:textId="77777777" w:rsidR="007F3B53" w:rsidRDefault="007F3B53" w:rsidP="00361C6D">
            <w:r>
              <w:rPr>
                <w:rFonts w:ascii="Calibri" w:hAnsi="Calibri"/>
                <w:color w:val="222222"/>
                <w:sz w:val="19"/>
              </w:rPr>
              <w:t>1 étoile (hors enseignes)</w:t>
            </w:r>
          </w:p>
        </w:tc>
        <w:tc>
          <w:tcPr>
            <w:tcW w:w="1872" w:type="dxa"/>
            <w:shd w:val="clear" w:color="auto" w:fill="F8F9FA"/>
          </w:tcPr>
          <w:p w14:paraId="35637750" w14:textId="77777777" w:rsidR="007F3B53" w:rsidRDefault="007F3B53" w:rsidP="00361C6D">
            <w:pPr>
              <w:jc w:val="right"/>
            </w:pPr>
            <w:r>
              <w:rPr>
                <w:rFonts w:ascii="Calibri" w:hAnsi="Calibri"/>
                <w:color w:val="222222"/>
                <w:sz w:val="19"/>
              </w:rPr>
              <w:t>8,07 % (73 / 905)</w:t>
            </w:r>
          </w:p>
        </w:tc>
        <w:tc>
          <w:tcPr>
            <w:tcW w:w="1872" w:type="dxa"/>
            <w:shd w:val="clear" w:color="auto" w:fill="F8F9FA"/>
          </w:tcPr>
          <w:p w14:paraId="43E50982" w14:textId="77777777" w:rsidR="007F3B53" w:rsidRDefault="007F3B53" w:rsidP="00361C6D">
            <w:pPr>
              <w:jc w:val="right"/>
            </w:pPr>
            <w:r>
              <w:rPr>
                <w:rFonts w:ascii="Calibri" w:hAnsi="Calibri"/>
                <w:color w:val="222222"/>
                <w:sz w:val="19"/>
              </w:rPr>
              <w:t>7,66 % (16 / 209)</w:t>
            </w:r>
          </w:p>
        </w:tc>
        <w:tc>
          <w:tcPr>
            <w:tcW w:w="1152" w:type="dxa"/>
            <w:shd w:val="clear" w:color="auto" w:fill="F8F9FA"/>
          </w:tcPr>
          <w:p w14:paraId="44AAAB13" w14:textId="77777777" w:rsidR="007F3B53" w:rsidRDefault="007F3B53" w:rsidP="00361C6D">
            <w:pPr>
              <w:jc w:val="right"/>
            </w:pPr>
            <w:r>
              <w:rPr>
                <w:rFonts w:ascii="Calibri" w:hAnsi="Calibri"/>
                <w:color w:val="222222"/>
                <w:sz w:val="19"/>
              </w:rPr>
              <w:t>×0,95</w:t>
            </w:r>
          </w:p>
        </w:tc>
        <w:tc>
          <w:tcPr>
            <w:tcW w:w="2016" w:type="dxa"/>
            <w:shd w:val="clear" w:color="auto" w:fill="F8F9FA"/>
          </w:tcPr>
          <w:p w14:paraId="6271D27D" w14:textId="77777777" w:rsidR="007F3B53" w:rsidRDefault="007F3B53" w:rsidP="00361C6D">
            <w:r>
              <w:rPr>
                <w:rFonts w:ascii="Calibri" w:hAnsi="Calibri"/>
                <w:color w:val="222222"/>
                <w:sz w:val="19"/>
              </w:rPr>
              <w:t xml:space="preserve">Aucun </w:t>
            </w:r>
            <w:proofErr w:type="spellStart"/>
            <w:r>
              <w:rPr>
                <w:rFonts w:ascii="Calibri" w:hAnsi="Calibri"/>
                <w:color w:val="222222"/>
                <w:sz w:val="19"/>
              </w:rPr>
              <w:t>sur-risque</w:t>
            </w:r>
            <w:proofErr w:type="spellEnd"/>
            <w:r>
              <w:rPr>
                <w:rFonts w:ascii="Calibri" w:hAnsi="Calibri"/>
                <w:color w:val="222222"/>
                <w:sz w:val="19"/>
              </w:rPr>
              <w:t xml:space="preserve"> mesurable</w:t>
            </w:r>
          </w:p>
        </w:tc>
      </w:tr>
      <w:tr w:rsidR="007F3B53" w14:paraId="489CC539" w14:textId="77777777" w:rsidTr="00361C6D">
        <w:trPr>
          <w:jc w:val="center"/>
        </w:trPr>
        <w:tc>
          <w:tcPr>
            <w:tcW w:w="2592" w:type="dxa"/>
            <w:shd w:val="clear" w:color="auto" w:fill="FFFFFF"/>
          </w:tcPr>
          <w:p w14:paraId="2A8DA3F6" w14:textId="77777777" w:rsidR="007F3B53" w:rsidRDefault="007F3B53" w:rsidP="00361C6D">
            <w:r>
              <w:rPr>
                <w:rFonts w:ascii="Calibri" w:hAnsi="Calibri"/>
                <w:color w:val="222222"/>
                <w:sz w:val="19"/>
              </w:rPr>
              <w:t>5 étoiles (avec 4 chaînes)</w:t>
            </w:r>
          </w:p>
        </w:tc>
        <w:tc>
          <w:tcPr>
            <w:tcW w:w="1872" w:type="dxa"/>
            <w:shd w:val="clear" w:color="auto" w:fill="FFFFFF"/>
          </w:tcPr>
          <w:p w14:paraId="16D7E657" w14:textId="77777777" w:rsidR="007F3B53" w:rsidRDefault="007F3B53" w:rsidP="00361C6D">
            <w:pPr>
              <w:jc w:val="right"/>
            </w:pPr>
            <w:r>
              <w:rPr>
                <w:rFonts w:ascii="Calibri" w:hAnsi="Calibri"/>
                <w:color w:val="222222"/>
                <w:sz w:val="19"/>
              </w:rPr>
              <w:t>4,22 % (381 / 9 024)</w:t>
            </w:r>
          </w:p>
        </w:tc>
        <w:tc>
          <w:tcPr>
            <w:tcW w:w="1872" w:type="dxa"/>
            <w:shd w:val="clear" w:color="auto" w:fill="FFFFFF"/>
          </w:tcPr>
          <w:p w14:paraId="73AC6681" w14:textId="77777777" w:rsidR="007F3B53" w:rsidRDefault="007F3B53" w:rsidP="00361C6D">
            <w:pPr>
              <w:jc w:val="right"/>
            </w:pPr>
            <w:r>
              <w:rPr>
                <w:rFonts w:ascii="Calibri" w:hAnsi="Calibri"/>
                <w:color w:val="222222"/>
                <w:sz w:val="19"/>
              </w:rPr>
              <w:t>6,11 % (287 / 4 694)</w:t>
            </w:r>
          </w:p>
        </w:tc>
        <w:tc>
          <w:tcPr>
            <w:tcW w:w="1152" w:type="dxa"/>
            <w:shd w:val="clear" w:color="auto" w:fill="FFFFFF"/>
          </w:tcPr>
          <w:p w14:paraId="37E546F8" w14:textId="77777777" w:rsidR="007F3B53" w:rsidRDefault="007F3B53" w:rsidP="00361C6D">
            <w:pPr>
              <w:jc w:val="right"/>
            </w:pPr>
            <w:r>
              <w:rPr>
                <w:rFonts w:ascii="Calibri" w:hAnsi="Calibri"/>
                <w:color w:val="222222"/>
                <w:sz w:val="19"/>
              </w:rPr>
              <w:t>×1,45</w:t>
            </w:r>
          </w:p>
        </w:tc>
        <w:tc>
          <w:tcPr>
            <w:tcW w:w="2016" w:type="dxa"/>
            <w:shd w:val="clear" w:color="auto" w:fill="FFFFFF"/>
          </w:tcPr>
          <w:p w14:paraId="71E06558" w14:textId="77777777" w:rsidR="007F3B53" w:rsidRDefault="007F3B53" w:rsidP="00361C6D">
            <w:r>
              <w:rPr>
                <w:rFonts w:ascii="Calibri" w:hAnsi="Calibri"/>
                <w:color w:val="222222"/>
                <w:sz w:val="19"/>
              </w:rPr>
              <w:t>+19 suppressions / 1 000</w:t>
            </w:r>
          </w:p>
        </w:tc>
      </w:tr>
    </w:tbl>
    <w:p w14:paraId="5A77711D" w14:textId="77777777" w:rsidR="007F3B53" w:rsidRPr="006B101C" w:rsidRDefault="007F3B53" w:rsidP="007F3B53">
      <w:pPr>
        <w:pStyle w:val="ListBullet"/>
        <w:numPr>
          <w:ilvl w:val="0"/>
          <w:numId w:val="0"/>
        </w:numPr>
      </w:pPr>
    </w:p>
    <w:p w14:paraId="64EC4600" w14:textId="1FAC7CA3" w:rsidR="007F3B53" w:rsidRDefault="007F3B53" w:rsidP="00EB1A9F">
      <w:pPr>
        <w:pStyle w:val="Heading3"/>
        <w:numPr>
          <w:ilvl w:val="0"/>
          <w:numId w:val="8"/>
        </w:numPr>
      </w:pPr>
      <w:r>
        <w:t>Nombre de fois où chaque prénom a été repéré</w:t>
      </w:r>
      <w:r>
        <w:t xml:space="preserve"> (vérification pas de bug type ‘I </w:t>
      </w:r>
      <w:proofErr w:type="spellStart"/>
      <w:r>
        <w:t>may</w:t>
      </w:r>
      <w:proofErr w:type="spellEnd"/>
      <w:r>
        <w:t>’ …)</w:t>
      </w:r>
    </w:p>
    <w:p w14:paraId="574659BF" w14:textId="77777777" w:rsidR="007F3B53" w:rsidRDefault="007F3B53" w:rsidP="007F3B53">
      <w:pPr>
        <w:spacing w:after="100"/>
        <w:rPr>
          <w:rFonts w:ascii="Calibri" w:hAnsi="Calibri"/>
          <w:color w:val="333333"/>
          <w:sz w:val="21"/>
        </w:rPr>
      </w:pPr>
      <w:r>
        <w:rPr>
          <w:rFonts w:ascii="Calibri" w:hAnsi="Calibri"/>
          <w:color w:val="333333"/>
          <w:sz w:val="21"/>
        </w:rPr>
        <w:t>Le tableau suivant présente uniquement le nombre de détections pour les 20 prénoms les plus fréquemment relevés dans le corpus anglais.</w:t>
      </w:r>
    </w:p>
    <w:p w14:paraId="576A26C1" w14:textId="77777777" w:rsidR="007D58E9" w:rsidRDefault="007D58E9" w:rsidP="007F3B53">
      <w:pPr>
        <w:spacing w:after="100"/>
      </w:pPr>
    </w:p>
    <w:tbl>
      <w:tblPr>
        <w:tblW w:w="2840" w:type="dxa"/>
        <w:tblLook w:val="04A0" w:firstRow="1" w:lastRow="0" w:firstColumn="1" w:lastColumn="0" w:noHBand="0" w:noVBand="1"/>
      </w:tblPr>
      <w:tblGrid>
        <w:gridCol w:w="892"/>
        <w:gridCol w:w="1948"/>
      </w:tblGrid>
      <w:tr w:rsidR="00080071" w:rsidRPr="00080071" w14:paraId="4782E832" w14:textId="77777777" w:rsidTr="00080071">
        <w:trPr>
          <w:trHeight w:val="650"/>
        </w:trPr>
        <w:tc>
          <w:tcPr>
            <w:tcW w:w="760" w:type="dxa"/>
            <w:tcBorders>
              <w:top w:val="nil"/>
              <w:left w:val="nil"/>
              <w:bottom w:val="nil"/>
              <w:right w:val="nil"/>
            </w:tcBorders>
            <w:shd w:val="clear" w:color="000000" w:fill="1B365D"/>
            <w:vAlign w:val="center"/>
            <w:hideMark/>
          </w:tcPr>
          <w:p w14:paraId="6A174115" w14:textId="77777777" w:rsidR="00080071" w:rsidRPr="00080071" w:rsidRDefault="00080071" w:rsidP="00080071">
            <w:pPr>
              <w:spacing w:after="0" w:line="240" w:lineRule="auto"/>
              <w:rPr>
                <w:rFonts w:ascii="Calibri" w:eastAsia="Times New Roman" w:hAnsi="Calibri" w:cs="Calibri"/>
                <w:b/>
                <w:bCs/>
                <w:color w:val="FFFFFF"/>
                <w:kern w:val="0"/>
                <w:sz w:val="19"/>
                <w:szCs w:val="19"/>
                <w:lang w:val="en-US"/>
                <w14:ligatures w14:val="none"/>
              </w:rPr>
            </w:pPr>
            <w:r w:rsidRPr="00080071">
              <w:rPr>
                <w:rFonts w:ascii="Calibri" w:eastAsia="Times New Roman" w:hAnsi="Calibri" w:cs="Calibri"/>
                <w:b/>
                <w:bCs/>
                <w:color w:val="FFFFFF"/>
                <w:kern w:val="0"/>
                <w:sz w:val="19"/>
                <w:szCs w:val="19"/>
                <w14:ligatures w14:val="none"/>
              </w:rPr>
              <w:lastRenderedPageBreak/>
              <w:t>Prénom repéré</w:t>
            </w:r>
          </w:p>
        </w:tc>
        <w:tc>
          <w:tcPr>
            <w:tcW w:w="2080" w:type="dxa"/>
            <w:tcBorders>
              <w:top w:val="nil"/>
              <w:left w:val="nil"/>
              <w:bottom w:val="nil"/>
              <w:right w:val="nil"/>
            </w:tcBorders>
            <w:shd w:val="clear" w:color="000000" w:fill="1B365D"/>
            <w:vAlign w:val="center"/>
            <w:hideMark/>
          </w:tcPr>
          <w:p w14:paraId="1928A65C" w14:textId="77777777" w:rsidR="00080071" w:rsidRPr="00080071" w:rsidRDefault="00080071" w:rsidP="00080071">
            <w:pPr>
              <w:spacing w:after="0" w:line="240" w:lineRule="auto"/>
              <w:jc w:val="right"/>
              <w:rPr>
                <w:rFonts w:ascii="Calibri" w:eastAsia="Times New Roman" w:hAnsi="Calibri" w:cs="Calibri"/>
                <w:b/>
                <w:bCs/>
                <w:color w:val="FFFFFF"/>
                <w:kern w:val="0"/>
                <w:sz w:val="19"/>
                <w:szCs w:val="19"/>
                <w14:ligatures w14:val="none"/>
              </w:rPr>
            </w:pPr>
            <w:r w:rsidRPr="00080071">
              <w:rPr>
                <w:rFonts w:ascii="Calibri" w:eastAsia="Times New Roman" w:hAnsi="Calibri" w:cs="Calibri"/>
                <w:b/>
                <w:bCs/>
                <w:color w:val="FFFFFF"/>
                <w:kern w:val="0"/>
                <w:sz w:val="19"/>
                <w:szCs w:val="19"/>
                <w14:ligatures w14:val="none"/>
              </w:rPr>
              <w:t>Nombre de citations dans les avis</w:t>
            </w:r>
          </w:p>
        </w:tc>
      </w:tr>
      <w:tr w:rsidR="00080071" w:rsidRPr="00080071" w14:paraId="775F615F" w14:textId="77777777" w:rsidTr="00080071">
        <w:trPr>
          <w:trHeight w:val="290"/>
        </w:trPr>
        <w:tc>
          <w:tcPr>
            <w:tcW w:w="760" w:type="dxa"/>
            <w:tcBorders>
              <w:top w:val="nil"/>
              <w:left w:val="nil"/>
              <w:bottom w:val="nil"/>
              <w:right w:val="nil"/>
            </w:tcBorders>
            <w:shd w:val="clear" w:color="000000" w:fill="FFFFFF"/>
            <w:vAlign w:val="center"/>
            <w:hideMark/>
          </w:tcPr>
          <w:p w14:paraId="041298AA"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John</w:t>
            </w:r>
          </w:p>
        </w:tc>
        <w:tc>
          <w:tcPr>
            <w:tcW w:w="2080" w:type="dxa"/>
            <w:tcBorders>
              <w:top w:val="nil"/>
              <w:left w:val="nil"/>
              <w:bottom w:val="nil"/>
              <w:right w:val="nil"/>
            </w:tcBorders>
            <w:shd w:val="clear" w:color="000000" w:fill="FFFFFF"/>
            <w:vAlign w:val="center"/>
            <w:hideMark/>
          </w:tcPr>
          <w:p w14:paraId="587764B5"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65</w:t>
            </w:r>
          </w:p>
        </w:tc>
      </w:tr>
      <w:tr w:rsidR="00080071" w:rsidRPr="00080071" w14:paraId="1AA8F4D8" w14:textId="77777777" w:rsidTr="00080071">
        <w:trPr>
          <w:trHeight w:val="290"/>
        </w:trPr>
        <w:tc>
          <w:tcPr>
            <w:tcW w:w="760" w:type="dxa"/>
            <w:tcBorders>
              <w:top w:val="nil"/>
              <w:left w:val="nil"/>
              <w:bottom w:val="nil"/>
              <w:right w:val="nil"/>
            </w:tcBorders>
            <w:shd w:val="clear" w:color="000000" w:fill="F8F9FA"/>
            <w:vAlign w:val="center"/>
            <w:hideMark/>
          </w:tcPr>
          <w:p w14:paraId="21276FC0"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Alex</w:t>
            </w:r>
          </w:p>
        </w:tc>
        <w:tc>
          <w:tcPr>
            <w:tcW w:w="2080" w:type="dxa"/>
            <w:tcBorders>
              <w:top w:val="nil"/>
              <w:left w:val="nil"/>
              <w:bottom w:val="nil"/>
              <w:right w:val="nil"/>
            </w:tcBorders>
            <w:shd w:val="clear" w:color="000000" w:fill="F8F9FA"/>
            <w:vAlign w:val="center"/>
            <w:hideMark/>
          </w:tcPr>
          <w:p w14:paraId="00F6E482"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59</w:t>
            </w:r>
          </w:p>
        </w:tc>
      </w:tr>
      <w:tr w:rsidR="00080071" w:rsidRPr="00080071" w14:paraId="2F862FB7" w14:textId="77777777" w:rsidTr="00080071">
        <w:trPr>
          <w:trHeight w:val="290"/>
        </w:trPr>
        <w:tc>
          <w:tcPr>
            <w:tcW w:w="760" w:type="dxa"/>
            <w:tcBorders>
              <w:top w:val="nil"/>
              <w:left w:val="nil"/>
              <w:bottom w:val="nil"/>
              <w:right w:val="nil"/>
            </w:tcBorders>
            <w:shd w:val="clear" w:color="000000" w:fill="FFFFFF"/>
            <w:vAlign w:val="center"/>
            <w:hideMark/>
          </w:tcPr>
          <w:p w14:paraId="5EC5BCFD"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Jeff</w:t>
            </w:r>
          </w:p>
        </w:tc>
        <w:tc>
          <w:tcPr>
            <w:tcW w:w="2080" w:type="dxa"/>
            <w:tcBorders>
              <w:top w:val="nil"/>
              <w:left w:val="nil"/>
              <w:bottom w:val="nil"/>
              <w:right w:val="nil"/>
            </w:tcBorders>
            <w:shd w:val="clear" w:color="000000" w:fill="FFFFFF"/>
            <w:vAlign w:val="center"/>
            <w:hideMark/>
          </w:tcPr>
          <w:p w14:paraId="62F015EE"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58</w:t>
            </w:r>
          </w:p>
        </w:tc>
      </w:tr>
      <w:tr w:rsidR="00080071" w:rsidRPr="00080071" w14:paraId="35D6AA4A" w14:textId="77777777" w:rsidTr="00080071">
        <w:trPr>
          <w:trHeight w:val="290"/>
        </w:trPr>
        <w:tc>
          <w:tcPr>
            <w:tcW w:w="760" w:type="dxa"/>
            <w:tcBorders>
              <w:top w:val="nil"/>
              <w:left w:val="nil"/>
              <w:bottom w:val="nil"/>
              <w:right w:val="nil"/>
            </w:tcBorders>
            <w:shd w:val="clear" w:color="000000" w:fill="F8F9FA"/>
            <w:vAlign w:val="center"/>
            <w:hideMark/>
          </w:tcPr>
          <w:p w14:paraId="49E15AAB"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Chris</w:t>
            </w:r>
          </w:p>
        </w:tc>
        <w:tc>
          <w:tcPr>
            <w:tcW w:w="2080" w:type="dxa"/>
            <w:tcBorders>
              <w:top w:val="nil"/>
              <w:left w:val="nil"/>
              <w:bottom w:val="nil"/>
              <w:right w:val="nil"/>
            </w:tcBorders>
            <w:shd w:val="clear" w:color="000000" w:fill="F8F9FA"/>
            <w:vAlign w:val="center"/>
            <w:hideMark/>
          </w:tcPr>
          <w:p w14:paraId="65602E22"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49</w:t>
            </w:r>
          </w:p>
        </w:tc>
      </w:tr>
      <w:tr w:rsidR="00080071" w:rsidRPr="00080071" w14:paraId="5F80923C" w14:textId="77777777" w:rsidTr="00080071">
        <w:trPr>
          <w:trHeight w:val="290"/>
        </w:trPr>
        <w:tc>
          <w:tcPr>
            <w:tcW w:w="760" w:type="dxa"/>
            <w:tcBorders>
              <w:top w:val="nil"/>
              <w:left w:val="nil"/>
              <w:bottom w:val="nil"/>
              <w:right w:val="nil"/>
            </w:tcBorders>
            <w:shd w:val="clear" w:color="000000" w:fill="FFFFFF"/>
            <w:vAlign w:val="center"/>
            <w:hideMark/>
          </w:tcPr>
          <w:p w14:paraId="074FADDB"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Jay</w:t>
            </w:r>
          </w:p>
        </w:tc>
        <w:tc>
          <w:tcPr>
            <w:tcW w:w="2080" w:type="dxa"/>
            <w:tcBorders>
              <w:top w:val="nil"/>
              <w:left w:val="nil"/>
              <w:bottom w:val="nil"/>
              <w:right w:val="nil"/>
            </w:tcBorders>
            <w:shd w:val="clear" w:color="000000" w:fill="FFFFFF"/>
            <w:vAlign w:val="center"/>
            <w:hideMark/>
          </w:tcPr>
          <w:p w14:paraId="16CD5D4A"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48</w:t>
            </w:r>
          </w:p>
        </w:tc>
      </w:tr>
      <w:tr w:rsidR="00080071" w:rsidRPr="00080071" w14:paraId="3A2B495B" w14:textId="77777777" w:rsidTr="00080071">
        <w:trPr>
          <w:trHeight w:val="290"/>
        </w:trPr>
        <w:tc>
          <w:tcPr>
            <w:tcW w:w="760" w:type="dxa"/>
            <w:tcBorders>
              <w:top w:val="nil"/>
              <w:left w:val="nil"/>
              <w:bottom w:val="nil"/>
              <w:right w:val="nil"/>
            </w:tcBorders>
            <w:shd w:val="clear" w:color="000000" w:fill="F8F9FA"/>
            <w:vAlign w:val="center"/>
            <w:hideMark/>
          </w:tcPr>
          <w:p w14:paraId="6276E408"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Michael</w:t>
            </w:r>
          </w:p>
        </w:tc>
        <w:tc>
          <w:tcPr>
            <w:tcW w:w="2080" w:type="dxa"/>
            <w:tcBorders>
              <w:top w:val="nil"/>
              <w:left w:val="nil"/>
              <w:bottom w:val="nil"/>
              <w:right w:val="nil"/>
            </w:tcBorders>
            <w:shd w:val="clear" w:color="000000" w:fill="F8F9FA"/>
            <w:vAlign w:val="center"/>
            <w:hideMark/>
          </w:tcPr>
          <w:p w14:paraId="0616F7C1"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46</w:t>
            </w:r>
          </w:p>
        </w:tc>
      </w:tr>
      <w:tr w:rsidR="00080071" w:rsidRPr="00080071" w14:paraId="1FB0E9EA" w14:textId="77777777" w:rsidTr="00080071">
        <w:trPr>
          <w:trHeight w:val="290"/>
        </w:trPr>
        <w:tc>
          <w:tcPr>
            <w:tcW w:w="760" w:type="dxa"/>
            <w:tcBorders>
              <w:top w:val="nil"/>
              <w:left w:val="nil"/>
              <w:bottom w:val="nil"/>
              <w:right w:val="nil"/>
            </w:tcBorders>
            <w:shd w:val="clear" w:color="000000" w:fill="FFFFFF"/>
            <w:vAlign w:val="center"/>
            <w:hideMark/>
          </w:tcPr>
          <w:p w14:paraId="29AA0246"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David</w:t>
            </w:r>
          </w:p>
        </w:tc>
        <w:tc>
          <w:tcPr>
            <w:tcW w:w="2080" w:type="dxa"/>
            <w:tcBorders>
              <w:top w:val="nil"/>
              <w:left w:val="nil"/>
              <w:bottom w:val="nil"/>
              <w:right w:val="nil"/>
            </w:tcBorders>
            <w:shd w:val="clear" w:color="000000" w:fill="FFFFFF"/>
            <w:vAlign w:val="center"/>
            <w:hideMark/>
          </w:tcPr>
          <w:p w14:paraId="7A260594"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40</w:t>
            </w:r>
          </w:p>
        </w:tc>
      </w:tr>
      <w:tr w:rsidR="00080071" w:rsidRPr="00080071" w14:paraId="4004C140" w14:textId="77777777" w:rsidTr="00080071">
        <w:trPr>
          <w:trHeight w:val="290"/>
        </w:trPr>
        <w:tc>
          <w:tcPr>
            <w:tcW w:w="760" w:type="dxa"/>
            <w:tcBorders>
              <w:top w:val="nil"/>
              <w:left w:val="nil"/>
              <w:bottom w:val="nil"/>
              <w:right w:val="nil"/>
            </w:tcBorders>
            <w:shd w:val="clear" w:color="000000" w:fill="F8F9FA"/>
            <w:vAlign w:val="center"/>
            <w:hideMark/>
          </w:tcPr>
          <w:p w14:paraId="610A8641"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Brandon</w:t>
            </w:r>
          </w:p>
        </w:tc>
        <w:tc>
          <w:tcPr>
            <w:tcW w:w="2080" w:type="dxa"/>
            <w:tcBorders>
              <w:top w:val="nil"/>
              <w:left w:val="nil"/>
              <w:bottom w:val="nil"/>
              <w:right w:val="nil"/>
            </w:tcBorders>
            <w:shd w:val="clear" w:color="000000" w:fill="F8F9FA"/>
            <w:vAlign w:val="center"/>
            <w:hideMark/>
          </w:tcPr>
          <w:p w14:paraId="6BCD5A0E"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34</w:t>
            </w:r>
          </w:p>
        </w:tc>
      </w:tr>
      <w:tr w:rsidR="00080071" w:rsidRPr="00080071" w14:paraId="0F6972C5" w14:textId="77777777" w:rsidTr="00080071">
        <w:trPr>
          <w:trHeight w:val="290"/>
        </w:trPr>
        <w:tc>
          <w:tcPr>
            <w:tcW w:w="760" w:type="dxa"/>
            <w:tcBorders>
              <w:top w:val="nil"/>
              <w:left w:val="nil"/>
              <w:bottom w:val="nil"/>
              <w:right w:val="nil"/>
            </w:tcBorders>
            <w:shd w:val="clear" w:color="000000" w:fill="FFFFFF"/>
            <w:vAlign w:val="center"/>
            <w:hideMark/>
          </w:tcPr>
          <w:p w14:paraId="117678F6"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Hannah</w:t>
            </w:r>
          </w:p>
        </w:tc>
        <w:tc>
          <w:tcPr>
            <w:tcW w:w="2080" w:type="dxa"/>
            <w:tcBorders>
              <w:top w:val="nil"/>
              <w:left w:val="nil"/>
              <w:bottom w:val="nil"/>
              <w:right w:val="nil"/>
            </w:tcBorders>
            <w:shd w:val="clear" w:color="000000" w:fill="FFFFFF"/>
            <w:vAlign w:val="center"/>
            <w:hideMark/>
          </w:tcPr>
          <w:p w14:paraId="090B3E80"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32</w:t>
            </w:r>
          </w:p>
        </w:tc>
      </w:tr>
      <w:tr w:rsidR="00080071" w:rsidRPr="00080071" w14:paraId="4272B0AE" w14:textId="77777777" w:rsidTr="00080071">
        <w:trPr>
          <w:trHeight w:val="290"/>
        </w:trPr>
        <w:tc>
          <w:tcPr>
            <w:tcW w:w="760" w:type="dxa"/>
            <w:tcBorders>
              <w:top w:val="nil"/>
              <w:left w:val="nil"/>
              <w:bottom w:val="nil"/>
              <w:right w:val="nil"/>
            </w:tcBorders>
            <w:shd w:val="clear" w:color="000000" w:fill="F8F9FA"/>
            <w:vAlign w:val="center"/>
            <w:hideMark/>
          </w:tcPr>
          <w:p w14:paraId="5B64A0DE" w14:textId="77777777" w:rsidR="00080071" w:rsidRPr="00080071" w:rsidRDefault="00080071" w:rsidP="00080071">
            <w:pPr>
              <w:spacing w:after="0" w:line="240" w:lineRule="auto"/>
              <w:rPr>
                <w:rFonts w:ascii="Calibri" w:eastAsia="Times New Roman" w:hAnsi="Calibri" w:cs="Calibri"/>
                <w:b/>
                <w:bCs/>
                <w:color w:val="222222"/>
                <w:kern w:val="0"/>
                <w:sz w:val="19"/>
                <w:szCs w:val="19"/>
                <w:lang w:val="en-US"/>
                <w14:ligatures w14:val="none"/>
              </w:rPr>
            </w:pPr>
            <w:r w:rsidRPr="00080071">
              <w:rPr>
                <w:rFonts w:ascii="Calibri" w:eastAsia="Times New Roman" w:hAnsi="Calibri" w:cs="Calibri"/>
                <w:b/>
                <w:bCs/>
                <w:color w:val="222222"/>
                <w:kern w:val="0"/>
                <w:sz w:val="19"/>
                <w:szCs w:val="19"/>
                <w14:ligatures w14:val="none"/>
              </w:rPr>
              <w:t>Austin</w:t>
            </w:r>
          </w:p>
        </w:tc>
        <w:tc>
          <w:tcPr>
            <w:tcW w:w="2080" w:type="dxa"/>
            <w:tcBorders>
              <w:top w:val="nil"/>
              <w:left w:val="nil"/>
              <w:bottom w:val="nil"/>
              <w:right w:val="nil"/>
            </w:tcBorders>
            <w:shd w:val="clear" w:color="000000" w:fill="F8F9FA"/>
            <w:vAlign w:val="center"/>
            <w:hideMark/>
          </w:tcPr>
          <w:p w14:paraId="3E7C526B" w14:textId="77777777" w:rsidR="00080071" w:rsidRPr="00080071" w:rsidRDefault="00080071" w:rsidP="00080071">
            <w:pPr>
              <w:spacing w:after="0" w:line="240" w:lineRule="auto"/>
              <w:jc w:val="right"/>
              <w:rPr>
                <w:rFonts w:ascii="Calibri" w:eastAsia="Times New Roman" w:hAnsi="Calibri" w:cs="Calibri"/>
                <w:color w:val="222222"/>
                <w:kern w:val="0"/>
                <w:sz w:val="19"/>
                <w:szCs w:val="19"/>
                <w:lang w:val="en-US"/>
                <w14:ligatures w14:val="none"/>
              </w:rPr>
            </w:pPr>
            <w:r w:rsidRPr="00080071">
              <w:rPr>
                <w:rFonts w:ascii="Calibri" w:eastAsia="Times New Roman" w:hAnsi="Calibri" w:cs="Calibri"/>
                <w:color w:val="222222"/>
                <w:kern w:val="0"/>
                <w:sz w:val="19"/>
                <w:szCs w:val="19"/>
                <w14:ligatures w14:val="none"/>
              </w:rPr>
              <w:t>30</w:t>
            </w:r>
          </w:p>
        </w:tc>
      </w:tr>
    </w:tbl>
    <w:p w14:paraId="141E60C8" w14:textId="77777777" w:rsidR="00471F65" w:rsidRDefault="00471F65" w:rsidP="00ED1490"/>
    <w:p w14:paraId="5429CD91" w14:textId="77777777" w:rsidR="004219CF" w:rsidRDefault="004219CF" w:rsidP="004219CF">
      <w:pPr>
        <w:pStyle w:val="Heading1"/>
      </w:pPr>
      <w:r>
        <w:t>Analyse complémentaire / phénomènes repérés dans la base de données</w:t>
      </w:r>
    </w:p>
    <w:p w14:paraId="62C0105C" w14:textId="77777777" w:rsidR="004219CF" w:rsidRDefault="004219CF" w:rsidP="004219CF"/>
    <w:p w14:paraId="4500FFA6" w14:textId="7A96C594" w:rsidR="004219CF" w:rsidRDefault="004219CF" w:rsidP="004219CF">
      <w:pPr>
        <w:pStyle w:val="Heading3"/>
        <w:numPr>
          <w:ilvl w:val="0"/>
          <w:numId w:val="10"/>
        </w:numPr>
      </w:pPr>
      <w:r>
        <w:t>Des avis ne sont pas vus et apparaissent plus tard</w:t>
      </w:r>
    </w:p>
    <w:p w14:paraId="5E2C4AF3" w14:textId="30E460DC" w:rsidR="004219CF" w:rsidRPr="004219CF" w:rsidRDefault="004219CF" w:rsidP="004219CF">
      <w:pPr>
        <w:pStyle w:val="Heading4"/>
      </w:pPr>
      <w:r>
        <w:t>Différents cas :</w:t>
      </w:r>
    </w:p>
    <w:p w14:paraId="7D408DB5" w14:textId="77777777" w:rsidR="004219CF" w:rsidRPr="009B0778" w:rsidRDefault="004219CF" w:rsidP="004219CF">
      <w:r w:rsidRPr="009B0778">
        <w:t>412 avis n’ont pas été vu le premier jour du balayage, alors qu’ils ont été créés avant le premier balayage.</w:t>
      </w:r>
    </w:p>
    <w:p w14:paraId="3089555C" w14:textId="77777777" w:rsidR="004219CF" w:rsidRPr="009B0778" w:rsidRDefault="004219CF" w:rsidP="004219CF">
      <w:pPr>
        <w:pStyle w:val="ListParagraph"/>
        <w:numPr>
          <w:ilvl w:val="0"/>
          <w:numId w:val="3"/>
        </w:numPr>
      </w:pPr>
      <w:r w:rsidRPr="009B0778">
        <w:rPr>
          <w:b/>
          <w:bCs/>
        </w:rPr>
        <w:t>80 sont des avis modifiés.</w:t>
      </w:r>
      <w:r w:rsidRPr="009B0778">
        <w:t xml:space="preserve"> Pour eux, </w:t>
      </w:r>
      <w:proofErr w:type="spellStart"/>
      <w:r w:rsidRPr="009B0778">
        <w:t>first_seen_at</w:t>
      </w:r>
      <w:proofErr w:type="spellEnd"/>
      <w:r w:rsidRPr="009B0778">
        <w:t xml:space="preserve"> est la date où le robot a détecté la modification, pas celle où l'avis est apparu. C'est un artefact du choix de garder la dernière ligne de chaque avis : un avis publié le 4 août et réécrit le 22 donne un âge de 18 jours qui ne veut rien dire. Les avis modifiés ont un âge moyen de 5,6 jours contre 2,5 pour les autres.</w:t>
      </w:r>
    </w:p>
    <w:p w14:paraId="1F9C86F6" w14:textId="77777777" w:rsidR="004219CF" w:rsidRPr="009B0778" w:rsidRDefault="004219CF" w:rsidP="004219CF">
      <w:pPr>
        <w:pStyle w:val="ListParagraph"/>
        <w:numPr>
          <w:ilvl w:val="0"/>
          <w:numId w:val="3"/>
        </w:numPr>
      </w:pPr>
      <w:r w:rsidRPr="009B0778">
        <w:rPr>
          <w:b/>
          <w:bCs/>
        </w:rPr>
        <w:t>49 sont sur deux fiches seulement.</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3635"/>
        <w:gridCol w:w="514"/>
        <w:gridCol w:w="1248"/>
        <w:gridCol w:w="1648"/>
        <w:gridCol w:w="1202"/>
      </w:tblGrid>
      <w:tr w:rsidR="004219CF" w:rsidRPr="009B0778" w14:paraId="574C6859" w14:textId="77777777" w:rsidTr="00361C6D">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2F24B5B" w14:textId="77777777" w:rsidR="004219CF" w:rsidRPr="009B0778" w:rsidRDefault="004219CF" w:rsidP="00361C6D">
            <w:pPr>
              <w:rPr>
                <w:b/>
                <w:bCs/>
                <w:lang w:val="en-US"/>
              </w:rPr>
            </w:pPr>
            <w:proofErr w:type="spellStart"/>
            <w:r w:rsidRPr="009B0778">
              <w:rPr>
                <w:b/>
                <w:bCs/>
                <w:lang w:val="en-US"/>
              </w:rPr>
              <w:t>Enseigne</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441C08B" w14:textId="77777777" w:rsidR="004219CF" w:rsidRPr="009B0778" w:rsidRDefault="004219CF" w:rsidP="00361C6D">
            <w:pPr>
              <w:rPr>
                <w:b/>
                <w:bCs/>
                <w:lang w:val="en-US"/>
              </w:rPr>
            </w:pPr>
            <w:r w:rsidRPr="009B0778">
              <w:rPr>
                <w:b/>
                <w:bCs/>
                <w:lang w:val="en-US"/>
              </w:rPr>
              <w:t>Avis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9847035" w14:textId="77777777" w:rsidR="004219CF" w:rsidRPr="009B0778" w:rsidRDefault="004219CF" w:rsidP="00361C6D">
            <w:pPr>
              <w:rPr>
                <w:b/>
                <w:bCs/>
                <w:lang w:val="en-US"/>
              </w:rPr>
            </w:pPr>
            <w:proofErr w:type="spellStart"/>
            <w:r w:rsidRPr="009B0778">
              <w:rPr>
                <w:b/>
                <w:bCs/>
                <w:lang w:val="en-US"/>
              </w:rPr>
              <w:t>Supprimés</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8D187AE" w14:textId="77777777" w:rsidR="004219CF" w:rsidRPr="009B0778" w:rsidRDefault="004219CF" w:rsidP="00361C6D">
            <w:pPr>
              <w:rPr>
                <w:b/>
                <w:bCs/>
                <w:lang w:val="en-US"/>
              </w:rPr>
            </w:pPr>
            <w:r w:rsidRPr="009B0778">
              <w:rPr>
                <w:b/>
                <w:bCs/>
                <w:lang w:val="en-US"/>
              </w:rPr>
              <w:t xml:space="preserve">Note </w:t>
            </w:r>
            <w:proofErr w:type="spellStart"/>
            <w:r w:rsidRPr="009B0778">
              <w:rPr>
                <w:b/>
                <w:bCs/>
                <w:lang w:val="en-US"/>
              </w:rPr>
              <w:t>moyenne</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94F03AA" w14:textId="77777777" w:rsidR="004219CF" w:rsidRPr="009B0778" w:rsidRDefault="004219CF" w:rsidP="00361C6D">
            <w:pPr>
              <w:rPr>
                <w:b/>
                <w:bCs/>
                <w:lang w:val="en-US"/>
              </w:rPr>
            </w:pPr>
            <w:proofErr w:type="spellStart"/>
            <w:r w:rsidRPr="009B0778">
              <w:rPr>
                <w:b/>
                <w:bCs/>
                <w:lang w:val="en-US"/>
              </w:rPr>
              <w:t>Apparus</w:t>
            </w:r>
            <w:proofErr w:type="spellEnd"/>
          </w:p>
        </w:tc>
      </w:tr>
      <w:tr w:rsidR="004219CF" w:rsidRPr="009B0778" w14:paraId="29F43C8E" w14:textId="77777777" w:rsidTr="00361C6D">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94C0523" w14:textId="77777777" w:rsidR="004219CF" w:rsidRPr="009B0778" w:rsidRDefault="004219CF" w:rsidP="00361C6D">
            <w:pPr>
              <w:rPr>
                <w:lang w:val="en-US"/>
              </w:rPr>
            </w:pPr>
            <w:r w:rsidRPr="009B0778">
              <w:rPr>
                <w:lang w:val="en-US"/>
              </w:rPr>
              <w:t>The Boxer Club (ES)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46DCB48" w14:textId="77777777" w:rsidR="004219CF" w:rsidRPr="009B0778" w:rsidRDefault="004219CF" w:rsidP="00361C6D">
            <w:pPr>
              <w:rPr>
                <w:lang w:val="en-US"/>
              </w:rPr>
            </w:pPr>
            <w:r w:rsidRPr="009B0778">
              <w:rPr>
                <w:lang w:val="en-US"/>
              </w:rPr>
              <w:t>21</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31C7281" w14:textId="77777777" w:rsidR="004219CF" w:rsidRPr="009B0778" w:rsidRDefault="004219CF" w:rsidP="00361C6D">
            <w:pPr>
              <w:rPr>
                <w:lang w:val="en-US"/>
              </w:rPr>
            </w:pPr>
            <w:r w:rsidRPr="009B0778">
              <w:rPr>
                <w:b/>
                <w:bCs/>
                <w:lang w:val="en-US"/>
              </w:rPr>
              <w:t>20</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561A78A" w14:textId="77777777" w:rsidR="004219CF" w:rsidRPr="009B0778" w:rsidRDefault="004219CF" w:rsidP="00361C6D">
            <w:pPr>
              <w:rPr>
                <w:lang w:val="en-US"/>
              </w:rPr>
            </w:pPr>
            <w:r w:rsidRPr="009B0778">
              <w:rPr>
                <w:lang w:val="en-US"/>
              </w:rPr>
              <w:t>1,33</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E652975" w14:textId="77777777" w:rsidR="004219CF" w:rsidRPr="009B0778" w:rsidRDefault="004219CF" w:rsidP="00361C6D">
            <w:pPr>
              <w:rPr>
                <w:lang w:val="en-US"/>
              </w:rPr>
            </w:pPr>
            <w:r w:rsidRPr="009B0778">
              <w:rPr>
                <w:lang w:val="en-US"/>
              </w:rPr>
              <w:t xml:space="preserve">12–13 </w:t>
            </w:r>
            <w:proofErr w:type="spellStart"/>
            <w:r w:rsidRPr="009B0778">
              <w:rPr>
                <w:lang w:val="en-US"/>
              </w:rPr>
              <w:t>août</w:t>
            </w:r>
            <w:proofErr w:type="spellEnd"/>
          </w:p>
        </w:tc>
      </w:tr>
      <w:tr w:rsidR="004219CF" w:rsidRPr="009B0778" w14:paraId="33B16999" w14:textId="77777777" w:rsidTr="00361C6D">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C3DF44" w14:textId="77777777" w:rsidR="004219CF" w:rsidRPr="009B0778" w:rsidRDefault="004219CF" w:rsidP="00361C6D">
            <w:pPr>
              <w:rPr>
                <w:lang w:val="en-US"/>
              </w:rPr>
            </w:pPr>
            <w:r w:rsidRPr="009B0778">
              <w:rPr>
                <w:lang w:val="en-US"/>
              </w:rPr>
              <w:t>Lake Travis Zipline Adventures (US)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A58F8B7" w14:textId="77777777" w:rsidR="004219CF" w:rsidRPr="009B0778" w:rsidRDefault="004219CF" w:rsidP="00361C6D">
            <w:pPr>
              <w:rPr>
                <w:lang w:val="en-US"/>
              </w:rPr>
            </w:pPr>
            <w:r w:rsidRPr="009B0778">
              <w:rPr>
                <w:lang w:val="en-US"/>
              </w:rPr>
              <w:t>28</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24A4320" w14:textId="77777777" w:rsidR="004219CF" w:rsidRPr="009B0778" w:rsidRDefault="004219CF" w:rsidP="00361C6D">
            <w:pPr>
              <w:rPr>
                <w:lang w:val="en-US"/>
              </w:rPr>
            </w:pPr>
            <w:r w:rsidRPr="009B0778">
              <w:rPr>
                <w:lang w:val="en-US"/>
              </w:rPr>
              <w:t>0</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5FDD068" w14:textId="77777777" w:rsidR="004219CF" w:rsidRPr="009B0778" w:rsidRDefault="004219CF" w:rsidP="00361C6D">
            <w:pPr>
              <w:rPr>
                <w:lang w:val="en-US"/>
              </w:rPr>
            </w:pPr>
            <w:r w:rsidRPr="009B0778">
              <w:rPr>
                <w:lang w:val="en-US"/>
              </w:rPr>
              <w:t>5,00</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530FEF2" w14:textId="77777777" w:rsidR="004219CF" w:rsidRPr="009B0778" w:rsidRDefault="004219CF" w:rsidP="00361C6D">
            <w:pPr>
              <w:rPr>
                <w:lang w:val="en-US"/>
              </w:rPr>
            </w:pPr>
            <w:r w:rsidRPr="009B0778">
              <w:rPr>
                <w:lang w:val="en-US"/>
              </w:rPr>
              <w:t xml:space="preserve">17–22 </w:t>
            </w:r>
            <w:proofErr w:type="spellStart"/>
            <w:r w:rsidRPr="009B0778">
              <w:rPr>
                <w:lang w:val="en-US"/>
              </w:rPr>
              <w:t>août</w:t>
            </w:r>
            <w:proofErr w:type="spellEnd"/>
          </w:p>
        </w:tc>
      </w:tr>
    </w:tbl>
    <w:p w14:paraId="382CEAB3" w14:textId="77777777" w:rsidR="004219CF" w:rsidRPr="009B0778" w:rsidRDefault="004219CF" w:rsidP="004219CF">
      <w:r w:rsidRPr="009B0778">
        <w:t xml:space="preserve">La première est l'attaque espagnole déjà documentée. </w:t>
      </w:r>
      <w:r w:rsidRPr="009B0778">
        <w:rPr>
          <w:b/>
          <w:bCs/>
        </w:rPr>
        <w:t>C'est elle qui portait les 7,77 % que je t'ai annoncé</w:t>
      </w:r>
      <w:r w:rsidRPr="009B0778">
        <w:t xml:space="preserve"> : à elle seule, elle fournit 20 des 32 suppressions du groupe.</w:t>
      </w:r>
    </w:p>
    <w:p w14:paraId="2E349FE2" w14:textId="77777777" w:rsidR="004219CF" w:rsidRPr="009B0778" w:rsidRDefault="004219CF" w:rsidP="004219CF">
      <w:r w:rsidRPr="009B0778">
        <w:rPr>
          <w:b/>
          <w:bCs/>
        </w:rPr>
        <w:lastRenderedPageBreak/>
        <w:t>283 sont un filet diffus</w:t>
      </w:r>
      <w:r w:rsidRPr="009B0778">
        <w:t xml:space="preserve">, environ 25 par jour, sur 230 fiches qui n'en ont qu'un seul chacune. Leur taux de suppression est de 3,18 %, </w:t>
      </w:r>
      <w:r w:rsidRPr="009B0778">
        <w:rPr>
          <w:b/>
          <w:bCs/>
        </w:rPr>
        <w:t>en dessous</w:t>
      </w:r>
      <w:r w:rsidRPr="009B0778">
        <w:t xml:space="preserve"> des 3,74 % du reste du panel. Ce groupe-là ne pose donc aucun problème de suppression.</w:t>
      </w:r>
    </w:p>
    <w:p w14:paraId="33E66630" w14:textId="77777777" w:rsidR="004219CF" w:rsidRPr="009B0778" w:rsidRDefault="004219CF" w:rsidP="004219CF"/>
    <w:p w14:paraId="28EB050C" w14:textId="77777777" w:rsidR="004219CF" w:rsidRDefault="004219CF" w:rsidP="004219CF">
      <w:r>
        <w:t>283 ont été vus par le robot huit jours ou plus après leur publication, sur 253 fiches différentes. Les avis modifiés et deux fiches à afflux groupé en sont écartés. C'est cette population que décrit ce document.</w:t>
      </w:r>
    </w:p>
    <w:p w14:paraId="5B2D6D62" w14:textId="77777777" w:rsidR="004219CF" w:rsidRDefault="004219CF" w:rsidP="004219CF">
      <w:pPr>
        <w:pStyle w:val="Heading4"/>
      </w:pPr>
      <w:r>
        <w:t>Deux exemples</w:t>
      </w:r>
    </w:p>
    <w:tbl>
      <w:tblPr>
        <w:tblStyle w:val="TableGrid"/>
        <w:tblW w:w="0" w:type="auto"/>
        <w:jc w:val="center"/>
        <w:tblLook w:val="04A0" w:firstRow="1" w:lastRow="0" w:firstColumn="1" w:lastColumn="0" w:noHBand="0" w:noVBand="1"/>
      </w:tblPr>
      <w:tblGrid>
        <w:gridCol w:w="4280"/>
        <w:gridCol w:w="1330"/>
        <w:gridCol w:w="647"/>
        <w:gridCol w:w="442"/>
        <w:gridCol w:w="447"/>
        <w:gridCol w:w="746"/>
        <w:gridCol w:w="518"/>
        <w:gridCol w:w="474"/>
        <w:gridCol w:w="466"/>
      </w:tblGrid>
      <w:tr w:rsidR="004219CF" w14:paraId="2AF07628" w14:textId="77777777" w:rsidTr="00361C6D">
        <w:trPr>
          <w:jc w:val="center"/>
        </w:trPr>
        <w:tc>
          <w:tcPr>
            <w:tcW w:w="960" w:type="dxa"/>
          </w:tcPr>
          <w:p w14:paraId="78CA2223" w14:textId="77777777" w:rsidR="004219CF" w:rsidRDefault="004219CF" w:rsidP="00361C6D">
            <w:proofErr w:type="spellStart"/>
            <w:proofErr w:type="gramStart"/>
            <w:r>
              <w:rPr>
                <w:b/>
                <w:sz w:val="15"/>
              </w:rPr>
              <w:t>review</w:t>
            </w:r>
            <w:proofErr w:type="gramEnd"/>
            <w:r>
              <w:rPr>
                <w:b/>
                <w:sz w:val="15"/>
              </w:rPr>
              <w:t>_id</w:t>
            </w:r>
            <w:proofErr w:type="spellEnd"/>
          </w:p>
        </w:tc>
        <w:tc>
          <w:tcPr>
            <w:tcW w:w="960" w:type="dxa"/>
          </w:tcPr>
          <w:p w14:paraId="7D8C9B3D" w14:textId="77777777" w:rsidR="004219CF" w:rsidRDefault="004219CF" w:rsidP="00361C6D">
            <w:proofErr w:type="gramStart"/>
            <w:r>
              <w:rPr>
                <w:b/>
                <w:sz w:val="15"/>
              </w:rPr>
              <w:t>cid</w:t>
            </w:r>
            <w:proofErr w:type="gramEnd"/>
          </w:p>
        </w:tc>
        <w:tc>
          <w:tcPr>
            <w:tcW w:w="960" w:type="dxa"/>
          </w:tcPr>
          <w:p w14:paraId="162C5D30" w14:textId="77777777" w:rsidR="004219CF" w:rsidRDefault="004219CF" w:rsidP="00361C6D">
            <w:r>
              <w:rPr>
                <w:b/>
                <w:sz w:val="15"/>
              </w:rPr>
              <w:t>Enseigne</w:t>
            </w:r>
          </w:p>
        </w:tc>
        <w:tc>
          <w:tcPr>
            <w:tcW w:w="960" w:type="dxa"/>
          </w:tcPr>
          <w:p w14:paraId="3EFFAED0" w14:textId="77777777" w:rsidR="004219CF" w:rsidRDefault="004219CF" w:rsidP="00361C6D">
            <w:r>
              <w:rPr>
                <w:b/>
                <w:sz w:val="15"/>
              </w:rPr>
              <w:t>Pays</w:t>
            </w:r>
          </w:p>
        </w:tc>
        <w:tc>
          <w:tcPr>
            <w:tcW w:w="960" w:type="dxa"/>
          </w:tcPr>
          <w:p w14:paraId="71E23A20" w14:textId="77777777" w:rsidR="004219CF" w:rsidRDefault="004219CF" w:rsidP="00361C6D">
            <w:r>
              <w:rPr>
                <w:b/>
                <w:sz w:val="15"/>
              </w:rPr>
              <w:t>Note</w:t>
            </w:r>
          </w:p>
        </w:tc>
        <w:tc>
          <w:tcPr>
            <w:tcW w:w="960" w:type="dxa"/>
          </w:tcPr>
          <w:p w14:paraId="0EDCD24B" w14:textId="77777777" w:rsidR="004219CF" w:rsidRDefault="004219CF" w:rsidP="00361C6D">
            <w:r>
              <w:rPr>
                <w:b/>
                <w:sz w:val="15"/>
              </w:rPr>
              <w:t>Caractères</w:t>
            </w:r>
          </w:p>
        </w:tc>
        <w:tc>
          <w:tcPr>
            <w:tcW w:w="960" w:type="dxa"/>
          </w:tcPr>
          <w:p w14:paraId="487C33AE" w14:textId="77777777" w:rsidR="004219CF" w:rsidRDefault="004219CF" w:rsidP="00361C6D">
            <w:r>
              <w:rPr>
                <w:b/>
                <w:sz w:val="15"/>
              </w:rPr>
              <w:t>Publié</w:t>
            </w:r>
          </w:p>
        </w:tc>
        <w:tc>
          <w:tcPr>
            <w:tcW w:w="960" w:type="dxa"/>
          </w:tcPr>
          <w:p w14:paraId="5FD76909" w14:textId="77777777" w:rsidR="004219CF" w:rsidRDefault="004219CF" w:rsidP="00361C6D">
            <w:r>
              <w:rPr>
                <w:b/>
                <w:sz w:val="15"/>
              </w:rPr>
              <w:t>Vu le</w:t>
            </w:r>
          </w:p>
        </w:tc>
        <w:tc>
          <w:tcPr>
            <w:tcW w:w="960" w:type="dxa"/>
          </w:tcPr>
          <w:p w14:paraId="65E55B67" w14:textId="77777777" w:rsidR="004219CF" w:rsidRDefault="004219CF" w:rsidP="00361C6D">
            <w:r>
              <w:rPr>
                <w:b/>
                <w:sz w:val="15"/>
              </w:rPr>
              <w:t>Écart</w:t>
            </w:r>
          </w:p>
        </w:tc>
      </w:tr>
      <w:tr w:rsidR="004219CF" w14:paraId="470086D7" w14:textId="77777777" w:rsidTr="00361C6D">
        <w:trPr>
          <w:jc w:val="center"/>
        </w:trPr>
        <w:tc>
          <w:tcPr>
            <w:tcW w:w="960" w:type="dxa"/>
          </w:tcPr>
          <w:p w14:paraId="65F19A0C" w14:textId="77777777" w:rsidR="004219CF" w:rsidRDefault="004219CF" w:rsidP="00361C6D">
            <w:r>
              <w:rPr>
                <w:sz w:val="15"/>
              </w:rPr>
              <w:t>Ci9DQUlRQUNvZENodHljRjlvT25KR2JTMHdhR3BOWms1eVRFbE9iVGw0WWtwRmNuYxAB</w:t>
            </w:r>
          </w:p>
        </w:tc>
        <w:tc>
          <w:tcPr>
            <w:tcW w:w="960" w:type="dxa"/>
          </w:tcPr>
          <w:p w14:paraId="00AF9D13" w14:textId="77777777" w:rsidR="004219CF" w:rsidRDefault="004219CF" w:rsidP="00361C6D">
            <w:r>
              <w:rPr>
                <w:sz w:val="15"/>
              </w:rPr>
              <w:t>8303557791751296465</w:t>
            </w:r>
          </w:p>
        </w:tc>
        <w:tc>
          <w:tcPr>
            <w:tcW w:w="960" w:type="dxa"/>
          </w:tcPr>
          <w:p w14:paraId="6C2985CA" w14:textId="77777777" w:rsidR="004219CF" w:rsidRDefault="004219CF" w:rsidP="00361C6D">
            <w:r>
              <w:rPr>
                <w:sz w:val="15"/>
              </w:rPr>
              <w:t>Insight Pest Solutions</w:t>
            </w:r>
          </w:p>
        </w:tc>
        <w:tc>
          <w:tcPr>
            <w:tcW w:w="960" w:type="dxa"/>
          </w:tcPr>
          <w:p w14:paraId="0FFE96D0" w14:textId="77777777" w:rsidR="004219CF" w:rsidRDefault="004219CF" w:rsidP="00361C6D">
            <w:r>
              <w:rPr>
                <w:sz w:val="15"/>
              </w:rPr>
              <w:t>US</w:t>
            </w:r>
          </w:p>
        </w:tc>
        <w:tc>
          <w:tcPr>
            <w:tcW w:w="960" w:type="dxa"/>
          </w:tcPr>
          <w:p w14:paraId="34EC7551" w14:textId="77777777" w:rsidR="004219CF" w:rsidRDefault="004219CF" w:rsidP="00361C6D">
            <w:pPr>
              <w:jc w:val="right"/>
            </w:pPr>
            <w:r>
              <w:rPr>
                <w:sz w:val="15"/>
              </w:rPr>
              <w:t>5</w:t>
            </w:r>
          </w:p>
        </w:tc>
        <w:tc>
          <w:tcPr>
            <w:tcW w:w="960" w:type="dxa"/>
          </w:tcPr>
          <w:p w14:paraId="6E5D7067" w14:textId="77777777" w:rsidR="004219CF" w:rsidRDefault="004219CF" w:rsidP="00361C6D">
            <w:pPr>
              <w:jc w:val="right"/>
            </w:pPr>
            <w:r>
              <w:rPr>
                <w:sz w:val="15"/>
              </w:rPr>
              <w:t>72</w:t>
            </w:r>
          </w:p>
        </w:tc>
        <w:tc>
          <w:tcPr>
            <w:tcW w:w="960" w:type="dxa"/>
          </w:tcPr>
          <w:p w14:paraId="11AE004E" w14:textId="77777777" w:rsidR="004219CF" w:rsidRDefault="004219CF" w:rsidP="00361C6D">
            <w:r>
              <w:rPr>
                <w:sz w:val="15"/>
              </w:rPr>
              <w:t xml:space="preserve">04/08 </w:t>
            </w:r>
            <w:proofErr w:type="gramStart"/>
            <w:r>
              <w:rPr>
                <w:sz w:val="15"/>
              </w:rPr>
              <w:t>22:</w:t>
            </w:r>
            <w:proofErr w:type="gramEnd"/>
            <w:r>
              <w:rPr>
                <w:sz w:val="15"/>
              </w:rPr>
              <w:t>32</w:t>
            </w:r>
          </w:p>
        </w:tc>
        <w:tc>
          <w:tcPr>
            <w:tcW w:w="960" w:type="dxa"/>
          </w:tcPr>
          <w:p w14:paraId="5B4E5E91" w14:textId="77777777" w:rsidR="004219CF" w:rsidRDefault="004219CF" w:rsidP="00361C6D">
            <w:r>
              <w:rPr>
                <w:sz w:val="15"/>
              </w:rPr>
              <w:t xml:space="preserve">18/08 </w:t>
            </w:r>
            <w:proofErr w:type="gramStart"/>
            <w:r>
              <w:rPr>
                <w:sz w:val="15"/>
              </w:rPr>
              <w:t>06:</w:t>
            </w:r>
            <w:proofErr w:type="gramEnd"/>
            <w:r>
              <w:rPr>
                <w:sz w:val="15"/>
              </w:rPr>
              <w:t>11</w:t>
            </w:r>
          </w:p>
        </w:tc>
        <w:tc>
          <w:tcPr>
            <w:tcW w:w="960" w:type="dxa"/>
          </w:tcPr>
          <w:p w14:paraId="688EBD49" w14:textId="77777777" w:rsidR="004219CF" w:rsidRDefault="004219CF" w:rsidP="00361C6D">
            <w:pPr>
              <w:jc w:val="right"/>
            </w:pPr>
            <w:r>
              <w:rPr>
                <w:sz w:val="15"/>
              </w:rPr>
              <w:t>14 j</w:t>
            </w:r>
          </w:p>
        </w:tc>
      </w:tr>
      <w:tr w:rsidR="004219CF" w14:paraId="47290217" w14:textId="77777777" w:rsidTr="00361C6D">
        <w:trPr>
          <w:jc w:val="center"/>
        </w:trPr>
        <w:tc>
          <w:tcPr>
            <w:tcW w:w="960" w:type="dxa"/>
          </w:tcPr>
          <w:p w14:paraId="7A41C077" w14:textId="77777777" w:rsidR="004219CF" w:rsidRDefault="004219CF" w:rsidP="00361C6D">
            <w:r>
              <w:rPr>
                <w:sz w:val="15"/>
              </w:rPr>
              <w:t>Ci9DQUlRQUNvZENodHljRjlvT205TVpVcEVZMGx5YlZOWFZXcFpORlpKZW1wZlpHYxAB</w:t>
            </w:r>
          </w:p>
        </w:tc>
        <w:tc>
          <w:tcPr>
            <w:tcW w:w="960" w:type="dxa"/>
          </w:tcPr>
          <w:p w14:paraId="478197AE" w14:textId="77777777" w:rsidR="004219CF" w:rsidRDefault="004219CF" w:rsidP="00361C6D">
            <w:r>
              <w:rPr>
                <w:sz w:val="15"/>
              </w:rPr>
              <w:t>10801697147326302356</w:t>
            </w:r>
          </w:p>
        </w:tc>
        <w:tc>
          <w:tcPr>
            <w:tcW w:w="960" w:type="dxa"/>
          </w:tcPr>
          <w:p w14:paraId="51A4D131" w14:textId="77777777" w:rsidR="004219CF" w:rsidRDefault="004219CF" w:rsidP="00361C6D">
            <w:r>
              <w:rPr>
                <w:sz w:val="15"/>
              </w:rPr>
              <w:t xml:space="preserve">Empire </w:t>
            </w:r>
            <w:proofErr w:type="spellStart"/>
            <w:r>
              <w:rPr>
                <w:sz w:val="15"/>
              </w:rPr>
              <w:t>Today</w:t>
            </w:r>
            <w:proofErr w:type="spellEnd"/>
          </w:p>
        </w:tc>
        <w:tc>
          <w:tcPr>
            <w:tcW w:w="960" w:type="dxa"/>
          </w:tcPr>
          <w:p w14:paraId="3AFA1C9E" w14:textId="77777777" w:rsidR="004219CF" w:rsidRDefault="004219CF" w:rsidP="00361C6D">
            <w:r>
              <w:rPr>
                <w:sz w:val="15"/>
              </w:rPr>
              <w:t>US</w:t>
            </w:r>
          </w:p>
        </w:tc>
        <w:tc>
          <w:tcPr>
            <w:tcW w:w="960" w:type="dxa"/>
          </w:tcPr>
          <w:p w14:paraId="2828AEBE" w14:textId="77777777" w:rsidR="004219CF" w:rsidRDefault="004219CF" w:rsidP="00361C6D">
            <w:pPr>
              <w:jc w:val="right"/>
            </w:pPr>
            <w:r>
              <w:rPr>
                <w:sz w:val="15"/>
              </w:rPr>
              <w:t>1</w:t>
            </w:r>
          </w:p>
        </w:tc>
        <w:tc>
          <w:tcPr>
            <w:tcW w:w="960" w:type="dxa"/>
          </w:tcPr>
          <w:p w14:paraId="3BC48498" w14:textId="77777777" w:rsidR="004219CF" w:rsidRDefault="004219CF" w:rsidP="00361C6D">
            <w:pPr>
              <w:jc w:val="right"/>
            </w:pPr>
            <w:r>
              <w:rPr>
                <w:sz w:val="15"/>
              </w:rPr>
              <w:t>2 181</w:t>
            </w:r>
          </w:p>
        </w:tc>
        <w:tc>
          <w:tcPr>
            <w:tcW w:w="960" w:type="dxa"/>
          </w:tcPr>
          <w:p w14:paraId="7D1F7F53" w14:textId="77777777" w:rsidR="004219CF" w:rsidRDefault="004219CF" w:rsidP="00361C6D">
            <w:r>
              <w:rPr>
                <w:sz w:val="15"/>
              </w:rPr>
              <w:t xml:space="preserve">10/08 </w:t>
            </w:r>
            <w:proofErr w:type="gramStart"/>
            <w:r>
              <w:rPr>
                <w:sz w:val="15"/>
              </w:rPr>
              <w:t>17:</w:t>
            </w:r>
            <w:proofErr w:type="gramEnd"/>
            <w:r>
              <w:rPr>
                <w:sz w:val="15"/>
              </w:rPr>
              <w:t>30</w:t>
            </w:r>
          </w:p>
        </w:tc>
        <w:tc>
          <w:tcPr>
            <w:tcW w:w="960" w:type="dxa"/>
          </w:tcPr>
          <w:p w14:paraId="3C6497A0" w14:textId="77777777" w:rsidR="004219CF" w:rsidRDefault="004219CF" w:rsidP="00361C6D">
            <w:r>
              <w:rPr>
                <w:sz w:val="15"/>
              </w:rPr>
              <w:t xml:space="preserve">23/08 </w:t>
            </w:r>
            <w:proofErr w:type="gramStart"/>
            <w:r>
              <w:rPr>
                <w:sz w:val="15"/>
              </w:rPr>
              <w:t>06:</w:t>
            </w:r>
            <w:proofErr w:type="gramEnd"/>
            <w:r>
              <w:rPr>
                <w:sz w:val="15"/>
              </w:rPr>
              <w:t>12</w:t>
            </w:r>
          </w:p>
        </w:tc>
        <w:tc>
          <w:tcPr>
            <w:tcW w:w="960" w:type="dxa"/>
          </w:tcPr>
          <w:p w14:paraId="7A19B45B" w14:textId="77777777" w:rsidR="004219CF" w:rsidRDefault="004219CF" w:rsidP="00361C6D">
            <w:pPr>
              <w:jc w:val="right"/>
            </w:pPr>
            <w:r>
              <w:rPr>
                <w:sz w:val="15"/>
              </w:rPr>
              <w:t>13 j</w:t>
            </w:r>
          </w:p>
        </w:tc>
      </w:tr>
    </w:tbl>
    <w:p w14:paraId="0B421017" w14:textId="77777777" w:rsidR="004219CF" w:rsidRDefault="004219CF" w:rsidP="004219CF"/>
    <w:p w14:paraId="006FECC5" w14:textId="77777777" w:rsidR="004219CF" w:rsidRDefault="004219CF" w:rsidP="004219CF">
      <w:pPr>
        <w:pStyle w:val="Heading4"/>
      </w:pPr>
      <w:r>
        <w:t>Le portrait de ces avis</w:t>
      </w:r>
    </w:p>
    <w:tbl>
      <w:tblPr>
        <w:tblStyle w:val="TableGrid"/>
        <w:tblW w:w="0" w:type="auto"/>
        <w:jc w:val="center"/>
        <w:tblLook w:val="04A0" w:firstRow="1" w:lastRow="0" w:firstColumn="1" w:lastColumn="0" w:noHBand="0" w:noVBand="1"/>
      </w:tblPr>
      <w:tblGrid>
        <w:gridCol w:w="2880"/>
        <w:gridCol w:w="2880"/>
        <w:gridCol w:w="2880"/>
      </w:tblGrid>
      <w:tr w:rsidR="004219CF" w14:paraId="0476B529" w14:textId="77777777" w:rsidTr="00361C6D">
        <w:trPr>
          <w:jc w:val="center"/>
        </w:trPr>
        <w:tc>
          <w:tcPr>
            <w:tcW w:w="2880" w:type="dxa"/>
          </w:tcPr>
          <w:p w14:paraId="60DAEDB3" w14:textId="77777777" w:rsidR="004219CF" w:rsidRDefault="004219CF" w:rsidP="00361C6D"/>
        </w:tc>
        <w:tc>
          <w:tcPr>
            <w:tcW w:w="2880" w:type="dxa"/>
          </w:tcPr>
          <w:p w14:paraId="49DDC558" w14:textId="77777777" w:rsidR="004219CF" w:rsidRDefault="004219CF" w:rsidP="00361C6D">
            <w:r>
              <w:rPr>
                <w:b/>
                <w:sz w:val="19"/>
              </w:rPr>
              <w:t>Filet tardif</w:t>
            </w:r>
          </w:p>
        </w:tc>
        <w:tc>
          <w:tcPr>
            <w:tcW w:w="2880" w:type="dxa"/>
          </w:tcPr>
          <w:p w14:paraId="5BE893B0" w14:textId="77777777" w:rsidR="004219CF" w:rsidRDefault="004219CF" w:rsidP="00361C6D">
            <w:r>
              <w:rPr>
                <w:b/>
                <w:sz w:val="19"/>
              </w:rPr>
              <w:t>Vus dans les 7 jours</w:t>
            </w:r>
          </w:p>
        </w:tc>
      </w:tr>
      <w:tr w:rsidR="004219CF" w14:paraId="2F227688" w14:textId="77777777" w:rsidTr="00361C6D">
        <w:trPr>
          <w:jc w:val="center"/>
        </w:trPr>
        <w:tc>
          <w:tcPr>
            <w:tcW w:w="2880" w:type="dxa"/>
          </w:tcPr>
          <w:p w14:paraId="5910A0C9" w14:textId="77777777" w:rsidR="004219CF" w:rsidRDefault="004219CF" w:rsidP="00361C6D">
            <w:r>
              <w:rPr>
                <w:sz w:val="19"/>
              </w:rPr>
              <w:t>Avis</w:t>
            </w:r>
          </w:p>
        </w:tc>
        <w:tc>
          <w:tcPr>
            <w:tcW w:w="2880" w:type="dxa"/>
          </w:tcPr>
          <w:p w14:paraId="6DF53661" w14:textId="77777777" w:rsidR="004219CF" w:rsidRDefault="004219CF" w:rsidP="00361C6D">
            <w:pPr>
              <w:jc w:val="right"/>
            </w:pPr>
            <w:r>
              <w:rPr>
                <w:sz w:val="19"/>
              </w:rPr>
              <w:t>283</w:t>
            </w:r>
          </w:p>
        </w:tc>
        <w:tc>
          <w:tcPr>
            <w:tcW w:w="2880" w:type="dxa"/>
          </w:tcPr>
          <w:p w14:paraId="73340EA3" w14:textId="77777777" w:rsidR="004219CF" w:rsidRDefault="004219CF" w:rsidP="00361C6D">
            <w:pPr>
              <w:jc w:val="right"/>
            </w:pPr>
            <w:r>
              <w:rPr>
                <w:sz w:val="19"/>
              </w:rPr>
              <w:t>35 188</w:t>
            </w:r>
          </w:p>
        </w:tc>
      </w:tr>
      <w:tr w:rsidR="004219CF" w14:paraId="387D42CA" w14:textId="77777777" w:rsidTr="00361C6D">
        <w:trPr>
          <w:jc w:val="center"/>
        </w:trPr>
        <w:tc>
          <w:tcPr>
            <w:tcW w:w="2880" w:type="dxa"/>
          </w:tcPr>
          <w:p w14:paraId="582A07DC" w14:textId="77777777" w:rsidR="004219CF" w:rsidRDefault="004219CF" w:rsidP="00361C6D">
            <w:r>
              <w:rPr>
                <w:sz w:val="19"/>
              </w:rPr>
              <w:t>Longueur moyenne</w:t>
            </w:r>
          </w:p>
        </w:tc>
        <w:tc>
          <w:tcPr>
            <w:tcW w:w="2880" w:type="dxa"/>
          </w:tcPr>
          <w:p w14:paraId="5F7C7590" w14:textId="77777777" w:rsidR="004219CF" w:rsidRDefault="004219CF" w:rsidP="00361C6D">
            <w:pPr>
              <w:jc w:val="right"/>
            </w:pPr>
            <w:r>
              <w:rPr>
                <w:sz w:val="19"/>
              </w:rPr>
              <w:t>572 car.</w:t>
            </w:r>
          </w:p>
        </w:tc>
        <w:tc>
          <w:tcPr>
            <w:tcW w:w="2880" w:type="dxa"/>
          </w:tcPr>
          <w:p w14:paraId="44B6EBB4" w14:textId="77777777" w:rsidR="004219CF" w:rsidRDefault="004219CF" w:rsidP="00361C6D">
            <w:pPr>
              <w:jc w:val="right"/>
            </w:pPr>
            <w:r>
              <w:rPr>
                <w:sz w:val="19"/>
              </w:rPr>
              <w:t>185 car.</w:t>
            </w:r>
          </w:p>
        </w:tc>
      </w:tr>
      <w:tr w:rsidR="004219CF" w14:paraId="4379FA7D" w14:textId="77777777" w:rsidTr="00361C6D">
        <w:trPr>
          <w:jc w:val="center"/>
        </w:trPr>
        <w:tc>
          <w:tcPr>
            <w:tcW w:w="2880" w:type="dxa"/>
          </w:tcPr>
          <w:p w14:paraId="38781686" w14:textId="77777777" w:rsidR="004219CF" w:rsidRDefault="004219CF" w:rsidP="00361C6D">
            <w:r>
              <w:rPr>
                <w:sz w:val="19"/>
              </w:rPr>
              <w:t>Longueur médiane</w:t>
            </w:r>
          </w:p>
        </w:tc>
        <w:tc>
          <w:tcPr>
            <w:tcW w:w="2880" w:type="dxa"/>
          </w:tcPr>
          <w:p w14:paraId="7204F608" w14:textId="77777777" w:rsidR="004219CF" w:rsidRDefault="004219CF" w:rsidP="00361C6D">
            <w:pPr>
              <w:jc w:val="right"/>
            </w:pPr>
            <w:r>
              <w:rPr>
                <w:sz w:val="19"/>
              </w:rPr>
              <w:t>329 car.</w:t>
            </w:r>
          </w:p>
        </w:tc>
        <w:tc>
          <w:tcPr>
            <w:tcW w:w="2880" w:type="dxa"/>
          </w:tcPr>
          <w:p w14:paraId="435F8B90" w14:textId="77777777" w:rsidR="004219CF" w:rsidRDefault="004219CF" w:rsidP="00361C6D">
            <w:pPr>
              <w:jc w:val="right"/>
            </w:pPr>
            <w:r>
              <w:rPr>
                <w:sz w:val="19"/>
              </w:rPr>
              <w:t>76 car.</w:t>
            </w:r>
          </w:p>
        </w:tc>
      </w:tr>
      <w:tr w:rsidR="004219CF" w14:paraId="417F5C38" w14:textId="77777777" w:rsidTr="00361C6D">
        <w:trPr>
          <w:jc w:val="center"/>
        </w:trPr>
        <w:tc>
          <w:tcPr>
            <w:tcW w:w="2880" w:type="dxa"/>
          </w:tcPr>
          <w:p w14:paraId="398B6BD2" w14:textId="77777777" w:rsidR="004219CF" w:rsidRDefault="004219CF" w:rsidP="00361C6D">
            <w:r>
              <w:rPr>
                <w:sz w:val="19"/>
              </w:rPr>
              <w:t>Sans texte</w:t>
            </w:r>
          </w:p>
        </w:tc>
        <w:tc>
          <w:tcPr>
            <w:tcW w:w="2880" w:type="dxa"/>
          </w:tcPr>
          <w:p w14:paraId="34B42C09" w14:textId="77777777" w:rsidR="004219CF" w:rsidRDefault="004219CF" w:rsidP="00361C6D">
            <w:pPr>
              <w:jc w:val="right"/>
            </w:pPr>
            <w:r>
              <w:rPr>
                <w:sz w:val="19"/>
              </w:rPr>
              <w:t>9,9 %</w:t>
            </w:r>
          </w:p>
        </w:tc>
        <w:tc>
          <w:tcPr>
            <w:tcW w:w="2880" w:type="dxa"/>
          </w:tcPr>
          <w:p w14:paraId="7F0A1973" w14:textId="77777777" w:rsidR="004219CF" w:rsidRDefault="004219CF" w:rsidP="00361C6D">
            <w:pPr>
              <w:jc w:val="right"/>
            </w:pPr>
            <w:r>
              <w:rPr>
                <w:sz w:val="19"/>
              </w:rPr>
              <w:t>27,1 %</w:t>
            </w:r>
          </w:p>
        </w:tc>
      </w:tr>
      <w:tr w:rsidR="004219CF" w14:paraId="5D44EA2B" w14:textId="77777777" w:rsidTr="00361C6D">
        <w:trPr>
          <w:jc w:val="center"/>
        </w:trPr>
        <w:tc>
          <w:tcPr>
            <w:tcW w:w="2880" w:type="dxa"/>
          </w:tcPr>
          <w:p w14:paraId="4E01AB88" w14:textId="77777777" w:rsidR="004219CF" w:rsidRDefault="004219CF" w:rsidP="00361C6D">
            <w:r>
              <w:rPr>
                <w:sz w:val="19"/>
              </w:rPr>
              <w:t>Plus de 200 caractères</w:t>
            </w:r>
          </w:p>
        </w:tc>
        <w:tc>
          <w:tcPr>
            <w:tcW w:w="2880" w:type="dxa"/>
          </w:tcPr>
          <w:p w14:paraId="311E5C6B" w14:textId="77777777" w:rsidR="004219CF" w:rsidRDefault="004219CF" w:rsidP="00361C6D">
            <w:pPr>
              <w:jc w:val="right"/>
            </w:pPr>
            <w:r>
              <w:rPr>
                <w:sz w:val="19"/>
              </w:rPr>
              <w:t>66,1 %</w:t>
            </w:r>
          </w:p>
        </w:tc>
        <w:tc>
          <w:tcPr>
            <w:tcW w:w="2880" w:type="dxa"/>
          </w:tcPr>
          <w:p w14:paraId="74CC50CE" w14:textId="77777777" w:rsidR="004219CF" w:rsidRDefault="004219CF" w:rsidP="00361C6D">
            <w:pPr>
              <w:jc w:val="right"/>
            </w:pPr>
            <w:r>
              <w:rPr>
                <w:sz w:val="19"/>
              </w:rPr>
              <w:t>26,3 %</w:t>
            </w:r>
          </w:p>
        </w:tc>
      </w:tr>
    </w:tbl>
    <w:p w14:paraId="37D84CDD" w14:textId="77777777" w:rsidR="004219CF" w:rsidRDefault="004219CF" w:rsidP="004219CF"/>
    <w:p w14:paraId="06B02D67" w14:textId="74AC0475" w:rsidR="004219CF" w:rsidRDefault="004219CF" w:rsidP="004219CF">
      <w:r w:rsidRPr="00BE2536">
        <w:t>Ce sont des avis longs, détaillés et majoritairement négatifs</w:t>
      </w:r>
      <w:r>
        <w:t>. Probablement donc une mise en quarantaine dès la publication de l’avis.</w:t>
      </w:r>
    </w:p>
    <w:p w14:paraId="1E432553" w14:textId="77777777" w:rsidR="004219CF" w:rsidRDefault="004219CF" w:rsidP="00ED1490"/>
    <w:p w14:paraId="67373389" w14:textId="2ADEB06C" w:rsidR="004219CF" w:rsidRDefault="004219CF" w:rsidP="004219CF">
      <w:pPr>
        <w:pStyle w:val="Heading3"/>
        <w:numPr>
          <w:ilvl w:val="0"/>
          <w:numId w:val="10"/>
        </w:numPr>
      </w:pPr>
      <w:r>
        <w:t>L'effet des photos : la photo de l'avis et le profil de l'auteur</w:t>
      </w:r>
    </w:p>
    <w:p w14:paraId="4BC0FAF7" w14:textId="77777777" w:rsidR="004219CF" w:rsidRDefault="004219CF" w:rsidP="004219CF">
      <w:r>
        <w:t xml:space="preserve">Deux dimensions distinctes de la photo coexistent dans les données : la photo jointe à l'avis spécifique, et le nombre total de photos publiées par l'auteur sur son compte Google </w:t>
      </w:r>
      <w:proofErr w:type="spellStart"/>
      <w:r>
        <w:t>Maps</w:t>
      </w:r>
      <w:proofErr w:type="spellEnd"/>
      <w:r>
        <w:t>. Leurs effets mesurés sont radicalement différents.</w:t>
      </w:r>
    </w:p>
    <w:p w14:paraId="4568BAA9" w14:textId="5951450F" w:rsidR="004219CF" w:rsidRDefault="004219CF" w:rsidP="004219CF">
      <w:pPr>
        <w:ind w:firstLine="720"/>
      </w:pPr>
      <w:r w:rsidRPr="004219CF">
        <w:rPr>
          <w:rStyle w:val="Heading4Char"/>
        </w:rPr>
        <w:t>1. La photo jointe à l'avis ne protège pas du retrait.</w:t>
      </w:r>
      <w:r>
        <w:t xml:space="preserve"> Dans les modèles de régression multivariés (scripts 07 et 08B), la présence d'une photo n'apporte aucun effet propre une fois le profil et la note contrôlés (p-value supérieure à 0,45). Sur le panel 03B hors enseignes, les avis 1 étoile avec photo affichent 7,6 % de suppression contre 6,5 % sans photo, et les avis 5 étoiles 2,0 % contre 2,8 %.</w:t>
      </w:r>
    </w:p>
    <w:p w14:paraId="5DCDB292" w14:textId="77777777" w:rsidR="004219CF" w:rsidRDefault="004219CF" w:rsidP="004219CF">
      <w:pPr>
        <w:ind w:firstLine="720"/>
      </w:pPr>
      <w:r w:rsidRPr="004219CF">
        <w:rPr>
          <w:rStyle w:val="Heading4Char"/>
        </w:rPr>
        <w:lastRenderedPageBreak/>
        <w:t xml:space="preserve">2. Le nombre de photos publiées par l'auteur </w:t>
      </w:r>
      <w:r>
        <w:t>montre en revanche une baisse continue du taux de suppression au fur et à mesure que le compte s'enrichit :</w:t>
      </w:r>
    </w:p>
    <w:tbl>
      <w:tblPr>
        <w:tblStyle w:val="TableGrid"/>
        <w:tblW w:w="0" w:type="auto"/>
        <w:jc w:val="center"/>
        <w:tblLook w:val="04A0" w:firstRow="1" w:lastRow="0" w:firstColumn="1" w:lastColumn="0" w:noHBand="0" w:noVBand="1"/>
      </w:tblPr>
      <w:tblGrid>
        <w:gridCol w:w="2160"/>
        <w:gridCol w:w="2160"/>
        <w:gridCol w:w="2160"/>
        <w:gridCol w:w="2160"/>
      </w:tblGrid>
      <w:tr w:rsidR="004219CF" w14:paraId="388EC43C" w14:textId="77777777" w:rsidTr="00361C6D">
        <w:trPr>
          <w:jc w:val="center"/>
        </w:trPr>
        <w:tc>
          <w:tcPr>
            <w:tcW w:w="2160" w:type="dxa"/>
          </w:tcPr>
          <w:p w14:paraId="37486853" w14:textId="77777777" w:rsidR="004219CF" w:rsidRDefault="004219CF" w:rsidP="00361C6D">
            <w:r>
              <w:rPr>
                <w:b/>
                <w:sz w:val="19"/>
              </w:rPr>
              <w:t>Photos publiées par l'auteur sur son profil</w:t>
            </w:r>
          </w:p>
        </w:tc>
        <w:tc>
          <w:tcPr>
            <w:tcW w:w="2160" w:type="dxa"/>
          </w:tcPr>
          <w:p w14:paraId="6FD71775" w14:textId="77777777" w:rsidR="004219CF" w:rsidRDefault="004219CF" w:rsidP="00361C6D">
            <w:r>
              <w:rPr>
                <w:b/>
                <w:sz w:val="19"/>
              </w:rPr>
              <w:t>Avis du panel 03B</w:t>
            </w:r>
          </w:p>
        </w:tc>
        <w:tc>
          <w:tcPr>
            <w:tcW w:w="2160" w:type="dxa"/>
          </w:tcPr>
          <w:p w14:paraId="29ABE582" w14:textId="77777777" w:rsidR="004219CF" w:rsidRDefault="004219CF" w:rsidP="00361C6D">
            <w:r>
              <w:rPr>
                <w:b/>
                <w:sz w:val="19"/>
              </w:rPr>
              <w:t>Supprimés</w:t>
            </w:r>
          </w:p>
        </w:tc>
        <w:tc>
          <w:tcPr>
            <w:tcW w:w="2160" w:type="dxa"/>
          </w:tcPr>
          <w:p w14:paraId="42906566" w14:textId="77777777" w:rsidR="004219CF" w:rsidRDefault="004219CF" w:rsidP="00361C6D">
            <w:r>
              <w:rPr>
                <w:b/>
                <w:sz w:val="19"/>
              </w:rPr>
              <w:t>Taux de suppression</w:t>
            </w:r>
          </w:p>
        </w:tc>
      </w:tr>
      <w:tr w:rsidR="004219CF" w14:paraId="2C5BAC90" w14:textId="77777777" w:rsidTr="00361C6D">
        <w:trPr>
          <w:jc w:val="center"/>
        </w:trPr>
        <w:tc>
          <w:tcPr>
            <w:tcW w:w="2160" w:type="dxa"/>
          </w:tcPr>
          <w:p w14:paraId="580B04E4" w14:textId="77777777" w:rsidR="004219CF" w:rsidRDefault="004219CF" w:rsidP="00361C6D">
            <w:r>
              <w:rPr>
                <w:sz w:val="19"/>
              </w:rPr>
              <w:t>0 photo</w:t>
            </w:r>
          </w:p>
        </w:tc>
        <w:tc>
          <w:tcPr>
            <w:tcW w:w="2160" w:type="dxa"/>
          </w:tcPr>
          <w:p w14:paraId="39C78987" w14:textId="77777777" w:rsidR="004219CF" w:rsidRDefault="004219CF" w:rsidP="00361C6D">
            <w:pPr>
              <w:jc w:val="right"/>
            </w:pPr>
            <w:r>
              <w:rPr>
                <w:sz w:val="19"/>
              </w:rPr>
              <w:t>13 670</w:t>
            </w:r>
          </w:p>
        </w:tc>
        <w:tc>
          <w:tcPr>
            <w:tcW w:w="2160" w:type="dxa"/>
          </w:tcPr>
          <w:p w14:paraId="36F3CCB2" w14:textId="77777777" w:rsidR="004219CF" w:rsidRDefault="004219CF" w:rsidP="00361C6D">
            <w:pPr>
              <w:jc w:val="right"/>
            </w:pPr>
            <w:r>
              <w:rPr>
                <w:sz w:val="19"/>
              </w:rPr>
              <w:t>458</w:t>
            </w:r>
          </w:p>
        </w:tc>
        <w:tc>
          <w:tcPr>
            <w:tcW w:w="2160" w:type="dxa"/>
          </w:tcPr>
          <w:p w14:paraId="42009B89" w14:textId="77777777" w:rsidR="004219CF" w:rsidRDefault="004219CF" w:rsidP="00361C6D">
            <w:pPr>
              <w:jc w:val="right"/>
            </w:pPr>
            <w:r>
              <w:rPr>
                <w:sz w:val="19"/>
              </w:rPr>
              <w:t>3,35 %</w:t>
            </w:r>
          </w:p>
        </w:tc>
      </w:tr>
      <w:tr w:rsidR="004219CF" w14:paraId="2466E87B" w14:textId="77777777" w:rsidTr="00361C6D">
        <w:trPr>
          <w:jc w:val="center"/>
        </w:trPr>
        <w:tc>
          <w:tcPr>
            <w:tcW w:w="2160" w:type="dxa"/>
          </w:tcPr>
          <w:p w14:paraId="53F7E954" w14:textId="77777777" w:rsidR="004219CF" w:rsidRDefault="004219CF" w:rsidP="00361C6D">
            <w:r>
              <w:rPr>
                <w:sz w:val="19"/>
              </w:rPr>
              <w:t>1 à 5 photos</w:t>
            </w:r>
          </w:p>
        </w:tc>
        <w:tc>
          <w:tcPr>
            <w:tcW w:w="2160" w:type="dxa"/>
          </w:tcPr>
          <w:p w14:paraId="68BF0D43" w14:textId="77777777" w:rsidR="004219CF" w:rsidRDefault="004219CF" w:rsidP="00361C6D">
            <w:pPr>
              <w:jc w:val="right"/>
            </w:pPr>
            <w:r>
              <w:rPr>
                <w:sz w:val="19"/>
              </w:rPr>
              <w:t>5 273</w:t>
            </w:r>
          </w:p>
        </w:tc>
        <w:tc>
          <w:tcPr>
            <w:tcW w:w="2160" w:type="dxa"/>
          </w:tcPr>
          <w:p w14:paraId="046CA3B4" w14:textId="77777777" w:rsidR="004219CF" w:rsidRDefault="004219CF" w:rsidP="00361C6D">
            <w:pPr>
              <w:jc w:val="right"/>
            </w:pPr>
            <w:r>
              <w:rPr>
                <w:sz w:val="19"/>
              </w:rPr>
              <w:t>155</w:t>
            </w:r>
          </w:p>
        </w:tc>
        <w:tc>
          <w:tcPr>
            <w:tcW w:w="2160" w:type="dxa"/>
          </w:tcPr>
          <w:p w14:paraId="56D0D421" w14:textId="77777777" w:rsidR="004219CF" w:rsidRDefault="004219CF" w:rsidP="00361C6D">
            <w:pPr>
              <w:jc w:val="right"/>
            </w:pPr>
            <w:r>
              <w:rPr>
                <w:sz w:val="19"/>
              </w:rPr>
              <w:t>2,94 %</w:t>
            </w:r>
          </w:p>
        </w:tc>
      </w:tr>
      <w:tr w:rsidR="004219CF" w14:paraId="32AE087E" w14:textId="77777777" w:rsidTr="00361C6D">
        <w:trPr>
          <w:jc w:val="center"/>
        </w:trPr>
        <w:tc>
          <w:tcPr>
            <w:tcW w:w="2160" w:type="dxa"/>
          </w:tcPr>
          <w:p w14:paraId="1AF17F24" w14:textId="77777777" w:rsidR="004219CF" w:rsidRDefault="004219CF" w:rsidP="00361C6D">
            <w:r>
              <w:rPr>
                <w:sz w:val="19"/>
              </w:rPr>
              <w:t>6 à 20 photos</w:t>
            </w:r>
          </w:p>
        </w:tc>
        <w:tc>
          <w:tcPr>
            <w:tcW w:w="2160" w:type="dxa"/>
          </w:tcPr>
          <w:p w14:paraId="3DA7545B" w14:textId="77777777" w:rsidR="004219CF" w:rsidRDefault="004219CF" w:rsidP="00361C6D">
            <w:pPr>
              <w:jc w:val="right"/>
            </w:pPr>
            <w:r>
              <w:rPr>
                <w:sz w:val="19"/>
              </w:rPr>
              <w:t>2 267</w:t>
            </w:r>
          </w:p>
        </w:tc>
        <w:tc>
          <w:tcPr>
            <w:tcW w:w="2160" w:type="dxa"/>
          </w:tcPr>
          <w:p w14:paraId="575BFD73" w14:textId="77777777" w:rsidR="004219CF" w:rsidRDefault="004219CF" w:rsidP="00361C6D">
            <w:pPr>
              <w:jc w:val="right"/>
            </w:pPr>
            <w:r>
              <w:rPr>
                <w:sz w:val="19"/>
              </w:rPr>
              <w:t>54</w:t>
            </w:r>
          </w:p>
        </w:tc>
        <w:tc>
          <w:tcPr>
            <w:tcW w:w="2160" w:type="dxa"/>
          </w:tcPr>
          <w:p w14:paraId="7F170F2C" w14:textId="77777777" w:rsidR="004219CF" w:rsidRDefault="004219CF" w:rsidP="00361C6D">
            <w:pPr>
              <w:jc w:val="right"/>
            </w:pPr>
            <w:r>
              <w:rPr>
                <w:sz w:val="19"/>
              </w:rPr>
              <w:t>2,38 %</w:t>
            </w:r>
          </w:p>
        </w:tc>
      </w:tr>
      <w:tr w:rsidR="004219CF" w14:paraId="3B92FF2E" w14:textId="77777777" w:rsidTr="00361C6D">
        <w:trPr>
          <w:jc w:val="center"/>
        </w:trPr>
        <w:tc>
          <w:tcPr>
            <w:tcW w:w="2160" w:type="dxa"/>
          </w:tcPr>
          <w:p w14:paraId="598886D7" w14:textId="77777777" w:rsidR="004219CF" w:rsidRDefault="004219CF" w:rsidP="00361C6D">
            <w:r>
              <w:rPr>
                <w:sz w:val="19"/>
              </w:rPr>
              <w:t>21 à 100 photos</w:t>
            </w:r>
          </w:p>
        </w:tc>
        <w:tc>
          <w:tcPr>
            <w:tcW w:w="2160" w:type="dxa"/>
          </w:tcPr>
          <w:p w14:paraId="65A9C15E" w14:textId="77777777" w:rsidR="004219CF" w:rsidRDefault="004219CF" w:rsidP="00361C6D">
            <w:pPr>
              <w:jc w:val="right"/>
            </w:pPr>
            <w:r>
              <w:rPr>
                <w:sz w:val="19"/>
              </w:rPr>
              <w:t>1 726</w:t>
            </w:r>
          </w:p>
        </w:tc>
        <w:tc>
          <w:tcPr>
            <w:tcW w:w="2160" w:type="dxa"/>
          </w:tcPr>
          <w:p w14:paraId="3C6C1621" w14:textId="77777777" w:rsidR="004219CF" w:rsidRDefault="004219CF" w:rsidP="00361C6D">
            <w:pPr>
              <w:jc w:val="right"/>
            </w:pPr>
            <w:r>
              <w:rPr>
                <w:sz w:val="19"/>
              </w:rPr>
              <w:t>19</w:t>
            </w:r>
          </w:p>
        </w:tc>
        <w:tc>
          <w:tcPr>
            <w:tcW w:w="2160" w:type="dxa"/>
          </w:tcPr>
          <w:p w14:paraId="1999C7CF" w14:textId="77777777" w:rsidR="004219CF" w:rsidRDefault="004219CF" w:rsidP="00361C6D">
            <w:pPr>
              <w:jc w:val="right"/>
            </w:pPr>
            <w:r>
              <w:rPr>
                <w:sz w:val="19"/>
              </w:rPr>
              <w:t>1,10 %</w:t>
            </w:r>
          </w:p>
        </w:tc>
      </w:tr>
      <w:tr w:rsidR="004219CF" w14:paraId="6FC7B9C7" w14:textId="77777777" w:rsidTr="00361C6D">
        <w:trPr>
          <w:jc w:val="center"/>
        </w:trPr>
        <w:tc>
          <w:tcPr>
            <w:tcW w:w="2160" w:type="dxa"/>
          </w:tcPr>
          <w:p w14:paraId="11545D48" w14:textId="77777777" w:rsidR="004219CF" w:rsidRDefault="004219CF" w:rsidP="00361C6D">
            <w:r>
              <w:rPr>
                <w:sz w:val="19"/>
              </w:rPr>
              <w:t>Plus de 100 photos</w:t>
            </w:r>
          </w:p>
        </w:tc>
        <w:tc>
          <w:tcPr>
            <w:tcW w:w="2160" w:type="dxa"/>
          </w:tcPr>
          <w:p w14:paraId="6C8B5744" w14:textId="77777777" w:rsidR="004219CF" w:rsidRDefault="004219CF" w:rsidP="00361C6D">
            <w:pPr>
              <w:jc w:val="right"/>
            </w:pPr>
            <w:r>
              <w:rPr>
                <w:sz w:val="19"/>
              </w:rPr>
              <w:t>1 346</w:t>
            </w:r>
          </w:p>
        </w:tc>
        <w:tc>
          <w:tcPr>
            <w:tcW w:w="2160" w:type="dxa"/>
          </w:tcPr>
          <w:p w14:paraId="389FA9D0" w14:textId="77777777" w:rsidR="004219CF" w:rsidRDefault="004219CF" w:rsidP="00361C6D">
            <w:pPr>
              <w:jc w:val="right"/>
            </w:pPr>
            <w:r>
              <w:rPr>
                <w:sz w:val="19"/>
              </w:rPr>
              <w:t>11</w:t>
            </w:r>
          </w:p>
        </w:tc>
        <w:tc>
          <w:tcPr>
            <w:tcW w:w="2160" w:type="dxa"/>
          </w:tcPr>
          <w:p w14:paraId="60426FCB" w14:textId="77777777" w:rsidR="004219CF" w:rsidRDefault="004219CF" w:rsidP="00361C6D">
            <w:pPr>
              <w:jc w:val="right"/>
            </w:pPr>
            <w:r>
              <w:rPr>
                <w:sz w:val="19"/>
              </w:rPr>
              <w:t>0,82 %</w:t>
            </w:r>
          </w:p>
        </w:tc>
      </w:tr>
    </w:tbl>
    <w:p w14:paraId="5C2EEADF" w14:textId="77777777" w:rsidR="004219CF" w:rsidRDefault="004219CF" w:rsidP="004219CF"/>
    <w:p w14:paraId="0EF5564A" w14:textId="77777777" w:rsidR="004219CF" w:rsidRDefault="004219CF" w:rsidP="004219CF">
      <w:pPr>
        <w:pStyle w:val="Heading3"/>
      </w:pPr>
      <w:r>
        <w:t>Un effet de sélection : le respect des règles plutôt qu'un passe-droit</w:t>
      </w:r>
    </w:p>
    <w:p w14:paraId="74FC1039" w14:textId="77777777" w:rsidR="004219CF" w:rsidRDefault="004219CF" w:rsidP="004219CF">
      <w:r>
        <w:t xml:space="preserve">L'explication d'un prétendu passe-droit accordé par Google aux profils riches en photos cache un effet de sélection important : les auteurs qui ont accumulé des dizaines ou des centaines de photos sur Google </w:t>
      </w:r>
      <w:proofErr w:type="spellStart"/>
      <w:r>
        <w:t>Maps</w:t>
      </w:r>
      <w:proofErr w:type="spellEnd"/>
      <w:r>
        <w:t xml:space="preserve"> sont de réels contributeurs habitués de la plateforme (souvent des Local Guides investis). Ces utilisateurs réguliers connaissent et respectent naturellement mieux les règles de la communauté Google : ils formulent des avis plus nuancés et équilibrés, évitent les propos diffamatoires ou agressifs, et ne créent pas de comptes jetables.</w:t>
      </w:r>
    </w:p>
    <w:p w14:paraId="05075585" w14:textId="77777777" w:rsidR="004219CF" w:rsidRDefault="004219CF" w:rsidP="004219CF">
      <w:r>
        <w:t>Le faible taux de suppression constaté sur ces comptes s'explique donc avant tout par leur conformité intrinsèque aux règles, sans qu'on puisse affirmer que l'algorithme de modération épargne un avis non conforme au seul motif que son auteur possède des photos.</w:t>
      </w:r>
    </w:p>
    <w:p w14:paraId="1F67ABD1" w14:textId="056877B5" w:rsidR="004219CF" w:rsidRPr="00ED1490" w:rsidRDefault="004219CF" w:rsidP="004219CF">
      <w:r>
        <w:t>L'absence d'effet protecteur d'une photo isolée jointe à l'avis le confirme : ajouter une image ne suffit pas à protéger un avis si le texte franchit les limites de la modération ou si le compte présente par ailleurs un profil suspect.</w:t>
      </w:r>
    </w:p>
    <w:sectPr w:rsidR="004219CF" w:rsidRPr="00ED14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5696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CA16AD"/>
    <w:multiLevelType w:val="hybridMultilevel"/>
    <w:tmpl w:val="BF3CE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50284"/>
    <w:multiLevelType w:val="hybridMultilevel"/>
    <w:tmpl w:val="8E68B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C2444"/>
    <w:multiLevelType w:val="hybridMultilevel"/>
    <w:tmpl w:val="F3E6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941BC"/>
    <w:multiLevelType w:val="hybridMultilevel"/>
    <w:tmpl w:val="78F8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7848FD"/>
    <w:multiLevelType w:val="multilevel"/>
    <w:tmpl w:val="87D808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61456"/>
    <w:multiLevelType w:val="hybridMultilevel"/>
    <w:tmpl w:val="6BE84532"/>
    <w:lvl w:ilvl="0" w:tplc="536EF436">
      <w:start w:val="1"/>
      <w:numFmt w:val="decimal"/>
      <w:lvlText w:val="%1."/>
      <w:lvlJc w:val="left"/>
      <w:pPr>
        <w:ind w:left="720" w:hanging="360"/>
      </w:pPr>
      <w:rPr>
        <w:rFonts w:ascii="Calibri" w:hAnsi="Calibri" w:hint="default"/>
        <w:b/>
        <w:color w:val="1B365D"/>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C24EF"/>
    <w:multiLevelType w:val="hybridMultilevel"/>
    <w:tmpl w:val="E4809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B085A"/>
    <w:multiLevelType w:val="hybridMultilevel"/>
    <w:tmpl w:val="15FE109C"/>
    <w:lvl w:ilvl="0" w:tplc="3D7AF0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E102A"/>
    <w:multiLevelType w:val="hybridMultilevel"/>
    <w:tmpl w:val="8AF45E06"/>
    <w:lvl w:ilvl="0" w:tplc="143E0E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979500">
    <w:abstractNumId w:val="3"/>
  </w:num>
  <w:num w:numId="2" w16cid:durableId="622081697">
    <w:abstractNumId w:val="9"/>
  </w:num>
  <w:num w:numId="3" w16cid:durableId="1878466021">
    <w:abstractNumId w:val="8"/>
  </w:num>
  <w:num w:numId="4" w16cid:durableId="140537367">
    <w:abstractNumId w:val="0"/>
  </w:num>
  <w:num w:numId="5" w16cid:durableId="610599499">
    <w:abstractNumId w:val="5"/>
  </w:num>
  <w:num w:numId="6" w16cid:durableId="969940147">
    <w:abstractNumId w:val="6"/>
  </w:num>
  <w:num w:numId="7" w16cid:durableId="614941746">
    <w:abstractNumId w:val="7"/>
  </w:num>
  <w:num w:numId="8" w16cid:durableId="1481117181">
    <w:abstractNumId w:val="2"/>
  </w:num>
  <w:num w:numId="9" w16cid:durableId="292638533">
    <w:abstractNumId w:val="1"/>
  </w:num>
  <w:num w:numId="10" w16cid:durableId="202369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AA"/>
    <w:rsid w:val="00030E3F"/>
    <w:rsid w:val="0003704F"/>
    <w:rsid w:val="00080071"/>
    <w:rsid w:val="00166EF4"/>
    <w:rsid w:val="00173778"/>
    <w:rsid w:val="00254F10"/>
    <w:rsid w:val="002A7DC2"/>
    <w:rsid w:val="003113CA"/>
    <w:rsid w:val="0038384D"/>
    <w:rsid w:val="004219CF"/>
    <w:rsid w:val="00433F57"/>
    <w:rsid w:val="00471F65"/>
    <w:rsid w:val="004A1CF4"/>
    <w:rsid w:val="004E1394"/>
    <w:rsid w:val="005D6836"/>
    <w:rsid w:val="006E4AFC"/>
    <w:rsid w:val="006E6C13"/>
    <w:rsid w:val="00706E0A"/>
    <w:rsid w:val="00721EEC"/>
    <w:rsid w:val="00725ACE"/>
    <w:rsid w:val="007C67D8"/>
    <w:rsid w:val="007D58E9"/>
    <w:rsid w:val="007F3B53"/>
    <w:rsid w:val="00803722"/>
    <w:rsid w:val="00815576"/>
    <w:rsid w:val="008213E6"/>
    <w:rsid w:val="00835345"/>
    <w:rsid w:val="009B0778"/>
    <w:rsid w:val="009C5D45"/>
    <w:rsid w:val="009F677C"/>
    <w:rsid w:val="00A44C12"/>
    <w:rsid w:val="00A45D71"/>
    <w:rsid w:val="00A754D6"/>
    <w:rsid w:val="00AF7A7F"/>
    <w:rsid w:val="00BC15AA"/>
    <w:rsid w:val="00C11B12"/>
    <w:rsid w:val="00C82006"/>
    <w:rsid w:val="00CA7800"/>
    <w:rsid w:val="00CE0927"/>
    <w:rsid w:val="00CE3276"/>
    <w:rsid w:val="00D40091"/>
    <w:rsid w:val="00DC7623"/>
    <w:rsid w:val="00E10FAB"/>
    <w:rsid w:val="00E11286"/>
    <w:rsid w:val="00E14A4A"/>
    <w:rsid w:val="00E245FB"/>
    <w:rsid w:val="00E80455"/>
    <w:rsid w:val="00EB1A9F"/>
    <w:rsid w:val="00EC6F8E"/>
    <w:rsid w:val="00ED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8E1D"/>
  <w15:chartTrackingRefBased/>
  <w15:docId w15:val="{F4769684-0BA1-4F52-B880-D9EF73FA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BC1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1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1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1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1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AA"/>
    <w:rPr>
      <w:rFonts w:eastAsiaTheme="majorEastAsia" w:cstheme="majorBidi"/>
      <w:color w:val="272727" w:themeColor="text1" w:themeTint="D8"/>
    </w:rPr>
  </w:style>
  <w:style w:type="paragraph" w:styleId="Title">
    <w:name w:val="Title"/>
    <w:basedOn w:val="Normal"/>
    <w:next w:val="Normal"/>
    <w:link w:val="TitleChar"/>
    <w:uiPriority w:val="10"/>
    <w:qFormat/>
    <w:rsid w:val="00BC1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5AA"/>
    <w:pPr>
      <w:spacing w:before="160"/>
      <w:jc w:val="center"/>
    </w:pPr>
    <w:rPr>
      <w:i/>
      <w:iCs/>
      <w:color w:val="404040" w:themeColor="text1" w:themeTint="BF"/>
    </w:rPr>
  </w:style>
  <w:style w:type="character" w:customStyle="1" w:styleId="QuoteChar">
    <w:name w:val="Quote Char"/>
    <w:basedOn w:val="DefaultParagraphFont"/>
    <w:link w:val="Quote"/>
    <w:uiPriority w:val="29"/>
    <w:rsid w:val="00BC15AA"/>
    <w:rPr>
      <w:i/>
      <w:iCs/>
      <w:color w:val="404040" w:themeColor="text1" w:themeTint="BF"/>
    </w:rPr>
  </w:style>
  <w:style w:type="paragraph" w:styleId="ListParagraph">
    <w:name w:val="List Paragraph"/>
    <w:basedOn w:val="Normal"/>
    <w:uiPriority w:val="34"/>
    <w:qFormat/>
    <w:rsid w:val="00BC15AA"/>
    <w:pPr>
      <w:ind w:left="720"/>
      <w:contextualSpacing/>
    </w:pPr>
  </w:style>
  <w:style w:type="character" w:styleId="IntenseEmphasis">
    <w:name w:val="Intense Emphasis"/>
    <w:basedOn w:val="DefaultParagraphFont"/>
    <w:uiPriority w:val="21"/>
    <w:qFormat/>
    <w:rsid w:val="00BC15AA"/>
    <w:rPr>
      <w:i/>
      <w:iCs/>
      <w:color w:val="0F4761" w:themeColor="accent1" w:themeShade="BF"/>
    </w:rPr>
  </w:style>
  <w:style w:type="paragraph" w:styleId="IntenseQuote">
    <w:name w:val="Intense Quote"/>
    <w:basedOn w:val="Normal"/>
    <w:next w:val="Normal"/>
    <w:link w:val="IntenseQuoteChar"/>
    <w:uiPriority w:val="30"/>
    <w:qFormat/>
    <w:rsid w:val="00BC1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5AA"/>
    <w:rPr>
      <w:i/>
      <w:iCs/>
      <w:color w:val="0F4761" w:themeColor="accent1" w:themeShade="BF"/>
    </w:rPr>
  </w:style>
  <w:style w:type="character" w:styleId="IntenseReference">
    <w:name w:val="Intense Reference"/>
    <w:basedOn w:val="DefaultParagraphFont"/>
    <w:uiPriority w:val="32"/>
    <w:qFormat/>
    <w:rsid w:val="00BC15AA"/>
    <w:rPr>
      <w:b/>
      <w:bCs/>
      <w:smallCaps/>
      <w:color w:val="0F4761" w:themeColor="accent1" w:themeShade="BF"/>
      <w:spacing w:val="5"/>
    </w:rPr>
  </w:style>
  <w:style w:type="table" w:styleId="TableGrid">
    <w:name w:val="Table Grid"/>
    <w:basedOn w:val="TableNormal"/>
    <w:uiPriority w:val="59"/>
    <w:rsid w:val="0038384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71F65"/>
    <w:pPr>
      <w:numPr>
        <w:numId w:val="4"/>
      </w:numPr>
      <w:tabs>
        <w:tab w:val="clear" w:pos="360"/>
      </w:tabs>
      <w:spacing w:after="120" w:line="276" w:lineRule="auto"/>
      <w:ind w:left="0" w:firstLine="0"/>
      <w:contextualSpacing/>
    </w:pPr>
    <w:rPr>
      <w:rFonts w:ascii="Calibri" w:eastAsiaTheme="minorEastAsia" w:hAnsi="Calibri"/>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3523</Words>
  <Characters>20085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Giraud - Sauveur (Student at CentraleSupelec)</dc:creator>
  <cp:keywords/>
  <dc:description/>
  <cp:lastModifiedBy>Matthieu Giraud - Sauveur (Student at CentraleSupelec)</cp:lastModifiedBy>
  <cp:revision>42</cp:revision>
  <dcterms:created xsi:type="dcterms:W3CDTF">2026-09-18T09:51:00Z</dcterms:created>
  <dcterms:modified xsi:type="dcterms:W3CDTF">2026-09-21T16:31:00Z</dcterms:modified>
</cp:coreProperties>
</file>