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sept. 28, 2026</w:t>
      </w:r>
      <w:r w:rsidDel="00000000" w:rsidR="00000000" w:rsidRPr="00000000">
        <w:rPr>
          <w:rtl w:val="0"/>
        </w:rPr>
      </w:r>
    </w:p>
    <w:p w:rsidR="00000000" w:rsidDel="00000000" w:rsidP="00000000" w:rsidRDefault="00000000" w:rsidRPr="00000000" w14:paraId="00000002">
      <w:pPr>
        <w:pStyle w:val="Heading2"/>
        <w:rPr/>
      </w:pPr>
      <w:bookmarkStart w:colFirst="0" w:colLast="0" w:name="_ofgkvo80hfj0" w:id="0"/>
      <w:bookmarkEnd w:id="0"/>
      <w:r w:rsidDel="00000000" w:rsidR="00000000" w:rsidRPr="00000000">
        <w:rPr>
          <w:rtl w:val="0"/>
        </w:rPr>
        <w:t xml:space="preserve">Reviewflowz Matthieu / Romain </w:t>
      </w:r>
    </w:p>
    <w:p w:rsidR="00000000" w:rsidDel="00000000" w:rsidP="00000000" w:rsidRDefault="00000000" w:rsidRPr="00000000" w14:paraId="00000003">
      <w:pPr>
        <w:rPr/>
      </w:pPr>
      <w:r w:rsidDel="00000000" w:rsidR="00000000" w:rsidRPr="00000000">
        <w:rPr>
          <w:rtl w:val="0"/>
        </w:rPr>
        <w:t xml:space="preserve">Invité </w:t>
      </w:r>
      <w:hyperlink r:id="rId6">
        <w:r w:rsidDel="00000000" w:rsidR="00000000" w:rsidRPr="00000000">
          <w:rPr>
            <w:color w:val="0000ee"/>
            <w:u w:val="single"/>
            <w:rtl w:val="0"/>
          </w:rPr>
          <w:t xml:space="preserve">Matthieu Giraud-Sauveur</w:t>
        </w:r>
      </w:hyperlink>
      <w:r w:rsidDel="00000000" w:rsidR="00000000" w:rsidRPr="00000000">
        <w:rPr>
          <w:rtl w:val="0"/>
        </w:rPr>
        <w:t xml:space="preserve"> </w:t>
      </w:r>
      <w:hyperlink r:id="rId7">
        <w:r w:rsidDel="00000000" w:rsidR="00000000" w:rsidRPr="00000000">
          <w:rPr>
            <w:color w:val="0000ee"/>
            <w:u w:val="single"/>
            <w:rtl w:val="0"/>
          </w:rPr>
          <w:t xml:space="preserve">Romain Raffegeau</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Pièces jointes </w:t>
      </w:r>
      <w:hyperlink r:id="rId8">
        <w:r w:rsidDel="00000000" w:rsidR="00000000" w:rsidRPr="00000000">
          <w:rPr>
            <w:color w:val="0000ee"/>
            <w:u w:val="single"/>
            <w:rtl w:val="0"/>
          </w:rPr>
          <w:t xml:space="preserve">Reviewflowz Matthieu / Romain </w:t>
        </w:r>
      </w:hyperlink>
      <w:r w:rsidDel="00000000" w:rsidR="00000000" w:rsidRPr="00000000">
        <w:rPr>
          <w:rtl w:val="0"/>
        </w:rPr>
      </w:r>
    </w:p>
    <w:p w:rsidR="00000000" w:rsidDel="00000000" w:rsidP="00000000" w:rsidRDefault="00000000" w:rsidRPr="00000000" w14:paraId="00000005">
      <w:pPr>
        <w:rPr>
          <w:i w:val="1"/>
          <w:iCs w:val="1"/>
          <w:color w:val="747775"/>
        </w:rPr>
      </w:pPr>
      <w:r w:rsidDel="00000000" w:rsidR="00000000" w:rsidRPr="00000000">
        <w:rPr>
          <w:rtl w:val="0"/>
        </w:rPr>
        <w:t xml:space="preserve">Enregistrements de réunions </w:t>
      </w:r>
      <w:hyperlink r:id="rId9">
        <w:r w:rsidDel="00000000" w:rsidR="00000000" w:rsidRPr="00000000">
          <w:rPr>
            <w:color w:val="0000ee"/>
            <w:u w:val="single"/>
            <w:rtl w:val="0"/>
          </w:rPr>
          <w:t xml:space="preserve">Transcription</w:t>
        </w:r>
      </w:hyperlink>
      <w:r w:rsidDel="00000000" w:rsidR="00000000" w:rsidRPr="00000000">
        <w:rPr>
          <w:rtl w:val="0"/>
        </w:rPr>
        <w:t xml:space="preserve"> </w:t>
      </w:r>
      <w:hyperlink r:id="rId10">
        <w:r w:rsidDel="00000000" w:rsidR="00000000" w:rsidRPr="00000000">
          <w:rPr>
            <w:color w:val="0000ee"/>
            <w:u w:val="single"/>
            <w:rtl w:val="0"/>
          </w:rPr>
          <w:t xml:space="preserve">Enregistrement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qrhaupaacx3c" w:id="1"/>
      <w:bookmarkEnd w:id="1"/>
      <w:r w:rsidDel="00000000" w:rsidR="00000000" w:rsidRPr="00000000">
        <w:rPr>
          <w:rtl w:val="0"/>
        </w:rPr>
        <w:t xml:space="preserve">Résumé</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Analyse des suppressions d'avis et ajustement des modèles de régression avec Claude.</w:t>
        <w:br w:type="textWrapping"/>
        <w:br w:type="textWrapping"/>
      </w:r>
      <w:r w:rsidDel="00000000" w:rsidR="00000000" w:rsidRPr="00000000">
        <w:rPr>
          <w:b w:val="1"/>
          <w:bCs w:val="1"/>
          <w:rtl w:val="0"/>
        </w:rPr>
        <w:t xml:space="preserve">Analyse des avis supprimés</w:t>
      </w:r>
      <w:r w:rsidDel="00000000" w:rsidR="00000000" w:rsidRPr="00000000">
        <w:rPr>
          <w:rtl w:val="0"/>
        </w:rPr>
        <w:br w:type="textWrapping"/>
        <w:t xml:space="preserve">Examen des anomalies de suppression d'avis et des fiches touchées sur Google Maps.</w:t>
        <w:br w:type="textWrapping"/>
        <w:br w:type="textWrapping"/>
      </w:r>
      <w:r w:rsidDel="00000000" w:rsidR="00000000" w:rsidRPr="00000000">
        <w:rPr>
          <w:b w:val="1"/>
          <w:bCs w:val="1"/>
          <w:rtl w:val="0"/>
        </w:rPr>
        <w:t xml:space="preserve">Modèle de régression logistique</w:t>
      </w:r>
      <w:r w:rsidDel="00000000" w:rsidR="00000000" w:rsidRPr="00000000">
        <w:rPr>
          <w:rtl w:val="0"/>
        </w:rPr>
        <w:br w:type="textWrapping"/>
        <w:t xml:space="preserve">Reconfiguration des variables explicatives et planification de 6 régressions logistiques comparatives.</w:t>
        <w:br w:type="textWrapping"/>
        <w:br w:type="textWrapping"/>
      </w:r>
      <w:r w:rsidDel="00000000" w:rsidR="00000000" w:rsidRPr="00000000">
        <w:rPr>
          <w:b w:val="1"/>
          <w:bCs w:val="1"/>
          <w:rtl w:val="0"/>
        </w:rPr>
        <w:t xml:space="preserve">Regroupement textuel par clusters</w:t>
      </w:r>
      <w:r w:rsidDel="00000000" w:rsidR="00000000" w:rsidRPr="00000000">
        <w:rPr>
          <w:rtl w:val="0"/>
        </w:rPr>
        <w:br w:type="textWrapping"/>
        <w:t xml:space="preserve">Application de k-moyens sur le secteur des services à domicile pour comparer les avis.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pPr>
      <w:bookmarkStart w:colFirst="0" w:colLast="0" w:name="_ifmb0zf5qaku" w:id="2"/>
      <w:bookmarkEnd w:id="2"/>
      <w:r w:rsidDel="00000000" w:rsidR="00000000" w:rsidRPr="00000000">
        <w:rPr>
          <w:rtl w:val="0"/>
        </w:rPr>
        <w:t xml:space="preserve">Décisions</w:t>
      </w:r>
      <w:r w:rsidDel="00000000" w:rsidR="00000000" w:rsidRPr="00000000">
        <w:rPr>
          <w:rtl w:val="0"/>
        </w:rPr>
      </w:r>
    </w:p>
    <w:p w:rsidR="00000000" w:rsidDel="00000000" w:rsidP="00000000" w:rsidRDefault="00000000" w:rsidRPr="00000000" w14:paraId="0000000D">
      <w:pPr>
        <w:pStyle w:val="Subtitle"/>
        <w:spacing w:after="160" w:lineRule="auto"/>
        <w:rPr>
          <w:b w:val="0"/>
          <w:bCs w:val="0"/>
          <w:shd w:fill="c8efcd" w:val="clear"/>
        </w:rPr>
      </w:pPr>
      <w:bookmarkStart w:colFirst="0" w:colLast="0" w:name="_kvn17v25cptd" w:id="3"/>
      <w:bookmarkEnd w:id="3"/>
      <w:r w:rsidDel="00000000" w:rsidR="00000000" w:rsidRPr="00000000">
        <w:rPr>
          <w:b w:val="0"/>
          <w:bCs w:val="0"/>
          <w:shd w:fill="c8efcd" w:val="clear"/>
          <w:rtl w:val="0"/>
        </w:rPr>
        <w:t xml:space="preserve">En accord</w:t>
      </w:r>
    </w:p>
    <w:p w:rsidR="00000000" w:rsidDel="00000000" w:rsidP="00000000" w:rsidRDefault="00000000" w:rsidRPr="00000000" w14:paraId="0000000E">
      <w:pPr>
        <w:numPr>
          <w:ilvl w:val="0"/>
          <w:numId w:val="3"/>
        </w:numPr>
        <w:spacing w:after="160" w:lineRule="auto"/>
        <w:ind w:left="720" w:hanging="360"/>
      </w:pPr>
      <w:r w:rsidDel="00000000" w:rsidR="00000000" w:rsidRPr="00000000">
        <w:rPr>
          <w:b w:val="1"/>
          <w:bCs w:val="1"/>
          <w:rtl w:val="0"/>
        </w:rPr>
        <w:t xml:space="preserve">Traitement des données d'anomalies en annexe</w:t>
      </w:r>
      <w:r w:rsidDel="00000000" w:rsidR="00000000" w:rsidRPr="00000000">
        <w:rPr>
          <w:rtl w:val="0"/>
        </w:rPr>
        <w:t xml:space="preserve"> Le groupe a validé le fait de reléguer l'analyse des anomalies de date et des fluctuations d'avis en annexe du rapport final plutôt que dans le corps principal.</w:t>
      </w:r>
    </w:p>
    <w:p w:rsidR="00000000" w:rsidDel="00000000" w:rsidP="00000000" w:rsidRDefault="00000000" w:rsidRPr="00000000" w14:paraId="0000000F">
      <w:pPr>
        <w:numPr>
          <w:ilvl w:val="0"/>
          <w:numId w:val="3"/>
        </w:numPr>
        <w:spacing w:after="160" w:lineRule="auto"/>
        <w:ind w:left="720" w:hanging="360"/>
      </w:pPr>
      <w:r w:rsidDel="00000000" w:rsidR="00000000" w:rsidRPr="00000000">
        <w:rPr>
          <w:b w:val="1"/>
          <w:bCs w:val="1"/>
          <w:rtl w:val="0"/>
        </w:rPr>
        <w:t xml:space="preserve">Définition des critères de filtrage du panel de base</w:t>
      </w:r>
      <w:r w:rsidDel="00000000" w:rsidR="00000000" w:rsidRPr="00000000">
        <w:rPr>
          <w:rtl w:val="0"/>
        </w:rPr>
        <w:t xml:space="preserve"> Le panel de base est défini en excluant les avis clignotants et en ne conservant que la dernière mise à jour pour les avis modifiés au cours de la dernière année.</w:t>
      </w:r>
    </w:p>
    <w:p w:rsidR="00000000" w:rsidDel="00000000" w:rsidP="00000000" w:rsidRDefault="00000000" w:rsidRPr="00000000" w14:paraId="00000010">
      <w:pPr>
        <w:numPr>
          <w:ilvl w:val="0"/>
          <w:numId w:val="3"/>
        </w:numPr>
        <w:spacing w:after="160" w:lineRule="auto"/>
        <w:ind w:left="720" w:hanging="360"/>
      </w:pPr>
      <w:r w:rsidDel="00000000" w:rsidR="00000000" w:rsidRPr="00000000">
        <w:rPr>
          <w:b w:val="1"/>
          <w:bCs w:val="1"/>
          <w:rtl w:val="0"/>
        </w:rPr>
        <w:t xml:space="preserve">Segmentation des modèles de régression logistique</w:t>
      </w:r>
      <w:r w:rsidDel="00000000" w:rsidR="00000000" w:rsidRPr="00000000">
        <w:rPr>
          <w:rtl w:val="0"/>
        </w:rPr>
        <w:t xml:space="preserve"> Les régressions logistiques doivent être relancées en séparant les périmètres géographiques et en testant des variantes avec et sans les secteurs antiparasitaires.</w:t>
      </w:r>
    </w:p>
    <w:p w:rsidR="00000000" w:rsidDel="00000000" w:rsidP="00000000" w:rsidRDefault="00000000" w:rsidRPr="00000000" w14:paraId="00000011">
      <w:pPr>
        <w:numPr>
          <w:ilvl w:val="0"/>
          <w:numId w:val="3"/>
        </w:numPr>
        <w:spacing w:after="160" w:lineRule="auto"/>
        <w:ind w:left="720" w:hanging="360"/>
      </w:pPr>
      <w:r w:rsidDel="00000000" w:rsidR="00000000" w:rsidRPr="00000000">
        <w:rPr>
          <w:b w:val="1"/>
          <w:bCs w:val="1"/>
          <w:rtl w:val="0"/>
        </w:rPr>
        <w:t xml:space="preserve">Restriction de l'analyse au secteur home service</w:t>
      </w:r>
      <w:r w:rsidDel="00000000" w:rsidR="00000000" w:rsidRPr="00000000">
        <w:rPr>
          <w:rtl w:val="0"/>
        </w:rPr>
        <w:t xml:space="preserve"> Il est décidé de restreindre l'analyse textuelle au secteur home service sur le marché américain en anglais, en utilisant trois à quatre groupes k-means pour comparer les avis supprimés et conservés.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color w:val="303030"/>
        </w:rPr>
      </w:pPr>
      <w:bookmarkStart w:colFirst="0" w:colLast="0" w:name="_e6kgyoh6xk3t" w:id="4"/>
      <w:bookmarkEnd w:id="4"/>
      <w:r w:rsidDel="00000000" w:rsidR="00000000" w:rsidRPr="00000000">
        <w:rPr>
          <w:rtl w:val="0"/>
        </w:rPr>
        <w:t xml:space="preserve">Étapes suivantes</w:t>
      </w:r>
      <w:r w:rsidDel="00000000" w:rsidR="00000000" w:rsidRPr="00000000">
        <w:rPr>
          <w:rtl w:val="0"/>
        </w:rPr>
      </w:r>
    </w:p>
    <w:p w:rsidR="00000000" w:rsidDel="00000000" w:rsidP="00000000" w:rsidRDefault="00000000" w:rsidRPr="00000000" w14:paraId="00000015">
      <w:pPr>
        <w:numPr>
          <w:ilvl w:val="0"/>
          <w:numId w:val="1"/>
        </w:numPr>
        <w:spacing w:after="80" w:lineRule="auto"/>
        <w:ind w:left="720" w:hanging="360"/>
      </w:pPr>
      <w:r w:rsidDel="00000000" w:rsidR="00000000" w:rsidRPr="00000000">
        <w:rPr>
          <w:rtl w:val="0"/>
        </w:rPr>
        <w:t xml:space="preserve">[Matthieu Giraud-Sauveur] Analyser suppressions récentes: Analyser les suppressions d'avis survenant dans les 21 jours suivant leur création, en comparant ces données à la distribution globale.</w:t>
      </w:r>
    </w:p>
    <w:p w:rsidR="00000000" w:rsidDel="00000000" w:rsidP="00000000" w:rsidRDefault="00000000" w:rsidRPr="00000000" w14:paraId="00000016">
      <w:pPr>
        <w:numPr>
          <w:ilvl w:val="0"/>
          <w:numId w:val="1"/>
        </w:numPr>
        <w:spacing w:after="80" w:lineRule="auto"/>
        <w:ind w:left="720" w:hanging="360"/>
      </w:pPr>
      <w:r w:rsidDel="00000000" w:rsidR="00000000" w:rsidRPr="00000000">
        <w:rPr>
          <w:rtl w:val="0"/>
        </w:rPr>
        <w:t xml:space="preserve">[Matthieu Giraud-Sauveur] Mettre à jour distribution: Mettre à jour la visualisation de la distribution des entreprises par avis en incluant le nombre de reviews par secteur, le pourcentage du corpus, le volume des suppressions et leur pourcentage associé.</w:t>
      </w:r>
    </w:p>
    <w:p w:rsidR="00000000" w:rsidDel="00000000" w:rsidP="00000000" w:rsidRDefault="00000000" w:rsidRPr="00000000" w14:paraId="00000017">
      <w:pPr>
        <w:numPr>
          <w:ilvl w:val="0"/>
          <w:numId w:val="1"/>
        </w:numPr>
        <w:spacing w:after="80" w:lineRule="auto"/>
        <w:ind w:left="720" w:hanging="360"/>
      </w:pPr>
      <w:r w:rsidDel="00000000" w:rsidR="00000000" w:rsidRPr="00000000">
        <w:rPr>
          <w:rtl w:val="0"/>
        </w:rPr>
        <w:t xml:space="preserve">[Matthieu Giraud-Sauveur] Nettoyer dataset: Vérifier les paramètres du panel de données et s'assurer d'exclure les avis ayant clignoté ainsi que ceux mis à jour il y a moins d'un an, en conservant uniquement la dernière mise à jour par avis.</w:t>
      </w:r>
    </w:p>
    <w:p w:rsidR="00000000" w:rsidDel="00000000" w:rsidP="00000000" w:rsidRDefault="00000000" w:rsidRPr="00000000" w14:paraId="00000018">
      <w:pPr>
        <w:numPr>
          <w:ilvl w:val="0"/>
          <w:numId w:val="1"/>
        </w:numPr>
        <w:spacing w:after="80" w:lineRule="auto"/>
        <w:ind w:left="720" w:hanging="360"/>
      </w:pPr>
      <w:r w:rsidDel="00000000" w:rsidR="00000000" w:rsidRPr="00000000">
        <w:rPr>
          <w:rtl w:val="0"/>
        </w:rPr>
        <w:t xml:space="preserve">[Matthieu Giraud-Sauveur] Analyser ancienneté suppressions: Analyser la distribution de l'ancienneté des suppressions sur les 72 fiches identifiées pour vérifier si elles sont récentes.</w:t>
      </w:r>
    </w:p>
    <w:p w:rsidR="00000000" w:rsidDel="00000000" w:rsidP="00000000" w:rsidRDefault="00000000" w:rsidRPr="00000000" w14:paraId="00000019">
      <w:pPr>
        <w:numPr>
          <w:ilvl w:val="0"/>
          <w:numId w:val="1"/>
        </w:numPr>
        <w:spacing w:after="80" w:lineRule="auto"/>
        <w:ind w:left="720" w:hanging="360"/>
      </w:pPr>
      <w:r w:rsidDel="00000000" w:rsidR="00000000" w:rsidRPr="00000000">
        <w:rPr>
          <w:rtl w:val="0"/>
        </w:rPr>
        <w:t xml:space="preserve">[Matthieu Giraud-Sauveur] Exécuter régressions logistiques: Exécuter 6 régressions logistiques distinctes en séparant les marchés US et Europe, et en incluant une version avec et une version sans les données des parasites et des groupes de contrôle.</w:t>
      </w:r>
    </w:p>
    <w:p w:rsidR="00000000" w:rsidDel="00000000" w:rsidP="00000000" w:rsidRDefault="00000000" w:rsidRPr="00000000" w14:paraId="0000001A">
      <w:pPr>
        <w:numPr>
          <w:ilvl w:val="0"/>
          <w:numId w:val="1"/>
        </w:numPr>
        <w:spacing w:after="80" w:lineRule="auto"/>
        <w:ind w:left="720" w:hanging="360"/>
      </w:pPr>
      <w:r w:rsidDel="00000000" w:rsidR="00000000" w:rsidRPr="00000000">
        <w:rPr>
          <w:rtl w:val="0"/>
        </w:rPr>
        <w:t xml:space="preserve">[Matthieu Giraud-Sauveur] Identifier utilisateurs actifs: Créer une table identifiant les utilisateurs ayant publié plusieurs avis sur la même fiche dans la même journée pour mieux les caractériser.</w:t>
      </w:r>
    </w:p>
    <w:p w:rsidR="00000000" w:rsidDel="00000000" w:rsidP="00000000" w:rsidRDefault="00000000" w:rsidRPr="00000000" w14:paraId="0000001B">
      <w:pPr>
        <w:numPr>
          <w:ilvl w:val="0"/>
          <w:numId w:val="1"/>
        </w:numPr>
        <w:spacing w:after="80" w:lineRule="auto"/>
        <w:ind w:left="720" w:hanging="360"/>
      </w:pPr>
      <w:r w:rsidDel="00000000" w:rsidR="00000000" w:rsidRPr="00000000">
        <w:rPr>
          <w:rtl w:val="0"/>
        </w:rPr>
        <w:t xml:space="preserve">[Matthieu Giraud-Sauveur] Analyser clustering Home Service: Exécuter une analyse par clustering K-means spécifiquement sur le secteur Home Service en utilisant les vecteurs existants. Limiter le nombre de groupes à 3 ou 4 pour observer la répartition des avis supprimés par rapport aux avis conservés.</w:t>
      </w:r>
    </w:p>
    <w:p w:rsidR="00000000" w:rsidDel="00000000" w:rsidP="00000000" w:rsidRDefault="00000000" w:rsidRPr="00000000" w14:paraId="0000001C">
      <w:pPr>
        <w:numPr>
          <w:ilvl w:val="0"/>
          <w:numId w:val="1"/>
        </w:numPr>
        <w:spacing w:after="80" w:lineRule="auto"/>
        <w:ind w:left="720" w:hanging="360"/>
      </w:pPr>
      <w:r w:rsidDel="00000000" w:rsidR="00000000" w:rsidRPr="00000000">
        <w:rPr>
          <w:rtl w:val="0"/>
        </w:rPr>
        <w:t xml:space="preserve">[Matthieu Giraud-Sauveur] Comparer avis supprimés: Comparer les avis 5 étoiles et 1 étoile au sein du secteur Home Service pour identifier si les suppressions se concentrent sur des vecteurs sémantiques similaires, notamment les éloges courts et génériques.</w:t>
      </w:r>
    </w:p>
    <w:p w:rsidR="00000000" w:rsidDel="00000000" w:rsidP="00000000" w:rsidRDefault="00000000" w:rsidRPr="00000000" w14:paraId="0000001D">
      <w:pPr>
        <w:numPr>
          <w:ilvl w:val="0"/>
          <w:numId w:val="1"/>
        </w:numPr>
        <w:spacing w:after="80" w:lineRule="auto"/>
        <w:ind w:left="720" w:hanging="360"/>
      </w:pPr>
      <w:r w:rsidDel="00000000" w:rsidR="00000000" w:rsidRPr="00000000">
        <w:rPr>
          <w:rtl w:val="0"/>
        </w:rPr>
        <w:t xml:space="preserve">[Matthieu Giraud-Sauveur, Romain Raffegeau] Planifier réunion suivi: Organiser une réunion de suivi à 18h pour passer en revue les résultats de l'analyse effectuée sur le secteur Home Service.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spacing w:after="160" w:lineRule="auto"/>
        <w:jc w:val="left"/>
        <w:rPr/>
      </w:pPr>
      <w:bookmarkStart w:colFirst="0" w:colLast="0" w:name="_286jwr1vfv18" w:id="5"/>
      <w:bookmarkEnd w:id="5"/>
      <w:r w:rsidDel="00000000" w:rsidR="00000000" w:rsidRPr="00000000">
        <w:rPr>
          <w:rtl w:val="0"/>
        </w:rPr>
        <w:t xml:space="preserve">Détails</w:t>
      </w:r>
      <w:r w:rsidDel="00000000" w:rsidR="00000000" w:rsidRPr="00000000">
        <w:rPr>
          <w:rtl w:val="0"/>
        </w:rPr>
      </w:r>
    </w:p>
    <w:p w:rsidR="00000000" w:rsidDel="00000000" w:rsidP="00000000" w:rsidRDefault="00000000" w:rsidRPr="00000000" w14:paraId="00000021">
      <w:pPr>
        <w:numPr>
          <w:ilvl w:val="0"/>
          <w:numId w:val="2"/>
        </w:numPr>
        <w:spacing w:after="160" w:lineRule="auto"/>
        <w:ind w:left="720" w:hanging="360"/>
        <w:jc w:val="left"/>
      </w:pPr>
      <w:r w:rsidDel="00000000" w:rsidR="00000000" w:rsidRPr="00000000">
        <w:rPr>
          <w:b w:val="1"/>
          <w:bCs w:val="1"/>
          <w:rtl w:val="0"/>
        </w:rPr>
        <w:t xml:space="preserve">Vérification de la branche Git et accès au document de livrable</w:t>
      </w:r>
      <w:r w:rsidDel="00000000" w:rsidR="00000000" w:rsidRPr="00000000">
        <w:rPr>
          <w:rtl w:val="0"/>
        </w:rPr>
        <w:t xml:space="preserve">:  : Matthieu Giraud-Sauveur et Romain Raffegeau résolvent des difficultés techniques liées au basculement sur la branche Git (`guit checkout`) de Matthieu Giraud-Sauveur pour accéder au fichier de livrable nettoyé (`review flows résultat propre.docx`) situé dans le dossier de révision Google (</w:t>
      </w:r>
      <w:hyperlink r:id="rId11">
        <w:r w:rsidDel="00000000" w:rsidR="00000000" w:rsidRPr="00000000">
          <w:rPr>
            <w:color w:val="1155cc"/>
            <w:u w:val="single"/>
            <w:rtl w:val="0"/>
          </w:rPr>
          <w:t xml:space="preserve">00:01:11</w:t>
        </w:r>
      </w:hyperlink>
      <w:r w:rsidDel="00000000" w:rsidR="00000000" w:rsidRPr="00000000">
        <w:rPr>
          <w:rtl w:val="0"/>
        </w:rPr>
        <w:t xml:space="preserve">). Romain Raffegeau ouvre le document afin d'analyser les récents travaux réalisés par Matthieu Giraud-Sauveur sur l'ensemble du corpus de données (</w:t>
      </w:r>
      <w:hyperlink r:id="rId12">
        <w:r w:rsidDel="00000000" w:rsidR="00000000" w:rsidRPr="00000000">
          <w:rPr>
            <w:color w:val="1155cc"/>
            <w:u w:val="single"/>
            <w:rtl w:val="0"/>
          </w:rPr>
          <w:t xml:space="preserve">00:03:51</w:t>
        </w:r>
      </w:hyperlink>
      <w:r w:rsidDel="00000000" w:rsidR="00000000" w:rsidRPr="00000000">
        <w:rPr>
          <w:rtl w:val="0"/>
        </w:rPr>
        <w:t xml:space="preserve">).</w:t>
      </w:r>
    </w:p>
    <w:p w:rsidR="00000000" w:rsidDel="00000000" w:rsidP="00000000" w:rsidRDefault="00000000" w:rsidRPr="00000000" w14:paraId="00000022">
      <w:pPr>
        <w:numPr>
          <w:ilvl w:val="0"/>
          <w:numId w:val="2"/>
        </w:numPr>
        <w:spacing w:after="160" w:lineRule="auto"/>
        <w:ind w:left="720" w:hanging="360"/>
        <w:jc w:val="left"/>
      </w:pPr>
      <w:r w:rsidDel="00000000" w:rsidR="00000000" w:rsidRPr="00000000">
        <w:rPr>
          <w:b w:val="1"/>
          <w:bCs w:val="1"/>
          <w:rtl w:val="0"/>
        </w:rPr>
        <w:t xml:space="preserve">Analyse des avis supprimés puis réapparus et des délais d'apparition</w:t>
      </w:r>
      <w:r w:rsidDel="00000000" w:rsidR="00000000" w:rsidRPr="00000000">
        <w:rPr>
          <w:rtl w:val="0"/>
        </w:rPr>
        <w:t xml:space="preserve">:  : Matthieu Giraud-Sauveur présente les résultats d'analyses portant sur la suppression et la réapparition d'avis au sein du corpus global non restreint (</w:t>
      </w:r>
      <w:hyperlink r:id="rId13">
        <w:r w:rsidDel="00000000" w:rsidR="00000000" w:rsidRPr="00000000">
          <w:rPr>
            <w:color w:val="1155cc"/>
            <w:u w:val="single"/>
            <w:rtl w:val="0"/>
          </w:rPr>
          <w:t xml:space="preserve">00:03:51</w:t>
        </w:r>
      </w:hyperlink>
      <w:r w:rsidDel="00000000" w:rsidR="00000000" w:rsidRPr="00000000">
        <w:rPr>
          <w:rtl w:val="0"/>
        </w:rPr>
        <w:t xml:space="preserve">). L'analyse identifie une anomalie spécifique le 12 août, où 240 avis ont disparu avant de réapparaître très rapidement : environ 190 avis sont revenus dès le lendemain, et entre 30 et 40 autres sont réapparus au bout de 2 jours ou plus. De plus, Matthieu Giraud-Sauveur pointe un phénomène documenté à la page 16 (tableau 18), où des avis apparaissent dans la base de données à une date ultérieure (par exemple le 14 août) alors que leur date de création enregistrée remonte à plusieurs semaines auparavant (par exemple le 10 juillet) (</w:t>
      </w:r>
      <w:hyperlink r:id="rId14">
        <w:r w:rsidDel="00000000" w:rsidR="00000000" w:rsidRPr="00000000">
          <w:rPr>
            <w:color w:val="1155cc"/>
            <w:u w:val="single"/>
            <w:rtl w:val="0"/>
          </w:rPr>
          <w:t xml:space="preserve">00:05:07</w:t>
        </w:r>
      </w:hyperlink>
      <w:r w:rsidDel="00000000" w:rsidR="00000000" w:rsidRPr="00000000">
        <w:rPr>
          <w:rtl w:val="0"/>
        </w:rPr>
        <w:t xml:space="preserve">). Romain Raffegeau suggère que les réapparitions à 24 heures relèvent probablement d'un bug du robot de collecte (scraper) qui n'exécute ses passages que durant 2 heures par jour, ou de mécanismes de modération temporaire (mises en quarantaine) appliqués par Google (</w:t>
      </w:r>
      <w:hyperlink r:id="rId15">
        <w:r w:rsidDel="00000000" w:rsidR="00000000" w:rsidRPr="00000000">
          <w:rPr>
            <w:color w:val="1155cc"/>
            <w:u w:val="single"/>
            <w:rtl w:val="0"/>
          </w:rPr>
          <w:t xml:space="preserve">00:06:23</w:t>
        </w:r>
      </w:hyperlink>
      <w:r w:rsidDel="00000000" w:rsidR="00000000" w:rsidRPr="00000000">
        <w:rPr>
          <w:rtl w:val="0"/>
        </w:rPr>
        <w:t xml:space="preserve">).</w:t>
      </w:r>
    </w:p>
    <w:p w:rsidR="00000000" w:rsidDel="00000000" w:rsidP="00000000" w:rsidRDefault="00000000" w:rsidRPr="00000000" w14:paraId="00000023">
      <w:pPr>
        <w:numPr>
          <w:ilvl w:val="0"/>
          <w:numId w:val="2"/>
        </w:numPr>
        <w:spacing w:after="160" w:lineRule="auto"/>
        <w:ind w:left="720" w:hanging="360"/>
        <w:jc w:val="left"/>
      </w:pPr>
      <w:r w:rsidDel="00000000" w:rsidR="00000000" w:rsidRPr="00000000">
        <w:rPr>
          <w:b w:val="1"/>
          <w:bCs w:val="1"/>
          <w:rtl w:val="0"/>
        </w:rPr>
        <w:t xml:space="preserve">Étude de cas du profil « The Boxer Club » et anomalies de publication</w:t>
      </w:r>
      <w:r w:rsidDel="00000000" w:rsidR="00000000" w:rsidRPr="00000000">
        <w:rPr>
          <w:rtl w:val="0"/>
        </w:rPr>
        <w:t xml:space="preserve">:  : La discussion se focalise sur une anomalie spécifique où 49 avis en retard d'apparition sont concentrés sur deux fiches seulement, dont 21 avis concernant le club de boxe « The Boxer Club » (</w:t>
      </w:r>
      <w:hyperlink r:id="rId16">
        <w:r w:rsidDel="00000000" w:rsidR="00000000" w:rsidRPr="00000000">
          <w:rPr>
            <w:color w:val="1155cc"/>
            <w:u w:val="single"/>
            <w:rtl w:val="0"/>
          </w:rPr>
          <w:t xml:space="preserve">00:07:31</w:t>
        </w:r>
      </w:hyperlink>
      <w:r w:rsidDel="00000000" w:rsidR="00000000" w:rsidRPr="00000000">
        <w:rPr>
          <w:rtl w:val="0"/>
        </w:rPr>
        <w:t xml:space="preserve">). Romain Raffegeau rappelle que cette entreprise a subi une attaque de spam sous forme d'une centaine d'avis à 1 étoile publiés en l'espace de 2 à 3 jours (</w:t>
      </w:r>
      <w:hyperlink r:id="rId17">
        <w:r w:rsidDel="00000000" w:rsidR="00000000" w:rsidRPr="00000000">
          <w:rPr>
            <w:color w:val="1155cc"/>
            <w:u w:val="single"/>
            <w:rtl w:val="0"/>
          </w:rPr>
          <w:t xml:space="preserve">00:09:30</w:t>
        </w:r>
      </w:hyperlink>
      <w:r w:rsidDel="00000000" w:rsidR="00000000" w:rsidRPr="00000000">
        <w:rPr>
          <w:rtl w:val="0"/>
        </w:rPr>
        <w:t xml:space="preserve">). Romain Raffegeau émet l'hypothèse que Google aurait pu interrompre la publication en direct au-delà du 80e avis pour placer les suivants en attente (backlog) avant de les mettre en ligne quelques jours plus tard (</w:t>
      </w:r>
      <w:hyperlink r:id="rId18">
        <w:r w:rsidDel="00000000" w:rsidR="00000000" w:rsidRPr="00000000">
          <w:rPr>
            <w:color w:val="1155cc"/>
            <w:u w:val="single"/>
            <w:rtl w:val="0"/>
          </w:rPr>
          <w:t xml:space="preserve">00:10:38</w:t>
        </w:r>
      </w:hyperlink>
      <w:r w:rsidDel="00000000" w:rsidR="00000000" w:rsidRPr="00000000">
        <w:rPr>
          <w:rtl w:val="0"/>
        </w:rPr>
        <w:t xml:space="preserve">). Romain Raffegeau conclut néanmoins que ces cas de figure constituent des événements microscopiques et anecdotiques qu'il ne convient pas d'intégrer dans le rapport principal pour le client final, mais plutôt de reléguer en annexe (</w:t>
      </w:r>
      <w:hyperlink r:id="rId19">
        <w:r w:rsidDel="00000000" w:rsidR="00000000" w:rsidRPr="00000000">
          <w:rPr>
            <w:color w:val="1155cc"/>
            <w:u w:val="single"/>
            <w:rtl w:val="0"/>
          </w:rPr>
          <w:t xml:space="preserve">00:11:21</w:t>
        </w:r>
      </w:hyperlink>
      <w:r w:rsidDel="00000000" w:rsidR="00000000" w:rsidRPr="00000000">
        <w:rPr>
          <w:rtl w:val="0"/>
        </w:rPr>
        <w:t xml:space="preserve">).</w:t>
      </w:r>
    </w:p>
    <w:p w:rsidR="00000000" w:rsidDel="00000000" w:rsidP="00000000" w:rsidRDefault="00000000" w:rsidRPr="00000000" w14:paraId="00000024">
      <w:pPr>
        <w:numPr>
          <w:ilvl w:val="0"/>
          <w:numId w:val="2"/>
        </w:numPr>
        <w:spacing w:after="160" w:lineRule="auto"/>
        <w:ind w:left="720" w:hanging="360"/>
        <w:jc w:val="left"/>
      </w:pPr>
      <w:r w:rsidDel="00000000" w:rsidR="00000000" w:rsidRPr="00000000">
        <w:rPr>
          <w:b w:val="1"/>
          <w:bCs w:val="1"/>
          <w:rtl w:val="0"/>
        </w:rPr>
        <w:t xml:space="preserve">Concentration des suppressions d'avis par fiche d'entreprise</w:t>
      </w:r>
      <w:r w:rsidDel="00000000" w:rsidR="00000000" w:rsidRPr="00000000">
        <w:rPr>
          <w:rtl w:val="0"/>
        </w:rPr>
        <w:t xml:space="preserve">:  : Matthieu Giraud-Sauveur présente un graphique de distribution (page 4) analysant la répartition des suppressions sur un total de près de 5 000 fiches Google Maps scrappées. L'analyse révèle une très forte concentration : sur les 897 fiches portant au moins un avis supprimé, seulement 72 fiches regroupent à elles seules 50 % de la totalité des suppressions (</w:t>
      </w:r>
      <w:hyperlink r:id="rId20">
        <w:r w:rsidDel="00000000" w:rsidR="00000000" w:rsidRPr="00000000">
          <w:rPr>
            <w:color w:val="1155cc"/>
            <w:u w:val="single"/>
            <w:rtl w:val="0"/>
          </w:rPr>
          <w:t xml:space="preserve">00:12:55</w:t>
        </w:r>
      </w:hyperlink>
      <w:r w:rsidDel="00000000" w:rsidR="00000000" w:rsidRPr="00000000">
        <w:rPr>
          <w:rtl w:val="0"/>
        </w:rPr>
        <w:t xml:space="preserve">). Au-delà des 500 premières fiches les plus touchées, la courbe s'aplanit totalement pour devenir du « un par un », atteignant 77 % de suppressions cumulées (</w:t>
      </w:r>
      <w:hyperlink r:id="rId21">
        <w:r w:rsidDel="00000000" w:rsidR="00000000" w:rsidRPr="00000000">
          <w:rPr>
            <w:color w:val="1155cc"/>
            <w:u w:val="single"/>
            <w:rtl w:val="0"/>
          </w:rPr>
          <w:t xml:space="preserve">00:13:41</w:t>
        </w:r>
      </w:hyperlink>
      <w:r w:rsidDel="00000000" w:rsidR="00000000" w:rsidRPr="00000000">
        <w:rPr>
          <w:rtl w:val="0"/>
        </w:rPr>
        <w:t xml:space="preserve">) (</w:t>
      </w:r>
      <w:hyperlink r:id="rId22">
        <w:r w:rsidDel="00000000" w:rsidR="00000000" w:rsidRPr="00000000">
          <w:rPr>
            <w:color w:val="1155cc"/>
            <w:u w:val="single"/>
            <w:rtl w:val="0"/>
          </w:rPr>
          <w:t xml:space="preserve">00:15:22</w:t>
        </w:r>
      </w:hyperlink>
      <w:r w:rsidDel="00000000" w:rsidR="00000000" w:rsidRPr="00000000">
        <w:rPr>
          <w:rtl w:val="0"/>
        </w:rPr>
        <w:t xml:space="preserve">). Romain Raffegeau souligne l'importance d'isoler ce chiffre clé de 72 fiches pour démontrer la forte polarisation des suppressions (</w:t>
      </w:r>
      <w:hyperlink r:id="rId23">
        <w:r w:rsidDel="00000000" w:rsidR="00000000" w:rsidRPr="00000000">
          <w:rPr>
            <w:color w:val="1155cc"/>
            <w:u w:val="single"/>
            <w:rtl w:val="0"/>
          </w:rPr>
          <w:t xml:space="preserve">00:14:39</w:t>
        </w:r>
      </w:hyperlink>
      <w:r w:rsidDel="00000000" w:rsidR="00000000" w:rsidRPr="00000000">
        <w:rPr>
          <w:rtl w:val="0"/>
        </w:rPr>
        <w:t xml:space="preserve">).</w:t>
      </w:r>
    </w:p>
    <w:p w:rsidR="00000000" w:rsidDel="00000000" w:rsidP="00000000" w:rsidRDefault="00000000" w:rsidRPr="00000000" w14:paraId="00000025">
      <w:pPr>
        <w:numPr>
          <w:ilvl w:val="0"/>
          <w:numId w:val="2"/>
        </w:numPr>
        <w:spacing w:after="160" w:lineRule="auto"/>
        <w:ind w:left="720" w:hanging="360"/>
        <w:jc w:val="left"/>
      </w:pPr>
      <w:r w:rsidDel="00000000" w:rsidR="00000000" w:rsidRPr="00000000">
        <w:rPr>
          <w:b w:val="1"/>
          <w:bCs w:val="1"/>
          <w:rtl w:val="0"/>
        </w:rPr>
        <w:t xml:space="preserve">Cas particulier de l'autocariste allemand et réglementations locales</w:t>
      </w:r>
      <w:r w:rsidDel="00000000" w:rsidR="00000000" w:rsidRPr="00000000">
        <w:rPr>
          <w:rtl w:val="0"/>
        </w:rPr>
        <w:t xml:space="preserve">:  : En examinant le tableau des fiches subissant le plus de pertes, Romain Raffegeau et Matthieu Giraud-Sauveur constatent qu'un autocariste allemand totalise 48 suppressions à lui seul, ayant fait supprimer de très anciens avis remontant à 2018. Romain Raffegeau explique la raison de cette anomalie : le cadre légal spécifique en Allemagne autorise les entreprises à exiger légalement la suppression d'avis négatifs sans que Google n'ait son mot à dire (</w:t>
      </w:r>
      <w:hyperlink r:id="rId24">
        <w:r w:rsidDel="00000000" w:rsidR="00000000" w:rsidRPr="00000000">
          <w:rPr>
            <w:color w:val="1155cc"/>
            <w:u w:val="single"/>
            <w:rtl w:val="0"/>
          </w:rPr>
          <w:t xml:space="preserve">00:16:21</w:t>
        </w:r>
      </w:hyperlink>
      <w:r w:rsidDel="00000000" w:rsidR="00000000" w:rsidRPr="00000000">
        <w:rPr>
          <w:rtl w:val="0"/>
        </w:rPr>
        <w:t xml:space="preserve">). Bien que Romain Raffegeau ait envisagé d'exclure les données allemandes, il choisit de les conserver afin de maximiser le volume de suppressions analysé, tout en prévoyant un encadré dédié pour expliquer ce biais géographique (</w:t>
      </w:r>
      <w:hyperlink r:id="rId25">
        <w:r w:rsidDel="00000000" w:rsidR="00000000" w:rsidRPr="00000000">
          <w:rPr>
            <w:color w:val="1155cc"/>
            <w:u w:val="single"/>
            <w:rtl w:val="0"/>
          </w:rPr>
          <w:t xml:space="preserve">00:17:02</w:t>
        </w:r>
      </w:hyperlink>
      <w:r w:rsidDel="00000000" w:rsidR="00000000" w:rsidRPr="00000000">
        <w:rPr>
          <w:rtl w:val="0"/>
        </w:rPr>
        <w:t xml:space="preserve">) (</w:t>
      </w:r>
      <w:hyperlink r:id="rId26">
        <w:r w:rsidDel="00000000" w:rsidR="00000000" w:rsidRPr="00000000">
          <w:rPr>
            <w:color w:val="1155cc"/>
            <w:u w:val="single"/>
            <w:rtl w:val="0"/>
          </w:rPr>
          <w:t xml:space="preserve">00:37:52</w:t>
        </w:r>
      </w:hyperlink>
      <w:r w:rsidDel="00000000" w:rsidR="00000000" w:rsidRPr="00000000">
        <w:rPr>
          <w:rtl w:val="0"/>
        </w:rPr>
        <w:t xml:space="preserve">).</w:t>
      </w:r>
    </w:p>
    <w:p w:rsidR="00000000" w:rsidDel="00000000" w:rsidP="00000000" w:rsidRDefault="00000000" w:rsidRPr="00000000" w14:paraId="00000026">
      <w:pPr>
        <w:numPr>
          <w:ilvl w:val="0"/>
          <w:numId w:val="2"/>
        </w:numPr>
        <w:spacing w:after="160" w:lineRule="auto"/>
        <w:ind w:left="720" w:hanging="360"/>
        <w:jc w:val="left"/>
      </w:pPr>
      <w:r w:rsidDel="00000000" w:rsidR="00000000" w:rsidRPr="00000000">
        <w:rPr>
          <w:b w:val="1"/>
          <w:bCs w:val="1"/>
          <w:rtl w:val="0"/>
        </w:rPr>
        <w:t xml:space="preserve">Représentativité et surreprésentation du secteur anti-parasitaire</w:t>
      </w:r>
      <w:r w:rsidDel="00000000" w:rsidR="00000000" w:rsidRPr="00000000">
        <w:rPr>
          <w:rtl w:val="0"/>
        </w:rPr>
        <w:t xml:space="preserve">:  : Matthieu Giraud-Sauveur et Romain Raffegeau examinent la part des entreprises de services à domicile (« home service »), et plus particulièrement les services anti-parasitaires (</w:t>
      </w:r>
      <w:hyperlink r:id="rId27">
        <w:r w:rsidDel="00000000" w:rsidR="00000000" w:rsidRPr="00000000">
          <w:rPr>
            <w:color w:val="1155cc"/>
            <w:u w:val="single"/>
            <w:rtl w:val="0"/>
          </w:rPr>
          <w:t xml:space="preserve">00:16:21</w:t>
        </w:r>
      </w:hyperlink>
      <w:r w:rsidDel="00000000" w:rsidR="00000000" w:rsidRPr="00000000">
        <w:rPr>
          <w:rtl w:val="0"/>
        </w:rPr>
        <w:t xml:space="preserve">). Les données montrent une surreprésentation massive du secteur anti-parasitaire, qui concentre jusqu'à 70 % des avis au sein de sa catégorie, représentant un biais par rapport à la distribution normale constatée sur Google Maps ou aux États-Unis (</w:t>
      </w:r>
      <w:hyperlink r:id="rId28">
        <w:r w:rsidDel="00000000" w:rsidR="00000000" w:rsidRPr="00000000">
          <w:rPr>
            <w:color w:val="1155cc"/>
            <w:u w:val="single"/>
            <w:rtl w:val="0"/>
          </w:rPr>
          <w:t xml:space="preserve">00:17:59</w:t>
        </w:r>
      </w:hyperlink>
      <w:r w:rsidDel="00000000" w:rsidR="00000000" w:rsidRPr="00000000">
        <w:rPr>
          <w:rtl w:val="0"/>
        </w:rPr>
        <w:t xml:space="preserve">). Matthieu Giraud-Sauveur explique qu'un traitement par détection automatique dans les noms d'enseignes (mené par Claude) combiné à un ajout manuel via Antigravity a été effectué pour identifier ces fiches (comme la société « ABC ») (</w:t>
      </w:r>
      <w:hyperlink r:id="rId29">
        <w:r w:rsidDel="00000000" w:rsidR="00000000" w:rsidRPr="00000000">
          <w:rPr>
            <w:color w:val="1155cc"/>
            <w:u w:val="single"/>
            <w:rtl w:val="0"/>
          </w:rPr>
          <w:t xml:space="preserve">00:24:25</w:t>
        </w:r>
      </w:hyperlink>
      <w:r w:rsidDel="00000000" w:rsidR="00000000" w:rsidRPr="00000000">
        <w:rPr>
          <w:rtl w:val="0"/>
        </w:rPr>
        <w:t xml:space="preserve">). Sur l'ensemble du corpus global de 4,7 millions d'avis répartis sur 8 secteurs, la catégorie « home service » compte 500 000 avis, tandis que la restauration en compte 1,2 million (</w:t>
      </w:r>
      <w:hyperlink r:id="rId30">
        <w:r w:rsidDel="00000000" w:rsidR="00000000" w:rsidRPr="00000000">
          <w:rPr>
            <w:color w:val="1155cc"/>
            <w:u w:val="single"/>
            <w:rtl w:val="0"/>
          </w:rPr>
          <w:t xml:space="preserve">00:25:07</w:t>
        </w:r>
      </w:hyperlink>
      <w:r w:rsidDel="00000000" w:rsidR="00000000" w:rsidRPr="00000000">
        <w:rPr>
          <w:rtl w:val="0"/>
        </w:rPr>
        <w:t xml:space="preserve">).</w:t>
      </w:r>
    </w:p>
    <w:p w:rsidR="00000000" w:rsidDel="00000000" w:rsidP="00000000" w:rsidRDefault="00000000" w:rsidRPr="00000000" w14:paraId="00000027">
      <w:pPr>
        <w:numPr>
          <w:ilvl w:val="0"/>
          <w:numId w:val="2"/>
        </w:numPr>
        <w:spacing w:after="160" w:lineRule="auto"/>
        <w:ind w:left="720" w:hanging="360"/>
        <w:jc w:val="left"/>
      </w:pPr>
      <w:r w:rsidDel="00000000" w:rsidR="00000000" w:rsidRPr="00000000">
        <w:rPr>
          <w:b w:val="1"/>
          <w:bCs w:val="1"/>
          <w:rtl w:val="0"/>
        </w:rPr>
        <w:t xml:space="preserve">Clarification sur l'exclusion des fiches mono-établissement</w:t>
      </w:r>
      <w:r w:rsidDel="00000000" w:rsidR="00000000" w:rsidRPr="00000000">
        <w:rPr>
          <w:rtl w:val="0"/>
        </w:rPr>
        <w:t xml:space="preserve">:  : Matthieu Giraud-Sauveur explique avoir exclu les fiches « mono-établissement » des premières analyses de distribution suite à des consignes initiales visant à se concentrer sur les comptes « small » et « large » (</w:t>
      </w:r>
      <w:hyperlink r:id="rId31">
        <w:r w:rsidDel="00000000" w:rsidR="00000000" w:rsidRPr="00000000">
          <w:rPr>
            <w:color w:val="1155cc"/>
            <w:u w:val="single"/>
            <w:rtl w:val="0"/>
          </w:rPr>
          <w:t xml:space="preserve">00:18:51</w:t>
        </w:r>
      </w:hyperlink>
      <w:r w:rsidDel="00000000" w:rsidR="00000000" w:rsidRPr="00000000">
        <w:rPr>
          <w:rtl w:val="0"/>
        </w:rPr>
        <w:t xml:space="preserve">). Pour vérifier l'impact de cette exclusion, Romain Raffegeau effectue une requête SQL en direct sur la base de données (`R panel` / `2019 bank`) : la requête identifie 20 entreprises mono-établissement totalisant 4 000 avis, mais ne générant que 12 suppressions d'avis au total (</w:t>
      </w:r>
      <w:hyperlink r:id="rId32">
        <w:r w:rsidDel="00000000" w:rsidR="00000000" w:rsidRPr="00000000">
          <w:rPr>
            <w:color w:val="1155cc"/>
            <w:u w:val="single"/>
            <w:rtl w:val="0"/>
          </w:rPr>
          <w:t xml:space="preserve">00:20:04</w:t>
        </w:r>
      </w:hyperlink>
      <w:r w:rsidDel="00000000" w:rsidR="00000000" w:rsidRPr="00000000">
        <w:rPr>
          <w:rtl w:val="0"/>
        </w:rPr>
        <w:t xml:space="preserve">). Romain Raffegeau et Matthieu Giraud-Sauveur concluent que l'absence des mono-établissements ne modifie pas de manière fondamentale les résultats globaux par rapport aux 200 suppressions constatées sur les autres services ou aux 143 sur les anti-parasitaires (</w:t>
      </w:r>
      <w:hyperlink r:id="rId33">
        <w:r w:rsidDel="00000000" w:rsidR="00000000" w:rsidRPr="00000000">
          <w:rPr>
            <w:color w:val="1155cc"/>
            <w:u w:val="single"/>
            <w:rtl w:val="0"/>
          </w:rPr>
          <w:t xml:space="preserve">00:22:45</w:t>
        </w:r>
      </w:hyperlink>
      <w:r w:rsidDel="00000000" w:rsidR="00000000" w:rsidRPr="00000000">
        <w:rPr>
          <w:rtl w:val="0"/>
        </w:rPr>
        <w:t xml:space="preserve">).</w:t>
      </w:r>
    </w:p>
    <w:p w:rsidR="00000000" w:rsidDel="00000000" w:rsidP="00000000" w:rsidRDefault="00000000" w:rsidRPr="00000000" w14:paraId="00000028">
      <w:pPr>
        <w:numPr>
          <w:ilvl w:val="0"/>
          <w:numId w:val="2"/>
        </w:numPr>
        <w:spacing w:after="160" w:lineRule="auto"/>
        <w:ind w:left="720" w:hanging="360"/>
        <w:jc w:val="left"/>
      </w:pPr>
      <w:r w:rsidDel="00000000" w:rsidR="00000000" w:rsidRPr="00000000">
        <w:rPr>
          <w:b w:val="1"/>
          <w:bCs w:val="1"/>
          <w:rtl w:val="0"/>
        </w:rPr>
        <w:t xml:space="preserve">Définition du périmètre de nettoyage du corpus de données</w:t>
      </w:r>
      <w:r w:rsidDel="00000000" w:rsidR="00000000" w:rsidRPr="00000000">
        <w:rPr>
          <w:rtl w:val="0"/>
        </w:rPr>
        <w:t xml:space="preserve">:  : Romain Raffegeau détaille dans le document partagé les règles de filtrage pour harmoniser le panneau de données de base (</w:t>
      </w:r>
      <w:hyperlink r:id="rId34">
        <w:r w:rsidDel="00000000" w:rsidR="00000000" w:rsidRPr="00000000">
          <w:rPr>
            <w:color w:val="1155cc"/>
            <w:u w:val="single"/>
            <w:rtl w:val="0"/>
          </w:rPr>
          <w:t xml:space="preserve">00:26:48</w:t>
        </w:r>
      </w:hyperlink>
      <w:r w:rsidDel="00000000" w:rsidR="00000000" w:rsidRPr="00000000">
        <w:rPr>
          <w:rtl w:val="0"/>
        </w:rPr>
        <w:t xml:space="preserve">) (</w:t>
      </w:r>
      <w:hyperlink r:id="rId35">
        <w:r w:rsidDel="00000000" w:rsidR="00000000" w:rsidRPr="00000000">
          <w:rPr>
            <w:color w:val="1155cc"/>
            <w:u w:val="single"/>
            <w:rtl w:val="0"/>
          </w:rPr>
          <w:t xml:space="preserve">00:29:08</w:t>
        </w:r>
      </w:hyperlink>
      <w:r w:rsidDel="00000000" w:rsidR="00000000" w:rsidRPr="00000000">
        <w:rPr>
          <w:rtl w:val="0"/>
        </w:rPr>
        <w:t xml:space="preserve">). Le corpus retenu intégrera l'ensemble des avis enregistrés et supprimés, à l'exception des avis sujets à clignotement (suppressions/réapparitions éphémères). De plus, seules les fiches mises à jour depuis moins d'un an seront conservées, en ne ne gardant qu'une seule ligne par avis (correspondant au dernier état de mise à jour) (</w:t>
      </w:r>
      <w:hyperlink r:id="rId36">
        <w:r w:rsidDel="00000000" w:rsidR="00000000" w:rsidRPr="00000000">
          <w:rPr>
            <w:color w:val="1155cc"/>
            <w:u w:val="single"/>
            <w:rtl w:val="0"/>
          </w:rPr>
          <w:t xml:space="preserve">00:28:07</w:t>
        </w:r>
      </w:hyperlink>
      <w:r w:rsidDel="00000000" w:rsidR="00000000" w:rsidRPr="00000000">
        <w:rPr>
          <w:rtl w:val="0"/>
        </w:rPr>
        <w:t xml:space="preserve">). Les métriques présentées incluront la distribution des fiches par secteur, la part relative dans le corpus global, ainsi que le volume et le pourcentage de suppressions associés (</w:t>
      </w:r>
      <w:hyperlink r:id="rId37">
        <w:r w:rsidDel="00000000" w:rsidR="00000000" w:rsidRPr="00000000">
          <w:rPr>
            <w:color w:val="1155cc"/>
            <w:u w:val="single"/>
            <w:rtl w:val="0"/>
          </w:rPr>
          <w:t xml:space="preserve">00:26:48</w:t>
        </w:r>
      </w:hyperlink>
      <w:r w:rsidDel="00000000" w:rsidR="00000000" w:rsidRPr="00000000">
        <w:rPr>
          <w:rtl w:val="0"/>
        </w:rPr>
        <w:t xml:space="preserve">) (</w:t>
      </w:r>
      <w:hyperlink r:id="rId38">
        <w:r w:rsidDel="00000000" w:rsidR="00000000" w:rsidRPr="00000000">
          <w:rPr>
            <w:color w:val="1155cc"/>
            <w:u w:val="single"/>
            <w:rtl w:val="0"/>
          </w:rPr>
          <w:t xml:space="preserve">00:30:31</w:t>
        </w:r>
      </w:hyperlink>
      <w:r w:rsidDel="00000000" w:rsidR="00000000" w:rsidRPr="00000000">
        <w:rPr>
          <w:rtl w:val="0"/>
        </w:rPr>
        <w:t xml:space="preserve">).</w:t>
      </w:r>
    </w:p>
    <w:p w:rsidR="00000000" w:rsidDel="00000000" w:rsidP="00000000" w:rsidRDefault="00000000" w:rsidRPr="00000000" w14:paraId="00000029">
      <w:pPr>
        <w:numPr>
          <w:ilvl w:val="0"/>
          <w:numId w:val="2"/>
        </w:numPr>
        <w:spacing w:after="160" w:lineRule="auto"/>
        <w:ind w:left="720" w:hanging="360"/>
        <w:jc w:val="left"/>
      </w:pPr>
      <w:r w:rsidDel="00000000" w:rsidR="00000000" w:rsidRPr="00000000">
        <w:rPr>
          <w:b w:val="1"/>
          <w:bCs w:val="1"/>
          <w:rtl w:val="0"/>
        </w:rPr>
        <w:t xml:space="preserve">Analyse de la fraîcheur des suppressions sur le panneau restreint</w:t>
      </w:r>
      <w:r w:rsidDel="00000000" w:rsidR="00000000" w:rsidRPr="00000000">
        <w:rPr>
          <w:rtl w:val="0"/>
        </w:rPr>
        <w:t xml:space="preserve">:  : Romain Raffegeau demande à Matthieu Giraud-Sauveur d'analyser la distribution de l'ancienneté des suppressions sur les 72 fiches les plus touchées, en appliquant le périmètre restreint demandé par Axel. Ce périmètre « Axel » cible les avis créés dans une fenêtre de J-7 à J+7 et enregistre l'ensemble des suppressions observées sur une période de 14 à 21 jours (</w:t>
      </w:r>
      <w:hyperlink r:id="rId39">
        <w:r w:rsidDel="00000000" w:rsidR="00000000" w:rsidRPr="00000000">
          <w:rPr>
            <w:color w:val="1155cc"/>
            <w:u w:val="single"/>
            <w:rtl w:val="0"/>
          </w:rPr>
          <w:t xml:space="preserve">00:31:38</w:t>
        </w:r>
      </w:hyperlink>
      <w:r w:rsidDel="00000000" w:rsidR="00000000" w:rsidRPr="00000000">
        <w:rPr>
          <w:rtl w:val="0"/>
        </w:rPr>
        <w:t xml:space="preserve">) (</w:t>
      </w:r>
      <w:hyperlink r:id="rId40">
        <w:r w:rsidDel="00000000" w:rsidR="00000000" w:rsidRPr="00000000">
          <w:rPr>
            <w:color w:val="1155cc"/>
            <w:u w:val="single"/>
            <w:rtl w:val="0"/>
          </w:rPr>
          <w:t xml:space="preserve">00:34:18</w:t>
        </w:r>
      </w:hyperlink>
      <w:r w:rsidDel="00000000" w:rsidR="00000000" w:rsidRPr="00000000">
        <w:rPr>
          <w:rtl w:val="0"/>
        </w:rPr>
        <w:t xml:space="preserve">). Romain Raffegeau souhaite confirmer l'hypothèse selon laquelle les suppressions sur ces 72 fiches très ciblées sont extrêmement récentes (datant d'un mois au maximum) (</w:t>
      </w:r>
      <w:hyperlink r:id="rId41">
        <w:r w:rsidDel="00000000" w:rsidR="00000000" w:rsidRPr="00000000">
          <w:rPr>
            <w:color w:val="1155cc"/>
            <w:u w:val="single"/>
            <w:rtl w:val="0"/>
          </w:rPr>
          <w:t xml:space="preserve">00:34:18</w:t>
        </w:r>
      </w:hyperlink>
      <w:r w:rsidDel="00000000" w:rsidR="00000000" w:rsidRPr="00000000">
        <w:rPr>
          <w:rtl w:val="0"/>
        </w:rPr>
        <w:t xml:space="preserve">). L'objectif narratif est de prouver qu'en dehors d'activités suspectes ou de demandes explicites de propriétaires, un avis publié reste maintenu en ligne dans près de 80 % à 100 % des cas sur le long terme (</w:t>
      </w:r>
      <w:hyperlink r:id="rId42">
        <w:r w:rsidDel="00000000" w:rsidR="00000000" w:rsidRPr="00000000">
          <w:rPr>
            <w:color w:val="1155cc"/>
            <w:u w:val="single"/>
            <w:rtl w:val="0"/>
          </w:rPr>
          <w:t xml:space="preserve">00:35:30</w:t>
        </w:r>
      </w:hyperlink>
      <w:r w:rsidDel="00000000" w:rsidR="00000000" w:rsidRPr="00000000">
        <w:rPr>
          <w:rtl w:val="0"/>
        </w:rPr>
        <w:t xml:space="preserve">).</w:t>
      </w:r>
    </w:p>
    <w:p w:rsidR="00000000" w:rsidDel="00000000" w:rsidP="00000000" w:rsidRDefault="00000000" w:rsidRPr="00000000" w14:paraId="0000002A">
      <w:pPr>
        <w:numPr>
          <w:ilvl w:val="0"/>
          <w:numId w:val="2"/>
        </w:numPr>
        <w:spacing w:after="160" w:lineRule="auto"/>
        <w:ind w:left="720" w:hanging="360"/>
        <w:jc w:val="left"/>
      </w:pPr>
      <w:r w:rsidDel="00000000" w:rsidR="00000000" w:rsidRPr="00000000">
        <w:rPr>
          <w:b w:val="1"/>
          <w:bCs w:val="1"/>
          <w:rtl w:val="0"/>
        </w:rPr>
        <w:t xml:space="preserve">Évaluation des variables de la régression logistique (Panneau Axel)</w:t>
      </w:r>
      <w:r w:rsidDel="00000000" w:rsidR="00000000" w:rsidRPr="00000000">
        <w:rPr>
          <w:rtl w:val="0"/>
        </w:rPr>
        <w:t xml:space="preserve">:  : Matthieu Giraud-Sauveur et Romain Raffegeau passent en revue le modèle de régression logistique exécuté sur les avis créés entre le 5 et le 18 août et les suppressions observées entre le 11 et le 26 août. Romain Raffegeau conteste la pertinence de la variable « avis publiés le même jour par un même auteur », observant que sur 5 millions d'avis, seuls 305 à 412 auteurs ont publié plus d'un avis la même journée, générant à peine 69 suppressions sur les 1 300 du corpus restreint (</w:t>
      </w:r>
      <w:hyperlink r:id="rId43">
        <w:r w:rsidDel="00000000" w:rsidR="00000000" w:rsidRPr="00000000">
          <w:rPr>
            <w:color w:val="1155cc"/>
            <w:u w:val="single"/>
            <w:rtl w:val="0"/>
          </w:rPr>
          <w:t xml:space="preserve">00:38:58</w:t>
        </w:r>
      </w:hyperlink>
      <w:r w:rsidDel="00000000" w:rsidR="00000000" w:rsidRPr="00000000">
        <w:rPr>
          <w:rtl w:val="0"/>
        </w:rPr>
        <w:t xml:space="preserve">) (</w:t>
      </w:r>
      <w:hyperlink r:id="rId44">
        <w:r w:rsidDel="00000000" w:rsidR="00000000" w:rsidRPr="00000000">
          <w:rPr>
            <w:color w:val="1155cc"/>
            <w:u w:val="single"/>
            <w:rtl w:val="0"/>
          </w:rPr>
          <w:t xml:space="preserve">00:50:35</w:t>
        </w:r>
      </w:hyperlink>
      <w:r w:rsidDel="00000000" w:rsidR="00000000" w:rsidRPr="00000000">
        <w:rPr>
          <w:rtl w:val="0"/>
        </w:rPr>
        <w:t xml:space="preserve">). Romain Raffegeau note également que des variables telles que la longueur du texte (biaisée par les idéogrammes chinois) ou la présence de langues inhabituelles n'apportent aucun pouvoir explicatif significatif, leurs intervalles de confiance touchant la valeur 1 (</w:t>
      </w:r>
      <w:hyperlink r:id="rId45">
        <w:r w:rsidDel="00000000" w:rsidR="00000000" w:rsidRPr="00000000">
          <w:rPr>
            <w:color w:val="1155cc"/>
            <w:u w:val="single"/>
            <w:rtl w:val="0"/>
          </w:rPr>
          <w:t xml:space="preserve">00:40:52</w:t>
        </w:r>
      </w:hyperlink>
      <w:r w:rsidDel="00000000" w:rsidR="00000000" w:rsidRPr="00000000">
        <w:rPr>
          <w:rtl w:val="0"/>
        </w:rPr>
        <w:t xml:space="preserve">) (</w:t>
      </w:r>
      <w:hyperlink r:id="rId46">
        <w:r w:rsidDel="00000000" w:rsidR="00000000" w:rsidRPr="00000000">
          <w:rPr>
            <w:color w:val="1155cc"/>
            <w:u w:val="single"/>
            <w:rtl w:val="0"/>
          </w:rPr>
          <w:t xml:space="preserve">00:43:57</w:t>
        </w:r>
      </w:hyperlink>
      <w:r w:rsidDel="00000000" w:rsidR="00000000" w:rsidRPr="00000000">
        <w:rPr>
          <w:rtl w:val="0"/>
        </w:rPr>
        <w:t xml:space="preserve">).</w:t>
      </w:r>
    </w:p>
    <w:p w:rsidR="00000000" w:rsidDel="00000000" w:rsidP="00000000" w:rsidRDefault="00000000" w:rsidRPr="00000000" w14:paraId="0000002B">
      <w:pPr>
        <w:numPr>
          <w:ilvl w:val="0"/>
          <w:numId w:val="2"/>
        </w:numPr>
        <w:spacing w:after="160" w:lineRule="auto"/>
        <w:ind w:left="720" w:hanging="360"/>
        <w:jc w:val="left"/>
      </w:pPr>
      <w:r w:rsidDel="00000000" w:rsidR="00000000" w:rsidRPr="00000000">
        <w:rPr>
          <w:b w:val="1"/>
          <w:bCs w:val="1"/>
          <w:rtl w:val="0"/>
        </w:rPr>
        <w:t xml:space="preserve">Reconfiguration des fonctionnalités et requêtes de régression à exécuter</w:t>
      </w:r>
      <w:r w:rsidDel="00000000" w:rsidR="00000000" w:rsidRPr="00000000">
        <w:rPr>
          <w:rtl w:val="0"/>
        </w:rPr>
        <w:t xml:space="preserve">:  : Romain Raffegeau demande à Matthieu Giraud-Sauveur de relancer la régression logistique durant l'après-midi en ne conservant que les variables explicatives réellement pertinentes : le nombre d'étoiles (1 ou 2 étoiles), le secteur d'activité (en gardant l'automobile comme secteur de référence), les pics de publication le même jour sur une fiche, le nombre de photos publiées par l'auteur (qui agit comme un facteur protecteur), le statut Local Guide supérieur ou égal à 4, et la présence d'une réponse du propriétaire (</w:t>
      </w:r>
      <w:hyperlink r:id="rId47">
        <w:r w:rsidDel="00000000" w:rsidR="00000000" w:rsidRPr="00000000">
          <w:rPr>
            <w:color w:val="1155cc"/>
            <w:u w:val="single"/>
            <w:rtl w:val="0"/>
          </w:rPr>
          <w:t xml:space="preserve">00:41:49</w:t>
        </w:r>
      </w:hyperlink>
      <w:r w:rsidDel="00000000" w:rsidR="00000000" w:rsidRPr="00000000">
        <w:rPr>
          <w:rtl w:val="0"/>
        </w:rPr>
        <w:t xml:space="preserve">) (</w:t>
      </w:r>
      <w:hyperlink r:id="rId48">
        <w:r w:rsidDel="00000000" w:rsidR="00000000" w:rsidRPr="00000000">
          <w:rPr>
            <w:color w:val="1155cc"/>
            <w:u w:val="single"/>
            <w:rtl w:val="0"/>
          </w:rPr>
          <w:t xml:space="preserve">00:43:57</w:t>
        </w:r>
      </w:hyperlink>
      <w:r w:rsidDel="00000000" w:rsidR="00000000" w:rsidRPr="00000000">
        <w:rPr>
          <w:rtl w:val="0"/>
        </w:rPr>
        <w:t xml:space="preserve">). Concernant l'écart d'un jour entre la création et la détection par le robot, Matthieu Giraud-Sauveur précise que Claude l'avait inclus uniquement pour normaliser le temps d'exposition (</w:t>
      </w:r>
      <w:hyperlink r:id="rId49">
        <w:r w:rsidDel="00000000" w:rsidR="00000000" w:rsidRPr="00000000">
          <w:rPr>
            <w:color w:val="1155cc"/>
            <w:u w:val="single"/>
            <w:rtl w:val="0"/>
          </w:rPr>
          <w:t xml:space="preserve">00:56:41</w:t>
        </w:r>
      </w:hyperlink>
      <w:r w:rsidDel="00000000" w:rsidR="00000000" w:rsidRPr="00000000">
        <w:rPr>
          <w:rtl w:val="0"/>
        </w:rPr>
        <w:t xml:space="preserve">).</w:t>
      </w:r>
    </w:p>
    <w:p w:rsidR="00000000" w:rsidDel="00000000" w:rsidP="00000000" w:rsidRDefault="00000000" w:rsidRPr="00000000" w14:paraId="0000002C">
      <w:pPr>
        <w:numPr>
          <w:ilvl w:val="0"/>
          <w:numId w:val="2"/>
        </w:numPr>
        <w:spacing w:after="160" w:lineRule="auto"/>
        <w:ind w:left="720" w:hanging="360"/>
        <w:jc w:val="left"/>
      </w:pPr>
      <w:r w:rsidDel="00000000" w:rsidR="00000000" w:rsidRPr="00000000">
        <w:rPr>
          <w:b w:val="1"/>
          <w:bCs w:val="1"/>
          <w:rtl w:val="0"/>
        </w:rPr>
        <w:t xml:space="preserve">Programme d'exécutions des 6 régressions logistiques comparatives</w:t>
      </w:r>
      <w:r w:rsidDel="00000000" w:rsidR="00000000" w:rsidRPr="00000000">
        <w:rPr>
          <w:rtl w:val="0"/>
        </w:rPr>
        <w:t xml:space="preserve">:  : Romain Raffegeau formule un plan d'expérimentation comprenant 6 exécutions distinctes de la régression logistique pour éviter les biais de segmentation géographique et sectorielle. Matthieu Giraud-Sauveur devra tester 3 découpages géographiques (Europe seule, États-Unis seuls, et corpus global combiné) sur deux ensembles de données différents : d'une part sur le panneau complet d'Axel, et d'autre part sur un panneau nettoyé où seront retirés les groupes de boxe espagnols, les sites de test/contrôle, et la totalité des entreprises d'anti-parasitaires américaines. Romain Raffegeau insiste sur le fait que la localisation aux États-Unis ne doit pas être traitée comme une caractéristique intrinsèque de l'avis dans le modèle global (</w:t>
      </w:r>
      <w:hyperlink r:id="rId50">
        <w:r w:rsidDel="00000000" w:rsidR="00000000" w:rsidRPr="00000000">
          <w:rPr>
            <w:color w:val="1155cc"/>
            <w:u w:val="single"/>
            <w:rtl w:val="0"/>
          </w:rPr>
          <w:t xml:space="preserve">00:47:22</w:t>
        </w:r>
      </w:hyperlink>
      <w:r w:rsidDel="00000000" w:rsidR="00000000" w:rsidRPr="00000000">
        <w:rPr>
          <w:rtl w:val="0"/>
        </w:rPr>
        <w:t xml:space="preserve">) (</w:t>
      </w:r>
      <w:hyperlink r:id="rId51">
        <w:r w:rsidDel="00000000" w:rsidR="00000000" w:rsidRPr="00000000">
          <w:rPr>
            <w:color w:val="1155cc"/>
            <w:u w:val="single"/>
            <w:rtl w:val="0"/>
          </w:rPr>
          <w:t xml:space="preserve">00:54:48</w:t>
        </w:r>
      </w:hyperlink>
      <w:r w:rsidDel="00000000" w:rsidR="00000000" w:rsidRPr="00000000">
        <w:rPr>
          <w:rtl w:val="0"/>
        </w:rPr>
        <w:t xml:space="preserve">).</w:t>
      </w:r>
    </w:p>
    <w:p w:rsidR="00000000" w:rsidDel="00000000" w:rsidP="00000000" w:rsidRDefault="00000000" w:rsidRPr="00000000" w14:paraId="0000002D">
      <w:pPr>
        <w:numPr>
          <w:ilvl w:val="0"/>
          <w:numId w:val="2"/>
        </w:numPr>
        <w:spacing w:after="160" w:lineRule="auto"/>
        <w:ind w:left="720" w:hanging="360"/>
        <w:jc w:val="left"/>
      </w:pPr>
      <w:r w:rsidDel="00000000" w:rsidR="00000000" w:rsidRPr="00000000">
        <w:rPr>
          <w:b w:val="1"/>
          <w:bCs w:val="1"/>
          <w:rtl w:val="0"/>
        </w:rPr>
        <w:t xml:space="preserve">Identification des auteurs d'avis multiples et baisse du score AUC</w:t>
      </w:r>
      <w:r w:rsidDel="00000000" w:rsidR="00000000" w:rsidRPr="00000000">
        <w:rPr>
          <w:rtl w:val="0"/>
        </w:rPr>
        <w:t xml:space="preserve">:  : Romain Raffegeau demande à Matthieu Giraud-Sauveur de créer une table SQL spécifique recensant les identifiants d'avis (`review Link`) des auteurs ayant publié plusieurs avis le même jour afin d'analyser qualitativement leurs contenus et destinations avant de décider de leur exclusion ou conservation (</w:t>
      </w:r>
      <w:hyperlink r:id="rId52">
        <w:r w:rsidDel="00000000" w:rsidR="00000000" w:rsidRPr="00000000">
          <w:rPr>
            <w:color w:val="1155cc"/>
            <w:u w:val="single"/>
            <w:rtl w:val="0"/>
          </w:rPr>
          <w:t xml:space="preserve">00:52:49</w:t>
        </w:r>
      </w:hyperlink>
      <w:r w:rsidDel="00000000" w:rsidR="00000000" w:rsidRPr="00000000">
        <w:rPr>
          <w:rtl w:val="0"/>
        </w:rPr>
        <w:t xml:space="preserve">). En concluant la réunion, Romain Raffegeau et Matthieu Giraud-Sauveur s'inquiètent de la baisse de l'aire sous la courbe (AUC) du modèle, qui chute à 0,784 (contre 0,820 auparavant). Matthieu Giraud-Sauveur explique cette baisse par la restriction du corpus aux seuls avis récents (J-7), ce qui neutralise la variable de l'âge de l'avis qui jouait auparavant un rôle prédictif majeur (</w:t>
      </w:r>
      <w:hyperlink r:id="rId53">
        <w:r w:rsidDel="00000000" w:rsidR="00000000" w:rsidRPr="00000000">
          <w:rPr>
            <w:color w:val="1155cc"/>
            <w:u w:val="single"/>
            <w:rtl w:val="0"/>
          </w:rPr>
          <w:t xml:space="preserve">00:57:38</w:t>
        </w:r>
      </w:hyperlink>
      <w:r w:rsidDel="00000000" w:rsidR="00000000" w:rsidRPr="00000000">
        <w:rPr>
          <w:rtl w:val="0"/>
        </w:rPr>
        <w:t xml:space="preserve">). Romain Raffegeau observe enfin que sur le segment américain, les avis 5 étoiles subissent davantage de suppressions que les avis 1 étoile (</w:t>
      </w:r>
      <w:hyperlink r:id="rId54">
        <w:r w:rsidDel="00000000" w:rsidR="00000000" w:rsidRPr="00000000">
          <w:rPr>
            <w:color w:val="1155cc"/>
            <w:u w:val="single"/>
            <w:rtl w:val="0"/>
          </w:rPr>
          <w:t xml:space="preserve">00:58:33</w:t>
        </w:r>
      </w:hyperlink>
      <w:r w:rsidDel="00000000" w:rsidR="00000000" w:rsidRPr="00000000">
        <w:rPr>
          <w:rtl w:val="0"/>
        </w:rPr>
        <w:t xml:space="preserve">).</w:t>
      </w:r>
    </w:p>
    <w:p w:rsidR="00000000" w:rsidDel="00000000" w:rsidP="00000000" w:rsidRDefault="00000000" w:rsidRPr="00000000" w14:paraId="0000002E">
      <w:pPr>
        <w:numPr>
          <w:ilvl w:val="0"/>
          <w:numId w:val="2"/>
        </w:numPr>
        <w:spacing w:after="160" w:lineRule="auto"/>
        <w:ind w:left="720" w:hanging="360"/>
        <w:jc w:val="left"/>
      </w:pPr>
      <w:r w:rsidDel="00000000" w:rsidR="00000000" w:rsidRPr="00000000">
        <w:rPr>
          <w:b w:val="1"/>
          <w:bCs w:val="1"/>
          <w:rtl w:val="0"/>
        </w:rPr>
        <w:t xml:space="preserve">Analyse des avis 5 étoiles et 1 étoile selon la géographie et les secteurs</w:t>
      </w:r>
      <w:r w:rsidDel="00000000" w:rsidR="00000000" w:rsidRPr="00000000">
        <w:rPr>
          <w:rtl w:val="0"/>
        </w:rPr>
        <w:t xml:space="preserve">:  : Romain Raffegeau et Matthieu Giraud-Sauveur ont discuté du fait que les avis 5 étoiles concernent quasi exclusivement le secteur de la lutte anti-parasitaire ("pest control"), ce qui explique la volonté d'analyser conjointement les deux métriques, tandis qu'en Europe, les avis 1 étoile se concentrent sur les salles de sport. Matthieu Giraud-Sauveur a noté que la fourchette initiale de la durée de réponse est presque à 1 tout en restant en dessous, ce qui lui semble plutôt bon malgré les hésitations de Romain Raffegeau sur la façon dont l'analyse interprète ce délai par rapport au jalon (</w:t>
      </w:r>
      <w:hyperlink r:id="rId55">
        <w:r w:rsidDel="00000000" w:rsidR="00000000" w:rsidRPr="00000000">
          <w:rPr>
            <w:color w:val="1155cc"/>
            <w:u w:val="single"/>
            <w:rtl w:val="0"/>
          </w:rPr>
          <w:t xml:space="preserve">00:59:28</w:t>
        </w:r>
      </w:hyperlink>
      <w:r w:rsidDel="00000000" w:rsidR="00000000" w:rsidRPr="00000000">
        <w:rPr>
          <w:rtl w:val="0"/>
        </w:rPr>
        <w:t xml:space="preserve">).</w:t>
      </w:r>
    </w:p>
    <w:p w:rsidR="00000000" w:rsidDel="00000000" w:rsidP="00000000" w:rsidRDefault="00000000" w:rsidRPr="00000000" w14:paraId="0000002F">
      <w:pPr>
        <w:numPr>
          <w:ilvl w:val="0"/>
          <w:numId w:val="2"/>
        </w:numPr>
        <w:spacing w:after="160" w:lineRule="auto"/>
        <w:ind w:left="720" w:hanging="360"/>
        <w:jc w:val="left"/>
      </w:pPr>
      <w:r w:rsidDel="00000000" w:rsidR="00000000" w:rsidRPr="00000000">
        <w:rPr>
          <w:b w:val="1"/>
          <w:bCs w:val="1"/>
          <w:rtl w:val="0"/>
        </w:rPr>
        <w:t xml:space="preserve">Disponibilité de Matthieu Giraud-Sauveur et charge de travail</w:t>
      </w:r>
      <w:r w:rsidDel="00000000" w:rsidR="00000000" w:rsidRPr="00000000">
        <w:rPr>
          <w:rtl w:val="0"/>
        </w:rPr>
        <w:t xml:space="preserve">:  : Matthieu Giraud-Sauveur a expliqué à Romain Raffegeau que lors de l'association des tâches du vendredi précédent, l'équipe s'est rendu compte qu'ils dépassaient un équilibre de charge de travail avec un score de plus de 4 par rapport aux autres stagiaires (</w:t>
      </w:r>
      <w:hyperlink r:id="rId56">
        <w:r w:rsidDel="00000000" w:rsidR="00000000" w:rsidRPr="00000000">
          <w:rPr>
            <w:color w:val="1155cc"/>
            <w:u w:val="single"/>
            <w:rtl w:val="0"/>
          </w:rPr>
          <w:t xml:space="preserve">01:01:17</w:t>
        </w:r>
      </w:hyperlink>
      <w:r w:rsidDel="00000000" w:rsidR="00000000" w:rsidRPr="00000000">
        <w:rPr>
          <w:rtl w:val="0"/>
        </w:rPr>
        <w:t xml:space="preserve">). Par conséquent, un projet leur a été retiré, ce qui leur laisse du temps libre pour gérer les demandes de Romain Raffegeau, d'autant plus qu'ils reçoivent l'aide de l'outil d'IA Claude pour exécuter rapidement les tâches non urgentes (</w:t>
      </w:r>
      <w:hyperlink r:id="rId57">
        <w:r w:rsidDel="00000000" w:rsidR="00000000" w:rsidRPr="00000000">
          <w:rPr>
            <w:color w:val="1155cc"/>
            <w:u w:val="single"/>
            <w:rtl w:val="0"/>
          </w:rPr>
          <w:t xml:space="preserve">01:02:07</w:t>
        </w:r>
      </w:hyperlink>
      <w:r w:rsidDel="00000000" w:rsidR="00000000" w:rsidRPr="00000000">
        <w:rPr>
          <w:rtl w:val="0"/>
        </w:rPr>
        <w:t xml:space="preserve">).</w:t>
      </w:r>
    </w:p>
    <w:p w:rsidR="00000000" w:rsidDel="00000000" w:rsidP="00000000" w:rsidRDefault="00000000" w:rsidRPr="00000000" w14:paraId="00000030">
      <w:pPr>
        <w:numPr>
          <w:ilvl w:val="0"/>
          <w:numId w:val="2"/>
        </w:numPr>
        <w:spacing w:after="160" w:lineRule="auto"/>
        <w:ind w:left="720" w:hanging="360"/>
        <w:jc w:val="left"/>
      </w:pPr>
      <w:r w:rsidDel="00000000" w:rsidR="00000000" w:rsidRPr="00000000">
        <w:rPr>
          <w:b w:val="1"/>
          <w:bCs w:val="1"/>
          <w:rtl w:val="0"/>
        </w:rPr>
        <w:t xml:space="preserve">Évaluation de l'impact de la rapidité de réponse et des biais d'analyse</w:t>
      </w:r>
      <w:r w:rsidDel="00000000" w:rsidR="00000000" w:rsidRPr="00000000">
        <w:rPr>
          <w:rtl w:val="0"/>
        </w:rPr>
        <w:t xml:space="preserve">:  : Romain Raffegeau a reconnu n'avoir rien codé en Python et avoir laissé leur collaborateur gérer le protocole de régression linéaire, mais il suggère de rafraîchir l'analyse pour évaluer l'impact réel d'une réponse rapide sur les marchés américain et européen (</w:t>
      </w:r>
      <w:hyperlink r:id="rId58">
        <w:r w:rsidDel="00000000" w:rsidR="00000000" w:rsidRPr="00000000">
          <w:rPr>
            <w:color w:val="1155cc"/>
            <w:u w:val="single"/>
            <w:rtl w:val="0"/>
          </w:rPr>
          <w:t xml:space="preserve">01:02:07</w:t>
        </w:r>
      </w:hyperlink>
      <w:r w:rsidDel="00000000" w:rsidR="00000000" w:rsidRPr="00000000">
        <w:rPr>
          <w:rtl w:val="0"/>
        </w:rPr>
        <w:t xml:space="preserve">). Romain Raffegeau a souligné que les entreprises de lutte anti-parasitaire répondent presque systématiquement aux commentaires, ce qui introduirait un biais d'analyse en raison du volume élevé de suppressions et de réponses. En revanche, Matthieu Giraud-Sauveur s'est inquiété des données du tableau 14, révélant qu'une fiche qui répond à un commentaire sur deux se fait supprimer ("strike") deux fois plus souvent (</w:t>
      </w:r>
      <w:hyperlink r:id="rId59">
        <w:r w:rsidDel="00000000" w:rsidR="00000000" w:rsidRPr="00000000">
          <w:rPr>
            <w:color w:val="1155cc"/>
            <w:u w:val="single"/>
            <w:rtl w:val="0"/>
          </w:rPr>
          <w:t xml:space="preserve">01:02:57</w:t>
        </w:r>
      </w:hyperlink>
      <w:r w:rsidDel="00000000" w:rsidR="00000000" w:rsidRPr="00000000">
        <w:rPr>
          <w:rtl w:val="0"/>
        </w:rPr>
        <w:t xml:space="preserve">).</w:t>
      </w:r>
    </w:p>
    <w:p w:rsidR="00000000" w:rsidDel="00000000" w:rsidP="00000000" w:rsidRDefault="00000000" w:rsidRPr="00000000" w14:paraId="00000031">
      <w:pPr>
        <w:numPr>
          <w:ilvl w:val="0"/>
          <w:numId w:val="2"/>
        </w:numPr>
        <w:spacing w:after="160" w:lineRule="auto"/>
        <w:ind w:left="720" w:hanging="360"/>
        <w:jc w:val="left"/>
      </w:pPr>
      <w:r w:rsidDel="00000000" w:rsidR="00000000" w:rsidRPr="00000000">
        <w:rPr>
          <w:b w:val="1"/>
          <w:bCs w:val="1"/>
          <w:rtl w:val="0"/>
        </w:rPr>
        <w:t xml:space="preserve">Exploitation stratégique des statistiques de réponse</w:t>
      </w:r>
      <w:r w:rsidDel="00000000" w:rsidR="00000000" w:rsidRPr="00000000">
        <w:rPr>
          <w:rtl w:val="0"/>
        </w:rPr>
        <w:t xml:space="preserve">:  : Romain Raffegeau et Matthieu Giraud-Sauveur ont convenu qu'il faut être solide sur la démonstration de l'impact des réponses, estimant qu'un taux de réponse faible associé à un nombre élevé de suppressions reste un résultat pertinent à présenter à Axel pour encourager des réponses plus rapides et systématiques. Matthieu Giraud-Sauveur a suggéré d'ajuster le filtre de l'analyse pour cibler les fiches qui répondent à moins de 75 % des commentaires, en éliminant la tranche ambiguë située entre 25 % et 75 % (</w:t>
      </w:r>
      <w:hyperlink r:id="rId60">
        <w:r w:rsidDel="00000000" w:rsidR="00000000" w:rsidRPr="00000000">
          <w:rPr>
            <w:color w:val="1155cc"/>
            <w:u w:val="single"/>
            <w:rtl w:val="0"/>
          </w:rPr>
          <w:t xml:space="preserve">01:03:54</w:t>
        </w:r>
      </w:hyperlink>
      <w:r w:rsidDel="00000000" w:rsidR="00000000" w:rsidRPr="00000000">
        <w:rPr>
          <w:rtl w:val="0"/>
        </w:rPr>
        <w:t xml:space="preserve">).</w:t>
      </w:r>
    </w:p>
    <w:p w:rsidR="00000000" w:rsidDel="00000000" w:rsidP="00000000" w:rsidRDefault="00000000" w:rsidRPr="00000000" w14:paraId="00000032">
      <w:pPr>
        <w:numPr>
          <w:ilvl w:val="0"/>
          <w:numId w:val="2"/>
        </w:numPr>
        <w:spacing w:after="160" w:lineRule="auto"/>
        <w:ind w:left="720" w:hanging="360"/>
        <w:jc w:val="left"/>
      </w:pPr>
      <w:r w:rsidDel="00000000" w:rsidR="00000000" w:rsidRPr="00000000">
        <w:rPr>
          <w:b w:val="1"/>
          <w:bCs w:val="1"/>
          <w:rtl w:val="0"/>
        </w:rPr>
        <w:t xml:space="preserve">Méthodologie de segmentation pour le traitement du texte par embeddings</w:t>
      </w:r>
      <w:r w:rsidDel="00000000" w:rsidR="00000000" w:rsidRPr="00000000">
        <w:rPr>
          <w:rtl w:val="0"/>
        </w:rPr>
        <w:t xml:space="preserve">:  : Matthieu Giraud-Sauveur a expliqué avoir fait tourner un modèle multilingue local sur leur machine pour analyser le contenu textuel des avis, en appliquant une segmentation stricte par langue et par note (nombre d'étoiles). Cette segmentation à niveau d'étoiles constant a été validée par Romain Raffegeau afin d'éviter de comparer des avis diamétralement opposés, comme un avis 1 étoile négatif et un avis 5 étoiles positif (</w:t>
      </w:r>
      <w:hyperlink r:id="rId61">
        <w:r w:rsidDel="00000000" w:rsidR="00000000" w:rsidRPr="00000000">
          <w:rPr>
            <w:color w:val="1155cc"/>
            <w:u w:val="single"/>
            <w:rtl w:val="0"/>
          </w:rPr>
          <w:t xml:space="preserve">01:05:18</w:t>
        </w:r>
      </w:hyperlink>
      <w:r w:rsidDel="00000000" w:rsidR="00000000" w:rsidRPr="00000000">
        <w:rPr>
          <w:rtl w:val="0"/>
        </w:rPr>
        <w:t xml:space="preserve">).</w:t>
      </w:r>
    </w:p>
    <w:p w:rsidR="00000000" w:rsidDel="00000000" w:rsidP="00000000" w:rsidRDefault="00000000" w:rsidRPr="00000000" w14:paraId="00000033">
      <w:pPr>
        <w:numPr>
          <w:ilvl w:val="0"/>
          <w:numId w:val="2"/>
        </w:numPr>
        <w:spacing w:after="160" w:lineRule="auto"/>
        <w:ind w:left="720" w:hanging="360"/>
        <w:jc w:val="left"/>
      </w:pPr>
      <w:r w:rsidDel="00000000" w:rsidR="00000000" w:rsidRPr="00000000">
        <w:rPr>
          <w:b w:val="1"/>
          <w:bCs w:val="1"/>
          <w:rtl w:val="0"/>
        </w:rPr>
        <w:t xml:space="preserve">Analyse des écarts de tirage et des clusters de suppressions</w:t>
      </w:r>
      <w:r w:rsidDel="00000000" w:rsidR="00000000" w:rsidRPr="00000000">
        <w:rPr>
          <w:rtl w:val="0"/>
        </w:rPr>
        <w:t xml:space="preserve">:  : Matthieu Giraud-Sauveur et Romain Raffegeau ont analysé des résultats basés sur 2 000 tirages aléatoires comparant les textes conservés et supprimés, constatant des écarts significatifs (jusqu'à un facteur de 11x3 par rapport au hasard) (</w:t>
      </w:r>
      <w:hyperlink r:id="rId62">
        <w:r w:rsidDel="00000000" w:rsidR="00000000" w:rsidRPr="00000000">
          <w:rPr>
            <w:color w:val="1155cc"/>
            <w:u w:val="single"/>
            <w:rtl w:val="0"/>
          </w:rPr>
          <w:t xml:space="preserve">01:05:18</w:t>
        </w:r>
      </w:hyperlink>
      <w:r w:rsidDel="00000000" w:rsidR="00000000" w:rsidRPr="00000000">
        <w:rPr>
          <w:rtl w:val="0"/>
        </w:rPr>
        <w:t xml:space="preserve">). Matthieu Giraud-Sauveur a précisé avoir utilisé l'algorithme des k-moyens (k-means) pour former une vingtaine de groupes (clusters) à partir de plongements lexicaux (embeddings), révélant que les éloges très courts et génériques sont les plus souvent supprimés (</w:t>
      </w:r>
      <w:hyperlink r:id="rId63">
        <w:r w:rsidDel="00000000" w:rsidR="00000000" w:rsidRPr="00000000">
          <w:rPr>
            <w:color w:val="1155cc"/>
            <w:u w:val="single"/>
            <w:rtl w:val="0"/>
          </w:rPr>
          <w:t xml:space="preserve">01:07:20</w:t>
        </w:r>
      </w:hyperlink>
      <w:r w:rsidDel="00000000" w:rsidR="00000000" w:rsidRPr="00000000">
        <w:rPr>
          <w:rtl w:val="0"/>
        </w:rPr>
        <w:t xml:space="preserve">).</w:t>
      </w:r>
    </w:p>
    <w:p w:rsidR="00000000" w:rsidDel="00000000" w:rsidP="00000000" w:rsidRDefault="00000000" w:rsidRPr="00000000" w14:paraId="00000034">
      <w:pPr>
        <w:numPr>
          <w:ilvl w:val="0"/>
          <w:numId w:val="2"/>
        </w:numPr>
        <w:spacing w:after="160" w:lineRule="auto"/>
        <w:ind w:left="720" w:hanging="360"/>
        <w:jc w:val="left"/>
      </w:pPr>
      <w:r w:rsidDel="00000000" w:rsidR="00000000" w:rsidRPr="00000000">
        <w:rPr>
          <w:b w:val="1"/>
          <w:bCs w:val="1"/>
          <w:rtl w:val="0"/>
        </w:rPr>
        <w:t xml:space="preserve">Problématique de la contamination sectorielle dans les embeddings</w:t>
      </w:r>
      <w:r w:rsidDel="00000000" w:rsidR="00000000" w:rsidRPr="00000000">
        <w:rPr>
          <w:rtl w:val="0"/>
        </w:rPr>
        <w:t xml:space="preserve">:  : Romain Raffegeau s'est dit préoccupé par le fait que les clusters identifient des secteurs spécifiques (comme les soins esthétiques, la médecine vétérinaire ou la location de voitures) au lieu de faire ressortir uniquement des thématiques transversales comme les arnaques ou les conflits avec le personnel. Matthieu Giraud-Sauveur a expliqué que la vectorisation rapproche naturellement les avis qui utilisent le même vocabulaire sectoriel, ce qui rend la séparation thématique complexe (</w:t>
      </w:r>
      <w:hyperlink r:id="rId64">
        <w:r w:rsidDel="00000000" w:rsidR="00000000" w:rsidRPr="00000000">
          <w:rPr>
            <w:color w:val="1155cc"/>
            <w:u w:val="single"/>
            <w:rtl w:val="0"/>
          </w:rPr>
          <w:t xml:space="preserve">01:08:39</w:t>
        </w:r>
      </w:hyperlink>
      <w:r w:rsidDel="00000000" w:rsidR="00000000" w:rsidRPr="00000000">
        <w:rPr>
          <w:rtl w:val="0"/>
        </w:rPr>
        <w:t xml:space="preserve">) (</w:t>
      </w:r>
      <w:hyperlink r:id="rId65">
        <w:r w:rsidDel="00000000" w:rsidR="00000000" w:rsidRPr="00000000">
          <w:rPr>
            <w:color w:val="1155cc"/>
            <w:u w:val="single"/>
            <w:rtl w:val="0"/>
          </w:rPr>
          <w:t xml:space="preserve">01:10:25</w:t>
        </w:r>
      </w:hyperlink>
      <w:r w:rsidDel="00000000" w:rsidR="00000000" w:rsidRPr="00000000">
        <w:rPr>
          <w:rtl w:val="0"/>
        </w:rPr>
        <w:t xml:space="preserve">).</w:t>
      </w:r>
    </w:p>
    <w:p w:rsidR="00000000" w:rsidDel="00000000" w:rsidP="00000000" w:rsidRDefault="00000000" w:rsidRPr="00000000" w14:paraId="00000035">
      <w:pPr>
        <w:numPr>
          <w:ilvl w:val="0"/>
          <w:numId w:val="2"/>
        </w:numPr>
        <w:spacing w:after="160" w:lineRule="auto"/>
        <w:ind w:left="720" w:hanging="360"/>
        <w:jc w:val="left"/>
      </w:pPr>
      <w:r w:rsidDel="00000000" w:rsidR="00000000" w:rsidRPr="00000000">
        <w:rPr>
          <w:b w:val="1"/>
          <w:bCs w:val="1"/>
          <w:rtl w:val="0"/>
        </w:rPr>
        <w:t xml:space="preserve">Orientation de l'analyse sur le secteur des services à domicile ("home service")</w:t>
      </w:r>
      <w:r w:rsidDel="00000000" w:rsidR="00000000" w:rsidRPr="00000000">
        <w:rPr>
          <w:rtl w:val="0"/>
        </w:rPr>
        <w:t xml:space="preserve">:  : Pour répondre aux questions d'Axel visant à déterminer si les suppressions au sein d'un même secteur se ressemblent, Romain Raffegeau a demandé à Matthieu Giraud-Sauveur de restreindre la prochaine analyse au seul secteur du "home service" sur le marché US (en langue anglaise) (</w:t>
      </w:r>
      <w:hyperlink r:id="rId66">
        <w:r w:rsidDel="00000000" w:rsidR="00000000" w:rsidRPr="00000000">
          <w:rPr>
            <w:color w:val="1155cc"/>
            <w:u w:val="single"/>
            <w:rtl w:val="0"/>
          </w:rPr>
          <w:t xml:space="preserve">01:10:25</w:t>
        </w:r>
      </w:hyperlink>
      <w:r w:rsidDel="00000000" w:rsidR="00000000" w:rsidRPr="00000000">
        <w:rPr>
          <w:rtl w:val="0"/>
        </w:rPr>
        <w:t xml:space="preserve">) (</w:t>
      </w:r>
      <w:hyperlink r:id="rId67">
        <w:r w:rsidDel="00000000" w:rsidR="00000000" w:rsidRPr="00000000">
          <w:rPr>
            <w:color w:val="1155cc"/>
            <w:u w:val="single"/>
            <w:rtl w:val="0"/>
          </w:rPr>
          <w:t xml:space="preserve">01:12:23</w:t>
        </w:r>
      </w:hyperlink>
      <w:r w:rsidDel="00000000" w:rsidR="00000000" w:rsidRPr="00000000">
        <w:rPr>
          <w:rtl w:val="0"/>
        </w:rPr>
        <w:t xml:space="preserve">). Matthieu Giraud-Sauveur a confirmé qu'ils pouvaient facilement exécuter cette tâche en réutilisant leurs scripts existants et leurs vecteurs stockés localement grâce à Claude (</w:t>
      </w:r>
      <w:hyperlink r:id="rId68">
        <w:r w:rsidDel="00000000" w:rsidR="00000000" w:rsidRPr="00000000">
          <w:rPr>
            <w:color w:val="1155cc"/>
            <w:u w:val="single"/>
            <w:rtl w:val="0"/>
          </w:rPr>
          <w:t xml:space="preserve">01:11:37</w:t>
        </w:r>
      </w:hyperlink>
      <w:r w:rsidDel="00000000" w:rsidR="00000000" w:rsidRPr="00000000">
        <w:rPr>
          <w:rtl w:val="0"/>
        </w:rPr>
        <w:t xml:space="preserve">).</w:t>
      </w:r>
    </w:p>
    <w:p w:rsidR="00000000" w:rsidDel="00000000" w:rsidP="00000000" w:rsidRDefault="00000000" w:rsidRPr="00000000" w14:paraId="00000036">
      <w:pPr>
        <w:numPr>
          <w:ilvl w:val="0"/>
          <w:numId w:val="2"/>
        </w:numPr>
        <w:spacing w:after="160" w:lineRule="auto"/>
        <w:ind w:left="720" w:hanging="360"/>
        <w:jc w:val="left"/>
      </w:pPr>
      <w:r w:rsidDel="00000000" w:rsidR="00000000" w:rsidRPr="00000000">
        <w:rPr>
          <w:b w:val="1"/>
          <w:bCs w:val="1"/>
          <w:rtl w:val="0"/>
        </w:rPr>
        <w:t xml:space="preserve">Plan de regroupement K-means et comparaison entre avis supprimés et conservés</w:t>
      </w:r>
      <w:r w:rsidDel="00000000" w:rsidR="00000000" w:rsidRPr="00000000">
        <w:rPr>
          <w:rtl w:val="0"/>
        </w:rPr>
        <w:t xml:space="preserve">:  : Romain Raffegeau a recommandé de réduire le nombre de clusters k-means à 3 ou 4 groupes maximum (au lieu de 20) pour analyser les avis 5 étoiles et 1 étoile du secteur "home service" (</w:t>
      </w:r>
      <w:hyperlink r:id="rId69">
        <w:r w:rsidDel="00000000" w:rsidR="00000000" w:rsidRPr="00000000">
          <w:rPr>
            <w:color w:val="1155cc"/>
            <w:u w:val="single"/>
            <w:rtl w:val="0"/>
          </w:rPr>
          <w:t xml:space="preserve">01:13:24</w:t>
        </w:r>
      </w:hyperlink>
      <w:r w:rsidDel="00000000" w:rsidR="00000000" w:rsidRPr="00000000">
        <w:rPr>
          <w:rtl w:val="0"/>
        </w:rPr>
        <w:t xml:space="preserve">). La méthode convenue consiste à générer les clusters de manière naturelle sur les vecteurs sans leur fournir l'information de suppression, puis à calculer le pourcentage de suppression au sein de chaque groupe pour vérifier si les éloges très courts avec prénom sont massivement supprimés par rapport aux avis longs et détaillés (</w:t>
      </w:r>
      <w:hyperlink r:id="rId70">
        <w:r w:rsidDel="00000000" w:rsidR="00000000" w:rsidRPr="00000000">
          <w:rPr>
            <w:color w:val="1155cc"/>
            <w:u w:val="single"/>
            <w:rtl w:val="0"/>
          </w:rPr>
          <w:t xml:space="preserve">01:14:18</w:t>
        </w:r>
      </w:hyperlink>
      <w:r w:rsidDel="00000000" w:rsidR="00000000" w:rsidRPr="00000000">
        <w:rPr>
          <w:rtl w:val="0"/>
        </w:rPr>
        <w:t xml:space="preserve">).</w:t>
      </w:r>
    </w:p>
    <w:p w:rsidR="00000000" w:rsidDel="00000000" w:rsidP="00000000" w:rsidRDefault="00000000" w:rsidRPr="00000000" w14:paraId="00000037">
      <w:pPr>
        <w:numPr>
          <w:ilvl w:val="0"/>
          <w:numId w:val="2"/>
        </w:numPr>
        <w:spacing w:after="160" w:lineRule="auto"/>
        <w:ind w:left="720" w:hanging="360"/>
        <w:jc w:val="left"/>
      </w:pPr>
      <w:r w:rsidDel="00000000" w:rsidR="00000000" w:rsidRPr="00000000">
        <w:rPr>
          <w:b w:val="1"/>
          <w:bCs w:val="1"/>
          <w:rtl w:val="0"/>
        </w:rPr>
        <w:t xml:space="preserve">Intégration du clustering dans la régression logistique et suivi</w:t>
      </w:r>
      <w:r w:rsidDel="00000000" w:rsidR="00000000" w:rsidRPr="00000000">
        <w:rPr>
          <w:rtl w:val="0"/>
        </w:rPr>
        <w:t xml:space="preserve">:  : Romain Raffegeau et Matthieu Giraud-Sauveur ont discuté de la possibilité d'intégrer les résultats des k-means dans la régression logistique, mais Romain Raffegeau a préféré maintenir cette étude textuelle séparée pour en préserver la clarté (</w:t>
      </w:r>
      <w:hyperlink r:id="rId71">
        <w:r w:rsidDel="00000000" w:rsidR="00000000" w:rsidRPr="00000000">
          <w:rPr>
            <w:color w:val="1155cc"/>
            <w:u w:val="single"/>
            <w:rtl w:val="0"/>
          </w:rPr>
          <w:t xml:space="preserve">01:15:58</w:t>
        </w:r>
      </w:hyperlink>
      <w:r w:rsidDel="00000000" w:rsidR="00000000" w:rsidRPr="00000000">
        <w:rPr>
          <w:rtl w:val="0"/>
        </w:rPr>
        <w:t xml:space="preserve">). Ils ont conclu leur entretien en planifiant une réunion de suivi ("review") le jour même à 18h, afin d'examiner les nouveaux résultats filtrés avant que Romain Raffegeau ne travaille dessus en soirée et au bureau le lendemain (</w:t>
      </w:r>
      <w:hyperlink r:id="rId72">
        <w:r w:rsidDel="00000000" w:rsidR="00000000" w:rsidRPr="00000000">
          <w:rPr>
            <w:color w:val="1155cc"/>
            <w:u w:val="single"/>
            <w:rtl w:val="0"/>
          </w:rPr>
          <w:t xml:space="preserve">01:16:52</w:t>
        </w:r>
      </w:hyperlink>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i w:val="1"/>
          <w:iCs w:val="1"/>
          <w:color w:val="747775"/>
        </w:rPr>
      </w:pPr>
      <w:r w:rsidDel="00000000" w:rsidR="00000000" w:rsidRPr="00000000">
        <w:rPr>
          <w:i w:val="1"/>
          <w:iCs w:val="1"/>
          <w:color w:val="747775"/>
          <w:rtl w:val="0"/>
        </w:rPr>
        <w:t xml:space="preserve">Nous vous conseillons d'examiner les notes de Gemini pour vérifier qu'elles ne contiennent pas d'erreur. </w:t>
      </w:r>
      <w:hyperlink r:id="rId73">
        <w:r w:rsidDel="00000000" w:rsidR="00000000" w:rsidRPr="00000000">
          <w:rPr>
            <w:i w:val="1"/>
            <w:iCs w:val="1"/>
            <w:color w:val="1155cc"/>
            <w:u w:val="single"/>
            <w:rtl w:val="0"/>
          </w:rPr>
          <w:t xml:space="preserve">Profitez de nos astuces et découvrez comment Gemini prend des notes</w:t>
        </w:r>
      </w:hyperlink>
      <w:r w:rsidDel="00000000" w:rsidR="00000000" w:rsidRPr="00000000">
        <w:rPr>
          <w:rtl w:val="0"/>
        </w:rPr>
      </w:r>
    </w:p>
    <w:p w:rsidR="00000000" w:rsidDel="00000000" w:rsidP="00000000" w:rsidRDefault="00000000" w:rsidRPr="00000000" w14:paraId="0000003B">
      <w:pPr>
        <w:rPr>
          <w:rFonts w:ascii="Google Sans Flex Normal" w:cs="Google Sans Flex Normal" w:eastAsia="Google Sans Flex Normal" w:hAnsi="Google Sans Flex Normal"/>
          <w:i w:val="1"/>
          <w:iCs w:val="1"/>
          <w:color w:val="747775"/>
        </w:rPr>
      </w:pPr>
      <w:r w:rsidDel="00000000" w:rsidR="00000000" w:rsidRPr="00000000">
        <w:rPr>
          <w:i w:val="1"/>
          <w:iCs w:val="1"/>
          <w:color w:val="747775"/>
          <w:rtl w:val="0"/>
        </w:rPr>
        <w:t xml:space="preserve">Que pensez-vous de la qualité de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ces notes spécifiques ?</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74">
        <w:r w:rsidDel="00000000" w:rsidR="00000000" w:rsidRPr="00000000">
          <w:rPr>
            <w:rFonts w:ascii="Google Sans Flex Normal" w:cs="Google Sans Flex Normal" w:eastAsia="Google Sans Flex Normal" w:hAnsi="Google Sans Flex Normal"/>
            <w:i w:val="1"/>
            <w:iCs w:val="1"/>
            <w:color w:val="1155cc"/>
            <w:u w:val="single"/>
            <w:rtl w:val="0"/>
          </w:rPr>
          <w:t xml:space="preserve">Participez à une courte enquête</w:t>
        </w:r>
      </w:hyperlink>
      <w:r w:rsidDel="00000000" w:rsidR="00000000" w:rsidRPr="00000000">
        <w:rPr>
          <w:rFonts w:ascii="Google Sans Flex Normal" w:cs="Google Sans Flex Normal" w:eastAsia="Google Sans Flex Normal" w:hAnsi="Google Sans Flex Normal"/>
          <w:i w:val="1"/>
          <w:iCs w:val="1"/>
          <w:color w:val="747775"/>
          <w:rtl w:val="0"/>
        </w:rPr>
        <w:t xml:space="preserve"> pour nous faire part de vos commentaires et nous dire si ces notes vous ont été utiles.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f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tab=t.3y7iz3vzs8x8#heading=h.9poxxskvsbcj" TargetMode="External"/><Relationship Id="rId42" Type="http://schemas.openxmlformats.org/officeDocument/2006/relationships/hyperlink" Target="?tab=t.3y7iz3vzs8x8#heading=h.o7dgpux6es0l" TargetMode="External"/><Relationship Id="rId41" Type="http://schemas.openxmlformats.org/officeDocument/2006/relationships/hyperlink" Target="?tab=t.3y7iz3vzs8x8#heading=h.9poxxskvsbcj" TargetMode="External"/><Relationship Id="rId44" Type="http://schemas.openxmlformats.org/officeDocument/2006/relationships/hyperlink" Target="?tab=t.3y7iz3vzs8x8#heading=h.ti9qmlmamrdk" TargetMode="External"/><Relationship Id="rId43" Type="http://schemas.openxmlformats.org/officeDocument/2006/relationships/hyperlink" Target="?tab=t.3y7iz3vzs8x8#heading=h.shqx1moperne" TargetMode="External"/><Relationship Id="rId46" Type="http://schemas.openxmlformats.org/officeDocument/2006/relationships/hyperlink" Target="?tab=t.3y7iz3vzs8x8#heading=h.b5m9afp26jea" TargetMode="External"/><Relationship Id="rId45" Type="http://schemas.openxmlformats.org/officeDocument/2006/relationships/hyperlink" Target="?tab=t.3y7iz3vzs8x8#heading=h.tb3qinnhze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yxo-YLy4eLJwrwoq4tWLrFNhZyJtnd7d6Oh-JWBZKfc/edit?usp=drive_web&amp;tab=t.3y7iz3vzs8x8" TargetMode="External"/><Relationship Id="rId48" Type="http://schemas.openxmlformats.org/officeDocument/2006/relationships/hyperlink" Target="?tab=t.3y7iz3vzs8x8#heading=h.b5m9afp26jea" TargetMode="External"/><Relationship Id="rId47" Type="http://schemas.openxmlformats.org/officeDocument/2006/relationships/hyperlink" Target="?tab=t.3y7iz3vzs8x8#heading=h.ot4if35l09zm" TargetMode="External"/><Relationship Id="rId49" Type="http://schemas.openxmlformats.org/officeDocument/2006/relationships/hyperlink" Target="?tab=t.3y7iz3vzs8x8#heading=h.pgfjvwhjfj18" TargetMode="External"/><Relationship Id="rId5" Type="http://schemas.openxmlformats.org/officeDocument/2006/relationships/styles" Target="styles.xml"/><Relationship Id="rId6" Type="http://schemas.openxmlformats.org/officeDocument/2006/relationships/hyperlink" Target="mailto:matthieu@cartelis.com" TargetMode="External"/><Relationship Id="rId7" Type="http://schemas.openxmlformats.org/officeDocument/2006/relationships/hyperlink" Target="mailto:romain@cartelis.com" TargetMode="External"/><Relationship Id="rId8" Type="http://schemas.openxmlformats.org/officeDocument/2006/relationships/hyperlink" Target="https://calendar.google.com/calendar/event?eid=MTFwZW9jZGY0bTBmZTVxbnZra3ZkcWdlaXAgcm9tYWluQGNhcnRlbGlzLmNvbQ" TargetMode="External"/><Relationship Id="rId73" Type="http://schemas.openxmlformats.org/officeDocument/2006/relationships/hyperlink" Target="https://support.google.com/meet/answer/14754931" TargetMode="External"/><Relationship Id="rId72" Type="http://schemas.openxmlformats.org/officeDocument/2006/relationships/hyperlink" Target="?tab=t.3y7iz3vzs8x8#heading=h.qompbsprobvg" TargetMode="External"/><Relationship Id="rId31" Type="http://schemas.openxmlformats.org/officeDocument/2006/relationships/hyperlink" Target="?tab=t.3y7iz3vzs8x8#heading=h.spqm6jb2078p" TargetMode="External"/><Relationship Id="rId30" Type="http://schemas.openxmlformats.org/officeDocument/2006/relationships/hyperlink" Target="?tab=t.3y7iz3vzs8x8#heading=h.9lgdtp8x4d61" TargetMode="External"/><Relationship Id="rId74" Type="http://schemas.openxmlformats.org/officeDocument/2006/relationships/hyperlink" Target="https://google.qualtrics.com/jfe/form/SV_5bXzKQfylMIhSXc?confid=0sPmptIVYxsHgCPVDvKQDxITOBEBMgUIigIgABgDCA&amp;detailLevel=longer&amp;hasImages=False&amp;entryPoint=footerMain&amp;isGoogler=False" TargetMode="External"/><Relationship Id="rId33" Type="http://schemas.openxmlformats.org/officeDocument/2006/relationships/hyperlink" Target="?tab=t.3y7iz3vzs8x8#heading=h.lolen0laeqqe" TargetMode="External"/><Relationship Id="rId32" Type="http://schemas.openxmlformats.org/officeDocument/2006/relationships/hyperlink" Target="?tab=t.3y7iz3vzs8x8#heading=h.8wk9xny19dgf" TargetMode="External"/><Relationship Id="rId35" Type="http://schemas.openxmlformats.org/officeDocument/2006/relationships/hyperlink" Target="?tab=t.3y7iz3vzs8x8#heading=h.o6yl9h695rok" TargetMode="External"/><Relationship Id="rId34" Type="http://schemas.openxmlformats.org/officeDocument/2006/relationships/hyperlink" Target="?tab=t.3y7iz3vzs8x8#heading=h.fzpzi3pxcua" TargetMode="External"/><Relationship Id="rId71" Type="http://schemas.openxmlformats.org/officeDocument/2006/relationships/hyperlink" Target="?tab=t.3y7iz3vzs8x8#heading=h.sx9ad6k1brux" TargetMode="External"/><Relationship Id="rId70" Type="http://schemas.openxmlformats.org/officeDocument/2006/relationships/hyperlink" Target="?tab=t.3y7iz3vzs8x8#heading=h.5shn49gpicg9" TargetMode="External"/><Relationship Id="rId37" Type="http://schemas.openxmlformats.org/officeDocument/2006/relationships/hyperlink" Target="?tab=t.3y7iz3vzs8x8#heading=h.fzpzi3pxcua" TargetMode="External"/><Relationship Id="rId36" Type="http://schemas.openxmlformats.org/officeDocument/2006/relationships/hyperlink" Target="?tab=t.3y7iz3vzs8x8#heading=h.5ihw7vqf1up8" TargetMode="External"/><Relationship Id="rId39" Type="http://schemas.openxmlformats.org/officeDocument/2006/relationships/hyperlink" Target="?tab=t.3y7iz3vzs8x8#heading=h.kjvgggkvkew7" TargetMode="External"/><Relationship Id="rId38" Type="http://schemas.openxmlformats.org/officeDocument/2006/relationships/hyperlink" Target="?tab=t.3y7iz3vzs8x8#heading=h.5fc7w8krfz6b" TargetMode="External"/><Relationship Id="rId62" Type="http://schemas.openxmlformats.org/officeDocument/2006/relationships/hyperlink" Target="?tab=t.3y7iz3vzs8x8#heading=h.7ij0a9l52cgm" TargetMode="External"/><Relationship Id="rId61" Type="http://schemas.openxmlformats.org/officeDocument/2006/relationships/hyperlink" Target="?tab=t.3y7iz3vzs8x8#heading=h.7ij0a9l52cgm" TargetMode="External"/><Relationship Id="rId20" Type="http://schemas.openxmlformats.org/officeDocument/2006/relationships/hyperlink" Target="?tab=t.3y7iz3vzs8x8#heading=h.bj3x00qth1lt" TargetMode="External"/><Relationship Id="rId64" Type="http://schemas.openxmlformats.org/officeDocument/2006/relationships/hyperlink" Target="?tab=t.3y7iz3vzs8x8#heading=h.19co1u4600vi" TargetMode="External"/><Relationship Id="rId63" Type="http://schemas.openxmlformats.org/officeDocument/2006/relationships/hyperlink" Target="?tab=t.3y7iz3vzs8x8#heading=h.1825fj6j2052" TargetMode="External"/><Relationship Id="rId22" Type="http://schemas.openxmlformats.org/officeDocument/2006/relationships/hyperlink" Target="?tab=t.3y7iz3vzs8x8#heading=h.7qd6dtvz5r6n" TargetMode="External"/><Relationship Id="rId66" Type="http://schemas.openxmlformats.org/officeDocument/2006/relationships/hyperlink" Target="?tab=t.3y7iz3vzs8x8#heading=h.ty3wttnwyktd" TargetMode="External"/><Relationship Id="rId21" Type="http://schemas.openxmlformats.org/officeDocument/2006/relationships/hyperlink" Target="?tab=t.3y7iz3vzs8x8#heading=h.giky7j1mh2s4" TargetMode="External"/><Relationship Id="rId65" Type="http://schemas.openxmlformats.org/officeDocument/2006/relationships/hyperlink" Target="?tab=t.3y7iz3vzs8x8#heading=h.ty3wttnwyktd" TargetMode="External"/><Relationship Id="rId24" Type="http://schemas.openxmlformats.org/officeDocument/2006/relationships/hyperlink" Target="?tab=t.3y7iz3vzs8x8#heading=h.vul713jts2np" TargetMode="External"/><Relationship Id="rId68" Type="http://schemas.openxmlformats.org/officeDocument/2006/relationships/hyperlink" Target="?tab=t.3y7iz3vzs8x8#heading=h.3l37z2o70gep" TargetMode="External"/><Relationship Id="rId23" Type="http://schemas.openxmlformats.org/officeDocument/2006/relationships/hyperlink" Target="?tab=t.3y7iz3vzs8x8#heading=h.v56t7xp2t3x" TargetMode="External"/><Relationship Id="rId67" Type="http://schemas.openxmlformats.org/officeDocument/2006/relationships/hyperlink" Target="?tab=t.3y7iz3vzs8x8#heading=h.qikmf3ubsxhy" TargetMode="External"/><Relationship Id="rId60" Type="http://schemas.openxmlformats.org/officeDocument/2006/relationships/hyperlink" Target="?tab=t.3y7iz3vzs8x8#heading=h.9fy5dfvgm3h7" TargetMode="External"/><Relationship Id="rId26" Type="http://schemas.openxmlformats.org/officeDocument/2006/relationships/hyperlink" Target="?tab=t.3y7iz3vzs8x8#heading=h.84r1pekhlps4" TargetMode="External"/><Relationship Id="rId25" Type="http://schemas.openxmlformats.org/officeDocument/2006/relationships/hyperlink" Target="?tab=t.3y7iz3vzs8x8#heading=h.rzm4zf46mypk" TargetMode="External"/><Relationship Id="rId69" Type="http://schemas.openxmlformats.org/officeDocument/2006/relationships/hyperlink" Target="?tab=t.3y7iz3vzs8x8#heading=h.36t7ordzkhy5" TargetMode="External"/><Relationship Id="rId28" Type="http://schemas.openxmlformats.org/officeDocument/2006/relationships/hyperlink" Target="?tab=t.3y7iz3vzs8x8#heading=h.h8ao84ki5g1r" TargetMode="External"/><Relationship Id="rId27" Type="http://schemas.openxmlformats.org/officeDocument/2006/relationships/hyperlink" Target="?tab=t.3y7iz3vzs8x8#heading=h.vul713jts2np" TargetMode="External"/><Relationship Id="rId29" Type="http://schemas.openxmlformats.org/officeDocument/2006/relationships/hyperlink" Target="?tab=t.3y7iz3vzs8x8#heading=h.kpzuv38uvpug" TargetMode="External"/><Relationship Id="rId51" Type="http://schemas.openxmlformats.org/officeDocument/2006/relationships/hyperlink" Target="?tab=t.3y7iz3vzs8x8#heading=h.lwya0n2br79y" TargetMode="External"/><Relationship Id="rId50" Type="http://schemas.openxmlformats.org/officeDocument/2006/relationships/hyperlink" Target="?tab=t.3y7iz3vzs8x8#heading=h.dog4eykn6tt6" TargetMode="External"/><Relationship Id="rId53" Type="http://schemas.openxmlformats.org/officeDocument/2006/relationships/hyperlink" Target="?tab=t.3y7iz3vzs8x8#heading=h.a6jze3xeodpx" TargetMode="External"/><Relationship Id="rId52" Type="http://schemas.openxmlformats.org/officeDocument/2006/relationships/hyperlink" Target="?tab=t.3y7iz3vzs8x8#heading=h.7feajp3k8cvt" TargetMode="External"/><Relationship Id="rId11" Type="http://schemas.openxmlformats.org/officeDocument/2006/relationships/hyperlink" Target="?tab=t.3y7iz3vzs8x8#heading=h.6lbwerydd2q8" TargetMode="External"/><Relationship Id="rId55" Type="http://schemas.openxmlformats.org/officeDocument/2006/relationships/hyperlink" Target="?tab=t.3y7iz3vzs8x8#heading=h.wozjo222x2vn" TargetMode="External"/><Relationship Id="rId10" Type="http://schemas.openxmlformats.org/officeDocument/2006/relationships/hyperlink" Target="https://drive.google.com/file/d/10pwUMm1TQnjhisZXrs-x5V-R4R8fiTeg/view?usp=drive_web" TargetMode="External"/><Relationship Id="rId54" Type="http://schemas.openxmlformats.org/officeDocument/2006/relationships/hyperlink" Target="?tab=t.3y7iz3vzs8x8#heading=h.ptg1tnxxwl7g" TargetMode="External"/><Relationship Id="rId13" Type="http://schemas.openxmlformats.org/officeDocument/2006/relationships/hyperlink" Target="?tab=t.3y7iz3vzs8x8#heading=h.hbfhhznb5baj" TargetMode="External"/><Relationship Id="rId57" Type="http://schemas.openxmlformats.org/officeDocument/2006/relationships/hyperlink" Target="?tab=t.3y7iz3vzs8x8#heading=h.892e8m4dwg2c" TargetMode="External"/><Relationship Id="rId12" Type="http://schemas.openxmlformats.org/officeDocument/2006/relationships/hyperlink" Target="?tab=t.3y7iz3vzs8x8#heading=h.hbfhhznb5baj" TargetMode="External"/><Relationship Id="rId56" Type="http://schemas.openxmlformats.org/officeDocument/2006/relationships/hyperlink" Target="?tab=t.3y7iz3vzs8x8#heading=h.2kitxiwie3it" TargetMode="External"/><Relationship Id="rId15" Type="http://schemas.openxmlformats.org/officeDocument/2006/relationships/hyperlink" Target="?tab=t.3y7iz3vzs8x8#heading=h.ywo2jl3i4cur" TargetMode="External"/><Relationship Id="rId59" Type="http://schemas.openxmlformats.org/officeDocument/2006/relationships/hyperlink" Target="?tab=t.3y7iz3vzs8x8#heading=h.ucy1d5c8c8yr" TargetMode="External"/><Relationship Id="rId14" Type="http://schemas.openxmlformats.org/officeDocument/2006/relationships/hyperlink" Target="?tab=t.3y7iz3vzs8x8#heading=h.c0seexc49mcz" TargetMode="External"/><Relationship Id="rId58" Type="http://schemas.openxmlformats.org/officeDocument/2006/relationships/hyperlink" Target="?tab=t.3y7iz3vzs8x8#heading=h.892e8m4dwg2c" TargetMode="External"/><Relationship Id="rId17" Type="http://schemas.openxmlformats.org/officeDocument/2006/relationships/hyperlink" Target="?tab=t.3y7iz3vzs8x8#heading=h.3xrvyhblclv" TargetMode="External"/><Relationship Id="rId16" Type="http://schemas.openxmlformats.org/officeDocument/2006/relationships/hyperlink" Target="?tab=t.3y7iz3vzs8x8#heading=h.keaxk1hhija1" TargetMode="External"/><Relationship Id="rId19" Type="http://schemas.openxmlformats.org/officeDocument/2006/relationships/hyperlink" Target="?tab=t.3y7iz3vzs8x8#heading=h.8gtgqsywqajp" TargetMode="External"/><Relationship Id="rId18" Type="http://schemas.openxmlformats.org/officeDocument/2006/relationships/hyperlink" Target="?tab=t.3y7iz3vzs8x8#heading=h.he8sg3a87zz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