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2E4F9" w14:textId="77777777" w:rsidR="00D769EE" w:rsidRPr="00D769EE" w:rsidRDefault="00D769EE" w:rsidP="00D769EE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472DBA" w14:textId="329E4113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Техническое задание на разработку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интернет-сайта</w:t>
      </w: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/>
        <w:t>"</w:t>
      </w:r>
      <w:bookmarkStart w:id="0" w:name="_Hlk117440530"/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Интернет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-сайт областного театра «Лицедей»</w:t>
      </w:r>
      <w:bookmarkEnd w:id="0"/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"</w:t>
      </w: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/>
        <w:t>к Договору №___</w:t>
      </w:r>
    </w:p>
    <w:p w14:paraId="5AB2096B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 xml:space="preserve">1. Введение </w:t>
      </w:r>
    </w:p>
    <w:p w14:paraId="7B202755" w14:textId="55064FA1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1.1. Наименование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продукта</w:t>
      </w: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 </w:t>
      </w:r>
    </w:p>
    <w:p w14:paraId="1B91E370" w14:textId="4AEB07AB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Наименование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продукта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: "Интернет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сайт областного театра «Лицедей»"</w:t>
      </w:r>
    </w:p>
    <w:p w14:paraId="46CF0765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1.2. Назначение и область применения</w:t>
      </w:r>
    </w:p>
    <w:p w14:paraId="0F5B8104" w14:textId="190D0500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Сайт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предназначен для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упрощения получения информации о мероприятиях и новостях областного театра «Лицедей». На сайте должна размещаться информация о текущей деятельности театра, в том числе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44712954" w14:textId="00FED753" w:rsidR="00D769EE" w:rsidRPr="00D769EE" w:rsidRDefault="00D769EE" w:rsidP="00AD4997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1.2.1.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Анонсы предстоящих мероприятий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1.2.2.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Репертуар театра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1.2.3.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Новостная информация и информация о мероприятиях театра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1.2.4.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Каталогизированный архив материалов по годам, в том числе фото и видео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1.2.5.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История создания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Сотрудники театра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t>Законодательные и нормативно-правовые акты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Годовых, специальных докладов и других изданий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="004515D5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Фотогалереи знаковых событий с комментариями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Контактных данных и ссылок для предоставления гражданам быстрого доступа к интернет ресурсам и контактам, предназначенным для подачи жалоб и заявлений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Информация просветительского характера для граждан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 w:rsidR="00AD4997" w:rsidRPr="00AD49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Отзывы о спектаклях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13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Ответы на часто повторяющиеся вопросы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1.2.14. Информация о рассмотрении жалоб и обращений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1.2.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15</w:t>
      </w:r>
      <w:r w:rsidR="00AD4997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Информация о деятельности театра с использованием социальных сетей</w:t>
      </w:r>
      <w:r w:rsidR="004515D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444B622B" w14:textId="79E6C7E1" w:rsidR="00D769EE" w:rsidRPr="00D769EE" w:rsidRDefault="00AD4997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Продукт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предоставляет Веб-интерфейс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просмотра содержимого сайта, модерирования и администрирования контента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соответствии с предъявляемыми требованиями по протоколу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10FB74B2" w14:textId="77777777" w:rsidR="00AD4997" w:rsidRDefault="00AD4997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br w:type="page"/>
      </w:r>
    </w:p>
    <w:p w14:paraId="24D1153B" w14:textId="2D934B0B" w:rsidR="002A7A36" w:rsidRPr="00D769EE" w:rsidRDefault="002A7A36" w:rsidP="002A7A3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lastRenderedPageBreak/>
        <w:t>2</w:t>
      </w: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>Общие требования к сайту</w:t>
      </w: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 xml:space="preserve"> </w:t>
      </w:r>
    </w:p>
    <w:p w14:paraId="4EFCD412" w14:textId="0FBC2326" w:rsidR="002A7A36" w:rsidRDefault="00734599" w:rsidP="002A7A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2</w:t>
      </w:r>
      <w:r w:rsidR="002A7A36"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.1. Требования к </w:t>
      </w:r>
      <w:r w:rsidR="002A7A36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графическому дизайну сайта</w:t>
      </w:r>
      <w:r w:rsidR="002A7A36"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 </w:t>
      </w:r>
    </w:p>
    <w:p w14:paraId="17E94FCD" w14:textId="07E2D863" w:rsidR="002A7A36" w:rsidRPr="00D769EE" w:rsidRDefault="00734599" w:rsidP="002A7A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="002A7A36"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 w:rsidR="002A7A36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1</w:t>
      </w:r>
      <w:r w:rsidR="002A7A36"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.1. Требования к </w:t>
      </w:r>
      <w:r w:rsidR="002A7A36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дизайну сайта</w:t>
      </w:r>
      <w:r w:rsidR="002A7A36"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 </w:t>
      </w:r>
    </w:p>
    <w:p w14:paraId="3B48A144" w14:textId="055BEAFC" w:rsidR="002A7A36" w:rsidRDefault="002A7A36" w:rsidP="002A7A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 разработке сайта должны быть использованы преимущественно </w:t>
      </w:r>
      <w:r w:rsidR="007345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цвета, прилагаемые в палитре макета </w:t>
      </w:r>
      <w:proofErr w:type="spellStart"/>
      <w:r w:rsidR="00734599">
        <w:rPr>
          <w:rFonts w:ascii="Times New Roman" w:eastAsia="Times New Roman" w:hAnsi="Times New Roman" w:cs="Times New Roman"/>
          <w:sz w:val="24"/>
          <w:szCs w:val="24"/>
          <w:lang w:val="en-US"/>
        </w:rPr>
        <w:t>Figma</w:t>
      </w:r>
      <w:proofErr w:type="spellEnd"/>
      <w:r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Основные разделы сайта должны быть доступны с первой страницы. На первой странице не должно быть большого объема текстовой информации. В дизайне сайта не должны присутствовать: мелькающие баннеры; много сливающегося текста; ядовитые цвета (неоновый, лимонный и </w:t>
      </w:r>
      <w:proofErr w:type="spellStart"/>
      <w:r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пр</w:t>
      </w:r>
      <w:proofErr w:type="spellEnd"/>
      <w:r w:rsidRP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558B2429" w14:textId="5B86EF0D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1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Графическая оболочка внутренних страниц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 </w:t>
      </w:r>
    </w:p>
    <w:p w14:paraId="3957AA23" w14:textId="29060C5F" w:rsidR="00734599" w:rsidRDefault="00734599" w:rsidP="002A7A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Графическая оболочка внутренних страниц должна делиться на следующие разделы: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2.1.2.1. Г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рафическая шапка - навигационное меню сайта (навигационная панель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обеспечивает переход к основным пунктам меню сайта)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2.1.2.2. С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сылка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 логотипе, возвращающая пользователя на главную страницу.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2.1.2.3. Н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авигационная панель по подразделам выбранного раздела сайта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2.1.2.4. П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оле для отображения контента выбранной страницы сайта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2.1.2.5. В</w:t>
      </w:r>
      <w:r w:rsidRPr="00734599">
        <w:rPr>
          <w:rFonts w:ascii="Times New Roman" w:eastAsia="Times New Roman" w:hAnsi="Times New Roman" w:cs="Times New Roman"/>
          <w:sz w:val="24"/>
          <w:szCs w:val="24"/>
          <w:lang w:val="ru-RU"/>
        </w:rPr>
        <w:t>низу страницы - краткая контактная информация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ссылки на разделы.</w:t>
      </w:r>
    </w:p>
    <w:p w14:paraId="69BB9179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 w:type="page"/>
      </w:r>
    </w:p>
    <w:p w14:paraId="79E6C92D" w14:textId="615DE232" w:rsidR="00734599" w:rsidRDefault="00734599" w:rsidP="007345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>2</w:t>
      </w: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Скетчи страниц сайта</w:t>
      </w:r>
    </w:p>
    <w:p w14:paraId="2CC01139" w14:textId="6074A285" w:rsidR="00734599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1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Главная</w:t>
      </w:r>
    </w:p>
    <w:p w14:paraId="758BC059" w14:textId="3C345077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3DFFB5A1" wp14:editId="7C158A0C">
            <wp:extent cx="5940425" cy="6183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86BD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5F618AE0" w14:textId="43EDD2C8" w:rsidR="00734599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lastRenderedPageBreak/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Афиша</w:t>
      </w:r>
    </w:p>
    <w:p w14:paraId="15BC1F7F" w14:textId="4D922DA4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7BEDBD7F" wp14:editId="5CAAA608">
            <wp:extent cx="5940425" cy="61779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DDB0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3C19A50B" w14:textId="21495A3E" w:rsidR="00734599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lastRenderedPageBreak/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3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Репертуар</w:t>
      </w:r>
    </w:p>
    <w:p w14:paraId="1617C3EF" w14:textId="5A91BB35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23C7D658" wp14:editId="04200E68">
            <wp:extent cx="5940425" cy="6198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AED3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3EDD5F87" w14:textId="59D58162" w:rsidR="00734599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lastRenderedPageBreak/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4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О театре</w:t>
      </w:r>
    </w:p>
    <w:p w14:paraId="6ED1774C" w14:textId="05768654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2F0BEA81" wp14:editId="7F8C6883">
            <wp:extent cx="5940425" cy="6191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D487" w14:textId="77777777" w:rsidR="00734599" w:rsidRDefault="0073459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</w:p>
    <w:p w14:paraId="4DA6914A" w14:textId="489271E2" w:rsidR="00734599" w:rsidRPr="00D769EE" w:rsidRDefault="00734599" w:rsidP="0073459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lastRenderedPageBreak/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2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5</w:t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Контакты</w:t>
      </w:r>
    </w:p>
    <w:p w14:paraId="59BC6D75" w14:textId="3629B93D" w:rsidR="00734599" w:rsidRDefault="00734599" w:rsidP="007345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noProof/>
        </w:rPr>
        <w:drawing>
          <wp:inline distT="0" distB="0" distL="0" distR="0" wp14:anchorId="79B425F5" wp14:editId="5BA48F7E">
            <wp:extent cx="5940425" cy="6192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6A69" w14:textId="3BE9C839" w:rsidR="002A7A36" w:rsidRDefault="002A7A36" w:rsidP="002A7A36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br w:type="page"/>
      </w:r>
      <w:bookmarkStart w:id="1" w:name="_GoBack"/>
      <w:bookmarkEnd w:id="1"/>
    </w:p>
    <w:p w14:paraId="1B01DF9E" w14:textId="03CBDF6F" w:rsidR="00D769EE" w:rsidRPr="00D769EE" w:rsidRDefault="002A7A36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lastRenderedPageBreak/>
        <w:t>3</w:t>
      </w:r>
      <w:r w:rsidR="00D769EE"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 xml:space="preserve">. Требования к программе </w:t>
      </w:r>
    </w:p>
    <w:p w14:paraId="31EC7BA1" w14:textId="77249863" w:rsidR="00D769EE" w:rsidRPr="00D769EE" w:rsidRDefault="002A7A36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.1. Требования к функциональным характеристикам </w:t>
      </w:r>
    </w:p>
    <w:p w14:paraId="62E98153" w14:textId="6B90E512" w:rsidR="006B47EC" w:rsidRDefault="00D769EE" w:rsidP="006B47E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Программа должна обеспечивать возможность выполнения перечисленных ниже функций: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 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Разделение пользователей,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подключаемых через Веб интерфейс на группы: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2A7A3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.1.1.1. </w:t>
      </w:r>
      <w:r w:rsidR="00AD4997">
        <w:rPr>
          <w:rFonts w:ascii="Times New Roman" w:eastAsia="Times New Roman" w:hAnsi="Times New Roman" w:cs="Times New Roman"/>
          <w:sz w:val="24"/>
          <w:szCs w:val="24"/>
          <w:lang w:val="ru-RU"/>
        </w:rPr>
        <w:t>Незарегистрированных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пользователей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, которы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име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ют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учетную запись и не авторизовал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ись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системе. Функциональные возможности: </w:t>
      </w:r>
    </w:p>
    <w:p w14:paraId="584F910D" w14:textId="1C78672C" w:rsidR="002A7A36" w:rsidRPr="00D769EE" w:rsidRDefault="002A7A36" w:rsidP="002A7A3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.1.1.1.1. П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росмотр информационных страниц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.1.1.1.2. В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заимодействие с формами регистрации и авторизации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.1.1.2.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Зарегистрированных пользователей, 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которы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име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ют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учетную запись и авторизовал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ись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системе. Функциональные возможности: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.1.1.2.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1. П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росмотр текстовых информационных страниц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.1.1.2.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2. В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озможность оставления отзывов о спектаклях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.1.1.2.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3. Возможность 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подачи и отслеживания состояния обращений к администрации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.1.1.3. Администраторов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системы. 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Функциональные возможности: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.1.1.3.1. Г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ибкое управление контентом на сайте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.1.1.3.2. У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правление пользователями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.1.1.3.3. Управление а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дминистративной частью работы с обращениями граждан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.1.1.3.4. М</w:t>
      </w:r>
      <w:r w:rsidR="006B47EC" w:rsidRP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одерирование отзывов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.1.2.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Возможность просмотра сайта на мобильных устройствах — смартфонах, планшетах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мультитач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-интерфейсом. А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даптивная вёрстка, оптимизация сайта для просмотра при разрешениях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1366*768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1920*1080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3840*2160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.1.3.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информации, п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>еречисленн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ой</w:t>
      </w:r>
      <w:r w:rsidR="006B47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п.1.2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769EE"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7F7C7716" w14:textId="453539FA" w:rsidR="00D769EE" w:rsidRPr="00D769EE" w:rsidRDefault="00D769EE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14:paraId="64F17F40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76FD8138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lastRenderedPageBreak/>
        <w:t xml:space="preserve">3. Условия эксплуатации </w:t>
      </w:r>
    </w:p>
    <w:p w14:paraId="7653437E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3.1. Климатические условия эксплуатации </w:t>
      </w:r>
    </w:p>
    <w:p w14:paraId="7351263E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 </w:t>
      </w:r>
    </w:p>
    <w:p w14:paraId="0B3500E7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 w:type="page"/>
      </w: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3.2. Требования к квалификации и численности персонала </w:t>
      </w:r>
    </w:p>
    <w:p w14:paraId="0B705272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  <w:t>Системный администратор должен иметь высшее профильное образование и сертификаты компании-производителя операционной системы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В перечень задач, выполняемых системным администратором, должны входить: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а) задача поддержания работоспособности технических средств;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в) задача установки (инсталляции) программы.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г) задача создания резервных копий базы данных. </w:t>
      </w:r>
    </w:p>
    <w:p w14:paraId="6F179F8D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3.3. Требования к составу и параметрам технических средств</w:t>
      </w:r>
    </w:p>
    <w:p w14:paraId="7850D0A4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3.3.1. 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4F611D7C" w14:textId="77777777" w:rsidR="00D769EE" w:rsidRPr="00D769EE" w:rsidRDefault="00D769EE" w:rsidP="00D769EE">
      <w:pPr>
        <w:spacing w:before="100" w:beforeAutospacing="1" w:after="100" w:afterAutospacing="1" w:line="240" w:lineRule="auto"/>
        <w:ind w:left="708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3.3.1.1. процессор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Pentium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-2.0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Hz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не менее;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  <w:t xml:space="preserve">3.3.1.2. оперативную память объемом, 1Гигабайт, не менее;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  <w:t xml:space="preserve">3.3.1.3.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HDD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40 Гигабайт, не менее;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br/>
        <w:t xml:space="preserve">3.3.1.4. операционную систему </w:t>
      </w:r>
      <w:proofErr w:type="spellStart"/>
      <w:r w:rsidRPr="00D769EE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ru-RU"/>
        </w:rPr>
        <w:t>Windows</w:t>
      </w:r>
      <w:proofErr w:type="spellEnd"/>
      <w:r w:rsidRPr="00D769EE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ru-RU"/>
        </w:rPr>
        <w:t xml:space="preserve"> 2000 </w:t>
      </w:r>
      <w:proofErr w:type="spellStart"/>
      <w:r w:rsidRPr="00D769EE">
        <w:rPr>
          <w:rFonts w:ascii="Times New Roman" w:eastAsia="Times New Roman" w:hAnsi="Times New Roman" w:cs="Times New Roman"/>
          <w:bCs/>
          <w:sz w:val="24"/>
          <w:szCs w:val="24"/>
          <w:highlight w:val="yellow"/>
          <w:lang w:val="ru-RU"/>
        </w:rPr>
        <w:t>Server</w:t>
      </w:r>
      <w:proofErr w:type="spellEnd"/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или </w:t>
      </w:r>
      <w:proofErr w:type="spellStart"/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Windows</w:t>
      </w:r>
      <w:proofErr w:type="spellEnd"/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2003;</w:t>
      </w:r>
    </w:p>
    <w:p w14:paraId="5BB50C44" w14:textId="77777777" w:rsidR="00D769EE" w:rsidRPr="00D769EE" w:rsidRDefault="00D769EE" w:rsidP="00D769EE">
      <w:pPr>
        <w:spacing w:before="100" w:beforeAutospacing="1" w:after="100" w:afterAutospacing="1" w:line="240" w:lineRule="auto"/>
        <w:ind w:left="708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3.3.1.5.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Microsoft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SQL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Server</w:t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2000</w:t>
      </w:r>
    </w:p>
    <w:p w14:paraId="4BA46DF6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3.4. Требования к информационной и программной совместимости</w:t>
      </w:r>
    </w:p>
    <w:p w14:paraId="7E1B475C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 xml:space="preserve">3.4.1. Требования к информационным структурам и методам решения </w:t>
      </w:r>
    </w:p>
    <w:p w14:paraId="778DA22F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База данных работает под управлением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SQL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Используется много поточный доступ к базе данных. Необходимо обеспечить одновременную работу с программой </w:t>
      </w:r>
      <w:proofErr w:type="gramStart"/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с той же базой</w:t>
      </w:r>
      <w:proofErr w:type="gramEnd"/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данной модулей экспорта внешних данных.</w:t>
      </w:r>
    </w:p>
    <w:p w14:paraId="0F93D864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val="ru-RU"/>
        </w:rPr>
        <w:t>3.4.1.1. Структура баз данных</w:t>
      </w:r>
    </w:p>
    <w:p w14:paraId="35E13CC9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городов вылета –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CITY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2"/>
        <w:gridCol w:w="1940"/>
        <w:gridCol w:w="4293"/>
      </w:tblGrid>
      <w:tr w:rsidR="00D769EE" w:rsidRPr="00D769EE" w14:paraId="24D53F33" w14:textId="77777777" w:rsidTr="002A7A36">
        <w:tc>
          <w:tcPr>
            <w:tcW w:w="3190" w:type="dxa"/>
            <w:shd w:val="clear" w:color="auto" w:fill="auto"/>
          </w:tcPr>
          <w:p w14:paraId="1CE5B74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33B5B50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5CEDAB6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3873F45F" w14:textId="77777777" w:rsidTr="002A7A36">
        <w:tc>
          <w:tcPr>
            <w:tcW w:w="3190" w:type="dxa"/>
            <w:shd w:val="clear" w:color="auto" w:fill="auto"/>
          </w:tcPr>
          <w:p w14:paraId="23E6448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CITYNAME</w:t>
            </w:r>
          </w:p>
        </w:tc>
        <w:tc>
          <w:tcPr>
            <w:tcW w:w="1958" w:type="dxa"/>
            <w:shd w:val="clear" w:color="auto" w:fill="auto"/>
          </w:tcPr>
          <w:p w14:paraId="53DF769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4423" w:type="dxa"/>
            <w:shd w:val="clear" w:color="auto" w:fill="auto"/>
          </w:tcPr>
          <w:p w14:paraId="3ED625C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уникальное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Название города</w:t>
            </w:r>
          </w:p>
        </w:tc>
      </w:tr>
    </w:tbl>
    <w:p w14:paraId="5372B960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названий стран –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COUNTRY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32"/>
        <w:gridCol w:w="1938"/>
        <w:gridCol w:w="4275"/>
      </w:tblGrid>
      <w:tr w:rsidR="00D769EE" w:rsidRPr="00D769EE" w14:paraId="7C0DB860" w14:textId="77777777" w:rsidTr="002A7A36">
        <w:tc>
          <w:tcPr>
            <w:tcW w:w="3190" w:type="dxa"/>
            <w:shd w:val="clear" w:color="auto" w:fill="auto"/>
          </w:tcPr>
          <w:p w14:paraId="733E820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400FEEF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3E4F1CB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1746A58C" w14:textId="77777777" w:rsidTr="002A7A36">
        <w:tc>
          <w:tcPr>
            <w:tcW w:w="3190" w:type="dxa"/>
            <w:shd w:val="clear" w:color="auto" w:fill="auto"/>
          </w:tcPr>
          <w:p w14:paraId="35672C8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COUNTRYNAME</w:t>
            </w:r>
          </w:p>
        </w:tc>
        <w:tc>
          <w:tcPr>
            <w:tcW w:w="1958" w:type="dxa"/>
            <w:shd w:val="clear" w:color="auto" w:fill="auto"/>
          </w:tcPr>
          <w:p w14:paraId="5224991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255)</w:t>
            </w:r>
          </w:p>
        </w:tc>
        <w:tc>
          <w:tcPr>
            <w:tcW w:w="4423" w:type="dxa"/>
            <w:shd w:val="clear" w:color="auto" w:fill="auto"/>
          </w:tcPr>
          <w:p w14:paraId="611254A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[уникальное] Название страны</w:t>
            </w:r>
          </w:p>
        </w:tc>
      </w:tr>
    </w:tbl>
    <w:p w14:paraId="0C49B0A6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20A7A0B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Таблица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курортов –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RESORT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20"/>
        <w:gridCol w:w="1937"/>
        <w:gridCol w:w="4288"/>
      </w:tblGrid>
      <w:tr w:rsidR="00D769EE" w:rsidRPr="00D769EE" w14:paraId="48B47762" w14:textId="77777777" w:rsidTr="002A7A36">
        <w:tc>
          <w:tcPr>
            <w:tcW w:w="3190" w:type="dxa"/>
            <w:shd w:val="clear" w:color="auto" w:fill="auto"/>
          </w:tcPr>
          <w:p w14:paraId="66F8B22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6DD6E71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686D6B2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1876C723" w14:textId="77777777" w:rsidTr="002A7A36">
        <w:tc>
          <w:tcPr>
            <w:tcW w:w="3190" w:type="dxa"/>
            <w:shd w:val="clear" w:color="auto" w:fill="auto"/>
          </w:tcPr>
          <w:p w14:paraId="4E54B7A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RESORTNAME</w:t>
            </w:r>
          </w:p>
        </w:tc>
        <w:tc>
          <w:tcPr>
            <w:tcW w:w="1958" w:type="dxa"/>
            <w:shd w:val="clear" w:color="auto" w:fill="auto"/>
          </w:tcPr>
          <w:p w14:paraId="23156AD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4423" w:type="dxa"/>
            <w:shd w:val="clear" w:color="auto" w:fill="auto"/>
          </w:tcPr>
          <w:p w14:paraId="07B07B4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уникальное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Название курорта</w:t>
            </w:r>
          </w:p>
        </w:tc>
      </w:tr>
      <w:tr w:rsidR="00D769EE" w:rsidRPr="00D769EE" w14:paraId="1D8AA7FA" w14:textId="77777777" w:rsidTr="002A7A36">
        <w:tc>
          <w:tcPr>
            <w:tcW w:w="3190" w:type="dxa"/>
            <w:shd w:val="clear" w:color="auto" w:fill="auto"/>
          </w:tcPr>
          <w:p w14:paraId="1FC249D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COUNTRY_ID</w:t>
            </w:r>
          </w:p>
        </w:tc>
        <w:tc>
          <w:tcPr>
            <w:tcW w:w="1958" w:type="dxa"/>
            <w:shd w:val="clear" w:color="auto" w:fill="auto"/>
          </w:tcPr>
          <w:p w14:paraId="7B981C9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158EACD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 страны</w:t>
            </w:r>
          </w:p>
        </w:tc>
      </w:tr>
    </w:tbl>
    <w:p w14:paraId="6B5AE7CD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отелей –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HOTELS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30"/>
        <w:gridCol w:w="1934"/>
        <w:gridCol w:w="4281"/>
      </w:tblGrid>
      <w:tr w:rsidR="00D769EE" w:rsidRPr="00D769EE" w14:paraId="14443BC8" w14:textId="77777777" w:rsidTr="002A7A36">
        <w:tc>
          <w:tcPr>
            <w:tcW w:w="3190" w:type="dxa"/>
            <w:shd w:val="clear" w:color="auto" w:fill="auto"/>
          </w:tcPr>
          <w:p w14:paraId="197B965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35434C9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71DF080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7191D1A4" w14:textId="77777777" w:rsidTr="002A7A36">
        <w:tc>
          <w:tcPr>
            <w:tcW w:w="3190" w:type="dxa"/>
            <w:shd w:val="clear" w:color="auto" w:fill="auto"/>
          </w:tcPr>
          <w:p w14:paraId="18B61A8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HOTELNAME</w:t>
            </w:r>
          </w:p>
        </w:tc>
        <w:tc>
          <w:tcPr>
            <w:tcW w:w="1958" w:type="dxa"/>
            <w:shd w:val="clear" w:color="auto" w:fill="auto"/>
          </w:tcPr>
          <w:p w14:paraId="1D24BA0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4423" w:type="dxa"/>
            <w:shd w:val="clear" w:color="auto" w:fill="auto"/>
          </w:tcPr>
          <w:p w14:paraId="2502A57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уникальное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Название отеля</w:t>
            </w:r>
          </w:p>
        </w:tc>
      </w:tr>
      <w:tr w:rsidR="00D769EE" w:rsidRPr="00D769EE" w14:paraId="2C08FEB5" w14:textId="77777777" w:rsidTr="002A7A36">
        <w:tc>
          <w:tcPr>
            <w:tcW w:w="3190" w:type="dxa"/>
            <w:shd w:val="clear" w:color="auto" w:fill="auto"/>
          </w:tcPr>
          <w:p w14:paraId="0224688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RESORT_ID</w:t>
            </w:r>
          </w:p>
        </w:tc>
        <w:tc>
          <w:tcPr>
            <w:tcW w:w="1958" w:type="dxa"/>
            <w:shd w:val="clear" w:color="auto" w:fill="auto"/>
          </w:tcPr>
          <w:p w14:paraId="49C9F44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63AE2D34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 курорта</w:t>
            </w:r>
          </w:p>
        </w:tc>
      </w:tr>
      <w:tr w:rsidR="00D769EE" w:rsidRPr="00D769EE" w14:paraId="24D260E8" w14:textId="77777777" w:rsidTr="002A7A36">
        <w:tc>
          <w:tcPr>
            <w:tcW w:w="3190" w:type="dxa"/>
            <w:shd w:val="clear" w:color="auto" w:fill="auto"/>
          </w:tcPr>
          <w:p w14:paraId="70201EE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DIST_AIRPORT</w:t>
            </w:r>
          </w:p>
        </w:tc>
        <w:tc>
          <w:tcPr>
            <w:tcW w:w="1958" w:type="dxa"/>
            <w:shd w:val="clear" w:color="auto" w:fill="auto"/>
          </w:tcPr>
          <w:p w14:paraId="1B4F344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48955B0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Расстояние до аэропорта (км)</w:t>
            </w:r>
          </w:p>
        </w:tc>
      </w:tr>
      <w:tr w:rsidR="00D769EE" w:rsidRPr="00D769EE" w14:paraId="5E4F5036" w14:textId="77777777" w:rsidTr="002A7A36">
        <w:tc>
          <w:tcPr>
            <w:tcW w:w="3190" w:type="dxa"/>
            <w:shd w:val="clear" w:color="auto" w:fill="auto"/>
          </w:tcPr>
          <w:p w14:paraId="35DC68B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DIST_CENTER</w:t>
            </w:r>
          </w:p>
        </w:tc>
        <w:tc>
          <w:tcPr>
            <w:tcW w:w="1958" w:type="dxa"/>
            <w:shd w:val="clear" w:color="auto" w:fill="auto"/>
          </w:tcPr>
          <w:p w14:paraId="63A921E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6A87297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Расстояние до центра (км)</w:t>
            </w:r>
          </w:p>
        </w:tc>
      </w:tr>
      <w:tr w:rsidR="00D769EE" w:rsidRPr="00D769EE" w14:paraId="7AEEE6F0" w14:textId="77777777" w:rsidTr="002A7A36">
        <w:tc>
          <w:tcPr>
            <w:tcW w:w="3190" w:type="dxa"/>
            <w:shd w:val="clear" w:color="auto" w:fill="auto"/>
          </w:tcPr>
          <w:p w14:paraId="23C5237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DIST_BEACH</w:t>
            </w:r>
          </w:p>
        </w:tc>
        <w:tc>
          <w:tcPr>
            <w:tcW w:w="1958" w:type="dxa"/>
            <w:shd w:val="clear" w:color="auto" w:fill="auto"/>
          </w:tcPr>
          <w:p w14:paraId="5CEEBC7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4DC0DD1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Расстояние до пляжа (м)</w:t>
            </w:r>
          </w:p>
        </w:tc>
      </w:tr>
      <w:tr w:rsidR="00D769EE" w:rsidRPr="00D769EE" w14:paraId="181F7BFC" w14:textId="77777777" w:rsidTr="002A7A36">
        <w:tc>
          <w:tcPr>
            <w:tcW w:w="3190" w:type="dxa"/>
            <w:shd w:val="clear" w:color="auto" w:fill="auto"/>
          </w:tcPr>
          <w:p w14:paraId="3A1E83B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HOTELSTAR</w:t>
            </w:r>
          </w:p>
        </w:tc>
        <w:tc>
          <w:tcPr>
            <w:tcW w:w="1958" w:type="dxa"/>
            <w:shd w:val="clear" w:color="auto" w:fill="auto"/>
          </w:tcPr>
          <w:p w14:paraId="3FB0E1E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7FD7E2A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«Звездность отеля»</w:t>
            </w:r>
          </w:p>
        </w:tc>
      </w:tr>
      <w:tr w:rsidR="00D769EE" w:rsidRPr="00D769EE" w14:paraId="4AA32EBC" w14:textId="77777777" w:rsidTr="002A7A36">
        <w:tc>
          <w:tcPr>
            <w:tcW w:w="3190" w:type="dxa"/>
            <w:shd w:val="clear" w:color="auto" w:fill="auto"/>
          </w:tcPr>
          <w:p w14:paraId="0AE43F80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PRESENT_BAR</w:t>
            </w:r>
          </w:p>
        </w:tc>
        <w:tc>
          <w:tcPr>
            <w:tcW w:w="1958" w:type="dxa"/>
            <w:shd w:val="clear" w:color="auto" w:fill="auto"/>
          </w:tcPr>
          <w:p w14:paraId="7164D9E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4507786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-1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– известно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; 0 –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нет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; 1 –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есть</w:t>
            </w:r>
          </w:p>
        </w:tc>
      </w:tr>
      <w:tr w:rsidR="00D769EE" w:rsidRPr="00D769EE" w14:paraId="56D88711" w14:textId="77777777" w:rsidTr="002A7A36">
        <w:tc>
          <w:tcPr>
            <w:tcW w:w="3190" w:type="dxa"/>
            <w:shd w:val="clear" w:color="auto" w:fill="auto"/>
          </w:tcPr>
          <w:p w14:paraId="7144ACE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58" w:type="dxa"/>
            <w:shd w:val="clear" w:color="auto" w:fill="auto"/>
          </w:tcPr>
          <w:p w14:paraId="72AAD6A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423" w:type="dxa"/>
            <w:shd w:val="clear" w:color="auto" w:fill="auto"/>
          </w:tcPr>
          <w:p w14:paraId="1EF923A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769EE" w:rsidRPr="00D769EE" w14:paraId="50BB6429" w14:textId="77777777" w:rsidTr="002A7A36">
        <w:tc>
          <w:tcPr>
            <w:tcW w:w="3190" w:type="dxa"/>
            <w:shd w:val="clear" w:color="auto" w:fill="auto"/>
          </w:tcPr>
          <w:p w14:paraId="4BC27E20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PRESENT_BEACH</w:t>
            </w:r>
          </w:p>
        </w:tc>
        <w:tc>
          <w:tcPr>
            <w:tcW w:w="1958" w:type="dxa"/>
            <w:shd w:val="clear" w:color="auto" w:fill="auto"/>
          </w:tcPr>
          <w:p w14:paraId="7F6D817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270D9FE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-1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– известно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; 0 –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нет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; 1 –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есть</w:t>
            </w:r>
          </w:p>
        </w:tc>
      </w:tr>
      <w:tr w:rsidR="00D769EE" w:rsidRPr="00D769EE" w14:paraId="077AE448" w14:textId="77777777" w:rsidTr="002A7A36">
        <w:tc>
          <w:tcPr>
            <w:tcW w:w="3190" w:type="dxa"/>
            <w:shd w:val="clear" w:color="auto" w:fill="auto"/>
          </w:tcPr>
          <w:p w14:paraId="3FFE688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PRESENT_N1… PRESENT_N2</w:t>
            </w:r>
          </w:p>
        </w:tc>
        <w:tc>
          <w:tcPr>
            <w:tcW w:w="1958" w:type="dxa"/>
            <w:shd w:val="clear" w:color="auto" w:fill="auto"/>
          </w:tcPr>
          <w:p w14:paraId="1DFD425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17E6ACA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Пользовательские поля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br/>
              <w:t>-1 – известно; 0 – нет; 1 – есть</w:t>
            </w:r>
          </w:p>
        </w:tc>
      </w:tr>
    </w:tbl>
    <w:p w14:paraId="10944E90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номеров в отелях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- ROOMS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47"/>
        <w:gridCol w:w="1898"/>
        <w:gridCol w:w="4300"/>
      </w:tblGrid>
      <w:tr w:rsidR="00D769EE" w:rsidRPr="00D769EE" w14:paraId="7BC0A3D3" w14:textId="77777777" w:rsidTr="002A7A36">
        <w:tc>
          <w:tcPr>
            <w:tcW w:w="3190" w:type="dxa"/>
            <w:shd w:val="clear" w:color="auto" w:fill="auto"/>
          </w:tcPr>
          <w:p w14:paraId="2496AAD4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4324498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62268B7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06EA677E" w14:textId="77777777" w:rsidTr="002A7A36">
        <w:tc>
          <w:tcPr>
            <w:tcW w:w="3190" w:type="dxa"/>
            <w:shd w:val="clear" w:color="auto" w:fill="auto"/>
          </w:tcPr>
          <w:p w14:paraId="2859C8D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HOTEL_ID</w:t>
            </w:r>
          </w:p>
        </w:tc>
        <w:tc>
          <w:tcPr>
            <w:tcW w:w="1958" w:type="dxa"/>
            <w:shd w:val="clear" w:color="auto" w:fill="auto"/>
          </w:tcPr>
          <w:p w14:paraId="1779DAD0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38CC0BB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уникальное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Идентификатор отеля</w:t>
            </w:r>
          </w:p>
        </w:tc>
      </w:tr>
      <w:tr w:rsidR="00D769EE" w:rsidRPr="00D769EE" w14:paraId="593A84E7" w14:textId="77777777" w:rsidTr="002A7A36">
        <w:tc>
          <w:tcPr>
            <w:tcW w:w="3190" w:type="dxa"/>
            <w:shd w:val="clear" w:color="auto" w:fill="auto"/>
          </w:tcPr>
          <w:p w14:paraId="6990F17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SPOT_NUMBER</w:t>
            </w:r>
          </w:p>
        </w:tc>
        <w:tc>
          <w:tcPr>
            <w:tcW w:w="1958" w:type="dxa"/>
            <w:shd w:val="clear" w:color="auto" w:fill="auto"/>
          </w:tcPr>
          <w:p w14:paraId="788D226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596D82A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Кол-во </w:t>
            </w:r>
            <w:proofErr w:type="spell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человекомест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(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SNGL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DBL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</w:tr>
      <w:tr w:rsidR="00D769EE" w:rsidRPr="00D769EE" w14:paraId="5ED8E0CE" w14:textId="77777777" w:rsidTr="002A7A36">
        <w:tc>
          <w:tcPr>
            <w:tcW w:w="3190" w:type="dxa"/>
            <w:shd w:val="clear" w:color="auto" w:fill="auto"/>
          </w:tcPr>
          <w:p w14:paraId="3509874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PRICE_PER_ROOM</w:t>
            </w:r>
          </w:p>
        </w:tc>
        <w:tc>
          <w:tcPr>
            <w:tcW w:w="1958" w:type="dxa"/>
            <w:shd w:val="clear" w:color="auto" w:fill="auto"/>
          </w:tcPr>
          <w:p w14:paraId="4996B3B0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3578301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Стоимость номера</w:t>
            </w:r>
          </w:p>
        </w:tc>
      </w:tr>
      <w:tr w:rsidR="00D769EE" w:rsidRPr="00D769EE" w14:paraId="2A6FC91A" w14:textId="77777777" w:rsidTr="002A7A36">
        <w:tc>
          <w:tcPr>
            <w:tcW w:w="3190" w:type="dxa"/>
            <w:shd w:val="clear" w:color="auto" w:fill="auto"/>
          </w:tcPr>
          <w:p w14:paraId="4135168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PRICE_PER_SPOT</w:t>
            </w:r>
          </w:p>
        </w:tc>
        <w:tc>
          <w:tcPr>
            <w:tcW w:w="1958" w:type="dxa"/>
            <w:shd w:val="clear" w:color="auto" w:fill="auto"/>
          </w:tcPr>
          <w:p w14:paraId="2CAD1A4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07D5A6E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Стоимость места</w:t>
            </w:r>
          </w:p>
        </w:tc>
      </w:tr>
      <w:tr w:rsidR="00D769EE" w:rsidRPr="00D769EE" w14:paraId="20A1FFD4" w14:textId="77777777" w:rsidTr="002A7A36">
        <w:tc>
          <w:tcPr>
            <w:tcW w:w="3190" w:type="dxa"/>
            <w:shd w:val="clear" w:color="auto" w:fill="auto"/>
          </w:tcPr>
          <w:p w14:paraId="1D82A93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FREE_NUMBER</w:t>
            </w:r>
          </w:p>
        </w:tc>
        <w:tc>
          <w:tcPr>
            <w:tcW w:w="1958" w:type="dxa"/>
            <w:shd w:val="clear" w:color="auto" w:fill="auto"/>
          </w:tcPr>
          <w:p w14:paraId="38A344E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6A963CA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Кол-во свободных номеров</w:t>
            </w:r>
          </w:p>
        </w:tc>
      </w:tr>
    </w:tbl>
    <w:p w14:paraId="01E03918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Таблица авиарейсов -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FLIGHTS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8"/>
        <w:gridCol w:w="1911"/>
        <w:gridCol w:w="4256"/>
      </w:tblGrid>
      <w:tr w:rsidR="00D769EE" w:rsidRPr="00D769EE" w14:paraId="0FB9399E" w14:textId="77777777" w:rsidTr="002A7A36">
        <w:tc>
          <w:tcPr>
            <w:tcW w:w="3190" w:type="dxa"/>
            <w:shd w:val="clear" w:color="auto" w:fill="auto"/>
          </w:tcPr>
          <w:p w14:paraId="11FAEF5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62BD8B9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1CA20C2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6DF52D3C" w14:textId="77777777" w:rsidTr="002A7A36">
        <w:tc>
          <w:tcPr>
            <w:tcW w:w="3190" w:type="dxa"/>
            <w:shd w:val="clear" w:color="auto" w:fill="auto"/>
          </w:tcPr>
          <w:p w14:paraId="4FE4292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DEPARTURE_CITY_ID</w:t>
            </w:r>
          </w:p>
        </w:tc>
        <w:tc>
          <w:tcPr>
            <w:tcW w:w="1958" w:type="dxa"/>
            <w:shd w:val="clear" w:color="auto" w:fill="auto"/>
          </w:tcPr>
          <w:p w14:paraId="7F0AC2C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5AE067A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 города вылета</w:t>
            </w:r>
          </w:p>
        </w:tc>
      </w:tr>
      <w:tr w:rsidR="00D769EE" w:rsidRPr="00D769EE" w14:paraId="5EF41468" w14:textId="77777777" w:rsidTr="002A7A36">
        <w:tc>
          <w:tcPr>
            <w:tcW w:w="3190" w:type="dxa"/>
            <w:shd w:val="clear" w:color="auto" w:fill="auto"/>
          </w:tcPr>
          <w:p w14:paraId="71D5402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DAY_OF_WEEK</w:t>
            </w:r>
          </w:p>
        </w:tc>
        <w:tc>
          <w:tcPr>
            <w:tcW w:w="1958" w:type="dxa"/>
            <w:shd w:val="clear" w:color="auto" w:fill="auto"/>
          </w:tcPr>
          <w:p w14:paraId="1D0AB44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3EB2730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День недели</w:t>
            </w:r>
          </w:p>
        </w:tc>
      </w:tr>
      <w:tr w:rsidR="00D769EE" w:rsidRPr="00D769EE" w14:paraId="572C0E13" w14:textId="77777777" w:rsidTr="002A7A36">
        <w:tc>
          <w:tcPr>
            <w:tcW w:w="3190" w:type="dxa"/>
            <w:shd w:val="clear" w:color="auto" w:fill="auto"/>
          </w:tcPr>
          <w:p w14:paraId="54BFC87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DEPARTURE_DATE</w:t>
            </w:r>
          </w:p>
        </w:tc>
        <w:tc>
          <w:tcPr>
            <w:tcW w:w="1958" w:type="dxa"/>
            <w:shd w:val="clear" w:color="auto" w:fill="auto"/>
          </w:tcPr>
          <w:p w14:paraId="5C79C87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423" w:type="dxa"/>
            <w:shd w:val="clear" w:color="auto" w:fill="auto"/>
          </w:tcPr>
          <w:p w14:paraId="470CF55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Дата</w:t>
            </w:r>
          </w:p>
        </w:tc>
      </w:tr>
      <w:tr w:rsidR="00D769EE" w:rsidRPr="00D769EE" w14:paraId="3F9DC312" w14:textId="77777777" w:rsidTr="002A7A36">
        <w:tc>
          <w:tcPr>
            <w:tcW w:w="3190" w:type="dxa"/>
            <w:shd w:val="clear" w:color="auto" w:fill="auto"/>
          </w:tcPr>
          <w:p w14:paraId="5024CD1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FLIGHT_NUMBER</w:t>
            </w:r>
          </w:p>
        </w:tc>
        <w:tc>
          <w:tcPr>
            <w:tcW w:w="1958" w:type="dxa"/>
            <w:shd w:val="clear" w:color="auto" w:fill="auto"/>
          </w:tcPr>
          <w:p w14:paraId="2EDCAB3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62A06DB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Номер рейса</w:t>
            </w:r>
          </w:p>
        </w:tc>
      </w:tr>
      <w:tr w:rsidR="00D769EE" w:rsidRPr="00D769EE" w14:paraId="15747489" w14:textId="77777777" w:rsidTr="002A7A36">
        <w:tc>
          <w:tcPr>
            <w:tcW w:w="3190" w:type="dxa"/>
            <w:shd w:val="clear" w:color="auto" w:fill="auto"/>
          </w:tcPr>
          <w:p w14:paraId="22516F3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FLIGHT_TYPE</w:t>
            </w:r>
          </w:p>
        </w:tc>
        <w:tc>
          <w:tcPr>
            <w:tcW w:w="1958" w:type="dxa"/>
            <w:shd w:val="clear" w:color="auto" w:fill="auto"/>
          </w:tcPr>
          <w:p w14:paraId="29247D7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77EE8BC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: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чартер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регулярный</w:t>
            </w:r>
          </w:p>
        </w:tc>
      </w:tr>
      <w:tr w:rsidR="00D769EE" w:rsidRPr="00D769EE" w14:paraId="5C0D9D9E" w14:textId="77777777" w:rsidTr="002A7A36">
        <w:tc>
          <w:tcPr>
            <w:tcW w:w="3190" w:type="dxa"/>
            <w:shd w:val="clear" w:color="auto" w:fill="auto"/>
          </w:tcPr>
          <w:p w14:paraId="2FA7645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DEPARTURE_TIME</w:t>
            </w:r>
          </w:p>
        </w:tc>
        <w:tc>
          <w:tcPr>
            <w:tcW w:w="1958" w:type="dxa"/>
            <w:shd w:val="clear" w:color="auto" w:fill="auto"/>
          </w:tcPr>
          <w:p w14:paraId="43C13CC4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5)</w:t>
            </w:r>
          </w:p>
        </w:tc>
        <w:tc>
          <w:tcPr>
            <w:tcW w:w="4423" w:type="dxa"/>
            <w:shd w:val="clear" w:color="auto" w:fill="auto"/>
          </w:tcPr>
          <w:p w14:paraId="6744F8E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Время отправления</w:t>
            </w:r>
          </w:p>
        </w:tc>
      </w:tr>
      <w:tr w:rsidR="00D769EE" w:rsidRPr="00D769EE" w14:paraId="0FB95D59" w14:textId="77777777" w:rsidTr="002A7A36">
        <w:tc>
          <w:tcPr>
            <w:tcW w:w="3190" w:type="dxa"/>
            <w:shd w:val="clear" w:color="auto" w:fill="auto"/>
          </w:tcPr>
          <w:p w14:paraId="11649F3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ARRIVAL_TIME1</w:t>
            </w:r>
          </w:p>
        </w:tc>
        <w:tc>
          <w:tcPr>
            <w:tcW w:w="1958" w:type="dxa"/>
            <w:shd w:val="clear" w:color="auto" w:fill="auto"/>
          </w:tcPr>
          <w:p w14:paraId="5C3D2BF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5)</w:t>
            </w:r>
          </w:p>
        </w:tc>
        <w:tc>
          <w:tcPr>
            <w:tcW w:w="4423" w:type="dxa"/>
            <w:shd w:val="clear" w:color="auto" w:fill="auto"/>
          </w:tcPr>
          <w:p w14:paraId="31CC8FE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Время прибытия по </w:t>
            </w:r>
            <w:proofErr w:type="spell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аэроп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 Вылета</w:t>
            </w:r>
          </w:p>
        </w:tc>
      </w:tr>
      <w:tr w:rsidR="00D769EE" w:rsidRPr="00D769EE" w14:paraId="5771EE08" w14:textId="77777777" w:rsidTr="002A7A36">
        <w:tc>
          <w:tcPr>
            <w:tcW w:w="3190" w:type="dxa"/>
            <w:shd w:val="clear" w:color="auto" w:fill="auto"/>
          </w:tcPr>
          <w:p w14:paraId="553EDD4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ARRIVAL_TIME2</w:t>
            </w:r>
          </w:p>
        </w:tc>
        <w:tc>
          <w:tcPr>
            <w:tcW w:w="1958" w:type="dxa"/>
            <w:shd w:val="clear" w:color="auto" w:fill="auto"/>
          </w:tcPr>
          <w:p w14:paraId="67BC8EC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5)</w:t>
            </w:r>
          </w:p>
        </w:tc>
        <w:tc>
          <w:tcPr>
            <w:tcW w:w="4423" w:type="dxa"/>
            <w:shd w:val="clear" w:color="auto" w:fill="auto"/>
          </w:tcPr>
          <w:p w14:paraId="47BDCD1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Время прибытия по </w:t>
            </w:r>
            <w:proofErr w:type="spell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аэроп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 Прибытия</w:t>
            </w:r>
          </w:p>
        </w:tc>
      </w:tr>
      <w:tr w:rsidR="00D769EE" w:rsidRPr="00D769EE" w14:paraId="5637EA9F" w14:textId="77777777" w:rsidTr="002A7A36">
        <w:tc>
          <w:tcPr>
            <w:tcW w:w="3190" w:type="dxa"/>
            <w:shd w:val="clear" w:color="auto" w:fill="auto"/>
          </w:tcPr>
          <w:p w14:paraId="48C57A5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TOTAL_PLACE_NUMBER</w:t>
            </w:r>
          </w:p>
        </w:tc>
        <w:tc>
          <w:tcPr>
            <w:tcW w:w="1958" w:type="dxa"/>
            <w:shd w:val="clear" w:color="auto" w:fill="auto"/>
          </w:tcPr>
          <w:p w14:paraId="5AF3B98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5321E41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Общее кол-во мест на этом рейсе</w:t>
            </w:r>
          </w:p>
        </w:tc>
      </w:tr>
      <w:tr w:rsidR="00D769EE" w:rsidRPr="00D769EE" w14:paraId="652130C2" w14:textId="77777777" w:rsidTr="002A7A36">
        <w:tc>
          <w:tcPr>
            <w:tcW w:w="3190" w:type="dxa"/>
            <w:shd w:val="clear" w:color="auto" w:fill="auto"/>
          </w:tcPr>
          <w:p w14:paraId="3A30AC4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FREE_PLACE_NUMBER1</w:t>
            </w:r>
          </w:p>
        </w:tc>
        <w:tc>
          <w:tcPr>
            <w:tcW w:w="1958" w:type="dxa"/>
            <w:shd w:val="clear" w:color="auto" w:fill="auto"/>
          </w:tcPr>
          <w:p w14:paraId="784EFE4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097EEB9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Свободные места у нас</w:t>
            </w:r>
          </w:p>
        </w:tc>
      </w:tr>
      <w:tr w:rsidR="00D769EE" w:rsidRPr="00D769EE" w14:paraId="3D0E39F1" w14:textId="77777777" w:rsidTr="002A7A36">
        <w:tc>
          <w:tcPr>
            <w:tcW w:w="3190" w:type="dxa"/>
            <w:shd w:val="clear" w:color="auto" w:fill="auto"/>
          </w:tcPr>
          <w:p w14:paraId="45587D0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FREE_PLACE_NUMBER2</w:t>
            </w:r>
          </w:p>
        </w:tc>
        <w:tc>
          <w:tcPr>
            <w:tcW w:w="1958" w:type="dxa"/>
            <w:shd w:val="clear" w:color="auto" w:fill="auto"/>
          </w:tcPr>
          <w:p w14:paraId="6EC28894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37FE97B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Свободные места у других туроператоров</w:t>
            </w:r>
          </w:p>
        </w:tc>
      </w:tr>
    </w:tbl>
    <w:p w14:paraId="65D1A7D1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1FF1E4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Таблица курсов валют –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CURRENCY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1928"/>
        <w:gridCol w:w="4303"/>
      </w:tblGrid>
      <w:tr w:rsidR="00D769EE" w:rsidRPr="00D769EE" w14:paraId="6AAC0C4A" w14:textId="77777777" w:rsidTr="002A7A36">
        <w:tc>
          <w:tcPr>
            <w:tcW w:w="3190" w:type="dxa"/>
            <w:shd w:val="clear" w:color="auto" w:fill="auto"/>
          </w:tcPr>
          <w:p w14:paraId="5F8F800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1F309D30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270AF6D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4FC72881" w14:textId="77777777" w:rsidTr="002A7A36">
        <w:tc>
          <w:tcPr>
            <w:tcW w:w="3190" w:type="dxa"/>
            <w:shd w:val="clear" w:color="auto" w:fill="auto"/>
          </w:tcPr>
          <w:p w14:paraId="6560549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58" w:type="dxa"/>
            <w:shd w:val="clear" w:color="auto" w:fill="auto"/>
          </w:tcPr>
          <w:p w14:paraId="3B99F94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423" w:type="dxa"/>
            <w:shd w:val="clear" w:color="auto" w:fill="auto"/>
          </w:tcPr>
          <w:p w14:paraId="1CFDCDA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Дата</w:t>
            </w:r>
          </w:p>
        </w:tc>
      </w:tr>
      <w:tr w:rsidR="00D769EE" w:rsidRPr="00D769EE" w14:paraId="29717C82" w14:textId="77777777" w:rsidTr="002A7A36">
        <w:tc>
          <w:tcPr>
            <w:tcW w:w="3190" w:type="dxa"/>
            <w:shd w:val="clear" w:color="auto" w:fill="auto"/>
          </w:tcPr>
          <w:p w14:paraId="2669B67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USD</w:t>
            </w:r>
          </w:p>
        </w:tc>
        <w:tc>
          <w:tcPr>
            <w:tcW w:w="1958" w:type="dxa"/>
            <w:shd w:val="clear" w:color="auto" w:fill="auto"/>
          </w:tcPr>
          <w:p w14:paraId="408A497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6,4)</w:t>
            </w:r>
          </w:p>
        </w:tc>
        <w:tc>
          <w:tcPr>
            <w:tcW w:w="4423" w:type="dxa"/>
            <w:shd w:val="clear" w:color="auto" w:fill="auto"/>
          </w:tcPr>
          <w:p w14:paraId="1430A68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Всегда 1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.0000</w:t>
            </w:r>
          </w:p>
        </w:tc>
      </w:tr>
      <w:tr w:rsidR="00D769EE" w:rsidRPr="00D769EE" w14:paraId="6CCEC667" w14:textId="77777777" w:rsidTr="002A7A36">
        <w:tc>
          <w:tcPr>
            <w:tcW w:w="3190" w:type="dxa"/>
            <w:shd w:val="clear" w:color="auto" w:fill="auto"/>
          </w:tcPr>
          <w:p w14:paraId="01C25D8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EUR</w:t>
            </w:r>
          </w:p>
        </w:tc>
        <w:tc>
          <w:tcPr>
            <w:tcW w:w="1958" w:type="dxa"/>
            <w:shd w:val="clear" w:color="auto" w:fill="auto"/>
          </w:tcPr>
          <w:p w14:paraId="188B80EE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6,4)</w:t>
            </w:r>
          </w:p>
        </w:tc>
        <w:tc>
          <w:tcPr>
            <w:tcW w:w="4423" w:type="dxa"/>
            <w:shd w:val="clear" w:color="auto" w:fill="auto"/>
          </w:tcPr>
          <w:p w14:paraId="3ADDDF5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EUR / USD</w:t>
            </w:r>
          </w:p>
        </w:tc>
      </w:tr>
      <w:tr w:rsidR="00D769EE" w:rsidRPr="00D769EE" w14:paraId="559E53BC" w14:textId="77777777" w:rsidTr="002A7A36">
        <w:tc>
          <w:tcPr>
            <w:tcW w:w="3190" w:type="dxa"/>
            <w:shd w:val="clear" w:color="auto" w:fill="auto"/>
          </w:tcPr>
          <w:p w14:paraId="539E528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RUR</w:t>
            </w:r>
          </w:p>
        </w:tc>
        <w:tc>
          <w:tcPr>
            <w:tcW w:w="1958" w:type="dxa"/>
            <w:shd w:val="clear" w:color="auto" w:fill="auto"/>
          </w:tcPr>
          <w:p w14:paraId="7BD101A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6,4)</w:t>
            </w:r>
          </w:p>
        </w:tc>
        <w:tc>
          <w:tcPr>
            <w:tcW w:w="4423" w:type="dxa"/>
            <w:shd w:val="clear" w:color="auto" w:fill="auto"/>
          </w:tcPr>
          <w:p w14:paraId="1C3919C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RUR /USD</w:t>
            </w:r>
          </w:p>
        </w:tc>
      </w:tr>
    </w:tbl>
    <w:p w14:paraId="35FF43D7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Таблица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туроператоров –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COMPANIES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38"/>
        <w:gridCol w:w="1936"/>
        <w:gridCol w:w="4271"/>
      </w:tblGrid>
      <w:tr w:rsidR="00D769EE" w:rsidRPr="00D769EE" w14:paraId="37102614" w14:textId="77777777" w:rsidTr="002A7A36">
        <w:tc>
          <w:tcPr>
            <w:tcW w:w="3190" w:type="dxa"/>
            <w:shd w:val="clear" w:color="auto" w:fill="auto"/>
          </w:tcPr>
          <w:p w14:paraId="1CDA6234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00F6293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7E9862B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71A2F6DE" w14:textId="77777777" w:rsidTr="002A7A36">
        <w:tc>
          <w:tcPr>
            <w:tcW w:w="3190" w:type="dxa"/>
            <w:shd w:val="clear" w:color="auto" w:fill="auto"/>
          </w:tcPr>
          <w:p w14:paraId="0191AE9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COMPANY_NAME</w:t>
            </w:r>
          </w:p>
        </w:tc>
        <w:tc>
          <w:tcPr>
            <w:tcW w:w="1958" w:type="dxa"/>
            <w:shd w:val="clear" w:color="auto" w:fill="auto"/>
          </w:tcPr>
          <w:p w14:paraId="4CE3FB8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423" w:type="dxa"/>
            <w:shd w:val="clear" w:color="auto" w:fill="auto"/>
          </w:tcPr>
          <w:p w14:paraId="61360D24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[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уникальное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]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Название компании</w:t>
            </w:r>
          </w:p>
        </w:tc>
      </w:tr>
      <w:tr w:rsidR="00D769EE" w:rsidRPr="00D769EE" w14:paraId="16347B64" w14:textId="77777777" w:rsidTr="002A7A36">
        <w:tc>
          <w:tcPr>
            <w:tcW w:w="3190" w:type="dxa"/>
            <w:shd w:val="clear" w:color="auto" w:fill="auto"/>
          </w:tcPr>
          <w:p w14:paraId="13E585D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INFO</w:t>
            </w:r>
          </w:p>
        </w:tc>
        <w:tc>
          <w:tcPr>
            <w:tcW w:w="1958" w:type="dxa"/>
            <w:shd w:val="clear" w:color="auto" w:fill="auto"/>
          </w:tcPr>
          <w:p w14:paraId="674CE8E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255)</w:t>
            </w:r>
          </w:p>
        </w:tc>
        <w:tc>
          <w:tcPr>
            <w:tcW w:w="4423" w:type="dxa"/>
            <w:shd w:val="clear" w:color="auto" w:fill="auto"/>
          </w:tcPr>
          <w:p w14:paraId="0C90485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Контактная информация</w:t>
            </w:r>
          </w:p>
        </w:tc>
      </w:tr>
      <w:tr w:rsidR="00D769EE" w:rsidRPr="00D769EE" w14:paraId="375845EB" w14:textId="77777777" w:rsidTr="002A7A36">
        <w:tc>
          <w:tcPr>
            <w:tcW w:w="3190" w:type="dxa"/>
            <w:shd w:val="clear" w:color="auto" w:fill="auto"/>
          </w:tcPr>
          <w:p w14:paraId="766E64D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ORDER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958" w:type="dxa"/>
            <w:shd w:val="clear" w:color="auto" w:fill="auto"/>
          </w:tcPr>
          <w:p w14:paraId="0420AC0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747493D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Способ бронирования</w:t>
            </w:r>
          </w:p>
        </w:tc>
      </w:tr>
    </w:tbl>
    <w:p w14:paraId="507F25CE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Основная таблица предложений туроператоров –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en-US"/>
        </w:rPr>
        <w:t>TOURS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56"/>
        <w:gridCol w:w="1917"/>
        <w:gridCol w:w="4172"/>
      </w:tblGrid>
      <w:tr w:rsidR="00D769EE" w:rsidRPr="00D769EE" w14:paraId="2ECB587F" w14:textId="77777777" w:rsidTr="002A7A36">
        <w:tc>
          <w:tcPr>
            <w:tcW w:w="3190" w:type="dxa"/>
            <w:shd w:val="clear" w:color="auto" w:fill="auto"/>
          </w:tcPr>
          <w:p w14:paraId="38DA3D1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поля</w:t>
            </w:r>
          </w:p>
        </w:tc>
        <w:tc>
          <w:tcPr>
            <w:tcW w:w="1958" w:type="dxa"/>
            <w:shd w:val="clear" w:color="auto" w:fill="auto"/>
          </w:tcPr>
          <w:p w14:paraId="2766220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поля</w:t>
            </w:r>
          </w:p>
        </w:tc>
        <w:tc>
          <w:tcPr>
            <w:tcW w:w="4423" w:type="dxa"/>
            <w:shd w:val="clear" w:color="auto" w:fill="auto"/>
          </w:tcPr>
          <w:p w14:paraId="14342064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поля</w:t>
            </w:r>
          </w:p>
        </w:tc>
      </w:tr>
      <w:tr w:rsidR="00D769EE" w:rsidRPr="00D769EE" w14:paraId="530DEEAE" w14:textId="77777777" w:rsidTr="002A7A36">
        <w:tc>
          <w:tcPr>
            <w:tcW w:w="3190" w:type="dxa"/>
            <w:shd w:val="clear" w:color="auto" w:fill="auto"/>
          </w:tcPr>
          <w:p w14:paraId="4A0ED48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DEPARTURE_CITY_ID</w:t>
            </w:r>
          </w:p>
        </w:tc>
        <w:tc>
          <w:tcPr>
            <w:tcW w:w="1958" w:type="dxa"/>
            <w:shd w:val="clear" w:color="auto" w:fill="auto"/>
          </w:tcPr>
          <w:p w14:paraId="35FB46E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03DD122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 города вылета</w:t>
            </w:r>
          </w:p>
        </w:tc>
      </w:tr>
      <w:tr w:rsidR="00D769EE" w:rsidRPr="00D769EE" w14:paraId="21F3E587" w14:textId="77777777" w:rsidTr="002A7A36">
        <w:tc>
          <w:tcPr>
            <w:tcW w:w="3190" w:type="dxa"/>
            <w:shd w:val="clear" w:color="auto" w:fill="auto"/>
          </w:tcPr>
          <w:p w14:paraId="588A6FD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COUNTRY_CITY_ID</w:t>
            </w:r>
          </w:p>
        </w:tc>
        <w:tc>
          <w:tcPr>
            <w:tcW w:w="1958" w:type="dxa"/>
            <w:shd w:val="clear" w:color="auto" w:fill="auto"/>
          </w:tcPr>
          <w:p w14:paraId="51F24547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5658A66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 страны прибытия</w:t>
            </w:r>
          </w:p>
        </w:tc>
      </w:tr>
      <w:tr w:rsidR="00D769EE" w:rsidRPr="00D769EE" w14:paraId="10D3D253" w14:textId="77777777" w:rsidTr="002A7A36">
        <w:tc>
          <w:tcPr>
            <w:tcW w:w="3190" w:type="dxa"/>
            <w:shd w:val="clear" w:color="auto" w:fill="auto"/>
          </w:tcPr>
          <w:p w14:paraId="24B9436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RESORT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1…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br/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RESORT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1958" w:type="dxa"/>
            <w:shd w:val="clear" w:color="auto" w:fill="auto"/>
          </w:tcPr>
          <w:p w14:paraId="725BE50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4A6E9EE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Идентификаторы курортов</w:t>
            </w:r>
          </w:p>
        </w:tc>
      </w:tr>
      <w:tr w:rsidR="00D769EE" w:rsidRPr="00D769EE" w14:paraId="7FAE5C7B" w14:textId="77777777" w:rsidTr="002A7A36">
        <w:tc>
          <w:tcPr>
            <w:tcW w:w="3190" w:type="dxa"/>
            <w:shd w:val="clear" w:color="auto" w:fill="auto"/>
          </w:tcPr>
          <w:p w14:paraId="2938870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HOTEL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1…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HOTEL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1958" w:type="dxa"/>
            <w:shd w:val="clear" w:color="auto" w:fill="auto"/>
          </w:tcPr>
          <w:p w14:paraId="78A0FF5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536FB63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Идентификаторы отелей</w:t>
            </w:r>
          </w:p>
        </w:tc>
      </w:tr>
      <w:tr w:rsidR="00D769EE" w:rsidRPr="00D769EE" w14:paraId="0134AB55" w14:textId="77777777" w:rsidTr="002A7A36">
        <w:tc>
          <w:tcPr>
            <w:tcW w:w="3190" w:type="dxa"/>
            <w:shd w:val="clear" w:color="auto" w:fill="auto"/>
          </w:tcPr>
          <w:p w14:paraId="5F1EC83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DEPARTURE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58" w:type="dxa"/>
            <w:shd w:val="clear" w:color="auto" w:fill="auto"/>
          </w:tcPr>
          <w:p w14:paraId="3AF4487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423" w:type="dxa"/>
            <w:shd w:val="clear" w:color="auto" w:fill="auto"/>
          </w:tcPr>
          <w:p w14:paraId="488DC11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Дата отправления</w:t>
            </w:r>
          </w:p>
        </w:tc>
      </w:tr>
      <w:tr w:rsidR="00D769EE" w:rsidRPr="00D769EE" w14:paraId="6F2649B2" w14:textId="77777777" w:rsidTr="002A7A36">
        <w:tc>
          <w:tcPr>
            <w:tcW w:w="3190" w:type="dxa"/>
            <w:shd w:val="clear" w:color="auto" w:fill="auto"/>
          </w:tcPr>
          <w:p w14:paraId="5C9D7C8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TOUR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958" w:type="dxa"/>
            <w:shd w:val="clear" w:color="auto" w:fill="auto"/>
          </w:tcPr>
          <w:p w14:paraId="20BFE83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7D3B833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Длительность тура</w:t>
            </w:r>
          </w:p>
        </w:tc>
      </w:tr>
      <w:tr w:rsidR="00D769EE" w:rsidRPr="00D769EE" w14:paraId="74388027" w14:textId="77777777" w:rsidTr="002A7A36">
        <w:tc>
          <w:tcPr>
            <w:tcW w:w="3190" w:type="dxa"/>
            <w:shd w:val="clear" w:color="auto" w:fill="auto"/>
          </w:tcPr>
          <w:p w14:paraId="2AE614C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FLIGHT_ID</w:t>
            </w:r>
          </w:p>
        </w:tc>
        <w:tc>
          <w:tcPr>
            <w:tcW w:w="1958" w:type="dxa"/>
            <w:shd w:val="clear" w:color="auto" w:fill="auto"/>
          </w:tcPr>
          <w:p w14:paraId="57B8959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5F4EFC7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 рейса</w:t>
            </w:r>
          </w:p>
        </w:tc>
      </w:tr>
      <w:tr w:rsidR="00D769EE" w:rsidRPr="00D769EE" w14:paraId="1C88709C" w14:textId="77777777" w:rsidTr="002A7A36">
        <w:tc>
          <w:tcPr>
            <w:tcW w:w="3190" w:type="dxa"/>
            <w:shd w:val="clear" w:color="auto" w:fill="auto"/>
          </w:tcPr>
          <w:p w14:paraId="36993BF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958" w:type="dxa"/>
            <w:shd w:val="clear" w:color="auto" w:fill="auto"/>
          </w:tcPr>
          <w:p w14:paraId="2F9E973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721B4DE6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</w:tr>
      <w:tr w:rsidR="00D769EE" w:rsidRPr="00D769EE" w14:paraId="70610C8B" w14:textId="77777777" w:rsidTr="002A7A36">
        <w:tc>
          <w:tcPr>
            <w:tcW w:w="3190" w:type="dxa"/>
            <w:shd w:val="clear" w:color="auto" w:fill="auto"/>
          </w:tcPr>
          <w:p w14:paraId="3954D47C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TOUR_INCLUDE_FLIGHT…</w:t>
            </w: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  <w:t>TOUR_INCLUDE_VISA</w:t>
            </w:r>
          </w:p>
        </w:tc>
        <w:tc>
          <w:tcPr>
            <w:tcW w:w="1958" w:type="dxa"/>
            <w:shd w:val="clear" w:color="auto" w:fill="auto"/>
          </w:tcPr>
          <w:p w14:paraId="06685B4A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6C82C8D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Тур включает …</w:t>
            </w:r>
          </w:p>
        </w:tc>
      </w:tr>
      <w:tr w:rsidR="00D769EE" w:rsidRPr="00D769EE" w14:paraId="3FA44A0E" w14:textId="77777777" w:rsidTr="002A7A36">
        <w:tc>
          <w:tcPr>
            <w:tcW w:w="3190" w:type="dxa"/>
            <w:shd w:val="clear" w:color="auto" w:fill="auto"/>
          </w:tcPr>
          <w:p w14:paraId="562B2250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TOUR_TYPE</w:t>
            </w:r>
          </w:p>
        </w:tc>
        <w:tc>
          <w:tcPr>
            <w:tcW w:w="1958" w:type="dxa"/>
            <w:shd w:val="clear" w:color="auto" w:fill="auto"/>
          </w:tcPr>
          <w:p w14:paraId="4FD02D9B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100)</w:t>
            </w:r>
          </w:p>
        </w:tc>
        <w:tc>
          <w:tcPr>
            <w:tcW w:w="4423" w:type="dxa"/>
            <w:shd w:val="clear" w:color="auto" w:fill="auto"/>
          </w:tcPr>
          <w:p w14:paraId="00726549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тура</w:t>
            </w:r>
          </w:p>
        </w:tc>
      </w:tr>
      <w:tr w:rsidR="00D769EE" w:rsidRPr="00D769EE" w14:paraId="5B6AC147" w14:textId="77777777" w:rsidTr="002A7A36">
        <w:tc>
          <w:tcPr>
            <w:tcW w:w="3190" w:type="dxa"/>
            <w:shd w:val="clear" w:color="auto" w:fill="auto"/>
          </w:tcPr>
          <w:p w14:paraId="1CB9DF32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TOUR_DESCRIPTION</w:t>
            </w:r>
          </w:p>
        </w:tc>
        <w:tc>
          <w:tcPr>
            <w:tcW w:w="1958" w:type="dxa"/>
            <w:shd w:val="clear" w:color="auto" w:fill="auto"/>
          </w:tcPr>
          <w:p w14:paraId="21B43385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4423" w:type="dxa"/>
            <w:shd w:val="clear" w:color="auto" w:fill="auto"/>
          </w:tcPr>
          <w:p w14:paraId="19292B31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тура</w:t>
            </w:r>
          </w:p>
        </w:tc>
      </w:tr>
      <w:tr w:rsidR="00D769EE" w:rsidRPr="00D769EE" w14:paraId="342E29F2" w14:textId="77777777" w:rsidTr="002A7A36">
        <w:tc>
          <w:tcPr>
            <w:tcW w:w="3190" w:type="dxa"/>
            <w:shd w:val="clear" w:color="auto" w:fill="auto"/>
          </w:tcPr>
          <w:p w14:paraId="2985AFC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COMISSION</w:t>
            </w:r>
          </w:p>
        </w:tc>
        <w:tc>
          <w:tcPr>
            <w:tcW w:w="1958" w:type="dxa"/>
            <w:shd w:val="clear" w:color="auto" w:fill="auto"/>
          </w:tcPr>
          <w:p w14:paraId="08B4A60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1553353D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Комиссия</w:t>
            </w:r>
          </w:p>
        </w:tc>
      </w:tr>
      <w:tr w:rsidR="00D769EE" w:rsidRPr="00D769EE" w14:paraId="6EE25702" w14:textId="77777777" w:rsidTr="002A7A36">
        <w:tc>
          <w:tcPr>
            <w:tcW w:w="3190" w:type="dxa"/>
            <w:shd w:val="clear" w:color="auto" w:fill="auto"/>
          </w:tcPr>
          <w:p w14:paraId="6A0BF903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TOUR_COMPANY_ID</w:t>
            </w:r>
          </w:p>
        </w:tc>
        <w:tc>
          <w:tcPr>
            <w:tcW w:w="1958" w:type="dxa"/>
            <w:shd w:val="clear" w:color="auto" w:fill="auto"/>
          </w:tcPr>
          <w:p w14:paraId="685CC898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4423" w:type="dxa"/>
            <w:shd w:val="clear" w:color="auto" w:fill="auto"/>
          </w:tcPr>
          <w:p w14:paraId="4A886D9F" w14:textId="77777777" w:rsidR="00D769EE" w:rsidRPr="00D769EE" w:rsidRDefault="00D769EE" w:rsidP="00D769E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Идентификатор туроператора</w:t>
            </w:r>
          </w:p>
        </w:tc>
      </w:tr>
    </w:tbl>
    <w:p w14:paraId="7C30D74B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3.4.1.2. Требования к запросам пользователей данных из базы</w:t>
      </w:r>
    </w:p>
    <w:p w14:paraId="78C043EA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Пользователи и администраторы работают с базой данных через Веб интерфейс.</w:t>
      </w:r>
    </w:p>
    <w:p w14:paraId="02FA68F7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Администраторы системы должны иметь возможность редактировать таблицы,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  <w:t>перечисленные п. 3.4.1.1. (добавление, редактирование)</w:t>
      </w:r>
    </w:p>
    <w:p w14:paraId="5B997012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Пользователи системы должны иметь возможность производить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 xml:space="preserve">поиск предложений </w:t>
      </w:r>
      <w:proofErr w:type="spellStart"/>
      <w:proofErr w:type="gramStart"/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тур.операторов</w:t>
      </w:r>
      <w:proofErr w:type="spellEnd"/>
      <w:proofErr w:type="gramEnd"/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  <w:t>по таблице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TOURS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  <w:t>,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просматривать детальную информацию по каждому результату выборки.</w:t>
      </w:r>
    </w:p>
    <w:p w14:paraId="286D400E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3.4.2. Требования к исходным кодам и языкам программирования</w:t>
      </w:r>
    </w:p>
    <w:p w14:paraId="023F1795" w14:textId="77777777" w:rsidR="00D769EE" w:rsidRPr="00D769EE" w:rsidRDefault="00D769EE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Дополнительные требования не предъявляются.</w:t>
      </w:r>
    </w:p>
    <w:p w14:paraId="49784EF9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br w:type="page"/>
      </w: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lastRenderedPageBreak/>
        <w:t xml:space="preserve">3.4.3. Требования к программным средствам, используемым программой </w:t>
      </w:r>
    </w:p>
    <w:p w14:paraId="277A87DE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Windows</w:t>
      </w:r>
      <w:proofErr w:type="spellEnd"/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 xml:space="preserve">2000 </w:t>
      </w:r>
      <w:proofErr w:type="spellStart"/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Server</w:t>
      </w:r>
      <w:proofErr w:type="spellEnd"/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 xml:space="preserve"> или </w:t>
      </w:r>
      <w:proofErr w:type="spellStart"/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Windows</w:t>
      </w:r>
      <w:proofErr w:type="spellEnd"/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 xml:space="preserve"> 2003 и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en-US"/>
        </w:rPr>
        <w:t>Microsoft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en-US"/>
        </w:rPr>
        <w:t>SQL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en-US"/>
        </w:rPr>
        <w:t>Server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 xml:space="preserve"> 2000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2BB1F39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  <w:t>3.4.4. Требования к защите информации и программ</w:t>
      </w:r>
    </w:p>
    <w:p w14:paraId="7FA9A3CC" w14:textId="77777777" w:rsidR="00D769EE" w:rsidRPr="00D769EE" w:rsidRDefault="00D769EE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Требования к защите информации и программ не предъявляются.</w:t>
      </w:r>
    </w:p>
    <w:p w14:paraId="29FDBE00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highlight w:val="green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highlight w:val="green"/>
          <w:lang w:val="ru-RU"/>
        </w:rPr>
        <w:t xml:space="preserve">3.5. Специальные требования </w:t>
      </w:r>
    </w:p>
    <w:p w14:paraId="066EC744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Программа должна обеспечивать одновременную работу пользователей посредством Веб интерфейса.</w:t>
      </w:r>
    </w:p>
    <w:p w14:paraId="62DF3732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4. Требования к программной документации</w:t>
      </w:r>
    </w:p>
    <w:p w14:paraId="28555B8C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4.1. Предварительный состав программной документации </w:t>
      </w:r>
    </w:p>
    <w:p w14:paraId="6DA5D04A" w14:textId="77777777" w:rsidR="00D769EE" w:rsidRPr="00D769EE" w:rsidRDefault="00D769EE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Состав программной документации должен включать в себя: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4.1.1. техническое задание;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4.1.2. программу и методики испытаний;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4.1.3. руководство оператора;</w:t>
      </w:r>
    </w:p>
    <w:p w14:paraId="0D349D33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 xml:space="preserve">5. Технико-экономические показатели </w:t>
      </w:r>
    </w:p>
    <w:p w14:paraId="367F59D0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5.1. Экономические преимущества разработки</w:t>
      </w:r>
    </w:p>
    <w:p w14:paraId="4EA54173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34CCBE28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t xml:space="preserve">6. Стадии и этапы разработки </w:t>
      </w:r>
    </w:p>
    <w:p w14:paraId="2DA7D528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6.1. Стадии разработки</w:t>
      </w:r>
    </w:p>
    <w:p w14:paraId="1AA92418" w14:textId="77777777" w:rsidR="00D769EE" w:rsidRPr="00D769EE" w:rsidRDefault="00D769EE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Разработка должна быть проведена в четыре стадии: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 разработка технического задания;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2. рабочее проектирование; </w:t>
      </w:r>
    </w:p>
    <w:p w14:paraId="65DA67E9" w14:textId="77777777" w:rsidR="00D769EE" w:rsidRPr="00D769EE" w:rsidRDefault="00D769EE" w:rsidP="00D769E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3.тестирование;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4. внедрение.</w:t>
      </w:r>
    </w:p>
    <w:p w14:paraId="06D14285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br w:type="page"/>
      </w: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6.2. Этапы разработки </w:t>
      </w:r>
    </w:p>
    <w:p w14:paraId="24F198DF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На стадии рабочего проектирования должны быть выполнены перечисленные ниже этапы работ:</w:t>
      </w:r>
    </w:p>
    <w:p w14:paraId="63827176" w14:textId="77777777" w:rsidR="00D769EE" w:rsidRPr="00D769EE" w:rsidRDefault="00D769EE" w:rsidP="00D769E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1. разработка программы;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2. разработка программной документации;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3. испытания программы.</w:t>
      </w:r>
    </w:p>
    <w:p w14:paraId="1E479C87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На стадии внедрения должен быть выполнен этап разработки подготовка и передача программы.</w:t>
      </w:r>
    </w:p>
    <w:p w14:paraId="3C4CA6A8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6.3. Содержание работ по этапам</w:t>
      </w:r>
    </w:p>
    <w:p w14:paraId="63A25D09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этапе разработки технического задания должны быть выполнены перечисленные ниже работы: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 постановка задачи;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D769EE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2.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определение и уточнение требований к техническим средствам;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3. определение требований к программе;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4. определение стадий, этапов и сроков разработки программы и документации на неё;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5. согласование и утверждение технического задания.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На этапе разработки программы должна быть выполнена работа по программированию (кодированию) и отладке программы.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На этапе испытаний программы должны быть выполнены перечисленные ниже виды работ: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1. разработка, согласование и </w:t>
      </w:r>
      <w:proofErr w:type="gramStart"/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утверждение</w:t>
      </w:r>
      <w:proofErr w:type="gramEnd"/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методики испытаний;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2. проведение приемо-сдаточных испытаний;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3. корректировка программы и программной документации по результатам испытаний.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66D81296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br w:type="page"/>
      </w:r>
      <w:r w:rsidRPr="00D769E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  <w:lastRenderedPageBreak/>
        <w:t xml:space="preserve">7. Порядок контроля и приемки </w:t>
      </w:r>
    </w:p>
    <w:p w14:paraId="0A4DE90D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>7.1. Виды испытаний</w:t>
      </w:r>
    </w:p>
    <w:p w14:paraId="69F2420E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Приемо-сдаточные испытания должны проводиться на объекте Заказчика в оговоренные сроки.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Приемо-сдаточные испытания программы должны проводиться согласно разработанной Исполнителем и согласованной Заказчиком </w:t>
      </w:r>
      <w:r w:rsidRPr="00D769EE">
        <w:rPr>
          <w:rFonts w:ascii="Times New Roman" w:eastAsia="Times New Roman" w:hAnsi="Times New Roman" w:cs="Times New Roman"/>
          <w:sz w:val="24"/>
          <w:szCs w:val="24"/>
          <w:highlight w:val="green"/>
          <w:lang w:val="ru-RU"/>
        </w:rPr>
        <w:t>Программы и методик испытаний (отдельными документами или приложениями).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Ход проведения приемо-сдаточных испытаний Заказчик и Исполнитель документируют в Протоколе проведения испытаний.</w:t>
      </w:r>
    </w:p>
    <w:p w14:paraId="0DDD04FB" w14:textId="77777777" w:rsidR="00D769EE" w:rsidRPr="00D769EE" w:rsidRDefault="00D769EE" w:rsidP="00D769E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  <w:r w:rsidRPr="00D769EE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t xml:space="preserve">7.2. Общие требования к приемке работы </w:t>
      </w:r>
    </w:p>
    <w:p w14:paraId="7314C841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769EE">
        <w:rPr>
          <w:rFonts w:ascii="Times New Roman" w:eastAsia="Times New Roman" w:hAnsi="Times New Roman" w:cs="Times New Roman"/>
          <w:sz w:val="24"/>
          <w:szCs w:val="24"/>
          <w:lang w:val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F5352DB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9E9578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D8E473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C0F109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3EBB76B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4E852D8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BF138B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05D84A1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EB5D2C2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0" w:type="auto"/>
        <w:tblInd w:w="-34" w:type="dxa"/>
        <w:tblLayout w:type="fixed"/>
        <w:tblLook w:val="0000" w:firstRow="0" w:lastRow="0" w:firstColumn="0" w:lastColumn="0" w:noHBand="0" w:noVBand="0"/>
      </w:tblPr>
      <w:tblGrid>
        <w:gridCol w:w="4189"/>
        <w:gridCol w:w="631"/>
        <w:gridCol w:w="709"/>
        <w:gridCol w:w="3827"/>
      </w:tblGrid>
      <w:tr w:rsidR="00D769EE" w:rsidRPr="00D769EE" w14:paraId="20A6D293" w14:textId="77777777" w:rsidTr="002A7A36">
        <w:tblPrEx>
          <w:tblCellMar>
            <w:top w:w="0" w:type="dxa"/>
            <w:bottom w:w="0" w:type="dxa"/>
          </w:tblCellMar>
        </w:tblPrEx>
        <w:trPr>
          <w:cantSplit/>
          <w:trHeight w:val="846"/>
        </w:trPr>
        <w:tc>
          <w:tcPr>
            <w:tcW w:w="4189" w:type="dxa"/>
          </w:tcPr>
          <w:p w14:paraId="40630DC8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33148773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>От ИСПОЛНИТЕЛЯ</w:t>
            </w:r>
          </w:p>
          <w:p w14:paraId="359D1FCB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67D9807E" w14:textId="77777777" w:rsidR="00D769EE" w:rsidRPr="00D769EE" w:rsidRDefault="00D769EE" w:rsidP="00D769EE">
            <w:pPr>
              <w:pBdr>
                <w:bottom w:val="single" w:sz="12" w:space="1" w:color="auto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1E234222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631" w:type="dxa"/>
          </w:tcPr>
          <w:p w14:paraId="49ACDC75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709" w:type="dxa"/>
          </w:tcPr>
          <w:p w14:paraId="079240A3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3827" w:type="dxa"/>
          </w:tcPr>
          <w:p w14:paraId="10C64F4F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22DD55FA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>От ЗАКАЗЧИКА</w:t>
            </w:r>
          </w:p>
          <w:p w14:paraId="20382E37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2651B804" w14:textId="77777777" w:rsidR="00D769EE" w:rsidRPr="00D769EE" w:rsidRDefault="00D769EE" w:rsidP="00D769EE">
            <w:pPr>
              <w:pBdr>
                <w:bottom w:val="single" w:sz="12" w:space="1" w:color="auto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280D4899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</w:tr>
      <w:tr w:rsidR="00D769EE" w:rsidRPr="00D769EE" w14:paraId="3D3200A0" w14:textId="77777777" w:rsidTr="002A7A36">
        <w:tblPrEx>
          <w:tblCellMar>
            <w:top w:w="0" w:type="dxa"/>
            <w:bottom w:w="0" w:type="dxa"/>
          </w:tblCellMar>
        </w:tblPrEx>
        <w:trPr>
          <w:cantSplit/>
          <w:trHeight w:val="1647"/>
        </w:trPr>
        <w:tc>
          <w:tcPr>
            <w:tcW w:w="4189" w:type="dxa"/>
          </w:tcPr>
          <w:p w14:paraId="3AE925B3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/>
              </w:rPr>
            </w:pPr>
          </w:p>
          <w:p w14:paraId="1D5804C5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/>
              </w:rPr>
            </w:pPr>
          </w:p>
          <w:p w14:paraId="54BBAAA5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ru-RU"/>
              </w:rPr>
            </w:pPr>
          </w:p>
          <w:p w14:paraId="3E8E54CF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75584D02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578F2E53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>"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/>
              </w:rPr>
              <w:t>__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 xml:space="preserve">" 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/>
              </w:rPr>
              <w:t>__________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 xml:space="preserve"> 2010 г.</w:t>
            </w:r>
          </w:p>
          <w:p w14:paraId="2AF115DF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631" w:type="dxa"/>
          </w:tcPr>
          <w:p w14:paraId="7DE0DF2E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709" w:type="dxa"/>
          </w:tcPr>
          <w:p w14:paraId="36DED961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  <w:tc>
          <w:tcPr>
            <w:tcW w:w="3827" w:type="dxa"/>
          </w:tcPr>
          <w:p w14:paraId="1E4626D9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</w:p>
          <w:p w14:paraId="044D06B0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</w:p>
          <w:p w14:paraId="1A0635BA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val="en-US"/>
              </w:rPr>
            </w:pPr>
          </w:p>
          <w:p w14:paraId="7B47E55A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/>
              </w:rPr>
            </w:pPr>
          </w:p>
          <w:p w14:paraId="1036A429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1B44731E" w14:textId="77777777" w:rsidR="00D769EE" w:rsidRPr="00D769EE" w:rsidRDefault="00D769EE" w:rsidP="00D769EE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>"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/>
              </w:rPr>
              <w:t>__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 xml:space="preserve">" 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/>
              </w:rPr>
              <w:t>__________</w:t>
            </w:r>
            <w:r w:rsidRPr="00D769EE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  <w:t xml:space="preserve"> 2010 г.</w:t>
            </w:r>
          </w:p>
          <w:p w14:paraId="2C00FE8C" w14:textId="77777777" w:rsidR="00D769EE" w:rsidRPr="00D769EE" w:rsidRDefault="00D769EE" w:rsidP="00D769EE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ru-RU"/>
              </w:rPr>
            </w:pPr>
          </w:p>
        </w:tc>
      </w:tr>
    </w:tbl>
    <w:p w14:paraId="424EC3B4" w14:textId="77777777" w:rsidR="00D769EE" w:rsidRPr="00D769EE" w:rsidRDefault="00D769EE" w:rsidP="00D769E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662766" w14:textId="77777777" w:rsidR="00AE302D" w:rsidRPr="00D769EE" w:rsidRDefault="00AE302D" w:rsidP="00D769EE">
      <w:pPr>
        <w:rPr>
          <w:lang w:val="ru-RU"/>
        </w:rPr>
      </w:pPr>
    </w:p>
    <w:sectPr w:rsidR="00AE302D" w:rsidRPr="00D769EE">
      <w:footerReference w:type="even" r:id="rId9"/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6B877" w14:textId="77777777" w:rsidR="002A7A36" w:rsidRDefault="002A7A36" w:rsidP="002A7A36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16CF9289" w14:textId="77777777" w:rsidR="002A7A36" w:rsidRDefault="002A7A36" w:rsidP="002A7A36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12D46" w14:textId="77777777" w:rsidR="002A7A36" w:rsidRDefault="002A7A36" w:rsidP="002A7A36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1</w:t>
    </w:r>
    <w:r>
      <w:rPr>
        <w:rStyle w:val="ad"/>
      </w:rPr>
      <w:fldChar w:fldCharType="end"/>
    </w:r>
  </w:p>
  <w:p w14:paraId="0E32DDFA" w14:textId="77777777" w:rsidR="002A7A36" w:rsidRDefault="002A7A36" w:rsidP="002A7A36">
    <w:pPr>
      <w:pStyle w:val="ab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02D"/>
    <w:rsid w:val="002A7A36"/>
    <w:rsid w:val="004515D5"/>
    <w:rsid w:val="006B47EC"/>
    <w:rsid w:val="00734599"/>
    <w:rsid w:val="00931313"/>
    <w:rsid w:val="00AD4997"/>
    <w:rsid w:val="00AE302D"/>
    <w:rsid w:val="00D7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7ACEE"/>
  <w15:docId w15:val="{C682CC4A-C630-4DB7-A298-A1F7CF7CC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4599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footer"/>
    <w:basedOn w:val="a"/>
    <w:link w:val="ac"/>
    <w:rsid w:val="00D769EE"/>
    <w:pPr>
      <w:tabs>
        <w:tab w:val="center" w:pos="4677"/>
        <w:tab w:val="right" w:pos="9355"/>
      </w:tabs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c">
    <w:name w:val="Нижний колонтитул Знак"/>
    <w:basedOn w:val="a0"/>
    <w:link w:val="ab"/>
    <w:rsid w:val="00D769EE"/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page number"/>
    <w:basedOn w:val="a0"/>
    <w:rsid w:val="00D76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footer" Target="footer2.xml"/><Relationship Id="rId4" Type="http://schemas.openxmlformats.org/officeDocument/2006/relationships/image" Target="media/image1.png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1864</Words>
  <Characters>10626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Zakharov</cp:lastModifiedBy>
  <cp:revision>3</cp:revision>
  <dcterms:created xsi:type="dcterms:W3CDTF">2022-08-12T10:40:00Z</dcterms:created>
  <dcterms:modified xsi:type="dcterms:W3CDTF">2022-10-23T12:04:00Z</dcterms:modified>
</cp:coreProperties>
</file>