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71338" w14:textId="77777777" w:rsidR="00982F19" w:rsidRDefault="00000000">
      <w:pPr>
        <w:jc w:val="center"/>
      </w:pPr>
      <w:r>
        <w:rPr>
          <w:b/>
          <w:color w:val="007A68"/>
          <w:sz w:val="64"/>
        </w:rPr>
        <w:t>TRANSITOPS</w:t>
      </w:r>
    </w:p>
    <w:p w14:paraId="0D292D34" w14:textId="77777777" w:rsidR="00982F19" w:rsidRDefault="00000000">
      <w:pPr>
        <w:jc w:val="center"/>
      </w:pPr>
      <w:r>
        <w:rPr>
          <w:b/>
          <w:color w:val="0B1F3A"/>
          <w:sz w:val="50"/>
        </w:rPr>
        <w:t>Complete Project Document</w:t>
      </w:r>
    </w:p>
    <w:p w14:paraId="7FB7DFE8" w14:textId="77777777" w:rsidR="00982F19" w:rsidRDefault="00000000">
      <w:pPr>
        <w:jc w:val="center"/>
      </w:pPr>
      <w:r>
        <w:rPr>
          <w:color w:val="374151"/>
          <w:sz w:val="26"/>
        </w:rPr>
        <w:t>Smart Fleet Operations Platform with Zero Trust Continuous Authorization</w:t>
      </w:r>
    </w:p>
    <w:p w14:paraId="4C15B414" w14:textId="77777777" w:rsidR="00982F19" w:rsidRDefault="00000000">
      <w:r>
        <w:br/>
      </w:r>
    </w:p>
    <w:tbl>
      <w:tblPr>
        <w:tblW w:w="0" w:type="auto"/>
        <w:jc w:val="center"/>
        <w:tblLook w:val="04A0" w:firstRow="1" w:lastRow="0" w:firstColumn="1" w:lastColumn="0" w:noHBand="0" w:noVBand="1"/>
      </w:tblPr>
      <w:tblGrid>
        <w:gridCol w:w="9936"/>
      </w:tblGrid>
      <w:tr w:rsidR="00982F19" w14:paraId="577B978D" w14:textId="77777777">
        <w:trPr>
          <w:jc w:val="center"/>
        </w:trPr>
        <w:tc>
          <w:tcPr>
            <w:tcW w:w="9936" w:type="dxa"/>
            <w:shd w:val="clear" w:color="auto" w:fill="DDEFF4"/>
          </w:tcPr>
          <w:p w14:paraId="77AA3336" w14:textId="77777777" w:rsidR="00982F19" w:rsidRDefault="00000000">
            <w:r>
              <w:rPr>
                <w:b/>
                <w:color w:val="005C50"/>
              </w:rPr>
              <w:t>PROJECT PURPOSE</w:t>
            </w:r>
            <w:r>
              <w:rPr>
                <w:b/>
                <w:color w:val="005C50"/>
              </w:rPr>
              <w:br/>
            </w:r>
            <w:r>
              <w:t>A complete design and implementation record for fleet operations, request-level security, policy enforcement, continuous audit, simulation, and the ZTCA Security Admin Panel.</w:t>
            </w:r>
          </w:p>
        </w:tc>
      </w:tr>
    </w:tbl>
    <w:p w14:paraId="3B71DCA8" w14:textId="77777777" w:rsidR="00982F19" w:rsidRDefault="00982F19"/>
    <w:tbl>
      <w:tblPr>
        <w:tblStyle w:val="TableGrid"/>
        <w:tblW w:w="0" w:type="auto"/>
        <w:jc w:val="center"/>
        <w:tblLook w:val="04A0" w:firstRow="1" w:lastRow="0" w:firstColumn="1" w:lastColumn="0" w:noHBand="0" w:noVBand="1"/>
      </w:tblPr>
      <w:tblGrid>
        <w:gridCol w:w="4968"/>
        <w:gridCol w:w="4968"/>
      </w:tblGrid>
      <w:tr w:rsidR="00982F19" w14:paraId="400E7BC2" w14:textId="77777777">
        <w:trPr>
          <w:jc w:val="center"/>
        </w:trPr>
        <w:tc>
          <w:tcPr>
            <w:tcW w:w="4968" w:type="dxa"/>
            <w:shd w:val="clear" w:color="auto" w:fill="0B1F3A"/>
            <w:vAlign w:val="center"/>
          </w:tcPr>
          <w:p w14:paraId="1A2AEA1B" w14:textId="77777777" w:rsidR="00982F19" w:rsidRDefault="00000000">
            <w:r>
              <w:rPr>
                <w:b/>
                <w:color w:val="FFFFFF"/>
              </w:rPr>
              <w:t>Document control</w:t>
            </w:r>
          </w:p>
        </w:tc>
        <w:tc>
          <w:tcPr>
            <w:tcW w:w="4968" w:type="dxa"/>
            <w:shd w:val="clear" w:color="auto" w:fill="0B1F3A"/>
            <w:vAlign w:val="center"/>
          </w:tcPr>
          <w:p w14:paraId="7B63D5D0" w14:textId="77777777" w:rsidR="00982F19" w:rsidRDefault="00000000">
            <w:r>
              <w:rPr>
                <w:b/>
                <w:color w:val="FFFFFF"/>
              </w:rPr>
              <w:t>Value</w:t>
            </w:r>
          </w:p>
        </w:tc>
      </w:tr>
      <w:tr w:rsidR="00982F19" w14:paraId="3D4FFD67" w14:textId="77777777">
        <w:trPr>
          <w:jc w:val="center"/>
        </w:trPr>
        <w:tc>
          <w:tcPr>
            <w:tcW w:w="4968" w:type="dxa"/>
            <w:shd w:val="clear" w:color="auto" w:fill="F2F7F7"/>
            <w:vAlign w:val="center"/>
          </w:tcPr>
          <w:p w14:paraId="06AE8A3C" w14:textId="77777777" w:rsidR="00982F19" w:rsidRDefault="00000000">
            <w:r>
              <w:t>Project</w:t>
            </w:r>
          </w:p>
        </w:tc>
        <w:tc>
          <w:tcPr>
            <w:tcW w:w="4968" w:type="dxa"/>
            <w:shd w:val="clear" w:color="auto" w:fill="F2F7F7"/>
            <w:vAlign w:val="center"/>
          </w:tcPr>
          <w:p w14:paraId="70F9E195" w14:textId="77777777" w:rsidR="00982F19" w:rsidRDefault="00000000">
            <w:r>
              <w:t>TransitOps Smart Fleet Operations Platform</w:t>
            </w:r>
          </w:p>
        </w:tc>
      </w:tr>
      <w:tr w:rsidR="00982F19" w14:paraId="5C520E37" w14:textId="77777777">
        <w:trPr>
          <w:jc w:val="center"/>
        </w:trPr>
        <w:tc>
          <w:tcPr>
            <w:tcW w:w="4968" w:type="dxa"/>
            <w:vAlign w:val="center"/>
          </w:tcPr>
          <w:p w14:paraId="40B91E07" w14:textId="77777777" w:rsidR="00982F19" w:rsidRDefault="00000000">
            <w:r>
              <w:t>Security model</w:t>
            </w:r>
          </w:p>
        </w:tc>
        <w:tc>
          <w:tcPr>
            <w:tcW w:w="4968" w:type="dxa"/>
            <w:vAlign w:val="center"/>
          </w:tcPr>
          <w:p w14:paraId="18C1C292" w14:textId="77777777" w:rsidR="00982F19" w:rsidRDefault="00000000">
            <w:r>
              <w:t>Zero Trust Continuous Authorization (ZTCA)</w:t>
            </w:r>
          </w:p>
        </w:tc>
      </w:tr>
      <w:tr w:rsidR="00982F19" w14:paraId="58B9635E" w14:textId="77777777">
        <w:trPr>
          <w:jc w:val="center"/>
        </w:trPr>
        <w:tc>
          <w:tcPr>
            <w:tcW w:w="4968" w:type="dxa"/>
            <w:shd w:val="clear" w:color="auto" w:fill="F2F7F7"/>
            <w:vAlign w:val="center"/>
          </w:tcPr>
          <w:p w14:paraId="52F83024" w14:textId="77777777" w:rsidR="00982F19" w:rsidRDefault="00000000">
            <w:r>
              <w:t>Primary stack</w:t>
            </w:r>
          </w:p>
        </w:tc>
        <w:tc>
          <w:tcPr>
            <w:tcW w:w="4968" w:type="dxa"/>
            <w:shd w:val="clear" w:color="auto" w:fill="F2F7F7"/>
            <w:vAlign w:val="center"/>
          </w:tcPr>
          <w:p w14:paraId="165BBEF4" w14:textId="77777777" w:rsidR="00982F19" w:rsidRDefault="00000000">
            <w:r>
              <w:t>React, Vite, TypeScript, Express, JSON repositories</w:t>
            </w:r>
          </w:p>
        </w:tc>
      </w:tr>
      <w:tr w:rsidR="00982F19" w14:paraId="29E2B285" w14:textId="77777777">
        <w:trPr>
          <w:jc w:val="center"/>
        </w:trPr>
        <w:tc>
          <w:tcPr>
            <w:tcW w:w="4968" w:type="dxa"/>
            <w:vAlign w:val="center"/>
          </w:tcPr>
          <w:p w14:paraId="5B25E6FC" w14:textId="77777777" w:rsidR="00982F19" w:rsidRDefault="00000000">
            <w:r>
              <w:t>Primary audience</w:t>
            </w:r>
          </w:p>
        </w:tc>
        <w:tc>
          <w:tcPr>
            <w:tcW w:w="4968" w:type="dxa"/>
            <w:vAlign w:val="center"/>
          </w:tcPr>
          <w:p w14:paraId="581B4995" w14:textId="77777777" w:rsidR="00982F19" w:rsidRDefault="00000000">
            <w:r>
              <w:t>Project reviewers, administrators, developers, operators</w:t>
            </w:r>
          </w:p>
        </w:tc>
      </w:tr>
      <w:tr w:rsidR="00982F19" w14:paraId="520A994D" w14:textId="77777777">
        <w:trPr>
          <w:jc w:val="center"/>
        </w:trPr>
        <w:tc>
          <w:tcPr>
            <w:tcW w:w="4968" w:type="dxa"/>
            <w:shd w:val="clear" w:color="auto" w:fill="F2F7F7"/>
            <w:vAlign w:val="center"/>
          </w:tcPr>
          <w:p w14:paraId="78E7668A" w14:textId="77777777" w:rsidR="00982F19" w:rsidRDefault="00000000">
            <w:r>
              <w:t>Document status</w:t>
            </w:r>
          </w:p>
        </w:tc>
        <w:tc>
          <w:tcPr>
            <w:tcW w:w="4968" w:type="dxa"/>
            <w:shd w:val="clear" w:color="auto" w:fill="F2F7F7"/>
            <w:vAlign w:val="center"/>
          </w:tcPr>
          <w:p w14:paraId="6055AE3F" w14:textId="77777777" w:rsidR="00982F19" w:rsidRDefault="00000000">
            <w:r>
              <w:t>Complete implementation and operating guide</w:t>
            </w:r>
          </w:p>
        </w:tc>
      </w:tr>
    </w:tbl>
    <w:p w14:paraId="7BA806D2" w14:textId="77777777" w:rsidR="00982F19" w:rsidRDefault="00982F19"/>
    <w:p w14:paraId="781A9D0C" w14:textId="77777777" w:rsidR="00982F19" w:rsidRDefault="00000000">
      <w:r>
        <w:br w:type="page"/>
      </w:r>
    </w:p>
    <w:p w14:paraId="3007D1D1" w14:textId="77777777" w:rsidR="00982F19" w:rsidRDefault="00000000">
      <w:pPr>
        <w:pStyle w:val="Heading1"/>
      </w:pPr>
      <w:r>
        <w:lastRenderedPageBreak/>
        <w:t>Contents</w:t>
      </w:r>
    </w:p>
    <w:p w14:paraId="37090D87" w14:textId="77777777" w:rsidR="00982F19" w:rsidRDefault="00000000">
      <w:pPr>
        <w:pStyle w:val="ListBullet"/>
      </w:pPr>
      <w:r>
        <w:t>1. Project Overview</w:t>
      </w:r>
    </w:p>
    <w:p w14:paraId="7158BC45" w14:textId="77777777" w:rsidR="00982F19" w:rsidRDefault="00000000">
      <w:pPr>
        <w:pStyle w:val="ListBullet"/>
      </w:pPr>
      <w:r>
        <w:t>2. Problem Statement and Objectives</w:t>
      </w:r>
    </w:p>
    <w:p w14:paraId="743BA72A" w14:textId="77777777" w:rsidR="00982F19" w:rsidRDefault="00000000">
      <w:pPr>
        <w:pStyle w:val="ListBullet"/>
      </w:pPr>
      <w:r>
        <w:t>3. Requirements and Scope</w:t>
      </w:r>
    </w:p>
    <w:p w14:paraId="2F88D917" w14:textId="77777777" w:rsidR="00982F19" w:rsidRDefault="00000000">
      <w:pPr>
        <w:pStyle w:val="ListBullet"/>
      </w:pPr>
      <w:r>
        <w:t>4. Top-to-Bottom Project Making Process</w:t>
      </w:r>
    </w:p>
    <w:p w14:paraId="2FFD1150" w14:textId="77777777" w:rsidR="00982F19" w:rsidRDefault="00000000">
      <w:pPr>
        <w:pStyle w:val="ListBullet"/>
      </w:pPr>
      <w:r>
        <w:t>5. System Design and Architecture</w:t>
      </w:r>
    </w:p>
    <w:p w14:paraId="1A8DE841" w14:textId="77777777" w:rsidR="00982F19" w:rsidRDefault="00000000">
      <w:pPr>
        <w:pStyle w:val="ListBullet"/>
      </w:pPr>
      <w:r>
        <w:t>6. Seven Zero Trust Cyber Policies</w:t>
      </w:r>
    </w:p>
    <w:p w14:paraId="5113D64F" w14:textId="77777777" w:rsidR="00982F19" w:rsidRDefault="00000000">
      <w:pPr>
        <w:pStyle w:val="ListBullet"/>
      </w:pPr>
      <w:r>
        <w:t>7. End-to-End Operational Workflows</w:t>
      </w:r>
    </w:p>
    <w:p w14:paraId="01118698" w14:textId="77777777" w:rsidR="00982F19" w:rsidRDefault="00000000">
      <w:pPr>
        <w:pStyle w:val="ListBullet"/>
      </w:pPr>
      <w:r>
        <w:t>8. User Interface and Security Admin Panel</w:t>
      </w:r>
    </w:p>
    <w:p w14:paraId="18652C4B" w14:textId="77777777" w:rsidR="00982F19" w:rsidRDefault="00000000">
      <w:pPr>
        <w:pStyle w:val="ListBullet"/>
      </w:pPr>
      <w:r>
        <w:t>9. Data Model and Persistence</w:t>
      </w:r>
    </w:p>
    <w:p w14:paraId="7C610020" w14:textId="77777777" w:rsidR="00982F19" w:rsidRDefault="00000000">
      <w:pPr>
        <w:pStyle w:val="ListBullet"/>
      </w:pPr>
      <w:r>
        <w:t>10. Testing and Demonstration Cases</w:t>
      </w:r>
    </w:p>
    <w:p w14:paraId="304ED0E3" w14:textId="77777777" w:rsidR="00982F19" w:rsidRDefault="00000000">
      <w:pPr>
        <w:pStyle w:val="ListBullet"/>
      </w:pPr>
      <w:r>
        <w:t>11. Deployment and Operations</w:t>
      </w:r>
    </w:p>
    <w:p w14:paraId="5AB05D12" w14:textId="77777777" w:rsidR="00982F19" w:rsidRDefault="00000000">
      <w:pPr>
        <w:pStyle w:val="ListBullet"/>
      </w:pPr>
      <w:r>
        <w:t>12. Risks, Controls, and Future Roadmap</w:t>
      </w:r>
    </w:p>
    <w:p w14:paraId="3AEF55C1" w14:textId="77777777" w:rsidR="00982F19" w:rsidRDefault="00000000">
      <w:pPr>
        <w:pStyle w:val="ListBullet"/>
      </w:pPr>
      <w:r>
        <w:t>13. Conclusion</w:t>
      </w:r>
    </w:p>
    <w:p w14:paraId="0AB99B44" w14:textId="77777777" w:rsidR="00982F19" w:rsidRDefault="00000000">
      <w:pPr>
        <w:pStyle w:val="ListBullet"/>
      </w:pPr>
      <w:r>
        <w:t>Appendix A. API and File Map</w:t>
      </w:r>
    </w:p>
    <w:p w14:paraId="0D86447E" w14:textId="77777777" w:rsidR="00982F19" w:rsidRDefault="00000000">
      <w:pPr>
        <w:pStyle w:val="ListBullet"/>
      </w:pPr>
      <w:r>
        <w:t>Appendix B. Test Checklist</w:t>
      </w:r>
    </w:p>
    <w:p w14:paraId="72FE3F81" w14:textId="77777777" w:rsidR="00982F19" w:rsidRDefault="00000000">
      <w:r>
        <w:br w:type="page"/>
      </w:r>
    </w:p>
    <w:p w14:paraId="1ED73EBD" w14:textId="77777777" w:rsidR="00982F19" w:rsidRDefault="00000000">
      <w:pPr>
        <w:pStyle w:val="Heading1"/>
      </w:pPr>
      <w:r>
        <w:lastRenderedPageBreak/>
        <w:t>1. Project Overview</w:t>
      </w:r>
    </w:p>
    <w:p w14:paraId="428E8A56" w14:textId="77777777" w:rsidR="00982F19" w:rsidRDefault="00000000">
      <w:r>
        <w:t>TransitOps is a full-stack fleet operations platform for managing vehicles, drivers, trips, maintenance, expenses, reports, and operational activity. The platform adds a Zero Trust Continuous Authorization layer so every protected API request is evaluated using user identity, role, device fingerprint, location, time window, endpoint sensitivity, and active policy rules.</w:t>
      </w:r>
    </w:p>
    <w:p w14:paraId="715DEF7D" w14:textId="77777777" w:rsidR="00982F19" w:rsidRDefault="00000000">
      <w:r>
        <w:t>The project combines operational efficiency with security observability. The ZTCA Security Admin Panel provides a live request stream, outcome metrics, risk-factor inspection, policy management, device registry management, and decision analytics.</w:t>
      </w:r>
    </w:p>
    <w:tbl>
      <w:tblPr>
        <w:tblStyle w:val="TableGrid"/>
        <w:tblW w:w="0" w:type="auto"/>
        <w:jc w:val="center"/>
        <w:tblLook w:val="04A0" w:firstRow="1" w:lastRow="0" w:firstColumn="1" w:lastColumn="0" w:noHBand="0" w:noVBand="1"/>
      </w:tblPr>
      <w:tblGrid>
        <w:gridCol w:w="3312"/>
        <w:gridCol w:w="3312"/>
        <w:gridCol w:w="3312"/>
      </w:tblGrid>
      <w:tr w:rsidR="00982F19" w14:paraId="71B7898A" w14:textId="77777777">
        <w:trPr>
          <w:jc w:val="center"/>
        </w:trPr>
        <w:tc>
          <w:tcPr>
            <w:tcW w:w="3312" w:type="dxa"/>
            <w:shd w:val="clear" w:color="auto" w:fill="0B1F3A"/>
            <w:vAlign w:val="center"/>
          </w:tcPr>
          <w:p w14:paraId="3BB97DFB" w14:textId="77777777" w:rsidR="00982F19" w:rsidRDefault="00000000">
            <w:r>
              <w:rPr>
                <w:b/>
                <w:color w:val="FFFFFF"/>
              </w:rPr>
              <w:t>Layer</w:t>
            </w:r>
          </w:p>
        </w:tc>
        <w:tc>
          <w:tcPr>
            <w:tcW w:w="3312" w:type="dxa"/>
            <w:shd w:val="clear" w:color="auto" w:fill="0B1F3A"/>
            <w:vAlign w:val="center"/>
          </w:tcPr>
          <w:p w14:paraId="5622CB7E" w14:textId="77777777" w:rsidR="00982F19" w:rsidRDefault="00000000">
            <w:r>
              <w:rPr>
                <w:b/>
                <w:color w:val="FFFFFF"/>
              </w:rPr>
              <w:t>Responsibility</w:t>
            </w:r>
          </w:p>
        </w:tc>
        <w:tc>
          <w:tcPr>
            <w:tcW w:w="3312" w:type="dxa"/>
            <w:shd w:val="clear" w:color="auto" w:fill="0B1F3A"/>
            <w:vAlign w:val="center"/>
          </w:tcPr>
          <w:p w14:paraId="0FE57B4A" w14:textId="77777777" w:rsidR="00982F19" w:rsidRDefault="00000000">
            <w:r>
              <w:rPr>
                <w:b/>
                <w:color w:val="FFFFFF"/>
              </w:rPr>
              <w:t>Project implementation</w:t>
            </w:r>
          </w:p>
        </w:tc>
      </w:tr>
      <w:tr w:rsidR="00982F19" w14:paraId="36B4F271" w14:textId="77777777">
        <w:trPr>
          <w:jc w:val="center"/>
        </w:trPr>
        <w:tc>
          <w:tcPr>
            <w:tcW w:w="3312" w:type="dxa"/>
            <w:shd w:val="clear" w:color="auto" w:fill="F2F7F7"/>
            <w:vAlign w:val="center"/>
          </w:tcPr>
          <w:p w14:paraId="29247429" w14:textId="77777777" w:rsidR="00982F19" w:rsidRDefault="00000000">
            <w:r>
              <w:t>Presentation</w:t>
            </w:r>
          </w:p>
        </w:tc>
        <w:tc>
          <w:tcPr>
            <w:tcW w:w="3312" w:type="dxa"/>
            <w:shd w:val="clear" w:color="auto" w:fill="F2F7F7"/>
            <w:vAlign w:val="center"/>
          </w:tcPr>
          <w:p w14:paraId="76891AA3" w14:textId="77777777" w:rsidR="00982F19" w:rsidRDefault="00000000">
            <w:r>
              <w:t>User workflows and security visualization</w:t>
            </w:r>
          </w:p>
        </w:tc>
        <w:tc>
          <w:tcPr>
            <w:tcW w:w="3312" w:type="dxa"/>
            <w:shd w:val="clear" w:color="auto" w:fill="F2F7F7"/>
            <w:vAlign w:val="center"/>
          </w:tcPr>
          <w:p w14:paraId="04CFE5F1" w14:textId="77777777" w:rsidR="00982F19" w:rsidRDefault="00000000">
            <w:r>
              <w:t>React components in src/components and App.tsx</w:t>
            </w:r>
          </w:p>
        </w:tc>
      </w:tr>
      <w:tr w:rsidR="00982F19" w14:paraId="279CCAAA" w14:textId="77777777">
        <w:trPr>
          <w:jc w:val="center"/>
        </w:trPr>
        <w:tc>
          <w:tcPr>
            <w:tcW w:w="3312" w:type="dxa"/>
            <w:vAlign w:val="center"/>
          </w:tcPr>
          <w:p w14:paraId="56C5B31D" w14:textId="77777777" w:rsidR="00982F19" w:rsidRDefault="00000000">
            <w:r>
              <w:t>API</w:t>
            </w:r>
          </w:p>
        </w:tc>
        <w:tc>
          <w:tcPr>
            <w:tcW w:w="3312" w:type="dxa"/>
            <w:vAlign w:val="center"/>
          </w:tcPr>
          <w:p w14:paraId="7975461C" w14:textId="77777777" w:rsidR="00982F19" w:rsidRDefault="00000000">
            <w:r>
              <w:t>Business routes and request handling</w:t>
            </w:r>
          </w:p>
        </w:tc>
        <w:tc>
          <w:tcPr>
            <w:tcW w:w="3312" w:type="dxa"/>
            <w:vAlign w:val="center"/>
          </w:tcPr>
          <w:p w14:paraId="230F9390" w14:textId="77777777" w:rsidR="00982F19" w:rsidRDefault="00000000">
            <w:r>
              <w:t>Express routes in backend/routes.ts</w:t>
            </w:r>
          </w:p>
        </w:tc>
      </w:tr>
      <w:tr w:rsidR="00982F19" w14:paraId="518B3CE1" w14:textId="77777777">
        <w:trPr>
          <w:jc w:val="center"/>
        </w:trPr>
        <w:tc>
          <w:tcPr>
            <w:tcW w:w="3312" w:type="dxa"/>
            <w:shd w:val="clear" w:color="auto" w:fill="F2F7F7"/>
            <w:vAlign w:val="center"/>
          </w:tcPr>
          <w:p w14:paraId="45179CF2" w14:textId="77777777" w:rsidR="00982F19" w:rsidRDefault="00000000">
            <w:r>
              <w:t>Authorization</w:t>
            </w:r>
          </w:p>
        </w:tc>
        <w:tc>
          <w:tcPr>
            <w:tcW w:w="3312" w:type="dxa"/>
            <w:shd w:val="clear" w:color="auto" w:fill="F2F7F7"/>
            <w:vAlign w:val="center"/>
          </w:tcPr>
          <w:p w14:paraId="35ECCACE" w14:textId="77777777" w:rsidR="00982F19" w:rsidRDefault="00000000">
            <w:r>
              <w:t>Risk calculation and PDP decisions</w:t>
            </w:r>
          </w:p>
        </w:tc>
        <w:tc>
          <w:tcPr>
            <w:tcW w:w="3312" w:type="dxa"/>
            <w:shd w:val="clear" w:color="auto" w:fill="F2F7F7"/>
            <w:vAlign w:val="center"/>
          </w:tcPr>
          <w:p w14:paraId="582D00F9" w14:textId="77777777" w:rsidR="00982F19" w:rsidRDefault="00000000">
            <w:r>
              <w:t>backend/ztca/engine.ts and middleware.ts</w:t>
            </w:r>
          </w:p>
        </w:tc>
      </w:tr>
      <w:tr w:rsidR="00982F19" w14:paraId="2C470E42" w14:textId="77777777">
        <w:trPr>
          <w:jc w:val="center"/>
        </w:trPr>
        <w:tc>
          <w:tcPr>
            <w:tcW w:w="3312" w:type="dxa"/>
            <w:vAlign w:val="center"/>
          </w:tcPr>
          <w:p w14:paraId="65AB5735" w14:textId="77777777" w:rsidR="00982F19" w:rsidRDefault="00000000">
            <w:r>
              <w:t>Persistence</w:t>
            </w:r>
          </w:p>
        </w:tc>
        <w:tc>
          <w:tcPr>
            <w:tcW w:w="3312" w:type="dxa"/>
            <w:vAlign w:val="center"/>
          </w:tcPr>
          <w:p w14:paraId="793D736D" w14:textId="77777777" w:rsidR="00982F19" w:rsidRDefault="00000000">
            <w:r>
              <w:t>Operational and security records</w:t>
            </w:r>
          </w:p>
        </w:tc>
        <w:tc>
          <w:tcPr>
            <w:tcW w:w="3312" w:type="dxa"/>
            <w:vAlign w:val="center"/>
          </w:tcPr>
          <w:p w14:paraId="4582215F" w14:textId="77777777" w:rsidR="00982F19" w:rsidRDefault="00000000">
            <w:r>
              <w:t>JSON repositories and backend/data</w:t>
            </w:r>
          </w:p>
        </w:tc>
      </w:tr>
      <w:tr w:rsidR="00982F19" w14:paraId="24AB1C16" w14:textId="77777777">
        <w:trPr>
          <w:jc w:val="center"/>
        </w:trPr>
        <w:tc>
          <w:tcPr>
            <w:tcW w:w="3312" w:type="dxa"/>
            <w:shd w:val="clear" w:color="auto" w:fill="F2F7F7"/>
            <w:vAlign w:val="center"/>
          </w:tcPr>
          <w:p w14:paraId="3CFABE29" w14:textId="77777777" w:rsidR="00982F19" w:rsidRDefault="00000000">
            <w:r>
              <w:t>Build and run</w:t>
            </w:r>
          </w:p>
        </w:tc>
        <w:tc>
          <w:tcPr>
            <w:tcW w:w="3312" w:type="dxa"/>
            <w:shd w:val="clear" w:color="auto" w:fill="F2F7F7"/>
            <w:vAlign w:val="center"/>
          </w:tcPr>
          <w:p w14:paraId="7A5E0FF8" w14:textId="77777777" w:rsidR="00982F19" w:rsidRDefault="00000000">
            <w:r>
              <w:t>Development and production delivery</w:t>
            </w:r>
          </w:p>
        </w:tc>
        <w:tc>
          <w:tcPr>
            <w:tcW w:w="3312" w:type="dxa"/>
            <w:shd w:val="clear" w:color="auto" w:fill="F2F7F7"/>
            <w:vAlign w:val="center"/>
          </w:tcPr>
          <w:p w14:paraId="05979E93" w14:textId="77777777" w:rsidR="00982F19" w:rsidRDefault="00000000">
            <w:r>
              <w:t>Vite, TypeScript, tsx, esbuild</w:t>
            </w:r>
          </w:p>
        </w:tc>
      </w:tr>
    </w:tbl>
    <w:p w14:paraId="536131B0" w14:textId="77777777" w:rsidR="00982F19" w:rsidRDefault="00982F19"/>
    <w:p w14:paraId="52BC0188" w14:textId="77777777" w:rsidR="00982F19" w:rsidRDefault="00000000">
      <w:pPr>
        <w:pStyle w:val="Heading1"/>
      </w:pPr>
      <w:r>
        <w:t>2. Problem Statement and Objectives</w:t>
      </w:r>
    </w:p>
    <w:p w14:paraId="11939B05" w14:textId="77777777" w:rsidR="00982F19" w:rsidRDefault="00000000">
      <w:pPr>
        <w:pStyle w:val="Heading2"/>
      </w:pPr>
      <w:r>
        <w:t>2.1 Problem statement</w:t>
      </w:r>
    </w:p>
    <w:p w14:paraId="66AED5C5" w14:textId="77777777" w:rsidR="00982F19" w:rsidRDefault="00000000">
      <w:r>
        <w:t>Fleet operations contain high-impact actions. Dispatching a route, changing a driver status, modifying a vehicle, recording financial activity, or changing a security policy can affect safety, cost, compliance, and service continuity. Login-only security is insufficient because the context of a request can change after authentication.</w:t>
      </w:r>
    </w:p>
    <w:p w14:paraId="5C4BE74B" w14:textId="77777777" w:rsidR="00982F19" w:rsidRDefault="00000000">
      <w:pPr>
        <w:pStyle w:val="Heading2"/>
      </w:pPr>
      <w:r>
        <w:t>2.2 Objectives</w:t>
      </w:r>
    </w:p>
    <w:p w14:paraId="66F50455" w14:textId="77777777" w:rsidR="00982F19" w:rsidRDefault="00000000">
      <w:pPr>
        <w:pStyle w:val="ListBullet"/>
        <w:spacing w:after="40"/>
      </w:pPr>
      <w:r>
        <w:t>Evaluate access continuously at request level instead of trusting a session indefinitely.</w:t>
      </w:r>
    </w:p>
    <w:p w14:paraId="60B413C8" w14:textId="77777777" w:rsidR="00982F19" w:rsidRDefault="00000000">
      <w:pPr>
        <w:pStyle w:val="ListBullet"/>
        <w:spacing w:after="40"/>
      </w:pPr>
      <w:r>
        <w:t>Use risk scoring from 0 to 100 and explain each contributing factor.</w:t>
      </w:r>
    </w:p>
    <w:p w14:paraId="7767D6DD" w14:textId="77777777" w:rsidR="00982F19" w:rsidRDefault="00000000">
      <w:pPr>
        <w:pStyle w:val="ListBullet"/>
        <w:spacing w:after="40"/>
      </w:pPr>
      <w:r>
        <w:t>Return clear decisions: ALLOW, STEP_UP, READ_ONLY, or BLOCK.</w:t>
      </w:r>
    </w:p>
    <w:p w14:paraId="65AADC1C" w14:textId="77777777" w:rsidR="00982F19" w:rsidRDefault="00000000">
      <w:pPr>
        <w:pStyle w:val="ListBullet"/>
        <w:spacing w:after="40"/>
      </w:pPr>
      <w:r>
        <w:t>Record both successful and denied activity in an auditable stream.</w:t>
      </w:r>
    </w:p>
    <w:p w14:paraId="66CB19E0" w14:textId="77777777" w:rsidR="00982F19" w:rsidRDefault="00000000">
      <w:pPr>
        <w:pStyle w:val="ListBullet"/>
        <w:spacing w:after="40"/>
      </w:pPr>
      <w:r>
        <w:t>Allow administrators to test simulations without modifying operational records.</w:t>
      </w:r>
    </w:p>
    <w:p w14:paraId="18ACA24F" w14:textId="77777777" w:rsidR="00982F19" w:rsidRDefault="00000000">
      <w:pPr>
        <w:pStyle w:val="ListBullet"/>
        <w:spacing w:after="40"/>
      </w:pPr>
      <w:r>
        <w:t>Reflect 100/100 simulated risk as an immediate BLOCK and increment blocked metrics.</w:t>
      </w:r>
    </w:p>
    <w:p w14:paraId="31DB74CF" w14:textId="77777777" w:rsidR="00982F19" w:rsidRDefault="00000000">
      <w:pPr>
        <w:pStyle w:val="ListBullet"/>
        <w:spacing w:after="40"/>
      </w:pPr>
      <w:r>
        <w:t>Give fleet managers usable workflows without hiding security decisions.</w:t>
      </w:r>
    </w:p>
    <w:p w14:paraId="4B1D074F" w14:textId="77777777" w:rsidR="00982F19" w:rsidRDefault="00000000">
      <w:pPr>
        <w:pStyle w:val="Heading1"/>
      </w:pPr>
      <w:r>
        <w:t>3. Requirements and Scope</w:t>
      </w:r>
    </w:p>
    <w:tbl>
      <w:tblPr>
        <w:tblStyle w:val="TableGrid"/>
        <w:tblW w:w="0" w:type="auto"/>
        <w:jc w:val="center"/>
        <w:tblLook w:val="04A0" w:firstRow="1" w:lastRow="0" w:firstColumn="1" w:lastColumn="0" w:noHBand="0" w:noVBand="1"/>
      </w:tblPr>
      <w:tblGrid>
        <w:gridCol w:w="4968"/>
        <w:gridCol w:w="4968"/>
      </w:tblGrid>
      <w:tr w:rsidR="00982F19" w14:paraId="2D59F65B" w14:textId="77777777">
        <w:trPr>
          <w:jc w:val="center"/>
        </w:trPr>
        <w:tc>
          <w:tcPr>
            <w:tcW w:w="4968" w:type="dxa"/>
            <w:shd w:val="clear" w:color="auto" w:fill="0B1F3A"/>
            <w:vAlign w:val="center"/>
          </w:tcPr>
          <w:p w14:paraId="33AE40EF" w14:textId="77777777" w:rsidR="00982F19" w:rsidRDefault="00000000">
            <w:r>
              <w:rPr>
                <w:b/>
                <w:color w:val="FFFFFF"/>
              </w:rPr>
              <w:t>Area</w:t>
            </w:r>
          </w:p>
        </w:tc>
        <w:tc>
          <w:tcPr>
            <w:tcW w:w="4968" w:type="dxa"/>
            <w:shd w:val="clear" w:color="auto" w:fill="0B1F3A"/>
            <w:vAlign w:val="center"/>
          </w:tcPr>
          <w:p w14:paraId="3EFDE57E" w14:textId="77777777" w:rsidR="00982F19" w:rsidRDefault="00000000">
            <w:r>
              <w:rPr>
                <w:b/>
                <w:color w:val="FFFFFF"/>
              </w:rPr>
              <w:t>In scope</w:t>
            </w:r>
          </w:p>
        </w:tc>
      </w:tr>
      <w:tr w:rsidR="00982F19" w14:paraId="07F13D1B" w14:textId="77777777">
        <w:trPr>
          <w:jc w:val="center"/>
        </w:trPr>
        <w:tc>
          <w:tcPr>
            <w:tcW w:w="4968" w:type="dxa"/>
            <w:shd w:val="clear" w:color="auto" w:fill="F2F7F7"/>
            <w:vAlign w:val="center"/>
          </w:tcPr>
          <w:p w14:paraId="6F4CC3E4" w14:textId="77777777" w:rsidR="00982F19" w:rsidRDefault="00000000">
            <w:r>
              <w:t>Fleet operations</w:t>
            </w:r>
          </w:p>
        </w:tc>
        <w:tc>
          <w:tcPr>
            <w:tcW w:w="4968" w:type="dxa"/>
            <w:shd w:val="clear" w:color="auto" w:fill="F2F7F7"/>
            <w:vAlign w:val="center"/>
          </w:tcPr>
          <w:p w14:paraId="6F0402ED" w14:textId="77777777" w:rsidR="00982F19" w:rsidRDefault="00000000">
            <w:r>
              <w:t>Vehicles, drivers, trips, maintenance, expenses, fuel, reports</w:t>
            </w:r>
          </w:p>
        </w:tc>
      </w:tr>
      <w:tr w:rsidR="00982F19" w14:paraId="258801C1" w14:textId="77777777">
        <w:trPr>
          <w:jc w:val="center"/>
        </w:trPr>
        <w:tc>
          <w:tcPr>
            <w:tcW w:w="4968" w:type="dxa"/>
            <w:vAlign w:val="center"/>
          </w:tcPr>
          <w:p w14:paraId="4CC1E3CA" w14:textId="77777777" w:rsidR="00982F19" w:rsidRDefault="00000000">
            <w:r>
              <w:t>Identity</w:t>
            </w:r>
          </w:p>
        </w:tc>
        <w:tc>
          <w:tcPr>
            <w:tcW w:w="4968" w:type="dxa"/>
            <w:vAlign w:val="center"/>
          </w:tcPr>
          <w:p w14:paraId="454C91F3" w14:textId="77777777" w:rsidR="00982F19" w:rsidRDefault="00000000">
            <w:r>
              <w:t>User role, user profile, login and registration flows</w:t>
            </w:r>
          </w:p>
        </w:tc>
      </w:tr>
      <w:tr w:rsidR="00982F19" w14:paraId="461BEE46" w14:textId="77777777">
        <w:trPr>
          <w:jc w:val="center"/>
        </w:trPr>
        <w:tc>
          <w:tcPr>
            <w:tcW w:w="4968" w:type="dxa"/>
            <w:shd w:val="clear" w:color="auto" w:fill="F2F7F7"/>
            <w:vAlign w:val="center"/>
          </w:tcPr>
          <w:p w14:paraId="6DB800DC" w14:textId="77777777" w:rsidR="00982F19" w:rsidRDefault="00000000">
            <w:r>
              <w:t>ZTCA context</w:t>
            </w:r>
          </w:p>
        </w:tc>
        <w:tc>
          <w:tcPr>
            <w:tcW w:w="4968" w:type="dxa"/>
            <w:shd w:val="clear" w:color="auto" w:fill="F2F7F7"/>
            <w:vAlign w:val="center"/>
          </w:tcPr>
          <w:p w14:paraId="4705D728" w14:textId="77777777" w:rsidR="00982F19" w:rsidRDefault="00000000">
            <w:r>
              <w:t>User, role, device, browser, OS, location, time, endpoint, action</w:t>
            </w:r>
          </w:p>
        </w:tc>
      </w:tr>
      <w:tr w:rsidR="00982F19" w14:paraId="35E2E6AB" w14:textId="77777777">
        <w:trPr>
          <w:jc w:val="center"/>
        </w:trPr>
        <w:tc>
          <w:tcPr>
            <w:tcW w:w="4968" w:type="dxa"/>
            <w:vAlign w:val="center"/>
          </w:tcPr>
          <w:p w14:paraId="3890DDFA" w14:textId="77777777" w:rsidR="00982F19" w:rsidRDefault="00000000">
            <w:r>
              <w:t>PDP outcomes</w:t>
            </w:r>
          </w:p>
        </w:tc>
        <w:tc>
          <w:tcPr>
            <w:tcW w:w="4968" w:type="dxa"/>
            <w:vAlign w:val="center"/>
          </w:tcPr>
          <w:p w14:paraId="28A0A4E6" w14:textId="77777777" w:rsidR="00982F19" w:rsidRDefault="00000000">
            <w:r>
              <w:t>Allow, Step-Up MFA, Read-Only, Block</w:t>
            </w:r>
          </w:p>
        </w:tc>
      </w:tr>
      <w:tr w:rsidR="00982F19" w14:paraId="2D22F205" w14:textId="77777777">
        <w:trPr>
          <w:jc w:val="center"/>
        </w:trPr>
        <w:tc>
          <w:tcPr>
            <w:tcW w:w="4968" w:type="dxa"/>
            <w:shd w:val="clear" w:color="auto" w:fill="F2F7F7"/>
            <w:vAlign w:val="center"/>
          </w:tcPr>
          <w:p w14:paraId="5CB8032A" w14:textId="77777777" w:rsidR="00982F19" w:rsidRDefault="00000000">
            <w:r>
              <w:lastRenderedPageBreak/>
              <w:t>Administration</w:t>
            </w:r>
          </w:p>
        </w:tc>
        <w:tc>
          <w:tcPr>
            <w:tcW w:w="4968" w:type="dxa"/>
            <w:shd w:val="clear" w:color="auto" w:fill="F2F7F7"/>
            <w:vAlign w:val="center"/>
          </w:tcPr>
          <w:p w14:paraId="1A5E4252" w14:textId="77777777" w:rsidR="00982F19" w:rsidRDefault="00000000">
            <w:r>
              <w:t>Policies, devices, locations, audit logs, metrics, inspection</w:t>
            </w:r>
          </w:p>
        </w:tc>
      </w:tr>
      <w:tr w:rsidR="00982F19" w14:paraId="1F3741BD" w14:textId="77777777">
        <w:trPr>
          <w:jc w:val="center"/>
        </w:trPr>
        <w:tc>
          <w:tcPr>
            <w:tcW w:w="4968" w:type="dxa"/>
            <w:vAlign w:val="center"/>
          </w:tcPr>
          <w:p w14:paraId="30AB866E" w14:textId="77777777" w:rsidR="00982F19" w:rsidRDefault="00000000">
            <w:r>
              <w:t>Simulation</w:t>
            </w:r>
          </w:p>
        </w:tc>
        <w:tc>
          <w:tcPr>
            <w:tcW w:w="4968" w:type="dxa"/>
            <w:vAlign w:val="center"/>
          </w:tcPr>
          <w:p w14:paraId="3F50F0EB" w14:textId="77777777" w:rsidR="00982F19" w:rsidRDefault="00000000">
            <w:r>
              <w:t>Context presets, risk preview, forced 100/100 block, audit reflection</w:t>
            </w:r>
          </w:p>
        </w:tc>
      </w:tr>
      <w:tr w:rsidR="00982F19" w14:paraId="7BCBE312" w14:textId="77777777">
        <w:trPr>
          <w:jc w:val="center"/>
        </w:trPr>
        <w:tc>
          <w:tcPr>
            <w:tcW w:w="4968" w:type="dxa"/>
            <w:shd w:val="clear" w:color="auto" w:fill="F2F7F7"/>
            <w:vAlign w:val="center"/>
          </w:tcPr>
          <w:p w14:paraId="25E1A563" w14:textId="77777777" w:rsidR="00982F19" w:rsidRDefault="00000000">
            <w:r>
              <w:t>Persistence</w:t>
            </w:r>
          </w:p>
        </w:tc>
        <w:tc>
          <w:tcPr>
            <w:tcW w:w="4968" w:type="dxa"/>
            <w:shd w:val="clear" w:color="auto" w:fill="F2F7F7"/>
            <w:vAlign w:val="center"/>
          </w:tcPr>
          <w:p w14:paraId="5C928381" w14:textId="77777777" w:rsidR="00982F19" w:rsidRDefault="00000000">
            <w:r>
              <w:t>Repository-backed JSON data suitable for local/demo operation</w:t>
            </w:r>
          </w:p>
        </w:tc>
      </w:tr>
    </w:tbl>
    <w:p w14:paraId="57D3295E" w14:textId="77777777" w:rsidR="00982F19" w:rsidRDefault="00982F19"/>
    <w:p w14:paraId="5AE6D07E" w14:textId="77777777" w:rsidR="00982F19" w:rsidRDefault="00000000">
      <w:pPr>
        <w:pStyle w:val="Heading2"/>
      </w:pPr>
      <w:r>
        <w:t>3.1 Out of scope for the demonstration build</w:t>
      </w:r>
    </w:p>
    <w:p w14:paraId="63D94757" w14:textId="77777777" w:rsidR="00982F19" w:rsidRDefault="00000000">
      <w:pPr>
        <w:pStyle w:val="ListBullet"/>
        <w:spacing w:after="40"/>
      </w:pPr>
      <w:r>
        <w:t>Production identity provider integration</w:t>
      </w:r>
    </w:p>
    <w:p w14:paraId="2192BF15" w14:textId="77777777" w:rsidR="00982F19" w:rsidRDefault="00000000">
      <w:pPr>
        <w:pStyle w:val="ListBullet"/>
        <w:spacing w:after="40"/>
      </w:pPr>
      <w:r>
        <w:t>Distributed database replication</w:t>
      </w:r>
    </w:p>
    <w:p w14:paraId="15B94061" w14:textId="77777777" w:rsidR="00982F19" w:rsidRDefault="00000000">
      <w:pPr>
        <w:pStyle w:val="ListBullet"/>
        <w:spacing w:after="40"/>
      </w:pPr>
      <w:r>
        <w:t>Hardware-backed device attestation</w:t>
      </w:r>
    </w:p>
    <w:p w14:paraId="7EE7821B" w14:textId="77777777" w:rsidR="00982F19" w:rsidRDefault="00000000">
      <w:pPr>
        <w:pStyle w:val="ListBullet"/>
        <w:spacing w:after="40"/>
      </w:pPr>
      <w:r>
        <w:t>Formal legal/compliance certification</w:t>
      </w:r>
    </w:p>
    <w:p w14:paraId="127740D8" w14:textId="77777777" w:rsidR="00982F19" w:rsidRDefault="00000000">
      <w:pPr>
        <w:pStyle w:val="ListBullet"/>
        <w:spacing w:after="40"/>
      </w:pPr>
      <w:r>
        <w:t>Production-grade event streaming at scale</w:t>
      </w:r>
    </w:p>
    <w:p w14:paraId="03FF5BD7" w14:textId="77777777" w:rsidR="00982F19" w:rsidRDefault="00000000">
      <w:pPr>
        <w:pStyle w:val="Heading1"/>
      </w:pPr>
      <w:r>
        <w:t>4. Top-to-Bottom Project Making Process</w:t>
      </w:r>
    </w:p>
    <w:p w14:paraId="7672F183" w14:textId="77777777" w:rsidR="00982F19" w:rsidRDefault="00000000">
      <w:r>
        <w:t>The project is built in a deliberate sequence so business workflows, security decisions, user experience, and evidence remain connected.</w:t>
      </w:r>
    </w:p>
    <w:tbl>
      <w:tblPr>
        <w:tblStyle w:val="TableGrid"/>
        <w:tblW w:w="0" w:type="auto"/>
        <w:jc w:val="center"/>
        <w:tblLook w:val="04A0" w:firstRow="1" w:lastRow="0" w:firstColumn="1" w:lastColumn="0" w:noHBand="0" w:noVBand="1"/>
      </w:tblPr>
      <w:tblGrid>
        <w:gridCol w:w="2880"/>
        <w:gridCol w:w="6912"/>
      </w:tblGrid>
      <w:tr w:rsidR="00982F19" w14:paraId="6FF07FD8" w14:textId="77777777">
        <w:trPr>
          <w:jc w:val="center"/>
        </w:trPr>
        <w:tc>
          <w:tcPr>
            <w:tcW w:w="2880" w:type="dxa"/>
            <w:shd w:val="clear" w:color="auto" w:fill="0B1F3A"/>
            <w:vAlign w:val="center"/>
          </w:tcPr>
          <w:p w14:paraId="32A82773" w14:textId="77777777" w:rsidR="00982F19" w:rsidRDefault="00000000">
            <w:r>
              <w:rPr>
                <w:b/>
                <w:color w:val="FFFFFF"/>
              </w:rPr>
              <w:t>Process stage</w:t>
            </w:r>
          </w:p>
        </w:tc>
        <w:tc>
          <w:tcPr>
            <w:tcW w:w="6912" w:type="dxa"/>
            <w:shd w:val="clear" w:color="auto" w:fill="0B1F3A"/>
            <w:vAlign w:val="center"/>
          </w:tcPr>
          <w:p w14:paraId="77FE402A" w14:textId="77777777" w:rsidR="00982F19" w:rsidRDefault="00000000">
            <w:r>
              <w:rPr>
                <w:b/>
                <w:color w:val="FFFFFF"/>
              </w:rPr>
              <w:t>Work performed</w:t>
            </w:r>
          </w:p>
        </w:tc>
      </w:tr>
      <w:tr w:rsidR="00982F19" w14:paraId="6DE4756B" w14:textId="77777777">
        <w:trPr>
          <w:jc w:val="center"/>
        </w:trPr>
        <w:tc>
          <w:tcPr>
            <w:tcW w:w="2880" w:type="dxa"/>
            <w:shd w:val="clear" w:color="auto" w:fill="F2F7F7"/>
            <w:vAlign w:val="center"/>
          </w:tcPr>
          <w:p w14:paraId="78657395" w14:textId="77777777" w:rsidR="00982F19" w:rsidRDefault="00000000">
            <w:r>
              <w:t>Step 1: Discover</w:t>
            </w:r>
          </w:p>
        </w:tc>
        <w:tc>
          <w:tcPr>
            <w:tcW w:w="6912" w:type="dxa"/>
            <w:shd w:val="clear" w:color="auto" w:fill="F2F7F7"/>
            <w:vAlign w:val="center"/>
          </w:tcPr>
          <w:p w14:paraId="67100D8B" w14:textId="77777777" w:rsidR="00982F19" w:rsidRDefault="00000000">
            <w:r>
              <w:t>Identify fleet roles, actions, resources, risks, and operational failure modes.</w:t>
            </w:r>
          </w:p>
        </w:tc>
      </w:tr>
      <w:tr w:rsidR="00982F19" w14:paraId="0C511638" w14:textId="77777777">
        <w:trPr>
          <w:jc w:val="center"/>
        </w:trPr>
        <w:tc>
          <w:tcPr>
            <w:tcW w:w="2880" w:type="dxa"/>
            <w:vAlign w:val="center"/>
          </w:tcPr>
          <w:p w14:paraId="70798799" w14:textId="77777777" w:rsidR="00982F19" w:rsidRDefault="00000000">
            <w:r>
              <w:t>Step 2: Define roles and resources</w:t>
            </w:r>
          </w:p>
        </w:tc>
        <w:tc>
          <w:tcPr>
            <w:tcW w:w="6912" w:type="dxa"/>
            <w:vAlign w:val="center"/>
          </w:tcPr>
          <w:p w14:paraId="0153F0FF" w14:textId="77777777" w:rsidR="00982F19" w:rsidRDefault="00000000">
            <w:r>
              <w:t>Model Admin, Fleet Manager, Driver, Mechanic, and other roles against vehicles, drivers, trips, finance, and security administration.</w:t>
            </w:r>
          </w:p>
        </w:tc>
      </w:tr>
      <w:tr w:rsidR="00982F19" w14:paraId="284957C6" w14:textId="77777777">
        <w:trPr>
          <w:jc w:val="center"/>
        </w:trPr>
        <w:tc>
          <w:tcPr>
            <w:tcW w:w="2880" w:type="dxa"/>
            <w:shd w:val="clear" w:color="auto" w:fill="F2F7F7"/>
            <w:vAlign w:val="center"/>
          </w:tcPr>
          <w:p w14:paraId="1DCE22EF" w14:textId="77777777" w:rsidR="00982F19" w:rsidRDefault="00000000">
            <w:r>
              <w:t>Step 3: Design the data model</w:t>
            </w:r>
          </w:p>
        </w:tc>
        <w:tc>
          <w:tcPr>
            <w:tcW w:w="6912" w:type="dxa"/>
            <w:shd w:val="clear" w:color="auto" w:fill="F2F7F7"/>
            <w:vAlign w:val="center"/>
          </w:tcPr>
          <w:p w14:paraId="081EFFD6" w14:textId="77777777" w:rsidR="00982F19" w:rsidRDefault="00000000">
            <w:r>
              <w:t>Define operational entities plus ZTCA context, risk, policy, decision, device, location, and audit structures.</w:t>
            </w:r>
          </w:p>
        </w:tc>
      </w:tr>
      <w:tr w:rsidR="00982F19" w14:paraId="6B41402F" w14:textId="77777777">
        <w:trPr>
          <w:jc w:val="center"/>
        </w:trPr>
        <w:tc>
          <w:tcPr>
            <w:tcW w:w="2880" w:type="dxa"/>
            <w:vAlign w:val="center"/>
          </w:tcPr>
          <w:p w14:paraId="20B90A68" w14:textId="77777777" w:rsidR="00982F19" w:rsidRDefault="00000000">
            <w:r>
              <w:t>Step 4: Build repositories</w:t>
            </w:r>
          </w:p>
        </w:tc>
        <w:tc>
          <w:tcPr>
            <w:tcW w:w="6912" w:type="dxa"/>
            <w:vAlign w:val="center"/>
          </w:tcPr>
          <w:p w14:paraId="75D0EDD7" w14:textId="77777777" w:rsidR="00982F19" w:rsidRDefault="00000000">
            <w:r>
              <w:t>Create focused repository classes for users, vehicles, drivers, trips, maintenance, expenses, devices, locations, policies, and audit records.</w:t>
            </w:r>
          </w:p>
        </w:tc>
      </w:tr>
      <w:tr w:rsidR="00982F19" w14:paraId="21E57285" w14:textId="77777777">
        <w:trPr>
          <w:jc w:val="center"/>
        </w:trPr>
        <w:tc>
          <w:tcPr>
            <w:tcW w:w="2880" w:type="dxa"/>
            <w:shd w:val="clear" w:color="auto" w:fill="F2F7F7"/>
            <w:vAlign w:val="center"/>
          </w:tcPr>
          <w:p w14:paraId="41484309" w14:textId="77777777" w:rsidR="00982F19" w:rsidRDefault="00000000">
            <w:r>
              <w:t>Step 5: Build API routes</w:t>
            </w:r>
          </w:p>
        </w:tc>
        <w:tc>
          <w:tcPr>
            <w:tcW w:w="6912" w:type="dxa"/>
            <w:shd w:val="clear" w:color="auto" w:fill="F2F7F7"/>
            <w:vAlign w:val="center"/>
          </w:tcPr>
          <w:p w14:paraId="0C4082C5" w14:textId="77777777" w:rsidR="00982F19" w:rsidRDefault="00000000">
            <w:r>
              <w:t>Expose CRUD and operational routes through Express, then centralize protected request evaluation in middleware.</w:t>
            </w:r>
          </w:p>
        </w:tc>
      </w:tr>
      <w:tr w:rsidR="00982F19" w14:paraId="0083E18D" w14:textId="77777777">
        <w:trPr>
          <w:jc w:val="center"/>
        </w:trPr>
        <w:tc>
          <w:tcPr>
            <w:tcW w:w="2880" w:type="dxa"/>
            <w:vAlign w:val="center"/>
          </w:tcPr>
          <w:p w14:paraId="7A671F92" w14:textId="77777777" w:rsidR="00982F19" w:rsidRDefault="00000000">
            <w:r>
              <w:t>Step 6: Build the ZTCA engine</w:t>
            </w:r>
          </w:p>
        </w:tc>
        <w:tc>
          <w:tcPr>
            <w:tcW w:w="6912" w:type="dxa"/>
            <w:vAlign w:val="center"/>
          </w:tcPr>
          <w:p w14:paraId="61331A46" w14:textId="77777777" w:rsidR="00982F19" w:rsidRDefault="00000000">
            <w:r>
              <w:t>Calculate risk factors, aggregate a bounded score, classify risk level, evaluate policies, and produce a decision.</w:t>
            </w:r>
          </w:p>
        </w:tc>
      </w:tr>
      <w:tr w:rsidR="00982F19" w14:paraId="1A729F1C" w14:textId="77777777">
        <w:trPr>
          <w:jc w:val="center"/>
        </w:trPr>
        <w:tc>
          <w:tcPr>
            <w:tcW w:w="2880" w:type="dxa"/>
            <w:shd w:val="clear" w:color="auto" w:fill="F2F7F7"/>
            <w:vAlign w:val="center"/>
          </w:tcPr>
          <w:p w14:paraId="5E7083D6" w14:textId="77777777" w:rsidR="00982F19" w:rsidRDefault="00000000">
            <w:r>
              <w:t>Step 7: Enforce decisions</w:t>
            </w:r>
          </w:p>
        </w:tc>
        <w:tc>
          <w:tcPr>
            <w:tcW w:w="6912" w:type="dxa"/>
            <w:shd w:val="clear" w:color="auto" w:fill="F2F7F7"/>
            <w:vAlign w:val="center"/>
          </w:tcPr>
          <w:p w14:paraId="1D7E89A1" w14:textId="77777777" w:rsidR="00982F19" w:rsidRDefault="00000000">
            <w:r>
              <w:t>Allow safe requests, issue MFA challenges, downgrade writes to read-only, or return a blocked response with audit id.</w:t>
            </w:r>
          </w:p>
        </w:tc>
      </w:tr>
      <w:tr w:rsidR="00982F19" w14:paraId="17F1E10E" w14:textId="77777777">
        <w:trPr>
          <w:jc w:val="center"/>
        </w:trPr>
        <w:tc>
          <w:tcPr>
            <w:tcW w:w="2880" w:type="dxa"/>
            <w:vAlign w:val="center"/>
          </w:tcPr>
          <w:p w14:paraId="3A4EC2CC" w14:textId="77777777" w:rsidR="00982F19" w:rsidRDefault="00000000">
            <w:r>
              <w:t>Step 8: Build the UI</w:t>
            </w:r>
          </w:p>
        </w:tc>
        <w:tc>
          <w:tcPr>
            <w:tcW w:w="6912" w:type="dxa"/>
            <w:vAlign w:val="center"/>
          </w:tcPr>
          <w:p w14:paraId="7A93ECD7" w14:textId="77777777" w:rsidR="00982F19" w:rsidRDefault="00000000">
            <w:r>
              <w:t>Create operational dashboards and the ZTCA Admin Panel with live stream, metrics, charts, inspector, policies, and devices.</w:t>
            </w:r>
          </w:p>
        </w:tc>
      </w:tr>
      <w:tr w:rsidR="00982F19" w14:paraId="72D208D0" w14:textId="77777777">
        <w:trPr>
          <w:jc w:val="center"/>
        </w:trPr>
        <w:tc>
          <w:tcPr>
            <w:tcW w:w="2880" w:type="dxa"/>
            <w:shd w:val="clear" w:color="auto" w:fill="F2F7F7"/>
            <w:vAlign w:val="center"/>
          </w:tcPr>
          <w:p w14:paraId="35538DC2" w14:textId="77777777" w:rsidR="00982F19" w:rsidRDefault="00000000">
            <w:r>
              <w:t>Step 9: Add simulation</w:t>
            </w:r>
          </w:p>
        </w:tc>
        <w:tc>
          <w:tcPr>
            <w:tcW w:w="6912" w:type="dxa"/>
            <w:shd w:val="clear" w:color="auto" w:fill="F2F7F7"/>
            <w:vAlign w:val="center"/>
          </w:tcPr>
          <w:p w14:paraId="617223BE" w14:textId="77777777" w:rsidR="00982F19" w:rsidRDefault="00000000">
            <w:r>
              <w:t>Provide trusted, unknown-device, foreign-location, off-hours, and high-risk presets for repeatable security tests.</w:t>
            </w:r>
          </w:p>
        </w:tc>
      </w:tr>
      <w:tr w:rsidR="00982F19" w14:paraId="7AF6B226" w14:textId="77777777">
        <w:trPr>
          <w:jc w:val="center"/>
        </w:trPr>
        <w:tc>
          <w:tcPr>
            <w:tcW w:w="2880" w:type="dxa"/>
            <w:vAlign w:val="center"/>
          </w:tcPr>
          <w:p w14:paraId="7EA8F6C4" w14:textId="77777777" w:rsidR="00982F19" w:rsidRDefault="00000000">
            <w:r>
              <w:t>Step 10: Connect reflection</w:t>
            </w:r>
          </w:p>
        </w:tc>
        <w:tc>
          <w:tcPr>
            <w:tcW w:w="6912" w:type="dxa"/>
            <w:vAlign w:val="center"/>
          </w:tcPr>
          <w:p w14:paraId="330FA9ED" w14:textId="77777777" w:rsidR="00982F19" w:rsidRDefault="00000000">
            <w:r>
              <w:t>Persist simulation and administrative events, update metrics, label simulations, and broadcast immediate KPI updates.</w:t>
            </w:r>
          </w:p>
        </w:tc>
      </w:tr>
      <w:tr w:rsidR="00982F19" w14:paraId="0E5A1C9D" w14:textId="77777777">
        <w:trPr>
          <w:jc w:val="center"/>
        </w:trPr>
        <w:tc>
          <w:tcPr>
            <w:tcW w:w="2880" w:type="dxa"/>
            <w:shd w:val="clear" w:color="auto" w:fill="F2F7F7"/>
            <w:vAlign w:val="center"/>
          </w:tcPr>
          <w:p w14:paraId="651D5FD4" w14:textId="77777777" w:rsidR="00982F19" w:rsidRDefault="00000000">
            <w:r>
              <w:t>Step 11: Validate</w:t>
            </w:r>
          </w:p>
        </w:tc>
        <w:tc>
          <w:tcPr>
            <w:tcW w:w="6912" w:type="dxa"/>
            <w:shd w:val="clear" w:color="auto" w:fill="F2F7F7"/>
            <w:vAlign w:val="center"/>
          </w:tcPr>
          <w:p w14:paraId="32F223F4" w14:textId="77777777" w:rsidR="00982F19" w:rsidRDefault="00000000">
            <w:r>
              <w:t>Run happy-path, MFA, read-only, blocked, suspension, policy-change, and 100/100 simulation cases.</w:t>
            </w:r>
          </w:p>
        </w:tc>
      </w:tr>
      <w:tr w:rsidR="00982F19" w14:paraId="0E189DD3" w14:textId="77777777">
        <w:trPr>
          <w:jc w:val="center"/>
        </w:trPr>
        <w:tc>
          <w:tcPr>
            <w:tcW w:w="2880" w:type="dxa"/>
            <w:vAlign w:val="center"/>
          </w:tcPr>
          <w:p w14:paraId="320865C3" w14:textId="77777777" w:rsidR="00982F19" w:rsidRDefault="00000000">
            <w:r>
              <w:t>Step 12: Package and operate</w:t>
            </w:r>
          </w:p>
        </w:tc>
        <w:tc>
          <w:tcPr>
            <w:tcW w:w="6912" w:type="dxa"/>
            <w:vAlign w:val="center"/>
          </w:tcPr>
          <w:p w14:paraId="0734C28F" w14:textId="77777777" w:rsidR="00982F19" w:rsidRDefault="00000000">
            <w:r>
              <w:t>Build with Vite and esbuild, protect environment secrets, retain logs, and plan migration from JSON to a database.</w:t>
            </w:r>
          </w:p>
        </w:tc>
      </w:tr>
    </w:tbl>
    <w:p w14:paraId="616B7221" w14:textId="77777777" w:rsidR="00982F19" w:rsidRDefault="00982F19"/>
    <w:p w14:paraId="72064AF4" w14:textId="77777777" w:rsidR="00982F19" w:rsidRDefault="00000000">
      <w:pPr>
        <w:pStyle w:val="Heading1"/>
      </w:pPr>
      <w:r>
        <w:lastRenderedPageBreak/>
        <w:t>5. System Design and Architecture</w:t>
      </w:r>
    </w:p>
    <w:p w14:paraId="76767337" w14:textId="77777777" w:rsidR="00982F19" w:rsidRDefault="00000000">
      <w:pPr>
        <w:pStyle w:val="Heading2"/>
      </w:pPr>
      <w:r>
        <w:t>5.1 Architecture</w:t>
      </w:r>
    </w:p>
    <w:p w14:paraId="392EF97F" w14:textId="77777777" w:rsidR="00982F19" w:rsidRDefault="00000000">
      <w:r>
        <w:t>The browser communicates with the Express application. Protected API traffic passes through the ZTCA authorization middleware before route handlers execute. The middleware constructs context from request headers, consults trust repositories, evaluates the engine, persists the audit record, and enforces the decision.</w:t>
      </w:r>
    </w:p>
    <w:tbl>
      <w:tblPr>
        <w:tblW w:w="0" w:type="auto"/>
        <w:jc w:val="center"/>
        <w:tblLook w:val="04A0" w:firstRow="1" w:lastRow="0" w:firstColumn="1" w:lastColumn="0" w:noHBand="0" w:noVBand="1"/>
      </w:tblPr>
      <w:tblGrid>
        <w:gridCol w:w="9936"/>
      </w:tblGrid>
      <w:tr w:rsidR="00982F19" w14:paraId="08BEAAB5" w14:textId="77777777">
        <w:trPr>
          <w:jc w:val="center"/>
        </w:trPr>
        <w:tc>
          <w:tcPr>
            <w:tcW w:w="9936" w:type="dxa"/>
            <w:shd w:val="clear" w:color="auto" w:fill="DDEFF4"/>
          </w:tcPr>
          <w:p w14:paraId="5A2641FF" w14:textId="77777777" w:rsidR="00982F19" w:rsidRDefault="00000000">
            <w:r>
              <w:rPr>
                <w:b/>
                <w:color w:val="005C50"/>
              </w:rPr>
              <w:t>REQUEST FLOW</w:t>
            </w:r>
            <w:r>
              <w:rPr>
                <w:b/>
                <w:color w:val="005C50"/>
              </w:rPr>
              <w:br/>
            </w:r>
            <w:r>
              <w:t>Browser action -&gt; Express API -&gt; ZTCA context collection -&gt; risk evaluation -&gt; policy decision -&gt; audit persistence -&gt; enforcement -&gt; Admin Panel reflection.</w:t>
            </w:r>
          </w:p>
        </w:tc>
      </w:tr>
    </w:tbl>
    <w:p w14:paraId="15A797C8" w14:textId="77777777" w:rsidR="00982F19" w:rsidRDefault="00982F19"/>
    <w:p w14:paraId="597685B5" w14:textId="77777777" w:rsidR="00982F19" w:rsidRDefault="00000000">
      <w:pPr>
        <w:pStyle w:val="Heading2"/>
      </w:pPr>
      <w:r>
        <w:t>5.2 Core components</w:t>
      </w:r>
    </w:p>
    <w:tbl>
      <w:tblPr>
        <w:tblStyle w:val="TableGrid"/>
        <w:tblW w:w="0" w:type="auto"/>
        <w:jc w:val="center"/>
        <w:tblLook w:val="04A0" w:firstRow="1" w:lastRow="0" w:firstColumn="1" w:lastColumn="0" w:noHBand="0" w:noVBand="1"/>
      </w:tblPr>
      <w:tblGrid>
        <w:gridCol w:w="4968"/>
        <w:gridCol w:w="4968"/>
      </w:tblGrid>
      <w:tr w:rsidR="00982F19" w14:paraId="696C7B69" w14:textId="77777777">
        <w:trPr>
          <w:jc w:val="center"/>
        </w:trPr>
        <w:tc>
          <w:tcPr>
            <w:tcW w:w="4968" w:type="dxa"/>
            <w:shd w:val="clear" w:color="auto" w:fill="0B1F3A"/>
            <w:vAlign w:val="center"/>
          </w:tcPr>
          <w:p w14:paraId="32F4577B" w14:textId="77777777" w:rsidR="00982F19" w:rsidRDefault="00000000">
            <w:r>
              <w:rPr>
                <w:b/>
                <w:color w:val="FFFFFF"/>
              </w:rPr>
              <w:t>Component</w:t>
            </w:r>
          </w:p>
        </w:tc>
        <w:tc>
          <w:tcPr>
            <w:tcW w:w="4968" w:type="dxa"/>
            <w:shd w:val="clear" w:color="auto" w:fill="0B1F3A"/>
            <w:vAlign w:val="center"/>
          </w:tcPr>
          <w:p w14:paraId="62CCE4A5" w14:textId="77777777" w:rsidR="00982F19" w:rsidRDefault="00000000">
            <w:r>
              <w:rPr>
                <w:b/>
                <w:color w:val="FFFFFF"/>
              </w:rPr>
              <w:t>Purpose</w:t>
            </w:r>
          </w:p>
        </w:tc>
      </w:tr>
      <w:tr w:rsidR="00982F19" w14:paraId="605197A2" w14:textId="77777777">
        <w:trPr>
          <w:jc w:val="center"/>
        </w:trPr>
        <w:tc>
          <w:tcPr>
            <w:tcW w:w="4968" w:type="dxa"/>
            <w:shd w:val="clear" w:color="auto" w:fill="F2F7F7"/>
            <w:vAlign w:val="center"/>
          </w:tcPr>
          <w:p w14:paraId="01C75373" w14:textId="77777777" w:rsidR="00982F19" w:rsidRDefault="00000000">
            <w:r>
              <w:t>React application</w:t>
            </w:r>
          </w:p>
        </w:tc>
        <w:tc>
          <w:tcPr>
            <w:tcW w:w="4968" w:type="dxa"/>
            <w:shd w:val="clear" w:color="auto" w:fill="F2F7F7"/>
            <w:vAlign w:val="center"/>
          </w:tcPr>
          <w:p w14:paraId="56D91042" w14:textId="77777777" w:rsidR="00982F19" w:rsidRDefault="00000000">
            <w:r>
              <w:t>Operational screens and simulation controls</w:t>
            </w:r>
          </w:p>
        </w:tc>
      </w:tr>
      <w:tr w:rsidR="00982F19" w14:paraId="0C514FAE" w14:textId="77777777">
        <w:trPr>
          <w:jc w:val="center"/>
        </w:trPr>
        <w:tc>
          <w:tcPr>
            <w:tcW w:w="4968" w:type="dxa"/>
            <w:vAlign w:val="center"/>
          </w:tcPr>
          <w:p w14:paraId="353302A9" w14:textId="77777777" w:rsidR="00982F19" w:rsidRDefault="00000000">
            <w:r>
              <w:t>ZTCAContextWidget</w:t>
            </w:r>
          </w:p>
        </w:tc>
        <w:tc>
          <w:tcPr>
            <w:tcW w:w="4968" w:type="dxa"/>
            <w:vAlign w:val="center"/>
          </w:tcPr>
          <w:p w14:paraId="00F9DAF3" w14:textId="77777777" w:rsidR="00982F19" w:rsidRDefault="00000000">
            <w:r>
              <w:t>Context presets, dry-run risk forecast, factor preview</w:t>
            </w:r>
          </w:p>
        </w:tc>
      </w:tr>
      <w:tr w:rsidR="00982F19" w14:paraId="60927E50" w14:textId="77777777">
        <w:trPr>
          <w:jc w:val="center"/>
        </w:trPr>
        <w:tc>
          <w:tcPr>
            <w:tcW w:w="4968" w:type="dxa"/>
            <w:shd w:val="clear" w:color="auto" w:fill="F2F7F7"/>
            <w:vAlign w:val="center"/>
          </w:tcPr>
          <w:p w14:paraId="266A90EB" w14:textId="77777777" w:rsidR="00982F19" w:rsidRDefault="00000000">
            <w:r>
              <w:t>AdminPanel</w:t>
            </w:r>
          </w:p>
        </w:tc>
        <w:tc>
          <w:tcPr>
            <w:tcW w:w="4968" w:type="dxa"/>
            <w:shd w:val="clear" w:color="auto" w:fill="F2F7F7"/>
            <w:vAlign w:val="center"/>
          </w:tcPr>
          <w:p w14:paraId="61464A05" w14:textId="77777777" w:rsidR="00982F19" w:rsidRDefault="00000000">
            <w:r>
              <w:t>Live security stream, KPI cards, analytics, policy and device administration</w:t>
            </w:r>
          </w:p>
        </w:tc>
      </w:tr>
      <w:tr w:rsidR="00982F19" w14:paraId="61553A19" w14:textId="77777777">
        <w:trPr>
          <w:jc w:val="center"/>
        </w:trPr>
        <w:tc>
          <w:tcPr>
            <w:tcW w:w="4968" w:type="dxa"/>
            <w:vAlign w:val="center"/>
          </w:tcPr>
          <w:p w14:paraId="6F04B926" w14:textId="77777777" w:rsidR="00982F19" w:rsidRDefault="00000000">
            <w:r>
              <w:t>ztcaAuthorizationMiddleware</w:t>
            </w:r>
          </w:p>
        </w:tc>
        <w:tc>
          <w:tcPr>
            <w:tcW w:w="4968" w:type="dxa"/>
            <w:vAlign w:val="center"/>
          </w:tcPr>
          <w:p w14:paraId="233FCAD6" w14:textId="77777777" w:rsidR="00982F19" w:rsidRDefault="00000000">
            <w:r>
              <w:t>Interception, context construction, audit logging, enforcement</w:t>
            </w:r>
          </w:p>
        </w:tc>
      </w:tr>
      <w:tr w:rsidR="00982F19" w14:paraId="75C1B2CA" w14:textId="77777777">
        <w:trPr>
          <w:jc w:val="center"/>
        </w:trPr>
        <w:tc>
          <w:tcPr>
            <w:tcW w:w="4968" w:type="dxa"/>
            <w:shd w:val="clear" w:color="auto" w:fill="F2F7F7"/>
            <w:vAlign w:val="center"/>
          </w:tcPr>
          <w:p w14:paraId="1DA2C06E" w14:textId="77777777" w:rsidR="00982F19" w:rsidRDefault="00000000">
            <w:r>
              <w:t>ZTCAEngine</w:t>
            </w:r>
          </w:p>
        </w:tc>
        <w:tc>
          <w:tcPr>
            <w:tcW w:w="4968" w:type="dxa"/>
            <w:shd w:val="clear" w:color="auto" w:fill="F2F7F7"/>
            <w:vAlign w:val="center"/>
          </w:tcPr>
          <w:p w14:paraId="07BCEC4B" w14:textId="77777777" w:rsidR="00982F19" w:rsidRDefault="00000000">
            <w:r>
              <w:t>Risk scoring and policy decision point</w:t>
            </w:r>
          </w:p>
        </w:tc>
      </w:tr>
      <w:tr w:rsidR="00982F19" w14:paraId="05896383" w14:textId="77777777">
        <w:trPr>
          <w:jc w:val="center"/>
        </w:trPr>
        <w:tc>
          <w:tcPr>
            <w:tcW w:w="4968" w:type="dxa"/>
            <w:vAlign w:val="center"/>
          </w:tcPr>
          <w:p w14:paraId="22F4DC68" w14:textId="77777777" w:rsidR="00982F19" w:rsidRDefault="00000000">
            <w:r>
              <w:t>ZTCAAuditRepository</w:t>
            </w:r>
          </w:p>
        </w:tc>
        <w:tc>
          <w:tcPr>
            <w:tcW w:w="4968" w:type="dxa"/>
            <w:vAlign w:val="center"/>
          </w:tcPr>
          <w:p w14:paraId="26B84059" w14:textId="77777777" w:rsidR="00982F19" w:rsidRDefault="00000000">
            <w:r>
              <w:t>Persistent ordered audit events, maximum 500 records in demo mode</w:t>
            </w:r>
          </w:p>
        </w:tc>
      </w:tr>
      <w:tr w:rsidR="00982F19" w14:paraId="2861DA32" w14:textId="77777777">
        <w:trPr>
          <w:jc w:val="center"/>
        </w:trPr>
        <w:tc>
          <w:tcPr>
            <w:tcW w:w="4968" w:type="dxa"/>
            <w:shd w:val="clear" w:color="auto" w:fill="F2F7F7"/>
            <w:vAlign w:val="center"/>
          </w:tcPr>
          <w:p w14:paraId="02BB4F84" w14:textId="77777777" w:rsidR="00982F19" w:rsidRDefault="00000000">
            <w:r>
              <w:t>JSONStore</w:t>
            </w:r>
          </w:p>
        </w:tc>
        <w:tc>
          <w:tcPr>
            <w:tcW w:w="4968" w:type="dxa"/>
            <w:shd w:val="clear" w:color="auto" w:fill="F2F7F7"/>
            <w:vAlign w:val="center"/>
          </w:tcPr>
          <w:p w14:paraId="66E633E6" w14:textId="77777777" w:rsidR="00982F19" w:rsidRDefault="00000000">
            <w:r>
              <w:t>Simple file-backed repository abstraction</w:t>
            </w:r>
          </w:p>
        </w:tc>
      </w:tr>
    </w:tbl>
    <w:p w14:paraId="4CFC8043" w14:textId="77777777" w:rsidR="00982F19" w:rsidRDefault="00982F19"/>
    <w:p w14:paraId="0DD16ADA" w14:textId="77777777" w:rsidR="00982F19" w:rsidRDefault="00000000">
      <w:pPr>
        <w:pStyle w:val="Heading2"/>
      </w:pPr>
      <w:r>
        <w:t>5.3 Decision states</w:t>
      </w:r>
    </w:p>
    <w:tbl>
      <w:tblPr>
        <w:tblStyle w:val="TableGrid"/>
        <w:tblW w:w="0" w:type="auto"/>
        <w:jc w:val="center"/>
        <w:tblLook w:val="04A0" w:firstRow="1" w:lastRow="0" w:firstColumn="1" w:lastColumn="0" w:noHBand="0" w:noVBand="1"/>
      </w:tblPr>
      <w:tblGrid>
        <w:gridCol w:w="3312"/>
        <w:gridCol w:w="3312"/>
        <w:gridCol w:w="3312"/>
      </w:tblGrid>
      <w:tr w:rsidR="00982F19" w14:paraId="62407A17" w14:textId="77777777">
        <w:trPr>
          <w:jc w:val="center"/>
        </w:trPr>
        <w:tc>
          <w:tcPr>
            <w:tcW w:w="3312" w:type="dxa"/>
            <w:shd w:val="clear" w:color="auto" w:fill="0B1F3A"/>
            <w:vAlign w:val="center"/>
          </w:tcPr>
          <w:p w14:paraId="35FCDEE0" w14:textId="77777777" w:rsidR="00982F19" w:rsidRDefault="00000000">
            <w:r>
              <w:rPr>
                <w:b/>
                <w:color w:val="FFFFFF"/>
              </w:rPr>
              <w:t>Decision</w:t>
            </w:r>
          </w:p>
        </w:tc>
        <w:tc>
          <w:tcPr>
            <w:tcW w:w="3312" w:type="dxa"/>
            <w:shd w:val="clear" w:color="auto" w:fill="0B1F3A"/>
            <w:vAlign w:val="center"/>
          </w:tcPr>
          <w:p w14:paraId="40FEFB43" w14:textId="77777777" w:rsidR="00982F19" w:rsidRDefault="00000000">
            <w:r>
              <w:rPr>
                <w:b/>
                <w:color w:val="FFFFFF"/>
              </w:rPr>
              <w:t>Meaning</w:t>
            </w:r>
          </w:p>
        </w:tc>
        <w:tc>
          <w:tcPr>
            <w:tcW w:w="3312" w:type="dxa"/>
            <w:shd w:val="clear" w:color="auto" w:fill="0B1F3A"/>
            <w:vAlign w:val="center"/>
          </w:tcPr>
          <w:p w14:paraId="10FA028C" w14:textId="77777777" w:rsidR="00982F19" w:rsidRDefault="00000000">
            <w:r>
              <w:rPr>
                <w:b/>
                <w:color w:val="FFFFFF"/>
              </w:rPr>
              <w:t>Typical response</w:t>
            </w:r>
          </w:p>
        </w:tc>
      </w:tr>
      <w:tr w:rsidR="00982F19" w14:paraId="298B795D" w14:textId="77777777">
        <w:trPr>
          <w:jc w:val="center"/>
        </w:trPr>
        <w:tc>
          <w:tcPr>
            <w:tcW w:w="3312" w:type="dxa"/>
            <w:shd w:val="clear" w:color="auto" w:fill="F2F7F7"/>
            <w:vAlign w:val="center"/>
          </w:tcPr>
          <w:p w14:paraId="5E98BE43" w14:textId="77777777" w:rsidR="00982F19" w:rsidRDefault="00000000">
            <w:r>
              <w:t>ALLOW</w:t>
            </w:r>
          </w:p>
        </w:tc>
        <w:tc>
          <w:tcPr>
            <w:tcW w:w="3312" w:type="dxa"/>
            <w:shd w:val="clear" w:color="auto" w:fill="F2F7F7"/>
            <w:vAlign w:val="center"/>
          </w:tcPr>
          <w:p w14:paraId="24C7FE7D" w14:textId="77777777" w:rsidR="00982F19" w:rsidRDefault="00000000">
            <w:r>
              <w:t>Context satisfies current controls</w:t>
            </w:r>
          </w:p>
        </w:tc>
        <w:tc>
          <w:tcPr>
            <w:tcW w:w="3312" w:type="dxa"/>
            <w:shd w:val="clear" w:color="auto" w:fill="F2F7F7"/>
            <w:vAlign w:val="center"/>
          </w:tcPr>
          <w:p w14:paraId="277AB556" w14:textId="77777777" w:rsidR="00982F19" w:rsidRDefault="00000000">
            <w:r>
              <w:t>Request proceeds</w:t>
            </w:r>
          </w:p>
        </w:tc>
      </w:tr>
      <w:tr w:rsidR="00982F19" w14:paraId="4E7BB098" w14:textId="77777777">
        <w:trPr>
          <w:jc w:val="center"/>
        </w:trPr>
        <w:tc>
          <w:tcPr>
            <w:tcW w:w="3312" w:type="dxa"/>
            <w:vAlign w:val="center"/>
          </w:tcPr>
          <w:p w14:paraId="66BBA572" w14:textId="77777777" w:rsidR="00982F19" w:rsidRDefault="00000000">
            <w:r>
              <w:t>STEP_UP</w:t>
            </w:r>
          </w:p>
        </w:tc>
        <w:tc>
          <w:tcPr>
            <w:tcW w:w="3312" w:type="dxa"/>
            <w:vAlign w:val="center"/>
          </w:tcPr>
          <w:p w14:paraId="47C6FD40" w14:textId="77777777" w:rsidR="00982F19" w:rsidRDefault="00000000">
            <w:r>
              <w:t>Risk is elevated but can be mitigated by MFA</w:t>
            </w:r>
          </w:p>
        </w:tc>
        <w:tc>
          <w:tcPr>
            <w:tcW w:w="3312" w:type="dxa"/>
            <w:vAlign w:val="center"/>
          </w:tcPr>
          <w:p w14:paraId="37EE5D3D" w14:textId="77777777" w:rsidR="00982F19" w:rsidRDefault="00000000">
            <w:r>
              <w:t>401 with verification challenge</w:t>
            </w:r>
          </w:p>
        </w:tc>
      </w:tr>
      <w:tr w:rsidR="00982F19" w14:paraId="229CFA1D" w14:textId="77777777">
        <w:trPr>
          <w:jc w:val="center"/>
        </w:trPr>
        <w:tc>
          <w:tcPr>
            <w:tcW w:w="3312" w:type="dxa"/>
            <w:shd w:val="clear" w:color="auto" w:fill="F2F7F7"/>
            <w:vAlign w:val="center"/>
          </w:tcPr>
          <w:p w14:paraId="7A32A356" w14:textId="77777777" w:rsidR="00982F19" w:rsidRDefault="00000000">
            <w:r>
              <w:t>READ_ONLY</w:t>
            </w:r>
          </w:p>
        </w:tc>
        <w:tc>
          <w:tcPr>
            <w:tcW w:w="3312" w:type="dxa"/>
            <w:shd w:val="clear" w:color="auto" w:fill="F2F7F7"/>
            <w:vAlign w:val="center"/>
          </w:tcPr>
          <w:p w14:paraId="03B11E92" w14:textId="77777777" w:rsidR="00982F19" w:rsidRDefault="00000000">
            <w:r>
              <w:t>Read access is acceptable but write action is unsafe</w:t>
            </w:r>
          </w:p>
        </w:tc>
        <w:tc>
          <w:tcPr>
            <w:tcW w:w="3312" w:type="dxa"/>
            <w:shd w:val="clear" w:color="auto" w:fill="F2F7F7"/>
            <w:vAlign w:val="center"/>
          </w:tcPr>
          <w:p w14:paraId="3CEE7220" w14:textId="77777777" w:rsidR="00982F19" w:rsidRDefault="00000000">
            <w:r>
              <w:t>Write denied; read access remains conceptually available</w:t>
            </w:r>
          </w:p>
        </w:tc>
      </w:tr>
      <w:tr w:rsidR="00982F19" w14:paraId="05170BB1" w14:textId="77777777">
        <w:trPr>
          <w:jc w:val="center"/>
        </w:trPr>
        <w:tc>
          <w:tcPr>
            <w:tcW w:w="3312" w:type="dxa"/>
            <w:vAlign w:val="center"/>
          </w:tcPr>
          <w:p w14:paraId="7B33DEC2" w14:textId="77777777" w:rsidR="00982F19" w:rsidRDefault="00000000">
            <w:r>
              <w:t>BLOCK</w:t>
            </w:r>
          </w:p>
        </w:tc>
        <w:tc>
          <w:tcPr>
            <w:tcW w:w="3312" w:type="dxa"/>
            <w:vAlign w:val="center"/>
          </w:tcPr>
          <w:p w14:paraId="0FF5A979" w14:textId="77777777" w:rsidR="00982F19" w:rsidRDefault="00000000">
            <w:r>
              <w:t>Action is forbidden by role, policy, critical risk, or simulation rule</w:t>
            </w:r>
          </w:p>
        </w:tc>
        <w:tc>
          <w:tcPr>
            <w:tcW w:w="3312" w:type="dxa"/>
            <w:vAlign w:val="center"/>
          </w:tcPr>
          <w:p w14:paraId="5E733722" w14:textId="77777777" w:rsidR="00982F19" w:rsidRDefault="00000000">
            <w:r>
              <w:t>403 with reason and auditLogId</w:t>
            </w:r>
          </w:p>
        </w:tc>
      </w:tr>
    </w:tbl>
    <w:p w14:paraId="60282DD6" w14:textId="77777777" w:rsidR="00982F19" w:rsidRDefault="00982F19"/>
    <w:p w14:paraId="00734EDA" w14:textId="77777777" w:rsidR="00982F19" w:rsidRDefault="00000000">
      <w:pPr>
        <w:pStyle w:val="Heading1"/>
      </w:pPr>
      <w:r>
        <w:t>6. Seven Zero Trust Cyber Policies</w:t>
      </w:r>
    </w:p>
    <w:p w14:paraId="62A4A815" w14:textId="77777777" w:rsidR="00982F19" w:rsidRDefault="00000000">
      <w:r>
        <w:t>The following seven policies provide a complete project-aligned Zero Trust control set. Policies 1 to 5 are represented by the configured policy repository. Policies 6 and 7 formalize controls already implemented through the middleware, audit handlers, and simulation reflection flow.</w:t>
      </w:r>
    </w:p>
    <w:p w14:paraId="61D111E2" w14:textId="77777777" w:rsidR="00982F19" w:rsidRDefault="00000000">
      <w:pPr>
        <w:pStyle w:val="Heading2"/>
      </w:pPr>
      <w:r>
        <w:t>Policy 1: Verify Every Request</w:t>
      </w:r>
    </w:p>
    <w:tbl>
      <w:tblPr>
        <w:tblStyle w:val="TableGrid"/>
        <w:tblW w:w="0" w:type="auto"/>
        <w:jc w:val="center"/>
        <w:tblLook w:val="04A0" w:firstRow="1" w:lastRow="0" w:firstColumn="1" w:lastColumn="0" w:noHBand="0" w:noVBand="1"/>
      </w:tblPr>
      <w:tblGrid>
        <w:gridCol w:w="2448"/>
        <w:gridCol w:w="7344"/>
      </w:tblGrid>
      <w:tr w:rsidR="00982F19" w14:paraId="0784F667" w14:textId="77777777">
        <w:trPr>
          <w:jc w:val="center"/>
        </w:trPr>
        <w:tc>
          <w:tcPr>
            <w:tcW w:w="2448" w:type="dxa"/>
            <w:shd w:val="clear" w:color="auto" w:fill="0B1F3A"/>
            <w:vAlign w:val="center"/>
          </w:tcPr>
          <w:p w14:paraId="2CA7F1C1" w14:textId="77777777" w:rsidR="00982F19" w:rsidRDefault="00000000">
            <w:r>
              <w:rPr>
                <w:b/>
                <w:color w:val="FFFFFF"/>
              </w:rPr>
              <w:t>Control item</w:t>
            </w:r>
          </w:p>
        </w:tc>
        <w:tc>
          <w:tcPr>
            <w:tcW w:w="7344" w:type="dxa"/>
            <w:shd w:val="clear" w:color="auto" w:fill="0B1F3A"/>
            <w:vAlign w:val="center"/>
          </w:tcPr>
          <w:p w14:paraId="41F24D1C" w14:textId="77777777" w:rsidR="00982F19" w:rsidRDefault="00000000">
            <w:r>
              <w:rPr>
                <w:b/>
                <w:color w:val="FFFFFF"/>
              </w:rPr>
              <w:t>Description</w:t>
            </w:r>
          </w:p>
        </w:tc>
      </w:tr>
      <w:tr w:rsidR="00982F19" w14:paraId="2A08951F" w14:textId="77777777">
        <w:trPr>
          <w:jc w:val="center"/>
        </w:trPr>
        <w:tc>
          <w:tcPr>
            <w:tcW w:w="2448" w:type="dxa"/>
            <w:shd w:val="clear" w:color="auto" w:fill="F2F7F7"/>
            <w:vAlign w:val="center"/>
          </w:tcPr>
          <w:p w14:paraId="12ED8EFC" w14:textId="77777777" w:rsidR="00982F19" w:rsidRDefault="00000000">
            <w:r>
              <w:t>Security intent</w:t>
            </w:r>
          </w:p>
        </w:tc>
        <w:tc>
          <w:tcPr>
            <w:tcW w:w="7344" w:type="dxa"/>
            <w:shd w:val="clear" w:color="auto" w:fill="F2F7F7"/>
            <w:vAlign w:val="center"/>
          </w:tcPr>
          <w:p w14:paraId="3E930A8D" w14:textId="77777777" w:rsidR="00982F19" w:rsidRDefault="00000000">
            <w:r>
              <w:t>Never rely only on a successful login. Construct a fresh context for every protected API request.</w:t>
            </w:r>
          </w:p>
        </w:tc>
      </w:tr>
      <w:tr w:rsidR="00982F19" w14:paraId="39A3976C" w14:textId="77777777">
        <w:trPr>
          <w:jc w:val="center"/>
        </w:trPr>
        <w:tc>
          <w:tcPr>
            <w:tcW w:w="2448" w:type="dxa"/>
            <w:vAlign w:val="center"/>
          </w:tcPr>
          <w:p w14:paraId="264D8E32" w14:textId="77777777" w:rsidR="00982F19" w:rsidRDefault="00000000">
            <w:r>
              <w:t>Implementation in TransitOps</w:t>
            </w:r>
          </w:p>
        </w:tc>
        <w:tc>
          <w:tcPr>
            <w:tcW w:w="7344" w:type="dxa"/>
            <w:vAlign w:val="center"/>
          </w:tcPr>
          <w:p w14:paraId="0854D608" w14:textId="77777777" w:rsidR="00982F19" w:rsidRDefault="00000000">
            <w:r>
              <w:t>Middleware reads user, role, device, location, time, endpoint, method, and action headers.</w:t>
            </w:r>
          </w:p>
        </w:tc>
      </w:tr>
      <w:tr w:rsidR="00982F19" w14:paraId="28FFCE70" w14:textId="77777777">
        <w:trPr>
          <w:jc w:val="center"/>
        </w:trPr>
        <w:tc>
          <w:tcPr>
            <w:tcW w:w="2448" w:type="dxa"/>
            <w:shd w:val="clear" w:color="auto" w:fill="F2F7F7"/>
            <w:vAlign w:val="center"/>
          </w:tcPr>
          <w:p w14:paraId="53F4CBA5" w14:textId="77777777" w:rsidR="00982F19" w:rsidRDefault="00000000">
            <w:r>
              <w:t>Protected scope</w:t>
            </w:r>
          </w:p>
        </w:tc>
        <w:tc>
          <w:tcPr>
            <w:tcW w:w="7344" w:type="dxa"/>
            <w:shd w:val="clear" w:color="auto" w:fill="F2F7F7"/>
            <w:vAlign w:val="center"/>
          </w:tcPr>
          <w:p w14:paraId="713568BB" w14:textId="77777777" w:rsidR="00982F19" w:rsidRDefault="00000000">
            <w:r>
              <w:t>All protected /api routes</w:t>
            </w:r>
          </w:p>
        </w:tc>
      </w:tr>
      <w:tr w:rsidR="00982F19" w14:paraId="02884524" w14:textId="77777777">
        <w:trPr>
          <w:jc w:val="center"/>
        </w:trPr>
        <w:tc>
          <w:tcPr>
            <w:tcW w:w="2448" w:type="dxa"/>
            <w:vAlign w:val="center"/>
          </w:tcPr>
          <w:p w14:paraId="789F65F1" w14:textId="77777777" w:rsidR="00982F19" w:rsidRDefault="00000000">
            <w:r>
              <w:lastRenderedPageBreak/>
              <w:t>Expected outcome</w:t>
            </w:r>
          </w:p>
        </w:tc>
        <w:tc>
          <w:tcPr>
            <w:tcW w:w="7344" w:type="dxa"/>
            <w:vAlign w:val="center"/>
          </w:tcPr>
          <w:p w14:paraId="1616C4CA" w14:textId="77777777" w:rsidR="00982F19" w:rsidRDefault="00000000">
            <w:r>
              <w:t>No request is trusted automatically because it belongs to an authenticated session.</w:t>
            </w:r>
          </w:p>
        </w:tc>
      </w:tr>
    </w:tbl>
    <w:p w14:paraId="40D11BB1" w14:textId="77777777" w:rsidR="00982F19" w:rsidRDefault="00982F19"/>
    <w:p w14:paraId="31203630" w14:textId="77777777" w:rsidR="00982F19" w:rsidRDefault="00000000">
      <w:pPr>
        <w:pStyle w:val="Heading2"/>
      </w:pPr>
      <w:r>
        <w:t>Policy 2: Enforce Least Privilege</w:t>
      </w:r>
    </w:p>
    <w:tbl>
      <w:tblPr>
        <w:tblStyle w:val="TableGrid"/>
        <w:tblW w:w="0" w:type="auto"/>
        <w:jc w:val="center"/>
        <w:tblLook w:val="04A0" w:firstRow="1" w:lastRow="0" w:firstColumn="1" w:lastColumn="0" w:noHBand="0" w:noVBand="1"/>
      </w:tblPr>
      <w:tblGrid>
        <w:gridCol w:w="2448"/>
        <w:gridCol w:w="7344"/>
      </w:tblGrid>
      <w:tr w:rsidR="00982F19" w14:paraId="6FC4B6CB" w14:textId="77777777">
        <w:trPr>
          <w:jc w:val="center"/>
        </w:trPr>
        <w:tc>
          <w:tcPr>
            <w:tcW w:w="2448" w:type="dxa"/>
            <w:shd w:val="clear" w:color="auto" w:fill="0B1F3A"/>
            <w:vAlign w:val="center"/>
          </w:tcPr>
          <w:p w14:paraId="3BCB9499" w14:textId="77777777" w:rsidR="00982F19" w:rsidRDefault="00000000">
            <w:r>
              <w:rPr>
                <w:b/>
                <w:color w:val="FFFFFF"/>
              </w:rPr>
              <w:t>Control item</w:t>
            </w:r>
          </w:p>
        </w:tc>
        <w:tc>
          <w:tcPr>
            <w:tcW w:w="7344" w:type="dxa"/>
            <w:shd w:val="clear" w:color="auto" w:fill="0B1F3A"/>
            <w:vAlign w:val="center"/>
          </w:tcPr>
          <w:p w14:paraId="0C107E2A" w14:textId="77777777" w:rsidR="00982F19" w:rsidRDefault="00000000">
            <w:r>
              <w:rPr>
                <w:b/>
                <w:color w:val="FFFFFF"/>
              </w:rPr>
              <w:t>Description</w:t>
            </w:r>
          </w:p>
        </w:tc>
      </w:tr>
      <w:tr w:rsidR="00982F19" w14:paraId="5039AD8F" w14:textId="77777777">
        <w:trPr>
          <w:jc w:val="center"/>
        </w:trPr>
        <w:tc>
          <w:tcPr>
            <w:tcW w:w="2448" w:type="dxa"/>
            <w:shd w:val="clear" w:color="auto" w:fill="F2F7F7"/>
            <w:vAlign w:val="center"/>
          </w:tcPr>
          <w:p w14:paraId="68A58A05" w14:textId="77777777" w:rsidR="00982F19" w:rsidRDefault="00000000">
            <w:r>
              <w:t>Security intent</w:t>
            </w:r>
          </w:p>
        </w:tc>
        <w:tc>
          <w:tcPr>
            <w:tcW w:w="7344" w:type="dxa"/>
            <w:shd w:val="clear" w:color="auto" w:fill="F2F7F7"/>
            <w:vAlign w:val="center"/>
          </w:tcPr>
          <w:p w14:paraId="31ACE0D2" w14:textId="77777777" w:rsidR="00982F19" w:rsidRDefault="00000000">
            <w:r>
              <w:t>A user may perform only actions consistent with their role and required privilege.</w:t>
            </w:r>
          </w:p>
        </w:tc>
      </w:tr>
      <w:tr w:rsidR="00982F19" w14:paraId="0E7B61E1" w14:textId="77777777">
        <w:trPr>
          <w:jc w:val="center"/>
        </w:trPr>
        <w:tc>
          <w:tcPr>
            <w:tcW w:w="2448" w:type="dxa"/>
            <w:vAlign w:val="center"/>
          </w:tcPr>
          <w:p w14:paraId="4FC4158C" w14:textId="77777777" w:rsidR="00982F19" w:rsidRDefault="00000000">
            <w:r>
              <w:t>Implementation in TransitOps</w:t>
            </w:r>
          </w:p>
        </w:tc>
        <w:tc>
          <w:tcPr>
            <w:tcW w:w="7344" w:type="dxa"/>
            <w:vAlign w:val="center"/>
          </w:tcPr>
          <w:p w14:paraId="307B8A74" w14:textId="77777777" w:rsidR="00982F19" w:rsidRDefault="00000000">
            <w:r>
              <w:t>Admin routes are restricted to Admin; driver elevated operations create privilege mismatch risk; endpoint sensitivity is evaluated.</w:t>
            </w:r>
          </w:p>
        </w:tc>
      </w:tr>
      <w:tr w:rsidR="00982F19" w14:paraId="6563740B" w14:textId="77777777">
        <w:trPr>
          <w:jc w:val="center"/>
        </w:trPr>
        <w:tc>
          <w:tcPr>
            <w:tcW w:w="2448" w:type="dxa"/>
            <w:shd w:val="clear" w:color="auto" w:fill="F2F7F7"/>
            <w:vAlign w:val="center"/>
          </w:tcPr>
          <w:p w14:paraId="2E66B122" w14:textId="77777777" w:rsidR="00982F19" w:rsidRDefault="00000000">
            <w:r>
              <w:t>Protected scope</w:t>
            </w:r>
          </w:p>
        </w:tc>
        <w:tc>
          <w:tcPr>
            <w:tcW w:w="7344" w:type="dxa"/>
            <w:shd w:val="clear" w:color="auto" w:fill="F2F7F7"/>
            <w:vAlign w:val="center"/>
          </w:tcPr>
          <w:p w14:paraId="34A62843" w14:textId="77777777" w:rsidR="00982F19" w:rsidRDefault="00000000">
            <w:r>
              <w:t>Admin, driver, vehicle, expense, and trip modifications</w:t>
            </w:r>
          </w:p>
        </w:tc>
      </w:tr>
      <w:tr w:rsidR="00982F19" w14:paraId="29D92DCA" w14:textId="77777777">
        <w:trPr>
          <w:jc w:val="center"/>
        </w:trPr>
        <w:tc>
          <w:tcPr>
            <w:tcW w:w="2448" w:type="dxa"/>
            <w:vAlign w:val="center"/>
          </w:tcPr>
          <w:p w14:paraId="3367C4CE" w14:textId="77777777" w:rsidR="00982F19" w:rsidRDefault="00000000">
            <w:r>
              <w:t>Expected outcome</w:t>
            </w:r>
          </w:p>
        </w:tc>
        <w:tc>
          <w:tcPr>
            <w:tcW w:w="7344" w:type="dxa"/>
            <w:vAlign w:val="center"/>
          </w:tcPr>
          <w:p w14:paraId="2EF5E183" w14:textId="77777777" w:rsidR="00982F19" w:rsidRDefault="00000000">
            <w:r>
              <w:t>Unprivileged attempts are blocked or escalated depending on policy and risk.</w:t>
            </w:r>
          </w:p>
        </w:tc>
      </w:tr>
    </w:tbl>
    <w:p w14:paraId="0BBE7800" w14:textId="77777777" w:rsidR="00982F19" w:rsidRDefault="00982F19"/>
    <w:p w14:paraId="250E54C5" w14:textId="77777777" w:rsidR="00982F19" w:rsidRDefault="00000000">
      <w:pPr>
        <w:pStyle w:val="Heading2"/>
      </w:pPr>
      <w:r>
        <w:t>Policy 3: Trust Devices and Locations Explicitly</w:t>
      </w:r>
    </w:p>
    <w:tbl>
      <w:tblPr>
        <w:tblStyle w:val="TableGrid"/>
        <w:tblW w:w="0" w:type="auto"/>
        <w:jc w:val="center"/>
        <w:tblLook w:val="04A0" w:firstRow="1" w:lastRow="0" w:firstColumn="1" w:lastColumn="0" w:noHBand="0" w:noVBand="1"/>
      </w:tblPr>
      <w:tblGrid>
        <w:gridCol w:w="2448"/>
        <w:gridCol w:w="7344"/>
      </w:tblGrid>
      <w:tr w:rsidR="00982F19" w14:paraId="40F0DE20" w14:textId="77777777">
        <w:trPr>
          <w:jc w:val="center"/>
        </w:trPr>
        <w:tc>
          <w:tcPr>
            <w:tcW w:w="2448" w:type="dxa"/>
            <w:shd w:val="clear" w:color="auto" w:fill="0B1F3A"/>
            <w:vAlign w:val="center"/>
          </w:tcPr>
          <w:p w14:paraId="31D6C8F5" w14:textId="77777777" w:rsidR="00982F19" w:rsidRDefault="00000000">
            <w:r>
              <w:rPr>
                <w:b/>
                <w:color w:val="FFFFFF"/>
              </w:rPr>
              <w:t>Control item</w:t>
            </w:r>
          </w:p>
        </w:tc>
        <w:tc>
          <w:tcPr>
            <w:tcW w:w="7344" w:type="dxa"/>
            <w:shd w:val="clear" w:color="auto" w:fill="0B1F3A"/>
            <w:vAlign w:val="center"/>
          </w:tcPr>
          <w:p w14:paraId="17E82C1C" w14:textId="77777777" w:rsidR="00982F19" w:rsidRDefault="00000000">
            <w:r>
              <w:rPr>
                <w:b/>
                <w:color w:val="FFFFFF"/>
              </w:rPr>
              <w:t>Description</w:t>
            </w:r>
          </w:p>
        </w:tc>
      </w:tr>
      <w:tr w:rsidR="00982F19" w14:paraId="73FA9A76" w14:textId="77777777">
        <w:trPr>
          <w:jc w:val="center"/>
        </w:trPr>
        <w:tc>
          <w:tcPr>
            <w:tcW w:w="2448" w:type="dxa"/>
            <w:shd w:val="clear" w:color="auto" w:fill="F2F7F7"/>
            <w:vAlign w:val="center"/>
          </w:tcPr>
          <w:p w14:paraId="7386550D" w14:textId="77777777" w:rsidR="00982F19" w:rsidRDefault="00000000">
            <w:r>
              <w:t>Security intent</w:t>
            </w:r>
          </w:p>
        </w:tc>
        <w:tc>
          <w:tcPr>
            <w:tcW w:w="7344" w:type="dxa"/>
            <w:shd w:val="clear" w:color="auto" w:fill="F2F7F7"/>
            <w:vAlign w:val="center"/>
          </w:tcPr>
          <w:p w14:paraId="0379D55A" w14:textId="77777777" w:rsidR="00982F19" w:rsidRDefault="00000000">
            <w:r>
              <w:t>Device fingerprints and operating locations must be known and trusted before sensitive work is accepted.</w:t>
            </w:r>
          </w:p>
        </w:tc>
      </w:tr>
      <w:tr w:rsidR="00982F19" w14:paraId="2BBD0A6C" w14:textId="77777777">
        <w:trPr>
          <w:jc w:val="center"/>
        </w:trPr>
        <w:tc>
          <w:tcPr>
            <w:tcW w:w="2448" w:type="dxa"/>
            <w:vAlign w:val="center"/>
          </w:tcPr>
          <w:p w14:paraId="7004869E" w14:textId="77777777" w:rsidR="00982F19" w:rsidRDefault="00000000">
            <w:r>
              <w:t>Implementation in TransitOps</w:t>
            </w:r>
          </w:p>
        </w:tc>
        <w:tc>
          <w:tcPr>
            <w:tcW w:w="7344" w:type="dxa"/>
            <w:vAlign w:val="center"/>
          </w:tcPr>
          <w:p w14:paraId="78AD4F02" w14:textId="77777777" w:rsidR="00982F19" w:rsidRDefault="00000000">
            <w:r>
              <w:t>Known-device and known-location repositories are checked for each request.</w:t>
            </w:r>
          </w:p>
        </w:tc>
      </w:tr>
      <w:tr w:rsidR="00982F19" w14:paraId="2DFC7187" w14:textId="77777777">
        <w:trPr>
          <w:jc w:val="center"/>
        </w:trPr>
        <w:tc>
          <w:tcPr>
            <w:tcW w:w="2448" w:type="dxa"/>
            <w:shd w:val="clear" w:color="auto" w:fill="F2F7F7"/>
            <w:vAlign w:val="center"/>
          </w:tcPr>
          <w:p w14:paraId="0E458D1B" w14:textId="77777777" w:rsidR="00982F19" w:rsidRDefault="00000000">
            <w:r>
              <w:t>Protected scope</w:t>
            </w:r>
          </w:p>
        </w:tc>
        <w:tc>
          <w:tcPr>
            <w:tcW w:w="7344" w:type="dxa"/>
            <w:shd w:val="clear" w:color="auto" w:fill="F2F7F7"/>
            <w:vAlign w:val="center"/>
          </w:tcPr>
          <w:p w14:paraId="1D42FD4F" w14:textId="77777777" w:rsidR="00982F19" w:rsidRDefault="00000000">
            <w:r>
              <w:t>All sensitive writes and policy changes</w:t>
            </w:r>
          </w:p>
        </w:tc>
      </w:tr>
      <w:tr w:rsidR="00982F19" w14:paraId="379EBF05" w14:textId="77777777">
        <w:trPr>
          <w:jc w:val="center"/>
        </w:trPr>
        <w:tc>
          <w:tcPr>
            <w:tcW w:w="2448" w:type="dxa"/>
            <w:vAlign w:val="center"/>
          </w:tcPr>
          <w:p w14:paraId="489C19DD" w14:textId="77777777" w:rsidR="00982F19" w:rsidRDefault="00000000">
            <w:r>
              <w:t>Expected outcome</w:t>
            </w:r>
          </w:p>
        </w:tc>
        <w:tc>
          <w:tcPr>
            <w:tcW w:w="7344" w:type="dxa"/>
            <w:vAlign w:val="center"/>
          </w:tcPr>
          <w:p w14:paraId="27991A9D" w14:textId="77777777" w:rsidR="00982F19" w:rsidRDefault="00000000">
            <w:r>
              <w:t>Unknown device adds risk; foreign or unregistered location adds risk; policy may require trusted context.</w:t>
            </w:r>
          </w:p>
        </w:tc>
      </w:tr>
    </w:tbl>
    <w:p w14:paraId="6012EF51" w14:textId="77777777" w:rsidR="00982F19" w:rsidRDefault="00982F19"/>
    <w:p w14:paraId="5173E1B9" w14:textId="77777777" w:rsidR="00982F19" w:rsidRDefault="00000000">
      <w:pPr>
        <w:pStyle w:val="Heading2"/>
      </w:pPr>
      <w:r>
        <w:t>Policy 4: Apply Adaptive Risk-Based Access</w:t>
      </w:r>
    </w:p>
    <w:tbl>
      <w:tblPr>
        <w:tblStyle w:val="TableGrid"/>
        <w:tblW w:w="0" w:type="auto"/>
        <w:jc w:val="center"/>
        <w:tblLook w:val="04A0" w:firstRow="1" w:lastRow="0" w:firstColumn="1" w:lastColumn="0" w:noHBand="0" w:noVBand="1"/>
      </w:tblPr>
      <w:tblGrid>
        <w:gridCol w:w="2448"/>
        <w:gridCol w:w="7344"/>
      </w:tblGrid>
      <w:tr w:rsidR="00982F19" w14:paraId="40A66C2C" w14:textId="77777777">
        <w:trPr>
          <w:jc w:val="center"/>
        </w:trPr>
        <w:tc>
          <w:tcPr>
            <w:tcW w:w="2448" w:type="dxa"/>
            <w:shd w:val="clear" w:color="auto" w:fill="0B1F3A"/>
            <w:vAlign w:val="center"/>
          </w:tcPr>
          <w:p w14:paraId="65A7543D" w14:textId="77777777" w:rsidR="00982F19" w:rsidRDefault="00000000">
            <w:r>
              <w:rPr>
                <w:b/>
                <w:color w:val="FFFFFF"/>
              </w:rPr>
              <w:t>Control item</w:t>
            </w:r>
          </w:p>
        </w:tc>
        <w:tc>
          <w:tcPr>
            <w:tcW w:w="7344" w:type="dxa"/>
            <w:shd w:val="clear" w:color="auto" w:fill="0B1F3A"/>
            <w:vAlign w:val="center"/>
          </w:tcPr>
          <w:p w14:paraId="5F57A6CA" w14:textId="77777777" w:rsidR="00982F19" w:rsidRDefault="00000000">
            <w:r>
              <w:rPr>
                <w:b/>
                <w:color w:val="FFFFFF"/>
              </w:rPr>
              <w:t>Description</w:t>
            </w:r>
          </w:p>
        </w:tc>
      </w:tr>
      <w:tr w:rsidR="00982F19" w14:paraId="229082E0" w14:textId="77777777">
        <w:trPr>
          <w:jc w:val="center"/>
        </w:trPr>
        <w:tc>
          <w:tcPr>
            <w:tcW w:w="2448" w:type="dxa"/>
            <w:shd w:val="clear" w:color="auto" w:fill="F2F7F7"/>
            <w:vAlign w:val="center"/>
          </w:tcPr>
          <w:p w14:paraId="4B90B730" w14:textId="77777777" w:rsidR="00982F19" w:rsidRDefault="00000000">
            <w:r>
              <w:t>Security intent</w:t>
            </w:r>
          </w:p>
        </w:tc>
        <w:tc>
          <w:tcPr>
            <w:tcW w:w="7344" w:type="dxa"/>
            <w:shd w:val="clear" w:color="auto" w:fill="F2F7F7"/>
            <w:vAlign w:val="center"/>
          </w:tcPr>
          <w:p w14:paraId="09D09929" w14:textId="77777777" w:rsidR="00982F19" w:rsidRDefault="00000000">
            <w:r>
              <w:t>Access level must change according to context risk, not remain static.</w:t>
            </w:r>
          </w:p>
        </w:tc>
      </w:tr>
      <w:tr w:rsidR="00982F19" w14:paraId="244C80A7" w14:textId="77777777">
        <w:trPr>
          <w:jc w:val="center"/>
        </w:trPr>
        <w:tc>
          <w:tcPr>
            <w:tcW w:w="2448" w:type="dxa"/>
            <w:vAlign w:val="center"/>
          </w:tcPr>
          <w:p w14:paraId="1CF9A212" w14:textId="77777777" w:rsidR="00982F19" w:rsidRDefault="00000000">
            <w:r>
              <w:t>Implementation in TransitOps</w:t>
            </w:r>
          </w:p>
        </w:tc>
        <w:tc>
          <w:tcPr>
            <w:tcW w:w="7344" w:type="dxa"/>
            <w:vAlign w:val="center"/>
          </w:tcPr>
          <w:p w14:paraId="2FCB4616" w14:textId="77777777" w:rsidR="00982F19" w:rsidRDefault="00000000">
            <w:r>
              <w:t>Engine adds weighted factors and classifies LOW, MEDIUM, HIGH, or CRITICAL risk.</w:t>
            </w:r>
          </w:p>
        </w:tc>
      </w:tr>
      <w:tr w:rsidR="00982F19" w14:paraId="676952DA" w14:textId="77777777">
        <w:trPr>
          <w:jc w:val="center"/>
        </w:trPr>
        <w:tc>
          <w:tcPr>
            <w:tcW w:w="2448" w:type="dxa"/>
            <w:shd w:val="clear" w:color="auto" w:fill="F2F7F7"/>
            <w:vAlign w:val="center"/>
          </w:tcPr>
          <w:p w14:paraId="25F04529" w14:textId="77777777" w:rsidR="00982F19" w:rsidRDefault="00000000">
            <w:r>
              <w:t>Protected scope</w:t>
            </w:r>
          </w:p>
        </w:tc>
        <w:tc>
          <w:tcPr>
            <w:tcW w:w="7344" w:type="dxa"/>
            <w:shd w:val="clear" w:color="auto" w:fill="F2F7F7"/>
            <w:vAlign w:val="center"/>
          </w:tcPr>
          <w:p w14:paraId="0D99FC1B" w14:textId="77777777" w:rsidR="00982F19" w:rsidRDefault="00000000">
            <w:r>
              <w:t>Every protected request</w:t>
            </w:r>
          </w:p>
        </w:tc>
      </w:tr>
      <w:tr w:rsidR="00982F19" w14:paraId="64536081" w14:textId="77777777">
        <w:trPr>
          <w:jc w:val="center"/>
        </w:trPr>
        <w:tc>
          <w:tcPr>
            <w:tcW w:w="2448" w:type="dxa"/>
            <w:vAlign w:val="center"/>
          </w:tcPr>
          <w:p w14:paraId="4E9C5421" w14:textId="77777777" w:rsidR="00982F19" w:rsidRDefault="00000000">
            <w:r>
              <w:t>Expected outcome</w:t>
            </w:r>
          </w:p>
        </w:tc>
        <w:tc>
          <w:tcPr>
            <w:tcW w:w="7344" w:type="dxa"/>
            <w:vAlign w:val="center"/>
          </w:tcPr>
          <w:p w14:paraId="5E545525" w14:textId="77777777" w:rsidR="00982F19" w:rsidRDefault="00000000">
            <w:r>
              <w:t>Low-risk requests may be allowed; moderate writes can become read-only; high-risk requests require MFA or block.</w:t>
            </w:r>
          </w:p>
        </w:tc>
      </w:tr>
    </w:tbl>
    <w:p w14:paraId="6DAA1C90" w14:textId="77777777" w:rsidR="00982F19" w:rsidRDefault="00982F19"/>
    <w:p w14:paraId="3216A923" w14:textId="77777777" w:rsidR="00982F19" w:rsidRDefault="00000000">
      <w:pPr>
        <w:pStyle w:val="Heading2"/>
      </w:pPr>
      <w:r>
        <w:t>Policy 5: Protect Sensitive Operations</w:t>
      </w:r>
    </w:p>
    <w:tbl>
      <w:tblPr>
        <w:tblStyle w:val="TableGrid"/>
        <w:tblW w:w="0" w:type="auto"/>
        <w:jc w:val="center"/>
        <w:tblLook w:val="04A0" w:firstRow="1" w:lastRow="0" w:firstColumn="1" w:lastColumn="0" w:noHBand="0" w:noVBand="1"/>
      </w:tblPr>
      <w:tblGrid>
        <w:gridCol w:w="2448"/>
        <w:gridCol w:w="7344"/>
      </w:tblGrid>
      <w:tr w:rsidR="00982F19" w14:paraId="5D16C8CE" w14:textId="77777777">
        <w:trPr>
          <w:jc w:val="center"/>
        </w:trPr>
        <w:tc>
          <w:tcPr>
            <w:tcW w:w="2448" w:type="dxa"/>
            <w:shd w:val="clear" w:color="auto" w:fill="0B1F3A"/>
            <w:vAlign w:val="center"/>
          </w:tcPr>
          <w:p w14:paraId="2A63820D" w14:textId="77777777" w:rsidR="00982F19" w:rsidRDefault="00000000">
            <w:r>
              <w:rPr>
                <w:b/>
                <w:color w:val="FFFFFF"/>
              </w:rPr>
              <w:t>Control item</w:t>
            </w:r>
          </w:p>
        </w:tc>
        <w:tc>
          <w:tcPr>
            <w:tcW w:w="7344" w:type="dxa"/>
            <w:shd w:val="clear" w:color="auto" w:fill="0B1F3A"/>
            <w:vAlign w:val="center"/>
          </w:tcPr>
          <w:p w14:paraId="4680FA80" w14:textId="77777777" w:rsidR="00982F19" w:rsidRDefault="00000000">
            <w:r>
              <w:rPr>
                <w:b/>
                <w:color w:val="FFFFFF"/>
              </w:rPr>
              <w:t>Description</w:t>
            </w:r>
          </w:p>
        </w:tc>
      </w:tr>
      <w:tr w:rsidR="00982F19" w14:paraId="082727DB" w14:textId="77777777">
        <w:trPr>
          <w:jc w:val="center"/>
        </w:trPr>
        <w:tc>
          <w:tcPr>
            <w:tcW w:w="2448" w:type="dxa"/>
            <w:shd w:val="clear" w:color="auto" w:fill="F2F7F7"/>
            <w:vAlign w:val="center"/>
          </w:tcPr>
          <w:p w14:paraId="4E226B8A" w14:textId="77777777" w:rsidR="00982F19" w:rsidRDefault="00000000">
            <w:r>
              <w:t>Security intent</w:t>
            </w:r>
          </w:p>
        </w:tc>
        <w:tc>
          <w:tcPr>
            <w:tcW w:w="7344" w:type="dxa"/>
            <w:shd w:val="clear" w:color="auto" w:fill="F2F7F7"/>
            <w:vAlign w:val="center"/>
          </w:tcPr>
          <w:p w14:paraId="19846BC5" w14:textId="77777777" w:rsidR="00982F19" w:rsidRDefault="00000000">
            <w:r>
              <w:t>Dispatch, fleet changes, financial changes, and security administration receive stronger controls.</w:t>
            </w:r>
          </w:p>
        </w:tc>
      </w:tr>
      <w:tr w:rsidR="00982F19" w14:paraId="16B0669A" w14:textId="77777777">
        <w:trPr>
          <w:jc w:val="center"/>
        </w:trPr>
        <w:tc>
          <w:tcPr>
            <w:tcW w:w="2448" w:type="dxa"/>
            <w:vAlign w:val="center"/>
          </w:tcPr>
          <w:p w14:paraId="6130B461" w14:textId="77777777" w:rsidR="00982F19" w:rsidRDefault="00000000">
            <w:r>
              <w:t>Implementation in TransitOps</w:t>
            </w:r>
          </w:p>
        </w:tc>
        <w:tc>
          <w:tcPr>
            <w:tcW w:w="7344" w:type="dxa"/>
            <w:vAlign w:val="center"/>
          </w:tcPr>
          <w:p w14:paraId="2484D371" w14:textId="77777777" w:rsidR="00982F19" w:rsidRDefault="00000000">
            <w:r>
              <w:t>Endpoint and HTTP method sensitivity rules add risk and configured policy thresholds apply action-specific controls.</w:t>
            </w:r>
          </w:p>
        </w:tc>
      </w:tr>
      <w:tr w:rsidR="00982F19" w14:paraId="6EFEB1E8" w14:textId="77777777">
        <w:trPr>
          <w:jc w:val="center"/>
        </w:trPr>
        <w:tc>
          <w:tcPr>
            <w:tcW w:w="2448" w:type="dxa"/>
            <w:shd w:val="clear" w:color="auto" w:fill="F2F7F7"/>
            <w:vAlign w:val="center"/>
          </w:tcPr>
          <w:p w14:paraId="085CDF8A" w14:textId="77777777" w:rsidR="00982F19" w:rsidRDefault="00000000">
            <w:r>
              <w:t>Protected scope</w:t>
            </w:r>
          </w:p>
        </w:tc>
        <w:tc>
          <w:tcPr>
            <w:tcW w:w="7344" w:type="dxa"/>
            <w:shd w:val="clear" w:color="auto" w:fill="F2F7F7"/>
            <w:vAlign w:val="center"/>
          </w:tcPr>
          <w:p w14:paraId="6DF87072" w14:textId="77777777" w:rsidR="00982F19" w:rsidRDefault="00000000">
            <w:r>
              <w:t>Trips, vehicles, drivers, expenses, and admin policies</w:t>
            </w:r>
          </w:p>
        </w:tc>
      </w:tr>
      <w:tr w:rsidR="00982F19" w14:paraId="7161023A" w14:textId="77777777">
        <w:trPr>
          <w:jc w:val="center"/>
        </w:trPr>
        <w:tc>
          <w:tcPr>
            <w:tcW w:w="2448" w:type="dxa"/>
            <w:vAlign w:val="center"/>
          </w:tcPr>
          <w:p w14:paraId="3BFC1215" w14:textId="77777777" w:rsidR="00982F19" w:rsidRDefault="00000000">
            <w:r>
              <w:t>Expected outcome</w:t>
            </w:r>
          </w:p>
        </w:tc>
        <w:tc>
          <w:tcPr>
            <w:tcW w:w="7344" w:type="dxa"/>
            <w:vAlign w:val="center"/>
          </w:tcPr>
          <w:p w14:paraId="504E92C2" w14:textId="77777777" w:rsidR="00982F19" w:rsidRDefault="00000000">
            <w:r>
              <w:t>Sensitive operations are allowed only when role, context, and risk conditions pass.</w:t>
            </w:r>
          </w:p>
        </w:tc>
      </w:tr>
    </w:tbl>
    <w:p w14:paraId="319F5E89" w14:textId="77777777" w:rsidR="00982F19" w:rsidRDefault="00982F19"/>
    <w:p w14:paraId="49FA8429" w14:textId="77777777" w:rsidR="00982F19" w:rsidRDefault="00000000">
      <w:pPr>
        <w:pStyle w:val="Heading2"/>
      </w:pPr>
      <w:r>
        <w:t>Policy 6: Continuously Audit and Reflect Decisions</w:t>
      </w:r>
    </w:p>
    <w:tbl>
      <w:tblPr>
        <w:tblStyle w:val="TableGrid"/>
        <w:tblW w:w="0" w:type="auto"/>
        <w:jc w:val="center"/>
        <w:tblLook w:val="04A0" w:firstRow="1" w:lastRow="0" w:firstColumn="1" w:lastColumn="0" w:noHBand="0" w:noVBand="1"/>
      </w:tblPr>
      <w:tblGrid>
        <w:gridCol w:w="2448"/>
        <w:gridCol w:w="7344"/>
      </w:tblGrid>
      <w:tr w:rsidR="00982F19" w14:paraId="7FE15851" w14:textId="77777777">
        <w:trPr>
          <w:jc w:val="center"/>
        </w:trPr>
        <w:tc>
          <w:tcPr>
            <w:tcW w:w="2448" w:type="dxa"/>
            <w:shd w:val="clear" w:color="auto" w:fill="0B1F3A"/>
            <w:vAlign w:val="center"/>
          </w:tcPr>
          <w:p w14:paraId="2AAD034B" w14:textId="77777777" w:rsidR="00982F19" w:rsidRDefault="00000000">
            <w:r>
              <w:rPr>
                <w:b/>
                <w:color w:val="FFFFFF"/>
              </w:rPr>
              <w:t>Control item</w:t>
            </w:r>
          </w:p>
        </w:tc>
        <w:tc>
          <w:tcPr>
            <w:tcW w:w="7344" w:type="dxa"/>
            <w:shd w:val="clear" w:color="auto" w:fill="0B1F3A"/>
            <w:vAlign w:val="center"/>
          </w:tcPr>
          <w:p w14:paraId="4A642B63" w14:textId="77777777" w:rsidR="00982F19" w:rsidRDefault="00000000">
            <w:r>
              <w:rPr>
                <w:b/>
                <w:color w:val="FFFFFF"/>
              </w:rPr>
              <w:t>Description</w:t>
            </w:r>
          </w:p>
        </w:tc>
      </w:tr>
      <w:tr w:rsidR="00982F19" w14:paraId="19CD5F40" w14:textId="77777777">
        <w:trPr>
          <w:jc w:val="center"/>
        </w:trPr>
        <w:tc>
          <w:tcPr>
            <w:tcW w:w="2448" w:type="dxa"/>
            <w:shd w:val="clear" w:color="auto" w:fill="F2F7F7"/>
            <w:vAlign w:val="center"/>
          </w:tcPr>
          <w:p w14:paraId="03061616" w14:textId="77777777" w:rsidR="00982F19" w:rsidRDefault="00000000">
            <w:r>
              <w:t>Security intent</w:t>
            </w:r>
          </w:p>
        </w:tc>
        <w:tc>
          <w:tcPr>
            <w:tcW w:w="7344" w:type="dxa"/>
            <w:shd w:val="clear" w:color="auto" w:fill="F2F7F7"/>
            <w:vAlign w:val="center"/>
          </w:tcPr>
          <w:p w14:paraId="1B8A0ACF" w14:textId="77777777" w:rsidR="00982F19" w:rsidRDefault="00000000">
            <w:r>
              <w:t>Every decision, including allowed, denied, MFA, read-only, simulated, and administrative changes, must be traceable.</w:t>
            </w:r>
          </w:p>
        </w:tc>
      </w:tr>
      <w:tr w:rsidR="00982F19" w14:paraId="263E41DC" w14:textId="77777777">
        <w:trPr>
          <w:jc w:val="center"/>
        </w:trPr>
        <w:tc>
          <w:tcPr>
            <w:tcW w:w="2448" w:type="dxa"/>
            <w:vAlign w:val="center"/>
          </w:tcPr>
          <w:p w14:paraId="76CBDFA1" w14:textId="77777777" w:rsidR="00982F19" w:rsidRDefault="00000000">
            <w:r>
              <w:t>Implementation in TransitOps</w:t>
            </w:r>
          </w:p>
        </w:tc>
        <w:tc>
          <w:tcPr>
            <w:tcW w:w="7344" w:type="dxa"/>
            <w:vAlign w:val="center"/>
          </w:tcPr>
          <w:p w14:paraId="064F2B56" w14:textId="77777777" w:rsidR="00982F19" w:rsidRDefault="00000000">
            <w:r>
              <w:t>ZTCAAuditRepository stores context, risk factors, decision, actor, endpoint, timestamp, and audit id. Admin Panel polls logs and metrics.</w:t>
            </w:r>
          </w:p>
        </w:tc>
      </w:tr>
      <w:tr w:rsidR="00982F19" w14:paraId="2C4EC90B" w14:textId="77777777">
        <w:trPr>
          <w:jc w:val="center"/>
        </w:trPr>
        <w:tc>
          <w:tcPr>
            <w:tcW w:w="2448" w:type="dxa"/>
            <w:shd w:val="clear" w:color="auto" w:fill="F2F7F7"/>
            <w:vAlign w:val="center"/>
          </w:tcPr>
          <w:p w14:paraId="3D715091" w14:textId="77777777" w:rsidR="00982F19" w:rsidRDefault="00000000">
            <w:r>
              <w:t>Protected scope</w:t>
            </w:r>
          </w:p>
        </w:tc>
        <w:tc>
          <w:tcPr>
            <w:tcW w:w="7344" w:type="dxa"/>
            <w:shd w:val="clear" w:color="auto" w:fill="F2F7F7"/>
            <w:vAlign w:val="center"/>
          </w:tcPr>
          <w:p w14:paraId="3F2C94A1" w14:textId="77777777" w:rsidR="00982F19" w:rsidRDefault="00000000">
            <w:r>
              <w:t>All ZTCA decisions and security administration</w:t>
            </w:r>
          </w:p>
        </w:tc>
      </w:tr>
      <w:tr w:rsidR="00982F19" w14:paraId="5F45603C" w14:textId="77777777">
        <w:trPr>
          <w:jc w:val="center"/>
        </w:trPr>
        <w:tc>
          <w:tcPr>
            <w:tcW w:w="2448" w:type="dxa"/>
            <w:vAlign w:val="center"/>
          </w:tcPr>
          <w:p w14:paraId="65837BB1" w14:textId="77777777" w:rsidR="00982F19" w:rsidRDefault="00000000">
            <w:r>
              <w:t>Expected outcome</w:t>
            </w:r>
          </w:p>
        </w:tc>
        <w:tc>
          <w:tcPr>
            <w:tcW w:w="7344" w:type="dxa"/>
            <w:vAlign w:val="center"/>
          </w:tcPr>
          <w:p w14:paraId="002D2732" w14:textId="77777777" w:rsidR="00982F19" w:rsidRDefault="00000000">
            <w:r>
              <w:t xml:space="preserve">The live stream and inspector show who acted, what happened, why it happened, </w:t>
            </w:r>
            <w:r>
              <w:lastRenderedPageBreak/>
              <w:t>and the resulting outcome.</w:t>
            </w:r>
          </w:p>
        </w:tc>
      </w:tr>
    </w:tbl>
    <w:p w14:paraId="0389CB0C" w14:textId="77777777" w:rsidR="00982F19" w:rsidRDefault="00982F19"/>
    <w:p w14:paraId="583F46C7" w14:textId="77777777" w:rsidR="00982F19" w:rsidRDefault="00000000">
      <w:pPr>
        <w:pStyle w:val="Heading2"/>
      </w:pPr>
      <w:r>
        <w:t>Policy 7: Fail Closed for Critical Simulation and Account Actions</w:t>
      </w:r>
    </w:p>
    <w:tbl>
      <w:tblPr>
        <w:tblStyle w:val="TableGrid"/>
        <w:tblW w:w="0" w:type="auto"/>
        <w:jc w:val="center"/>
        <w:tblLook w:val="04A0" w:firstRow="1" w:lastRow="0" w:firstColumn="1" w:lastColumn="0" w:noHBand="0" w:noVBand="1"/>
      </w:tblPr>
      <w:tblGrid>
        <w:gridCol w:w="2448"/>
        <w:gridCol w:w="7344"/>
      </w:tblGrid>
      <w:tr w:rsidR="00982F19" w14:paraId="287BDB46" w14:textId="77777777">
        <w:trPr>
          <w:jc w:val="center"/>
        </w:trPr>
        <w:tc>
          <w:tcPr>
            <w:tcW w:w="2448" w:type="dxa"/>
            <w:shd w:val="clear" w:color="auto" w:fill="0B1F3A"/>
            <w:vAlign w:val="center"/>
          </w:tcPr>
          <w:p w14:paraId="0E8B1BB5" w14:textId="77777777" w:rsidR="00982F19" w:rsidRDefault="00000000">
            <w:r>
              <w:rPr>
                <w:b/>
                <w:color w:val="FFFFFF"/>
              </w:rPr>
              <w:t>Control item</w:t>
            </w:r>
          </w:p>
        </w:tc>
        <w:tc>
          <w:tcPr>
            <w:tcW w:w="7344" w:type="dxa"/>
            <w:shd w:val="clear" w:color="auto" w:fill="0B1F3A"/>
            <w:vAlign w:val="center"/>
          </w:tcPr>
          <w:p w14:paraId="09B2B950" w14:textId="77777777" w:rsidR="00982F19" w:rsidRDefault="00000000">
            <w:r>
              <w:rPr>
                <w:b/>
                <w:color w:val="FFFFFF"/>
              </w:rPr>
              <w:t>Description</w:t>
            </w:r>
          </w:p>
        </w:tc>
      </w:tr>
      <w:tr w:rsidR="00982F19" w14:paraId="50D39B84" w14:textId="77777777">
        <w:trPr>
          <w:jc w:val="center"/>
        </w:trPr>
        <w:tc>
          <w:tcPr>
            <w:tcW w:w="2448" w:type="dxa"/>
            <w:shd w:val="clear" w:color="auto" w:fill="F2F7F7"/>
            <w:vAlign w:val="center"/>
          </w:tcPr>
          <w:p w14:paraId="3297E286" w14:textId="77777777" w:rsidR="00982F19" w:rsidRDefault="00000000">
            <w:r>
              <w:t>Security intent</w:t>
            </w:r>
          </w:p>
        </w:tc>
        <w:tc>
          <w:tcPr>
            <w:tcW w:w="7344" w:type="dxa"/>
            <w:shd w:val="clear" w:color="auto" w:fill="F2F7F7"/>
            <w:vAlign w:val="center"/>
          </w:tcPr>
          <w:p w14:paraId="07D9FD35" w14:textId="77777777" w:rsidR="00982F19" w:rsidRDefault="00000000">
            <w:r>
              <w:t>A full-risk simulation or account restriction must be treated as blocked and visible in security metrics.</w:t>
            </w:r>
          </w:p>
        </w:tc>
      </w:tr>
      <w:tr w:rsidR="00982F19" w14:paraId="2503BD90" w14:textId="77777777">
        <w:trPr>
          <w:jc w:val="center"/>
        </w:trPr>
        <w:tc>
          <w:tcPr>
            <w:tcW w:w="2448" w:type="dxa"/>
            <w:vAlign w:val="center"/>
          </w:tcPr>
          <w:p w14:paraId="6101F8CF" w14:textId="77777777" w:rsidR="00982F19" w:rsidRDefault="00000000">
            <w:r>
              <w:t>Implementation in TransitOps</w:t>
            </w:r>
          </w:p>
        </w:tc>
        <w:tc>
          <w:tcPr>
            <w:tcW w:w="7344" w:type="dxa"/>
            <w:vAlign w:val="center"/>
          </w:tcPr>
          <w:p w14:paraId="23B2FF95" w14:textId="77777777" w:rsidR="00982F19" w:rsidRDefault="00000000">
            <w:r>
              <w:t>A simulation with risk 100 is forced to BLOCK and tagged SIMULATION_FORCED_BLOCK. Driver/user status restrictions and device/policy changes are logged.</w:t>
            </w:r>
          </w:p>
        </w:tc>
      </w:tr>
      <w:tr w:rsidR="00982F19" w14:paraId="10B4EBEE" w14:textId="77777777">
        <w:trPr>
          <w:jc w:val="center"/>
        </w:trPr>
        <w:tc>
          <w:tcPr>
            <w:tcW w:w="2448" w:type="dxa"/>
            <w:shd w:val="clear" w:color="auto" w:fill="F2F7F7"/>
            <w:vAlign w:val="center"/>
          </w:tcPr>
          <w:p w14:paraId="1B8C0D43" w14:textId="77777777" w:rsidR="00982F19" w:rsidRDefault="00000000">
            <w:r>
              <w:t>Protected scope</w:t>
            </w:r>
          </w:p>
        </w:tc>
        <w:tc>
          <w:tcPr>
            <w:tcW w:w="7344" w:type="dxa"/>
            <w:shd w:val="clear" w:color="auto" w:fill="F2F7F7"/>
            <w:vAlign w:val="center"/>
          </w:tcPr>
          <w:p w14:paraId="66E595E9" w14:textId="77777777" w:rsidR="00982F19" w:rsidRDefault="00000000">
            <w:r>
              <w:t>100/100 simulations, suspension/block actions, trust changes</w:t>
            </w:r>
          </w:p>
        </w:tc>
      </w:tr>
      <w:tr w:rsidR="00982F19" w14:paraId="0DD58877" w14:textId="77777777">
        <w:trPr>
          <w:jc w:val="center"/>
        </w:trPr>
        <w:tc>
          <w:tcPr>
            <w:tcW w:w="2448" w:type="dxa"/>
            <w:vAlign w:val="center"/>
          </w:tcPr>
          <w:p w14:paraId="07CBCC9A" w14:textId="77777777" w:rsidR="00982F19" w:rsidRDefault="00000000">
            <w:r>
              <w:t>Expected outcome</w:t>
            </w:r>
          </w:p>
        </w:tc>
        <w:tc>
          <w:tcPr>
            <w:tcW w:w="7344" w:type="dxa"/>
            <w:vAlign w:val="center"/>
          </w:tcPr>
          <w:p w14:paraId="3074D9D5" w14:textId="77777777" w:rsidR="00982F19" w:rsidRDefault="00000000">
            <w:r>
              <w:t>Blocked count increments, the row is labeled Simulated where applicable, and the Admin Panel displays the event.</w:t>
            </w:r>
          </w:p>
        </w:tc>
      </w:tr>
    </w:tbl>
    <w:p w14:paraId="53E0E6AA" w14:textId="77777777" w:rsidR="00982F19" w:rsidRDefault="00982F19"/>
    <w:p w14:paraId="75FDF2C1" w14:textId="77777777" w:rsidR="00982F19" w:rsidRDefault="00000000">
      <w:pPr>
        <w:pStyle w:val="Heading1"/>
      </w:pPr>
      <w:r>
        <w:t>7. End-to-End Operational Workflows</w:t>
      </w:r>
    </w:p>
    <w:p w14:paraId="2A56BEA4" w14:textId="77777777" w:rsidR="00982F19" w:rsidRDefault="00000000">
      <w:pPr>
        <w:pStyle w:val="Heading2"/>
      </w:pPr>
      <w:r>
        <w:t>7.1 Normal allowed operation</w:t>
      </w:r>
    </w:p>
    <w:p w14:paraId="5CDC5C0A" w14:textId="77777777" w:rsidR="00982F19" w:rsidRDefault="00000000">
      <w:pPr>
        <w:pStyle w:val="ListNumber"/>
        <w:spacing w:after="40"/>
      </w:pPr>
      <w:r>
        <w:t>User selects an operational action.</w:t>
      </w:r>
    </w:p>
    <w:p w14:paraId="0CC3C9E5" w14:textId="77777777" w:rsidR="00982F19" w:rsidRDefault="00000000">
      <w:pPr>
        <w:pStyle w:val="ListNumber"/>
        <w:spacing w:after="40"/>
      </w:pPr>
      <w:r>
        <w:t>Frontend sends the request with ZTCA context headers.</w:t>
      </w:r>
    </w:p>
    <w:p w14:paraId="4E251D00" w14:textId="77777777" w:rsidR="00982F19" w:rsidRDefault="00000000">
      <w:pPr>
        <w:pStyle w:val="ListNumber"/>
        <w:spacing w:after="40"/>
      </w:pPr>
      <w:r>
        <w:t>Middleware verifies trust records and calculates risk.</w:t>
      </w:r>
    </w:p>
    <w:p w14:paraId="00D6556E" w14:textId="77777777" w:rsidR="00982F19" w:rsidRDefault="00000000">
      <w:pPr>
        <w:pStyle w:val="ListNumber"/>
        <w:spacing w:after="40"/>
      </w:pPr>
      <w:r>
        <w:t>PDP returns ALLOW.</w:t>
      </w:r>
    </w:p>
    <w:p w14:paraId="39981AED" w14:textId="77777777" w:rsidR="00982F19" w:rsidRDefault="00000000">
      <w:pPr>
        <w:pStyle w:val="ListNumber"/>
        <w:spacing w:after="40"/>
      </w:pPr>
      <w:r>
        <w:t>Audit entry is persisted and route handler changes operational data.</w:t>
      </w:r>
    </w:p>
    <w:p w14:paraId="1B4DD842" w14:textId="77777777" w:rsidR="00982F19" w:rsidRDefault="00000000">
      <w:pPr>
        <w:pStyle w:val="ListNumber"/>
        <w:spacing w:after="40"/>
      </w:pPr>
      <w:r>
        <w:t>Admin Panel reflects the allowed request in the stream and metrics.</w:t>
      </w:r>
    </w:p>
    <w:p w14:paraId="146E18F9" w14:textId="77777777" w:rsidR="00982F19" w:rsidRDefault="00000000">
      <w:pPr>
        <w:pStyle w:val="Heading2"/>
      </w:pPr>
      <w:r>
        <w:t>7.2 Step-Up MFA workflow</w:t>
      </w:r>
    </w:p>
    <w:p w14:paraId="5EC0B663" w14:textId="77777777" w:rsidR="00982F19" w:rsidRDefault="00000000">
      <w:pPr>
        <w:pStyle w:val="ListNumber"/>
        <w:spacing w:after="40"/>
      </w:pPr>
      <w:r>
        <w:t>A Fleet Manager attempts a sensitive dispatch from elevated-risk context.</w:t>
      </w:r>
    </w:p>
    <w:p w14:paraId="2221DB11" w14:textId="77777777" w:rsidR="00982F19" w:rsidRDefault="00000000">
      <w:pPr>
        <w:pStyle w:val="ListNumber"/>
        <w:spacing w:after="40"/>
      </w:pPr>
      <w:r>
        <w:t>ZTCA returns STEP_UP with a verification challenge and auditLogId.</w:t>
      </w:r>
    </w:p>
    <w:p w14:paraId="07DDF29F" w14:textId="77777777" w:rsidR="00982F19" w:rsidRDefault="00000000">
      <w:pPr>
        <w:pStyle w:val="ListNumber"/>
        <w:spacing w:after="40"/>
      </w:pPr>
      <w:r>
        <w:t>User submits the verification PIN through the step-up endpoint.</w:t>
      </w:r>
    </w:p>
    <w:p w14:paraId="68B17043" w14:textId="77777777" w:rsidR="00982F19" w:rsidRDefault="00000000">
      <w:pPr>
        <w:pStyle w:val="ListNumber"/>
        <w:spacing w:after="40"/>
      </w:pPr>
      <w:r>
        <w:t>The client retries the action with the temporary step-up token.</w:t>
      </w:r>
    </w:p>
    <w:p w14:paraId="7A2CA483" w14:textId="77777777" w:rsidR="00982F19" w:rsidRDefault="00000000">
      <w:pPr>
        <w:pStyle w:val="ListNumber"/>
        <w:spacing w:after="40"/>
      </w:pPr>
      <w:r>
        <w:t>ZTCA recognizes the verified token and permits the action if all remaining policy conditions pass.</w:t>
      </w:r>
    </w:p>
    <w:p w14:paraId="1DB01E31" w14:textId="77777777" w:rsidR="00982F19" w:rsidRDefault="00000000">
      <w:pPr>
        <w:pStyle w:val="ListNumber"/>
        <w:spacing w:after="40"/>
      </w:pPr>
      <w:r>
        <w:t>Both the challenge and successful retry remain visible in the audit stream.</w:t>
      </w:r>
    </w:p>
    <w:p w14:paraId="08830729" w14:textId="77777777" w:rsidR="00982F19" w:rsidRDefault="00000000">
      <w:pPr>
        <w:pStyle w:val="Heading2"/>
      </w:pPr>
      <w:r>
        <w:t>7.3 Read-only workflow</w:t>
      </w:r>
    </w:p>
    <w:p w14:paraId="25B65CB4" w14:textId="77777777" w:rsidR="00982F19" w:rsidRDefault="00000000">
      <w:pPr>
        <w:pStyle w:val="ListNumber"/>
        <w:spacing w:after="40"/>
      </w:pPr>
      <w:r>
        <w:t>A write request reaches a moderate-risk threshold.</w:t>
      </w:r>
    </w:p>
    <w:p w14:paraId="600F30B1" w14:textId="77777777" w:rsidR="00982F19" w:rsidRDefault="00000000">
      <w:pPr>
        <w:pStyle w:val="ListNumber"/>
        <w:spacing w:after="40"/>
      </w:pPr>
      <w:r>
        <w:t>PDP returns READ_ONLY.</w:t>
      </w:r>
    </w:p>
    <w:p w14:paraId="41CBE532" w14:textId="77777777" w:rsidR="00982F19" w:rsidRDefault="00000000">
      <w:pPr>
        <w:pStyle w:val="ListNumber"/>
        <w:spacing w:after="40"/>
      </w:pPr>
      <w:r>
        <w:t>Middleware rejects the modification and returns a read-only error with auditLogId.</w:t>
      </w:r>
    </w:p>
    <w:p w14:paraId="46248269" w14:textId="77777777" w:rsidR="00982F19" w:rsidRDefault="00000000">
      <w:pPr>
        <w:pStyle w:val="ListNumber"/>
        <w:spacing w:after="40"/>
      </w:pPr>
      <w:r>
        <w:t>The event contributes to the read-only count and remains inspectable with its risk factors.</w:t>
      </w:r>
    </w:p>
    <w:p w14:paraId="01ABC86C" w14:textId="77777777" w:rsidR="00982F19" w:rsidRDefault="00000000">
      <w:pPr>
        <w:pStyle w:val="Heading2"/>
      </w:pPr>
      <w:r>
        <w:t>7.4 Blocked account or unprivileged action</w:t>
      </w:r>
    </w:p>
    <w:p w14:paraId="36347548" w14:textId="77777777" w:rsidR="00982F19" w:rsidRDefault="00000000">
      <w:pPr>
        <w:pStyle w:val="ListNumber"/>
        <w:spacing w:after="40"/>
      </w:pPr>
      <w:r>
        <w:t>A Driver attempts an elevated operation or a restricted account is suspended.</w:t>
      </w:r>
    </w:p>
    <w:p w14:paraId="15841EC8" w14:textId="77777777" w:rsidR="00982F19" w:rsidRDefault="00000000">
      <w:pPr>
        <w:pStyle w:val="ListNumber"/>
        <w:spacing w:after="40"/>
      </w:pPr>
      <w:r>
        <w:t>Role, account, policy, or critical-risk controls identify the action as forbidden.</w:t>
      </w:r>
    </w:p>
    <w:p w14:paraId="089D9E0D" w14:textId="77777777" w:rsidR="00982F19" w:rsidRDefault="00000000">
      <w:pPr>
        <w:pStyle w:val="ListNumber"/>
        <w:spacing w:after="40"/>
      </w:pPr>
      <w:r>
        <w:t>The system returns BLOCK or records a blocked administrative status change.</w:t>
      </w:r>
    </w:p>
    <w:p w14:paraId="21C4FF76" w14:textId="77777777" w:rsidR="00982F19" w:rsidRDefault="00000000">
      <w:pPr>
        <w:pStyle w:val="ListNumber"/>
        <w:spacing w:after="40"/>
      </w:pPr>
      <w:r>
        <w:t>The audit record includes actor, target action, reason, context, and outcome.</w:t>
      </w:r>
    </w:p>
    <w:p w14:paraId="1D892830" w14:textId="77777777" w:rsidR="00982F19" w:rsidRDefault="00000000">
      <w:pPr>
        <w:pStyle w:val="ListNumber"/>
        <w:spacing w:after="40"/>
      </w:pPr>
      <w:r>
        <w:t>Admin Panel increments Blocked and displays the event in the Live Request Stream.</w:t>
      </w:r>
    </w:p>
    <w:p w14:paraId="31D77681" w14:textId="77777777" w:rsidR="00982F19" w:rsidRDefault="00000000">
      <w:pPr>
        <w:pStyle w:val="Heading2"/>
      </w:pPr>
      <w:r>
        <w:t>7.5 Simulation reflection workflow</w:t>
      </w:r>
    </w:p>
    <w:p w14:paraId="31EA0E21" w14:textId="77777777" w:rsidR="00982F19" w:rsidRDefault="00000000">
      <w:pPr>
        <w:pStyle w:val="ListNumber"/>
        <w:spacing w:after="40"/>
      </w:pPr>
      <w:r>
        <w:t>Administrator changes a simulation preset or context field.</w:t>
      </w:r>
    </w:p>
    <w:p w14:paraId="7B2CC49A" w14:textId="77777777" w:rsidR="00982F19" w:rsidRDefault="00000000">
      <w:pPr>
        <w:pStyle w:val="ListNumber"/>
        <w:spacing w:after="40"/>
      </w:pPr>
      <w:r>
        <w:lastRenderedPageBreak/>
        <w:t>Simulation endpoint evaluates the context without changing fleet data.</w:t>
      </w:r>
    </w:p>
    <w:p w14:paraId="7F7F461F" w14:textId="77777777" w:rsidR="00982F19" w:rsidRDefault="00000000">
      <w:pPr>
        <w:pStyle w:val="ListNumber"/>
        <w:spacing w:after="40"/>
      </w:pPr>
      <w:r>
        <w:t>A simulation audit event is persisted with simulation=true.</w:t>
      </w:r>
    </w:p>
    <w:p w14:paraId="50B20EF8" w14:textId="77777777" w:rsidR="00982F19" w:rsidRDefault="00000000">
      <w:pPr>
        <w:pStyle w:val="ListNumber"/>
        <w:spacing w:after="40"/>
      </w:pPr>
      <w:r>
        <w:t>At risk 100, the decision is forced to BLOCK with SIMULATION_FORCED_BLOCK.</w:t>
      </w:r>
    </w:p>
    <w:p w14:paraId="59F515BC" w14:textId="77777777" w:rsidR="00982F19" w:rsidRDefault="00000000">
      <w:pPr>
        <w:pStyle w:val="ListNumber"/>
        <w:spacing w:after="40"/>
      </w:pPr>
      <w:r>
        <w:t>The endpoint returns an updated metrics snapshot.</w:t>
      </w:r>
    </w:p>
    <w:p w14:paraId="2A4FBEBD" w14:textId="77777777" w:rsidR="00982F19" w:rsidRDefault="00000000">
      <w:pPr>
        <w:pStyle w:val="ListNumber"/>
        <w:spacing w:after="40"/>
      </w:pPr>
      <w:r>
        <w:t>The widget broadcasts the snapshot and Admin Panel updates Blocked immediately.</w:t>
      </w:r>
    </w:p>
    <w:p w14:paraId="505532A6" w14:textId="77777777" w:rsidR="00982F19" w:rsidRDefault="00000000">
      <w:pPr>
        <w:pStyle w:val="Heading1"/>
      </w:pPr>
      <w:r>
        <w:t>8. User Interface and Security Admin Panel</w:t>
      </w:r>
    </w:p>
    <w:p w14:paraId="6F84E9E9" w14:textId="77777777" w:rsidR="00982F19" w:rsidRDefault="00000000">
      <w:pPr>
        <w:pStyle w:val="Heading2"/>
      </w:pPr>
      <w:r>
        <w:t>8.1 Operational interface</w:t>
      </w:r>
    </w:p>
    <w:p w14:paraId="590E8727" w14:textId="77777777" w:rsidR="00982F19" w:rsidRDefault="00000000">
      <w:pPr>
        <w:pStyle w:val="ListBullet"/>
        <w:spacing w:after="40"/>
      </w:pPr>
      <w:r>
        <w:t>Dashboard for operational summary</w:t>
      </w:r>
    </w:p>
    <w:p w14:paraId="1D63D895" w14:textId="77777777" w:rsidR="00982F19" w:rsidRDefault="00000000">
      <w:pPr>
        <w:pStyle w:val="ListBullet"/>
        <w:spacing w:after="40"/>
      </w:pPr>
      <w:r>
        <w:t>Vehicle registry and profile changes</w:t>
      </w:r>
    </w:p>
    <w:p w14:paraId="1A7897CF" w14:textId="77777777" w:rsidR="00982F19" w:rsidRDefault="00000000">
      <w:pPr>
        <w:pStyle w:val="ListBullet"/>
        <w:spacing w:after="40"/>
      </w:pPr>
      <w:r>
        <w:t>Driver roster, compliance, and suspension status</w:t>
      </w:r>
    </w:p>
    <w:p w14:paraId="1F64A536" w14:textId="77777777" w:rsidR="00982F19" w:rsidRDefault="00000000">
      <w:pPr>
        <w:pStyle w:val="ListBullet"/>
        <w:spacing w:after="40"/>
      </w:pPr>
      <w:r>
        <w:t>Trip dispatch and status updates</w:t>
      </w:r>
    </w:p>
    <w:p w14:paraId="7322C741" w14:textId="77777777" w:rsidR="00982F19" w:rsidRDefault="00000000">
      <w:pPr>
        <w:pStyle w:val="ListBullet"/>
        <w:spacing w:after="40"/>
      </w:pPr>
      <w:r>
        <w:t>Maintenance, expenses, fuel, and reports</w:t>
      </w:r>
    </w:p>
    <w:p w14:paraId="18430320" w14:textId="77777777" w:rsidR="00982F19" w:rsidRDefault="00000000">
      <w:pPr>
        <w:pStyle w:val="ListBullet"/>
        <w:spacing w:after="40"/>
      </w:pPr>
      <w:r>
        <w:t>ZTCA context widget for simulation and risk preview</w:t>
      </w:r>
    </w:p>
    <w:p w14:paraId="5DDB9580" w14:textId="77777777" w:rsidR="00982F19" w:rsidRDefault="00000000">
      <w:pPr>
        <w:pStyle w:val="Heading2"/>
      </w:pPr>
      <w:r>
        <w:t>8.2 Security Admin Panel</w:t>
      </w:r>
    </w:p>
    <w:tbl>
      <w:tblPr>
        <w:tblStyle w:val="TableGrid"/>
        <w:tblW w:w="0" w:type="auto"/>
        <w:jc w:val="center"/>
        <w:tblLook w:val="04A0" w:firstRow="1" w:lastRow="0" w:firstColumn="1" w:lastColumn="0" w:noHBand="0" w:noVBand="1"/>
      </w:tblPr>
      <w:tblGrid>
        <w:gridCol w:w="4968"/>
        <w:gridCol w:w="4968"/>
      </w:tblGrid>
      <w:tr w:rsidR="00982F19" w14:paraId="0DC6F87D" w14:textId="77777777">
        <w:trPr>
          <w:jc w:val="center"/>
        </w:trPr>
        <w:tc>
          <w:tcPr>
            <w:tcW w:w="4968" w:type="dxa"/>
            <w:shd w:val="clear" w:color="auto" w:fill="0B1F3A"/>
            <w:vAlign w:val="center"/>
          </w:tcPr>
          <w:p w14:paraId="4C033627" w14:textId="77777777" w:rsidR="00982F19" w:rsidRDefault="00000000">
            <w:r>
              <w:rPr>
                <w:b/>
                <w:color w:val="FFFFFF"/>
              </w:rPr>
              <w:t>Panel area</w:t>
            </w:r>
          </w:p>
        </w:tc>
        <w:tc>
          <w:tcPr>
            <w:tcW w:w="4968" w:type="dxa"/>
            <w:shd w:val="clear" w:color="auto" w:fill="0B1F3A"/>
            <w:vAlign w:val="center"/>
          </w:tcPr>
          <w:p w14:paraId="32414A2A" w14:textId="77777777" w:rsidR="00982F19" w:rsidRDefault="00000000">
            <w:r>
              <w:rPr>
                <w:b/>
                <w:color w:val="FFFFFF"/>
              </w:rPr>
              <w:t>Displayed information</w:t>
            </w:r>
          </w:p>
        </w:tc>
      </w:tr>
      <w:tr w:rsidR="00982F19" w14:paraId="1B15CF8D" w14:textId="77777777">
        <w:trPr>
          <w:jc w:val="center"/>
        </w:trPr>
        <w:tc>
          <w:tcPr>
            <w:tcW w:w="4968" w:type="dxa"/>
            <w:shd w:val="clear" w:color="auto" w:fill="F2F7F7"/>
            <w:vAlign w:val="center"/>
          </w:tcPr>
          <w:p w14:paraId="253794F9" w14:textId="77777777" w:rsidR="00982F19" w:rsidRDefault="00000000">
            <w:r>
              <w:t>KPI row</w:t>
            </w:r>
          </w:p>
        </w:tc>
        <w:tc>
          <w:tcPr>
            <w:tcW w:w="4968" w:type="dxa"/>
            <w:shd w:val="clear" w:color="auto" w:fill="F2F7F7"/>
            <w:vAlign w:val="center"/>
          </w:tcPr>
          <w:p w14:paraId="605AEBD2" w14:textId="77777777" w:rsidR="00982F19" w:rsidRDefault="00000000">
            <w:r>
              <w:t>Total Requests, Allowed, Step-Up MFA, Read-Only, Blocked, Average Context Risk</w:t>
            </w:r>
          </w:p>
        </w:tc>
      </w:tr>
      <w:tr w:rsidR="00982F19" w14:paraId="1535AB92" w14:textId="77777777">
        <w:trPr>
          <w:jc w:val="center"/>
        </w:trPr>
        <w:tc>
          <w:tcPr>
            <w:tcW w:w="4968" w:type="dxa"/>
            <w:vAlign w:val="center"/>
          </w:tcPr>
          <w:p w14:paraId="2EC81C28" w14:textId="77777777" w:rsidR="00982F19" w:rsidRDefault="00000000">
            <w:r>
              <w:t>Live Request Stream</w:t>
            </w:r>
          </w:p>
        </w:tc>
        <w:tc>
          <w:tcPr>
            <w:tcW w:w="4968" w:type="dxa"/>
            <w:vAlign w:val="center"/>
          </w:tcPr>
          <w:p w14:paraId="4DECEC65" w14:textId="77777777" w:rsidR="00982F19" w:rsidRDefault="00000000">
            <w:r>
              <w:t>Timestamp, user and role, action and route, checkups, risk score, decision, inspect action</w:t>
            </w:r>
          </w:p>
        </w:tc>
      </w:tr>
      <w:tr w:rsidR="00982F19" w14:paraId="75E9E32D" w14:textId="77777777">
        <w:trPr>
          <w:jc w:val="center"/>
        </w:trPr>
        <w:tc>
          <w:tcPr>
            <w:tcW w:w="4968" w:type="dxa"/>
            <w:shd w:val="clear" w:color="auto" w:fill="F2F7F7"/>
            <w:vAlign w:val="center"/>
          </w:tcPr>
          <w:p w14:paraId="4703C174" w14:textId="77777777" w:rsidR="00982F19" w:rsidRDefault="00000000">
            <w:r>
              <w:t>Inspector drawer</w:t>
            </w:r>
          </w:p>
        </w:tc>
        <w:tc>
          <w:tcPr>
            <w:tcW w:w="4968" w:type="dxa"/>
            <w:shd w:val="clear" w:color="auto" w:fill="F2F7F7"/>
            <w:vAlign w:val="center"/>
          </w:tcPr>
          <w:p w14:paraId="76214891" w14:textId="77777777" w:rsidR="00982F19" w:rsidRDefault="00000000">
            <w:r>
              <w:t>Decision reason, timestamp, device, location, risk factors, policy trigger, simulation marker</w:t>
            </w:r>
          </w:p>
        </w:tc>
      </w:tr>
      <w:tr w:rsidR="00982F19" w14:paraId="63EBFC91" w14:textId="77777777">
        <w:trPr>
          <w:jc w:val="center"/>
        </w:trPr>
        <w:tc>
          <w:tcPr>
            <w:tcW w:w="4968" w:type="dxa"/>
            <w:vAlign w:val="center"/>
          </w:tcPr>
          <w:p w14:paraId="28BD22F8" w14:textId="77777777" w:rsidR="00982F19" w:rsidRDefault="00000000">
            <w:r>
              <w:t>Decision Analytics</w:t>
            </w:r>
          </w:p>
        </w:tc>
        <w:tc>
          <w:tcPr>
            <w:tcW w:w="4968" w:type="dxa"/>
            <w:vAlign w:val="center"/>
          </w:tcPr>
          <w:p w14:paraId="7AF3540A" w14:textId="77777777" w:rsidR="00982F19" w:rsidRDefault="00000000">
            <w:r>
              <w:t>Outcome distribution, risk-level distribution, device, location, and off-hours checkups</w:t>
            </w:r>
          </w:p>
        </w:tc>
      </w:tr>
      <w:tr w:rsidR="00982F19" w14:paraId="7ACCEF0A" w14:textId="77777777">
        <w:trPr>
          <w:jc w:val="center"/>
        </w:trPr>
        <w:tc>
          <w:tcPr>
            <w:tcW w:w="4968" w:type="dxa"/>
            <w:shd w:val="clear" w:color="auto" w:fill="F2F7F7"/>
            <w:vAlign w:val="center"/>
          </w:tcPr>
          <w:p w14:paraId="6F45271B" w14:textId="77777777" w:rsidR="00982F19" w:rsidRDefault="00000000">
            <w:r>
              <w:t>Policy Configurator</w:t>
            </w:r>
          </w:p>
        </w:tc>
        <w:tc>
          <w:tcPr>
            <w:tcW w:w="4968" w:type="dxa"/>
            <w:shd w:val="clear" w:color="auto" w:fill="F2F7F7"/>
            <w:vAlign w:val="center"/>
          </w:tcPr>
          <w:p w14:paraId="4AFA2E3E" w14:textId="77777777" w:rsidR="00982F19" w:rsidRDefault="00000000">
            <w:r>
              <w:t>Enable/disable rules, risk threshold, action if violated, custom policy creation</w:t>
            </w:r>
          </w:p>
        </w:tc>
      </w:tr>
      <w:tr w:rsidR="00982F19" w14:paraId="2BB95F1F" w14:textId="77777777">
        <w:trPr>
          <w:jc w:val="center"/>
        </w:trPr>
        <w:tc>
          <w:tcPr>
            <w:tcW w:w="4968" w:type="dxa"/>
            <w:vAlign w:val="center"/>
          </w:tcPr>
          <w:p w14:paraId="22FB4FC4" w14:textId="77777777" w:rsidR="00982F19" w:rsidRDefault="00000000">
            <w:r>
              <w:t>Device Registry</w:t>
            </w:r>
          </w:p>
        </w:tc>
        <w:tc>
          <w:tcPr>
            <w:tcW w:w="4968" w:type="dxa"/>
            <w:vAlign w:val="center"/>
          </w:tcPr>
          <w:p w14:paraId="1E2FD2DE" w14:textId="77777777" w:rsidR="00982F19" w:rsidRDefault="00000000">
            <w:r>
              <w:t>Fingerprint, browser, OS, last active time, trust status, trust/revoke operations</w:t>
            </w:r>
          </w:p>
        </w:tc>
      </w:tr>
    </w:tbl>
    <w:p w14:paraId="01830540" w14:textId="77777777" w:rsidR="00982F19" w:rsidRDefault="00982F19"/>
    <w:p w14:paraId="1A6D2BB0" w14:textId="77777777" w:rsidR="00982F19" w:rsidRDefault="00000000">
      <w:pPr>
        <w:pStyle w:val="Heading2"/>
      </w:pPr>
      <w:r>
        <w:t>8.3 Reflection rules</w:t>
      </w:r>
    </w:p>
    <w:p w14:paraId="6931C4B2" w14:textId="77777777" w:rsidR="00982F19" w:rsidRDefault="00000000">
      <w:pPr>
        <w:pStyle w:val="ListBullet"/>
        <w:spacing w:after="40"/>
      </w:pPr>
      <w:r>
        <w:t>Simulation rows show a Simulated marker.</w:t>
      </w:r>
    </w:p>
    <w:p w14:paraId="3553CA20" w14:textId="77777777" w:rsidR="00982F19" w:rsidRDefault="00000000">
      <w:pPr>
        <w:pStyle w:val="ListBullet"/>
        <w:spacing w:after="40"/>
      </w:pPr>
      <w:r>
        <w:t>Blocked simulation decisions show an explicit SIMULATION FORCED BLOCK reason.</w:t>
      </w:r>
    </w:p>
    <w:p w14:paraId="6A7E0D88" w14:textId="77777777" w:rsidR="00982F19" w:rsidRDefault="00000000">
      <w:pPr>
        <w:pStyle w:val="ListBullet"/>
        <w:spacing w:after="40"/>
      </w:pPr>
      <w:r>
        <w:t>Blocked KPI is calculated from persisted audit decisions, including simulations.</w:t>
      </w:r>
    </w:p>
    <w:p w14:paraId="00DA076E" w14:textId="77777777" w:rsidR="00982F19" w:rsidRDefault="00000000">
      <w:pPr>
        <w:pStyle w:val="ListBullet"/>
        <w:spacing w:after="40"/>
      </w:pPr>
      <w:r>
        <w:t>Administrative driver/device/user/policy actions are logged with actor information when available.</w:t>
      </w:r>
    </w:p>
    <w:p w14:paraId="475BC573" w14:textId="77777777" w:rsidR="00982F19" w:rsidRDefault="00000000">
      <w:pPr>
        <w:pStyle w:val="ListBullet"/>
        <w:spacing w:after="40"/>
      </w:pPr>
      <w:r>
        <w:t>The Admin Panel refreshes through DB polling and receives an immediate simulation metrics broadcast.</w:t>
      </w:r>
    </w:p>
    <w:p w14:paraId="26B2B95A" w14:textId="77777777" w:rsidR="00982F19" w:rsidRDefault="00000000">
      <w:pPr>
        <w:pStyle w:val="Heading1"/>
      </w:pPr>
      <w:r>
        <w:t>9. Data Model and Persistence</w:t>
      </w:r>
    </w:p>
    <w:p w14:paraId="317D7834" w14:textId="77777777" w:rsidR="00982F19" w:rsidRDefault="00000000">
      <w:pPr>
        <w:pStyle w:val="Heading2"/>
      </w:pPr>
      <w:r>
        <w:t>9.1 ZTCA audit record</w:t>
      </w:r>
    </w:p>
    <w:tbl>
      <w:tblPr>
        <w:tblStyle w:val="TableGrid"/>
        <w:tblW w:w="0" w:type="auto"/>
        <w:jc w:val="center"/>
        <w:tblLook w:val="04A0" w:firstRow="1" w:lastRow="0" w:firstColumn="1" w:lastColumn="0" w:noHBand="0" w:noVBand="1"/>
      </w:tblPr>
      <w:tblGrid>
        <w:gridCol w:w="4968"/>
        <w:gridCol w:w="4968"/>
      </w:tblGrid>
      <w:tr w:rsidR="00982F19" w14:paraId="7DA628F5" w14:textId="77777777">
        <w:trPr>
          <w:jc w:val="center"/>
        </w:trPr>
        <w:tc>
          <w:tcPr>
            <w:tcW w:w="4968" w:type="dxa"/>
            <w:shd w:val="clear" w:color="auto" w:fill="0B1F3A"/>
            <w:vAlign w:val="center"/>
          </w:tcPr>
          <w:p w14:paraId="357939CF" w14:textId="77777777" w:rsidR="00982F19" w:rsidRDefault="00000000">
            <w:r>
              <w:rPr>
                <w:b/>
                <w:color w:val="FFFFFF"/>
              </w:rPr>
              <w:t>Field group</w:t>
            </w:r>
          </w:p>
        </w:tc>
        <w:tc>
          <w:tcPr>
            <w:tcW w:w="4968" w:type="dxa"/>
            <w:shd w:val="clear" w:color="auto" w:fill="0B1F3A"/>
            <w:vAlign w:val="center"/>
          </w:tcPr>
          <w:p w14:paraId="06AB88A7" w14:textId="77777777" w:rsidR="00982F19" w:rsidRDefault="00000000">
            <w:r>
              <w:rPr>
                <w:b/>
                <w:color w:val="FFFFFF"/>
              </w:rPr>
              <w:t>Important fields</w:t>
            </w:r>
          </w:p>
        </w:tc>
      </w:tr>
      <w:tr w:rsidR="00982F19" w14:paraId="21BB30A6" w14:textId="77777777">
        <w:trPr>
          <w:jc w:val="center"/>
        </w:trPr>
        <w:tc>
          <w:tcPr>
            <w:tcW w:w="4968" w:type="dxa"/>
            <w:shd w:val="clear" w:color="auto" w:fill="F2F7F7"/>
            <w:vAlign w:val="center"/>
          </w:tcPr>
          <w:p w14:paraId="6A7E4B58" w14:textId="77777777" w:rsidR="00982F19" w:rsidRDefault="00000000">
            <w:r>
              <w:t>Actor</w:t>
            </w:r>
          </w:p>
        </w:tc>
        <w:tc>
          <w:tcPr>
            <w:tcW w:w="4968" w:type="dxa"/>
            <w:shd w:val="clear" w:color="auto" w:fill="F2F7F7"/>
            <w:vAlign w:val="center"/>
          </w:tcPr>
          <w:p w14:paraId="0A1D510E" w14:textId="77777777" w:rsidR="00982F19" w:rsidRDefault="00000000">
            <w:r>
              <w:t>id, name, email, role</w:t>
            </w:r>
          </w:p>
        </w:tc>
      </w:tr>
      <w:tr w:rsidR="00982F19" w14:paraId="6D049348" w14:textId="77777777">
        <w:trPr>
          <w:jc w:val="center"/>
        </w:trPr>
        <w:tc>
          <w:tcPr>
            <w:tcW w:w="4968" w:type="dxa"/>
            <w:vAlign w:val="center"/>
          </w:tcPr>
          <w:p w14:paraId="25460A60" w14:textId="77777777" w:rsidR="00982F19" w:rsidRDefault="00000000">
            <w:r>
              <w:t>Context</w:t>
            </w:r>
          </w:p>
        </w:tc>
        <w:tc>
          <w:tcPr>
            <w:tcW w:w="4968" w:type="dxa"/>
            <w:vAlign w:val="center"/>
          </w:tcPr>
          <w:p w14:paraId="0B08D5F3" w14:textId="77777777" w:rsidR="00982F19" w:rsidRDefault="00000000">
            <w:r>
              <w:t>device, browser, OS, known flags, city, country, coordinates, odd-hours flag</w:t>
            </w:r>
          </w:p>
        </w:tc>
      </w:tr>
      <w:tr w:rsidR="00982F19" w14:paraId="070B54EE" w14:textId="77777777">
        <w:trPr>
          <w:jc w:val="center"/>
        </w:trPr>
        <w:tc>
          <w:tcPr>
            <w:tcW w:w="4968" w:type="dxa"/>
            <w:shd w:val="clear" w:color="auto" w:fill="F2F7F7"/>
            <w:vAlign w:val="center"/>
          </w:tcPr>
          <w:p w14:paraId="63932059" w14:textId="77777777" w:rsidR="00982F19" w:rsidRDefault="00000000">
            <w:r>
              <w:t>Request</w:t>
            </w:r>
          </w:p>
        </w:tc>
        <w:tc>
          <w:tcPr>
            <w:tcW w:w="4968" w:type="dxa"/>
            <w:shd w:val="clear" w:color="auto" w:fill="F2F7F7"/>
            <w:vAlign w:val="center"/>
          </w:tcPr>
          <w:p w14:paraId="1E4CE574" w14:textId="77777777" w:rsidR="00982F19" w:rsidRDefault="00000000">
            <w:r>
              <w:t>endpoint, method, actionName, requiredPrivilege</w:t>
            </w:r>
          </w:p>
        </w:tc>
      </w:tr>
      <w:tr w:rsidR="00982F19" w14:paraId="5ABAE36A" w14:textId="77777777">
        <w:trPr>
          <w:jc w:val="center"/>
        </w:trPr>
        <w:tc>
          <w:tcPr>
            <w:tcW w:w="4968" w:type="dxa"/>
            <w:vAlign w:val="center"/>
          </w:tcPr>
          <w:p w14:paraId="58C5F45E" w14:textId="77777777" w:rsidR="00982F19" w:rsidRDefault="00000000">
            <w:r>
              <w:lastRenderedPageBreak/>
              <w:t>Risk</w:t>
            </w:r>
          </w:p>
        </w:tc>
        <w:tc>
          <w:tcPr>
            <w:tcW w:w="4968" w:type="dxa"/>
            <w:vAlign w:val="center"/>
          </w:tcPr>
          <w:p w14:paraId="3D3CA60C" w14:textId="77777777" w:rsidR="00982F19" w:rsidRDefault="00000000">
            <w:r>
              <w:t>totalScore, level, factors with rule id, name, score, description</w:t>
            </w:r>
          </w:p>
        </w:tc>
      </w:tr>
      <w:tr w:rsidR="00982F19" w14:paraId="71DEAB2D" w14:textId="77777777">
        <w:trPr>
          <w:jc w:val="center"/>
        </w:trPr>
        <w:tc>
          <w:tcPr>
            <w:tcW w:w="4968" w:type="dxa"/>
            <w:shd w:val="clear" w:color="auto" w:fill="F2F7F7"/>
            <w:vAlign w:val="center"/>
          </w:tcPr>
          <w:p w14:paraId="4EB3372B" w14:textId="77777777" w:rsidR="00982F19" w:rsidRDefault="00000000">
            <w:r>
              <w:t>Decision</w:t>
            </w:r>
          </w:p>
        </w:tc>
        <w:tc>
          <w:tcPr>
            <w:tcW w:w="4968" w:type="dxa"/>
            <w:shd w:val="clear" w:color="auto" w:fill="F2F7F7"/>
            <w:vAlign w:val="center"/>
          </w:tcPr>
          <w:p w14:paraId="4C584868" w14:textId="77777777" w:rsidR="00982F19" w:rsidRDefault="00000000">
            <w:r>
              <w:t>outcome, riskScore, riskLevel, reason, policyTriggered, stepUpChallenge, timestamp</w:t>
            </w:r>
          </w:p>
        </w:tc>
      </w:tr>
      <w:tr w:rsidR="00982F19" w14:paraId="3ED80E80" w14:textId="77777777">
        <w:trPr>
          <w:jc w:val="center"/>
        </w:trPr>
        <w:tc>
          <w:tcPr>
            <w:tcW w:w="4968" w:type="dxa"/>
            <w:vAlign w:val="center"/>
          </w:tcPr>
          <w:p w14:paraId="0659BEAF" w14:textId="77777777" w:rsidR="00982F19" w:rsidRDefault="00000000">
            <w:r>
              <w:t>Reflection</w:t>
            </w:r>
          </w:p>
        </w:tc>
        <w:tc>
          <w:tcPr>
            <w:tcW w:w="4968" w:type="dxa"/>
            <w:vAlign w:val="center"/>
          </w:tcPr>
          <w:p w14:paraId="3BF4F141" w14:textId="77777777" w:rsidR="00982F19" w:rsidRDefault="00000000">
            <w:r>
              <w:t>simulation marker and generated auditLogId</w:t>
            </w:r>
          </w:p>
        </w:tc>
      </w:tr>
    </w:tbl>
    <w:p w14:paraId="01B10DB6" w14:textId="77777777" w:rsidR="00982F19" w:rsidRDefault="00982F19"/>
    <w:p w14:paraId="00679DFE" w14:textId="77777777" w:rsidR="00982F19" w:rsidRDefault="00000000">
      <w:pPr>
        <w:pStyle w:val="Heading2"/>
      </w:pPr>
      <w:r>
        <w:t>9.2 Demo persistence behavior</w:t>
      </w:r>
    </w:p>
    <w:p w14:paraId="2224C676" w14:textId="77777777" w:rsidR="00982F19" w:rsidRDefault="00000000">
      <w:pPr>
        <w:pStyle w:val="ListBullet"/>
        <w:spacing w:after="40"/>
      </w:pPr>
      <w:r>
        <w:t>Operational data is stored in backend/data JSON files.</w:t>
      </w:r>
    </w:p>
    <w:p w14:paraId="77DE5548" w14:textId="77777777" w:rsidR="00982F19" w:rsidRDefault="00000000">
      <w:pPr>
        <w:pStyle w:val="ListBullet"/>
        <w:spacing w:after="40"/>
      </w:pPr>
      <w:r>
        <w:t>ZTCA policies, devices, locations, and audit logs are persisted separately.</w:t>
      </w:r>
    </w:p>
    <w:p w14:paraId="277A927C" w14:textId="77777777" w:rsidR="00982F19" w:rsidRDefault="00000000">
      <w:pPr>
        <w:pStyle w:val="ListBullet"/>
        <w:spacing w:after="40"/>
      </w:pPr>
      <w:r>
        <w:t>Audit entries are sorted newest first and retained up to 500 entries.</w:t>
      </w:r>
    </w:p>
    <w:p w14:paraId="2452651B" w14:textId="77777777" w:rsidR="00982F19" w:rsidRDefault="00000000">
      <w:pPr>
        <w:pStyle w:val="ListBullet"/>
        <w:spacing w:after="40"/>
      </w:pPr>
      <w:r>
        <w:t>The JSON repository is appropriate for local demonstration and testing; migrate to a transactional database for production.</w:t>
      </w:r>
    </w:p>
    <w:p w14:paraId="07FD9048" w14:textId="77777777" w:rsidR="00982F19" w:rsidRDefault="00000000">
      <w:pPr>
        <w:pStyle w:val="Heading1"/>
      </w:pPr>
      <w:r>
        <w:t>10. Testing and Demonstration Cases</w:t>
      </w:r>
    </w:p>
    <w:tbl>
      <w:tblPr>
        <w:tblStyle w:val="TableGrid"/>
        <w:tblW w:w="0" w:type="auto"/>
        <w:jc w:val="center"/>
        <w:tblLook w:val="04A0" w:firstRow="1" w:lastRow="0" w:firstColumn="1" w:lastColumn="0" w:noHBand="0" w:noVBand="1"/>
      </w:tblPr>
      <w:tblGrid>
        <w:gridCol w:w="3312"/>
        <w:gridCol w:w="3312"/>
        <w:gridCol w:w="3312"/>
      </w:tblGrid>
      <w:tr w:rsidR="00982F19" w14:paraId="325193DC" w14:textId="77777777">
        <w:trPr>
          <w:jc w:val="center"/>
        </w:trPr>
        <w:tc>
          <w:tcPr>
            <w:tcW w:w="3312" w:type="dxa"/>
            <w:shd w:val="clear" w:color="auto" w:fill="0B1F3A"/>
            <w:vAlign w:val="center"/>
          </w:tcPr>
          <w:p w14:paraId="2594DAF9" w14:textId="77777777" w:rsidR="00982F19" w:rsidRDefault="00000000">
            <w:r>
              <w:rPr>
                <w:b/>
                <w:color w:val="FFFFFF"/>
              </w:rPr>
              <w:t>Case</w:t>
            </w:r>
          </w:p>
        </w:tc>
        <w:tc>
          <w:tcPr>
            <w:tcW w:w="3312" w:type="dxa"/>
            <w:shd w:val="clear" w:color="auto" w:fill="0B1F3A"/>
            <w:vAlign w:val="center"/>
          </w:tcPr>
          <w:p w14:paraId="5AA13A81" w14:textId="77777777" w:rsidR="00982F19" w:rsidRDefault="00000000">
            <w:r>
              <w:rPr>
                <w:b/>
                <w:color w:val="FFFFFF"/>
              </w:rPr>
              <w:t>Test context</w:t>
            </w:r>
          </w:p>
        </w:tc>
        <w:tc>
          <w:tcPr>
            <w:tcW w:w="3312" w:type="dxa"/>
            <w:shd w:val="clear" w:color="auto" w:fill="0B1F3A"/>
            <w:vAlign w:val="center"/>
          </w:tcPr>
          <w:p w14:paraId="764E3B9B" w14:textId="77777777" w:rsidR="00982F19" w:rsidRDefault="00000000">
            <w:r>
              <w:rPr>
                <w:b/>
                <w:color w:val="FFFFFF"/>
              </w:rPr>
              <w:t>Expected result in Admin Panel</w:t>
            </w:r>
          </w:p>
        </w:tc>
      </w:tr>
      <w:tr w:rsidR="00982F19" w14:paraId="551EA627" w14:textId="77777777">
        <w:trPr>
          <w:jc w:val="center"/>
        </w:trPr>
        <w:tc>
          <w:tcPr>
            <w:tcW w:w="3312" w:type="dxa"/>
            <w:shd w:val="clear" w:color="auto" w:fill="F2F7F7"/>
            <w:vAlign w:val="center"/>
          </w:tcPr>
          <w:p w14:paraId="7EA21DC9" w14:textId="77777777" w:rsidR="00982F19" w:rsidRDefault="00000000">
            <w:r>
              <w:t>Allow</w:t>
            </w:r>
          </w:p>
        </w:tc>
        <w:tc>
          <w:tcPr>
            <w:tcW w:w="3312" w:type="dxa"/>
            <w:shd w:val="clear" w:color="auto" w:fill="F2F7F7"/>
            <w:vAlign w:val="center"/>
          </w:tcPr>
          <w:p w14:paraId="2C5D9112" w14:textId="77777777" w:rsidR="00982F19" w:rsidRDefault="00000000">
            <w:r>
              <w:t>Known user, trusted device, verified location, normal hours, low-risk read</w:t>
            </w:r>
          </w:p>
        </w:tc>
        <w:tc>
          <w:tcPr>
            <w:tcW w:w="3312" w:type="dxa"/>
            <w:shd w:val="clear" w:color="auto" w:fill="F2F7F7"/>
            <w:vAlign w:val="center"/>
          </w:tcPr>
          <w:p w14:paraId="1C932C7E" w14:textId="77777777" w:rsidR="00982F19" w:rsidRDefault="00000000">
            <w:r>
              <w:t>ALLOW row and Allowed count increment</w:t>
            </w:r>
          </w:p>
        </w:tc>
      </w:tr>
      <w:tr w:rsidR="00982F19" w14:paraId="6C045BE5" w14:textId="77777777">
        <w:trPr>
          <w:jc w:val="center"/>
        </w:trPr>
        <w:tc>
          <w:tcPr>
            <w:tcW w:w="3312" w:type="dxa"/>
            <w:vAlign w:val="center"/>
          </w:tcPr>
          <w:p w14:paraId="13D911D8" w14:textId="77777777" w:rsidR="00982F19" w:rsidRDefault="00000000">
            <w:r>
              <w:t>Step-Up MFA</w:t>
            </w:r>
          </w:p>
        </w:tc>
        <w:tc>
          <w:tcPr>
            <w:tcW w:w="3312" w:type="dxa"/>
            <w:vAlign w:val="center"/>
          </w:tcPr>
          <w:p w14:paraId="098E3F9F" w14:textId="77777777" w:rsidR="00982F19" w:rsidRDefault="00000000">
            <w:r>
              <w:t>Fleet Manager dispatch from unknown device or off-hours</w:t>
            </w:r>
          </w:p>
        </w:tc>
        <w:tc>
          <w:tcPr>
            <w:tcW w:w="3312" w:type="dxa"/>
            <w:vAlign w:val="center"/>
          </w:tcPr>
          <w:p w14:paraId="312B7A6C" w14:textId="77777777" w:rsidR="00982F19" w:rsidRDefault="00000000">
            <w:r>
              <w:t>STEP_UP row, challenge visible, Step-Up count increment</w:t>
            </w:r>
          </w:p>
        </w:tc>
      </w:tr>
      <w:tr w:rsidR="00982F19" w14:paraId="7B99D91A" w14:textId="77777777">
        <w:trPr>
          <w:jc w:val="center"/>
        </w:trPr>
        <w:tc>
          <w:tcPr>
            <w:tcW w:w="3312" w:type="dxa"/>
            <w:shd w:val="clear" w:color="auto" w:fill="F2F7F7"/>
            <w:vAlign w:val="center"/>
          </w:tcPr>
          <w:p w14:paraId="7E465826" w14:textId="77777777" w:rsidR="00982F19" w:rsidRDefault="00000000">
            <w:r>
              <w:t>Read-Only</w:t>
            </w:r>
          </w:p>
        </w:tc>
        <w:tc>
          <w:tcPr>
            <w:tcW w:w="3312" w:type="dxa"/>
            <w:shd w:val="clear" w:color="auto" w:fill="F2F7F7"/>
            <w:vAlign w:val="center"/>
          </w:tcPr>
          <w:p w14:paraId="6BB0A2A9" w14:textId="77777777" w:rsidR="00982F19" w:rsidRDefault="00000000">
            <w:r>
              <w:t>Moderate-risk write request above read-only threshold</w:t>
            </w:r>
          </w:p>
        </w:tc>
        <w:tc>
          <w:tcPr>
            <w:tcW w:w="3312" w:type="dxa"/>
            <w:shd w:val="clear" w:color="auto" w:fill="F2F7F7"/>
            <w:vAlign w:val="center"/>
          </w:tcPr>
          <w:p w14:paraId="725D2D25" w14:textId="77777777" w:rsidR="00982F19" w:rsidRDefault="00000000">
            <w:r>
              <w:t>READ_ONLY row, reason and factors visible</w:t>
            </w:r>
          </w:p>
        </w:tc>
      </w:tr>
      <w:tr w:rsidR="00982F19" w14:paraId="47E787AC" w14:textId="77777777">
        <w:trPr>
          <w:jc w:val="center"/>
        </w:trPr>
        <w:tc>
          <w:tcPr>
            <w:tcW w:w="3312" w:type="dxa"/>
            <w:vAlign w:val="center"/>
          </w:tcPr>
          <w:p w14:paraId="582AB39A" w14:textId="77777777" w:rsidR="00982F19" w:rsidRDefault="00000000">
            <w:r>
              <w:t>Unprivileged block</w:t>
            </w:r>
          </w:p>
        </w:tc>
        <w:tc>
          <w:tcPr>
            <w:tcW w:w="3312" w:type="dxa"/>
            <w:vAlign w:val="center"/>
          </w:tcPr>
          <w:p w14:paraId="79391034" w14:textId="77777777" w:rsidR="00982F19" w:rsidRDefault="00000000">
            <w:r>
              <w:t>Driver attempts admin or restricted operation</w:t>
            </w:r>
          </w:p>
        </w:tc>
        <w:tc>
          <w:tcPr>
            <w:tcW w:w="3312" w:type="dxa"/>
            <w:vAlign w:val="center"/>
          </w:tcPr>
          <w:p w14:paraId="1D2FA55C" w14:textId="77777777" w:rsidR="00982F19" w:rsidRDefault="00000000">
            <w:r>
              <w:t>BLOCK row, actor and privilege mismatch visible</w:t>
            </w:r>
          </w:p>
        </w:tc>
      </w:tr>
      <w:tr w:rsidR="00982F19" w14:paraId="195DF869" w14:textId="77777777">
        <w:trPr>
          <w:jc w:val="center"/>
        </w:trPr>
        <w:tc>
          <w:tcPr>
            <w:tcW w:w="3312" w:type="dxa"/>
            <w:shd w:val="clear" w:color="auto" w:fill="F2F7F7"/>
            <w:vAlign w:val="center"/>
          </w:tcPr>
          <w:p w14:paraId="184CB5BE" w14:textId="77777777" w:rsidR="00982F19" w:rsidRDefault="00000000">
            <w:r>
              <w:t>Suspension action</w:t>
            </w:r>
          </w:p>
        </w:tc>
        <w:tc>
          <w:tcPr>
            <w:tcW w:w="3312" w:type="dxa"/>
            <w:shd w:val="clear" w:color="auto" w:fill="F2F7F7"/>
            <w:vAlign w:val="center"/>
          </w:tcPr>
          <w:p w14:paraId="51E4EED9" w14:textId="77777777" w:rsidR="00982F19" w:rsidRDefault="00000000">
            <w:r>
              <w:t>Manager changes driver status to Suspended</w:t>
            </w:r>
          </w:p>
        </w:tc>
        <w:tc>
          <w:tcPr>
            <w:tcW w:w="3312" w:type="dxa"/>
            <w:shd w:val="clear" w:color="auto" w:fill="F2F7F7"/>
            <w:vAlign w:val="center"/>
          </w:tcPr>
          <w:p w14:paraId="56ABD6D8" w14:textId="77777777" w:rsidR="00982F19" w:rsidRDefault="00000000">
            <w:r>
              <w:t>Administrative audit row identifies actor and blocked status action</w:t>
            </w:r>
          </w:p>
        </w:tc>
      </w:tr>
      <w:tr w:rsidR="00982F19" w14:paraId="371BBC87" w14:textId="77777777">
        <w:trPr>
          <w:jc w:val="center"/>
        </w:trPr>
        <w:tc>
          <w:tcPr>
            <w:tcW w:w="3312" w:type="dxa"/>
            <w:vAlign w:val="center"/>
          </w:tcPr>
          <w:p w14:paraId="450F82C0" w14:textId="77777777" w:rsidR="00982F19" w:rsidRDefault="00000000">
            <w:r>
              <w:t>100/100 simulation</w:t>
            </w:r>
          </w:p>
        </w:tc>
        <w:tc>
          <w:tcPr>
            <w:tcW w:w="3312" w:type="dxa"/>
            <w:vAlign w:val="center"/>
          </w:tcPr>
          <w:p w14:paraId="7F17D8D6" w14:textId="77777777" w:rsidR="00982F19" w:rsidRDefault="00000000">
            <w:r>
              <w:t>Unknown device + foreign location + odd-hours + sensitive endpoint + privilege mismatch</w:t>
            </w:r>
          </w:p>
        </w:tc>
        <w:tc>
          <w:tcPr>
            <w:tcW w:w="3312" w:type="dxa"/>
            <w:vAlign w:val="center"/>
          </w:tcPr>
          <w:p w14:paraId="50E688D2" w14:textId="77777777" w:rsidR="00982F19" w:rsidRDefault="00000000">
            <w:r>
              <w:t>Forced BLOCK, Simulated marker, Blocked count increment immediately</w:t>
            </w:r>
          </w:p>
        </w:tc>
      </w:tr>
      <w:tr w:rsidR="00982F19" w14:paraId="06957673" w14:textId="77777777">
        <w:trPr>
          <w:jc w:val="center"/>
        </w:trPr>
        <w:tc>
          <w:tcPr>
            <w:tcW w:w="3312" w:type="dxa"/>
            <w:shd w:val="clear" w:color="auto" w:fill="F2F7F7"/>
            <w:vAlign w:val="center"/>
          </w:tcPr>
          <w:p w14:paraId="3E1C5186" w14:textId="77777777" w:rsidR="00982F19" w:rsidRDefault="00000000">
            <w:r>
              <w:t>Policy change</w:t>
            </w:r>
          </w:p>
        </w:tc>
        <w:tc>
          <w:tcPr>
            <w:tcW w:w="3312" w:type="dxa"/>
            <w:shd w:val="clear" w:color="auto" w:fill="F2F7F7"/>
            <w:vAlign w:val="center"/>
          </w:tcPr>
          <w:p w14:paraId="5F704A49" w14:textId="77777777" w:rsidR="00982F19" w:rsidRDefault="00000000">
            <w:r>
              <w:t>Admin enables, disables, creates, or updates a rule</w:t>
            </w:r>
          </w:p>
        </w:tc>
        <w:tc>
          <w:tcPr>
            <w:tcW w:w="3312" w:type="dxa"/>
            <w:shd w:val="clear" w:color="auto" w:fill="F2F7F7"/>
            <w:vAlign w:val="center"/>
          </w:tcPr>
          <w:p w14:paraId="71DEACBB" w14:textId="77777777" w:rsidR="00982F19" w:rsidRDefault="00000000">
            <w:r>
              <w:t>Audit row identifies policy action and acting administrator</w:t>
            </w:r>
          </w:p>
        </w:tc>
      </w:tr>
    </w:tbl>
    <w:p w14:paraId="2EEDDEA3" w14:textId="77777777" w:rsidR="00982F19" w:rsidRDefault="00982F19"/>
    <w:p w14:paraId="7682EA47" w14:textId="77777777" w:rsidR="00982F19" w:rsidRDefault="00000000">
      <w:pPr>
        <w:pStyle w:val="Heading2"/>
      </w:pPr>
      <w:r>
        <w:t>10.1 100/100 simulation acceptance criteria</w:t>
      </w:r>
    </w:p>
    <w:p w14:paraId="1762A88C" w14:textId="77777777" w:rsidR="00982F19" w:rsidRDefault="00000000">
      <w:pPr>
        <w:pStyle w:val="ListBullet"/>
        <w:spacing w:after="40"/>
      </w:pPr>
      <w:r>
        <w:t>API response contains risk.totalScore = 100.</w:t>
      </w:r>
    </w:p>
    <w:p w14:paraId="3EE8B4FD" w14:textId="77777777" w:rsidR="00982F19" w:rsidRDefault="00000000">
      <w:pPr>
        <w:pStyle w:val="ListBullet"/>
        <w:spacing w:after="40"/>
      </w:pPr>
      <w:r>
        <w:t>API response contains decision.outcome = BLOCK.</w:t>
      </w:r>
    </w:p>
    <w:p w14:paraId="0074153F" w14:textId="77777777" w:rsidR="00982F19" w:rsidRDefault="00000000">
      <w:pPr>
        <w:pStyle w:val="ListBullet"/>
        <w:spacing w:after="40"/>
      </w:pPr>
      <w:r>
        <w:t>Decision reason begins with SIMULATION FORCED BLOCK.</w:t>
      </w:r>
    </w:p>
    <w:p w14:paraId="005FC25F" w14:textId="77777777" w:rsidR="00982F19" w:rsidRDefault="00000000">
      <w:pPr>
        <w:pStyle w:val="ListBullet"/>
        <w:spacing w:after="40"/>
      </w:pPr>
      <w:r>
        <w:t>Response contains auditLogId.</w:t>
      </w:r>
    </w:p>
    <w:p w14:paraId="74B057A1" w14:textId="77777777" w:rsidR="00982F19" w:rsidRDefault="00000000">
      <w:pPr>
        <w:pStyle w:val="ListBullet"/>
        <w:spacing w:after="40"/>
      </w:pPr>
      <w:r>
        <w:t>Persisted audit record has context.simulation = true and decision.simulation = true.</w:t>
      </w:r>
    </w:p>
    <w:p w14:paraId="2C1EABC5" w14:textId="77777777" w:rsidR="00982F19" w:rsidRDefault="00000000">
      <w:pPr>
        <w:pStyle w:val="ListBullet"/>
        <w:spacing w:after="40"/>
      </w:pPr>
      <w:r>
        <w:t>GET /api/admin/metrics includes the new record in blockedCount.</w:t>
      </w:r>
    </w:p>
    <w:p w14:paraId="2FB05E56" w14:textId="77777777" w:rsidR="00982F19" w:rsidRDefault="00000000">
      <w:pPr>
        <w:pStyle w:val="ListBullet"/>
        <w:spacing w:after="40"/>
      </w:pPr>
      <w:r>
        <w:t>Admin Panel shows the blocked row and the Blocked KPI increases.</w:t>
      </w:r>
    </w:p>
    <w:p w14:paraId="1C1FE4CF" w14:textId="77777777" w:rsidR="00982F19" w:rsidRDefault="00000000">
      <w:pPr>
        <w:pStyle w:val="Heading1"/>
      </w:pPr>
      <w:r>
        <w:t>11. Deployment and Operations</w:t>
      </w:r>
    </w:p>
    <w:p w14:paraId="0E998B54" w14:textId="77777777" w:rsidR="00982F19" w:rsidRDefault="00000000">
      <w:pPr>
        <w:pStyle w:val="Heading2"/>
      </w:pPr>
      <w:r>
        <w:t>11.1 Development</w:t>
      </w:r>
    </w:p>
    <w:p w14:paraId="3382DCD9" w14:textId="77777777" w:rsidR="00982F19" w:rsidRDefault="00000000">
      <w:pPr>
        <w:pStyle w:val="ListNumber"/>
        <w:spacing w:after="40"/>
      </w:pPr>
      <w:r>
        <w:t>Install dependencies with npm install.</w:t>
      </w:r>
    </w:p>
    <w:p w14:paraId="3E5F47AD" w14:textId="77777777" w:rsidR="00982F19" w:rsidRDefault="00000000">
      <w:pPr>
        <w:pStyle w:val="ListNumber"/>
        <w:spacing w:after="40"/>
      </w:pPr>
      <w:r>
        <w:t>Use npm run dev to start the Express plus Vite development server on port 3000.</w:t>
      </w:r>
    </w:p>
    <w:p w14:paraId="684D7F54" w14:textId="77777777" w:rsidR="00982F19" w:rsidRDefault="00000000">
      <w:pPr>
        <w:pStyle w:val="ListNumber"/>
        <w:spacing w:after="40"/>
      </w:pPr>
      <w:r>
        <w:lastRenderedPageBreak/>
        <w:t>Keep backend/data files out of the Vite watch path so data updates do not cause continuous browser refreshes.</w:t>
      </w:r>
    </w:p>
    <w:p w14:paraId="001A9E4C" w14:textId="77777777" w:rsidR="00982F19" w:rsidRDefault="00000000">
      <w:pPr>
        <w:pStyle w:val="ListNumber"/>
        <w:spacing w:after="40"/>
      </w:pPr>
      <w:r>
        <w:t>Use the Admin Panel and simulation widget for live validation.</w:t>
      </w:r>
    </w:p>
    <w:p w14:paraId="183788DA" w14:textId="77777777" w:rsidR="00982F19" w:rsidRDefault="00000000">
      <w:pPr>
        <w:pStyle w:val="Heading2"/>
      </w:pPr>
      <w:r>
        <w:t>11.2 Production build</w:t>
      </w:r>
    </w:p>
    <w:p w14:paraId="2589D25D" w14:textId="77777777" w:rsidR="00982F19" w:rsidRDefault="00000000">
      <w:pPr>
        <w:pStyle w:val="ListNumber"/>
        <w:spacing w:after="40"/>
      </w:pPr>
      <w:r>
        <w:t>Run npm run build.</w:t>
      </w:r>
    </w:p>
    <w:p w14:paraId="3358005A" w14:textId="77777777" w:rsidR="00982F19" w:rsidRDefault="00000000">
      <w:pPr>
        <w:pStyle w:val="ListNumber"/>
        <w:spacing w:after="40"/>
      </w:pPr>
      <w:r>
        <w:t>Vite creates the client build and esbuild bundles server.ts into dist/server.cjs.</w:t>
      </w:r>
    </w:p>
    <w:p w14:paraId="52123C15" w14:textId="77777777" w:rsidR="00982F19" w:rsidRDefault="00000000">
      <w:pPr>
        <w:pStyle w:val="ListNumber"/>
        <w:spacing w:after="40"/>
      </w:pPr>
      <w:r>
        <w:t>Run npm start to start the bundled server.</w:t>
      </w:r>
    </w:p>
    <w:p w14:paraId="2097E518" w14:textId="77777777" w:rsidR="00982F19" w:rsidRDefault="00000000">
      <w:pPr>
        <w:pStyle w:val="ListNumber"/>
        <w:spacing w:after="40"/>
      </w:pPr>
      <w:r>
        <w:t>Protect server-side secrets such as GEMINI_API_KEY in environment configuration; do not expose them in browser code.</w:t>
      </w:r>
    </w:p>
    <w:p w14:paraId="7E3CA008" w14:textId="77777777" w:rsidR="00982F19" w:rsidRDefault="00000000">
      <w:pPr>
        <w:pStyle w:val="Heading2"/>
      </w:pPr>
      <w:r>
        <w:t>11.3 Operational controls</w:t>
      </w:r>
    </w:p>
    <w:p w14:paraId="76D45CB2" w14:textId="77777777" w:rsidR="00982F19" w:rsidRDefault="00000000">
      <w:pPr>
        <w:pStyle w:val="ListBullet"/>
        <w:spacing w:after="40"/>
      </w:pPr>
      <w:r>
        <w:t>Review blocked and step-up trends regularly.</w:t>
      </w:r>
    </w:p>
    <w:p w14:paraId="4BF51A5D" w14:textId="77777777" w:rsidR="00982F19" w:rsidRDefault="00000000">
      <w:pPr>
        <w:pStyle w:val="ListBullet"/>
        <w:spacing w:after="40"/>
      </w:pPr>
      <w:r>
        <w:t>Investigate repeated unknown-device or location anomalies.</w:t>
      </w:r>
    </w:p>
    <w:p w14:paraId="15014BD0" w14:textId="77777777" w:rsidR="00982F19" w:rsidRDefault="00000000">
      <w:pPr>
        <w:pStyle w:val="ListBullet"/>
        <w:spacing w:after="40"/>
      </w:pPr>
      <w:r>
        <w:t>Review policy threshold changes through the audit stream.</w:t>
      </w:r>
    </w:p>
    <w:p w14:paraId="6DC61EDC" w14:textId="77777777" w:rsidR="00982F19" w:rsidRDefault="00000000">
      <w:pPr>
        <w:pStyle w:val="ListBullet"/>
        <w:spacing w:after="40"/>
      </w:pPr>
      <w:r>
        <w:t>Retain and export audit logs according to organizational retention requirements.</w:t>
      </w:r>
    </w:p>
    <w:p w14:paraId="649AD5E1" w14:textId="77777777" w:rsidR="00982F19" w:rsidRDefault="00000000">
      <w:pPr>
        <w:pStyle w:val="ListBullet"/>
        <w:spacing w:after="40"/>
      </w:pPr>
      <w:r>
        <w:t>Replace JSON persistence with a database before multi-user deployment.</w:t>
      </w:r>
    </w:p>
    <w:p w14:paraId="230C119A" w14:textId="77777777" w:rsidR="00982F19" w:rsidRDefault="00000000">
      <w:pPr>
        <w:pStyle w:val="Heading1"/>
      </w:pPr>
      <w:r>
        <w:t>12. Risks, Controls, and Future Roadmap</w:t>
      </w:r>
    </w:p>
    <w:tbl>
      <w:tblPr>
        <w:tblStyle w:val="TableGrid"/>
        <w:tblW w:w="0" w:type="auto"/>
        <w:jc w:val="center"/>
        <w:tblLook w:val="04A0" w:firstRow="1" w:lastRow="0" w:firstColumn="1" w:lastColumn="0" w:noHBand="0" w:noVBand="1"/>
      </w:tblPr>
      <w:tblGrid>
        <w:gridCol w:w="3312"/>
        <w:gridCol w:w="3312"/>
        <w:gridCol w:w="3312"/>
      </w:tblGrid>
      <w:tr w:rsidR="00982F19" w14:paraId="404B304A" w14:textId="77777777">
        <w:trPr>
          <w:jc w:val="center"/>
        </w:trPr>
        <w:tc>
          <w:tcPr>
            <w:tcW w:w="3312" w:type="dxa"/>
            <w:shd w:val="clear" w:color="auto" w:fill="0B1F3A"/>
            <w:vAlign w:val="center"/>
          </w:tcPr>
          <w:p w14:paraId="210BF3E6" w14:textId="77777777" w:rsidR="00982F19" w:rsidRDefault="00000000">
            <w:r>
              <w:rPr>
                <w:b/>
                <w:color w:val="FFFFFF"/>
              </w:rPr>
              <w:t>Risk</w:t>
            </w:r>
          </w:p>
        </w:tc>
        <w:tc>
          <w:tcPr>
            <w:tcW w:w="3312" w:type="dxa"/>
            <w:shd w:val="clear" w:color="auto" w:fill="0B1F3A"/>
            <w:vAlign w:val="center"/>
          </w:tcPr>
          <w:p w14:paraId="629885CF" w14:textId="77777777" w:rsidR="00982F19" w:rsidRDefault="00000000">
            <w:r>
              <w:rPr>
                <w:b/>
                <w:color w:val="FFFFFF"/>
              </w:rPr>
              <w:t>Current control</w:t>
            </w:r>
          </w:p>
        </w:tc>
        <w:tc>
          <w:tcPr>
            <w:tcW w:w="3312" w:type="dxa"/>
            <w:shd w:val="clear" w:color="auto" w:fill="0B1F3A"/>
            <w:vAlign w:val="center"/>
          </w:tcPr>
          <w:p w14:paraId="10524C70" w14:textId="77777777" w:rsidR="00982F19" w:rsidRDefault="00000000">
            <w:r>
              <w:rPr>
                <w:b/>
                <w:color w:val="FFFFFF"/>
              </w:rPr>
              <w:t>Future improvement</w:t>
            </w:r>
          </w:p>
        </w:tc>
      </w:tr>
      <w:tr w:rsidR="00982F19" w14:paraId="34EAD3CE" w14:textId="77777777">
        <w:trPr>
          <w:jc w:val="center"/>
        </w:trPr>
        <w:tc>
          <w:tcPr>
            <w:tcW w:w="3312" w:type="dxa"/>
            <w:shd w:val="clear" w:color="auto" w:fill="F2F7F7"/>
            <w:vAlign w:val="center"/>
          </w:tcPr>
          <w:p w14:paraId="1F886B4A" w14:textId="77777777" w:rsidR="00982F19" w:rsidRDefault="00000000">
            <w:r>
              <w:t>JSON file concurrency</w:t>
            </w:r>
          </w:p>
        </w:tc>
        <w:tc>
          <w:tcPr>
            <w:tcW w:w="3312" w:type="dxa"/>
            <w:shd w:val="clear" w:color="auto" w:fill="F2F7F7"/>
            <w:vAlign w:val="center"/>
          </w:tcPr>
          <w:p w14:paraId="4F88B8A5" w14:textId="77777777" w:rsidR="00982F19" w:rsidRDefault="00000000">
            <w:r>
              <w:t>Repository abstraction and small local workload</w:t>
            </w:r>
          </w:p>
        </w:tc>
        <w:tc>
          <w:tcPr>
            <w:tcW w:w="3312" w:type="dxa"/>
            <w:shd w:val="clear" w:color="auto" w:fill="F2F7F7"/>
            <w:vAlign w:val="center"/>
          </w:tcPr>
          <w:p w14:paraId="4B2065B6" w14:textId="77777777" w:rsidR="00982F19" w:rsidRDefault="00000000">
            <w:r>
              <w:t>Transactional database with locking</w:t>
            </w:r>
          </w:p>
        </w:tc>
      </w:tr>
      <w:tr w:rsidR="00982F19" w14:paraId="5B1B71BD" w14:textId="77777777">
        <w:trPr>
          <w:jc w:val="center"/>
        </w:trPr>
        <w:tc>
          <w:tcPr>
            <w:tcW w:w="3312" w:type="dxa"/>
            <w:vAlign w:val="center"/>
          </w:tcPr>
          <w:p w14:paraId="2FCC53C3" w14:textId="77777777" w:rsidR="00982F19" w:rsidRDefault="00000000">
            <w:r>
              <w:t>Header-supplied identity</w:t>
            </w:r>
          </w:p>
        </w:tc>
        <w:tc>
          <w:tcPr>
            <w:tcW w:w="3312" w:type="dxa"/>
            <w:vAlign w:val="center"/>
          </w:tcPr>
          <w:p w14:paraId="4CB63615" w14:textId="77777777" w:rsidR="00982F19" w:rsidRDefault="00000000">
            <w:r>
              <w:t>ZTCA context headers and role checks in demo</w:t>
            </w:r>
          </w:p>
        </w:tc>
        <w:tc>
          <w:tcPr>
            <w:tcW w:w="3312" w:type="dxa"/>
            <w:vAlign w:val="center"/>
          </w:tcPr>
          <w:p w14:paraId="0545A018" w14:textId="77777777" w:rsidR="00982F19" w:rsidRDefault="00000000">
            <w:r>
              <w:t>Signed tokens and identity provider integration</w:t>
            </w:r>
          </w:p>
        </w:tc>
      </w:tr>
      <w:tr w:rsidR="00982F19" w14:paraId="43FE02D3" w14:textId="77777777">
        <w:trPr>
          <w:jc w:val="center"/>
        </w:trPr>
        <w:tc>
          <w:tcPr>
            <w:tcW w:w="3312" w:type="dxa"/>
            <w:shd w:val="clear" w:color="auto" w:fill="F2F7F7"/>
            <w:vAlign w:val="center"/>
          </w:tcPr>
          <w:p w14:paraId="46E74244" w14:textId="77777777" w:rsidR="00982F19" w:rsidRDefault="00000000">
            <w:r>
              <w:t>Polling overhead</w:t>
            </w:r>
          </w:p>
        </w:tc>
        <w:tc>
          <w:tcPr>
            <w:tcW w:w="3312" w:type="dxa"/>
            <w:shd w:val="clear" w:color="auto" w:fill="F2F7F7"/>
            <w:vAlign w:val="center"/>
          </w:tcPr>
          <w:p w14:paraId="30E6060B" w14:textId="77777777" w:rsidR="00982F19" w:rsidRDefault="00000000">
            <w:r>
              <w:t>1.5-second polling plus simulation broadcast</w:t>
            </w:r>
          </w:p>
        </w:tc>
        <w:tc>
          <w:tcPr>
            <w:tcW w:w="3312" w:type="dxa"/>
            <w:shd w:val="clear" w:color="auto" w:fill="F2F7F7"/>
            <w:vAlign w:val="center"/>
          </w:tcPr>
          <w:p w14:paraId="03829796" w14:textId="77777777" w:rsidR="00982F19" w:rsidRDefault="00000000">
            <w:r>
              <w:t>SSE or WebSocket event stream</w:t>
            </w:r>
          </w:p>
        </w:tc>
      </w:tr>
      <w:tr w:rsidR="00982F19" w14:paraId="13D083FD" w14:textId="77777777">
        <w:trPr>
          <w:jc w:val="center"/>
        </w:trPr>
        <w:tc>
          <w:tcPr>
            <w:tcW w:w="3312" w:type="dxa"/>
            <w:vAlign w:val="center"/>
          </w:tcPr>
          <w:p w14:paraId="02BF2E60" w14:textId="77777777" w:rsidR="00982F19" w:rsidRDefault="00000000">
            <w:r>
              <w:t>Simulation/live confusion</w:t>
            </w:r>
          </w:p>
        </w:tc>
        <w:tc>
          <w:tcPr>
            <w:tcW w:w="3312" w:type="dxa"/>
            <w:vAlign w:val="center"/>
          </w:tcPr>
          <w:p w14:paraId="7B62C48E" w14:textId="77777777" w:rsidR="00982F19" w:rsidRDefault="00000000">
            <w:r>
              <w:t>Simulation marker and explicit forced-block reason</w:t>
            </w:r>
          </w:p>
        </w:tc>
        <w:tc>
          <w:tcPr>
            <w:tcW w:w="3312" w:type="dxa"/>
            <w:vAlign w:val="center"/>
          </w:tcPr>
          <w:p w14:paraId="171B77D2" w14:textId="77777777" w:rsidR="00982F19" w:rsidRDefault="00000000">
            <w:r>
              <w:t>Separate simulation view and report filter</w:t>
            </w:r>
          </w:p>
        </w:tc>
      </w:tr>
      <w:tr w:rsidR="00982F19" w14:paraId="5A592A9F" w14:textId="77777777">
        <w:trPr>
          <w:jc w:val="center"/>
        </w:trPr>
        <w:tc>
          <w:tcPr>
            <w:tcW w:w="3312" w:type="dxa"/>
            <w:shd w:val="clear" w:color="auto" w:fill="F2F7F7"/>
            <w:vAlign w:val="center"/>
          </w:tcPr>
          <w:p w14:paraId="41644C70" w14:textId="77777777" w:rsidR="00982F19" w:rsidRDefault="00000000">
            <w:r>
              <w:t>Secret exposure</w:t>
            </w:r>
          </w:p>
        </w:tc>
        <w:tc>
          <w:tcPr>
            <w:tcW w:w="3312" w:type="dxa"/>
            <w:shd w:val="clear" w:color="auto" w:fill="F2F7F7"/>
            <w:vAlign w:val="center"/>
          </w:tcPr>
          <w:p w14:paraId="3FD54220" w14:textId="77777777" w:rsidR="00982F19" w:rsidRDefault="00000000">
            <w:r>
              <w:t>Gemini key intended for server-side use</w:t>
            </w:r>
          </w:p>
        </w:tc>
        <w:tc>
          <w:tcPr>
            <w:tcW w:w="3312" w:type="dxa"/>
            <w:shd w:val="clear" w:color="auto" w:fill="F2F7F7"/>
            <w:vAlign w:val="center"/>
          </w:tcPr>
          <w:p w14:paraId="73568C81" w14:textId="77777777" w:rsidR="00982F19" w:rsidRDefault="00000000">
            <w:r>
              <w:t>Secret manager, rotation, usage monitoring</w:t>
            </w:r>
          </w:p>
        </w:tc>
      </w:tr>
      <w:tr w:rsidR="00982F19" w14:paraId="51C72B0C" w14:textId="77777777">
        <w:trPr>
          <w:jc w:val="center"/>
        </w:trPr>
        <w:tc>
          <w:tcPr>
            <w:tcW w:w="3312" w:type="dxa"/>
            <w:vAlign w:val="center"/>
          </w:tcPr>
          <w:p w14:paraId="29C4F60C" w14:textId="77777777" w:rsidR="00982F19" w:rsidRDefault="00000000">
            <w:r>
              <w:t>False positives</w:t>
            </w:r>
          </w:p>
        </w:tc>
        <w:tc>
          <w:tcPr>
            <w:tcW w:w="3312" w:type="dxa"/>
            <w:vAlign w:val="center"/>
          </w:tcPr>
          <w:p w14:paraId="041FED80" w14:textId="77777777" w:rsidR="00982F19" w:rsidRDefault="00000000">
            <w:r>
              <w:t>Step-Up MFA and trusted device/location registry</w:t>
            </w:r>
          </w:p>
        </w:tc>
        <w:tc>
          <w:tcPr>
            <w:tcW w:w="3312" w:type="dxa"/>
            <w:vAlign w:val="center"/>
          </w:tcPr>
          <w:p w14:paraId="57E6F162" w14:textId="77777777" w:rsidR="00982F19" w:rsidRDefault="00000000">
            <w:r>
              <w:t>Adaptive baselines and analyst review</w:t>
            </w:r>
          </w:p>
        </w:tc>
      </w:tr>
    </w:tbl>
    <w:p w14:paraId="60CB3B28" w14:textId="77777777" w:rsidR="00982F19" w:rsidRDefault="00982F19"/>
    <w:p w14:paraId="6FA95887" w14:textId="77777777" w:rsidR="00982F19" w:rsidRDefault="00000000">
      <w:pPr>
        <w:pStyle w:val="Heading2"/>
      </w:pPr>
      <w:r>
        <w:t>12.1 Roadmap</w:t>
      </w:r>
    </w:p>
    <w:p w14:paraId="4EB61B91" w14:textId="77777777" w:rsidR="00982F19" w:rsidRDefault="00000000">
      <w:pPr>
        <w:pStyle w:val="ListBullet"/>
        <w:spacing w:after="40"/>
      </w:pPr>
      <w:r>
        <w:t>Add simulation-only and live-only filters.</w:t>
      </w:r>
    </w:p>
    <w:p w14:paraId="3B4C7280" w14:textId="77777777" w:rsidR="00982F19" w:rsidRDefault="00000000">
      <w:pPr>
        <w:pStyle w:val="ListBullet"/>
        <w:spacing w:after="40"/>
      </w:pPr>
      <w:r>
        <w:t>Open the Admin Panel inspector directly from a simulation result.</w:t>
      </w:r>
    </w:p>
    <w:p w14:paraId="7ED176C2" w14:textId="77777777" w:rsidR="00982F19" w:rsidRDefault="00000000">
      <w:pPr>
        <w:pStyle w:val="ListBullet"/>
        <w:spacing w:after="40"/>
      </w:pPr>
      <w:r>
        <w:t>Add SSE/WebSocket updates for audit events and metrics.</w:t>
      </w:r>
    </w:p>
    <w:p w14:paraId="44C5DDA6" w14:textId="77777777" w:rsidR="00982F19" w:rsidRDefault="00000000">
      <w:pPr>
        <w:pStyle w:val="ListBullet"/>
        <w:spacing w:after="40"/>
      </w:pPr>
      <w:r>
        <w:t>Add database migrations and audit retention controls.</w:t>
      </w:r>
    </w:p>
    <w:p w14:paraId="75D4F5CE" w14:textId="77777777" w:rsidR="00982F19" w:rsidRDefault="00000000">
      <w:pPr>
        <w:pStyle w:val="ListBullet"/>
        <w:spacing w:after="40"/>
      </w:pPr>
      <w:r>
        <w:t>Integrate secure server-side Gemini summaries for audit trends.</w:t>
      </w:r>
    </w:p>
    <w:p w14:paraId="05E6CB23" w14:textId="77777777" w:rsidR="00982F19" w:rsidRDefault="00000000">
      <w:pPr>
        <w:pStyle w:val="ListBullet"/>
        <w:spacing w:after="40"/>
      </w:pPr>
      <w:r>
        <w:t>Add automated integration tests for all seven policies.</w:t>
      </w:r>
    </w:p>
    <w:p w14:paraId="020BB564" w14:textId="77777777" w:rsidR="00982F19" w:rsidRDefault="00000000">
      <w:pPr>
        <w:pStyle w:val="Heading1"/>
      </w:pPr>
      <w:r>
        <w:t>13. Conclusion</w:t>
      </w:r>
    </w:p>
    <w:p w14:paraId="163A6F3C" w14:textId="77777777" w:rsidR="00982F19" w:rsidRDefault="00000000">
      <w:r>
        <w:t>TransitOps demonstrates how a fleet platform can combine business operations with continuous, context-aware authorization. The seven-policy model makes the security posture understandable: verify every request, enforce least privilege, trust devices and locations explicitly, adapt access to risk, protect sensitive operations, audit every decision, and fail closed for critical simulations and account actions.</w:t>
      </w:r>
    </w:p>
    <w:p w14:paraId="5ACA033A" w14:textId="77777777" w:rsidR="00982F19" w:rsidRDefault="00000000">
      <w:r>
        <w:lastRenderedPageBreak/>
        <w:t>The most important operational result is reflection. A simulation is not complete merely because it calculates a score. When the score reaches 100/100, the system must block it, persist it, count it, and show it in the Security Admin Panel. The same principle applies to MFA, read-only decisions, suspensions, policy changes, and other security events.</w:t>
      </w:r>
    </w:p>
    <w:sectPr w:rsidR="00982F19"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56339" w14:textId="77777777" w:rsidR="00D82797" w:rsidRDefault="00D82797">
      <w:pPr>
        <w:spacing w:after="0" w:line="240" w:lineRule="auto"/>
      </w:pPr>
      <w:r>
        <w:separator/>
      </w:r>
    </w:p>
  </w:endnote>
  <w:endnote w:type="continuationSeparator" w:id="0">
    <w:p w14:paraId="2E632E78" w14:textId="77777777" w:rsidR="00D82797" w:rsidRDefault="00D827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CBFBD" w14:textId="77777777" w:rsidR="00982F19" w:rsidRDefault="00000000">
    <w:pPr>
      <w:pStyle w:val="Footer"/>
      <w:jc w:val="center"/>
    </w:pPr>
    <w:proofErr w:type="spellStart"/>
    <w:r>
      <w:rPr>
        <w:sz w:val="16"/>
      </w:rPr>
      <w:t>TransitOps</w:t>
    </w:r>
    <w:proofErr w:type="spellEnd"/>
    <w:r>
      <w:rPr>
        <w:sz w:val="16"/>
      </w:rPr>
      <w:t xml:space="preserve"> Complete Project Document | ZTCA Security Architecture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24C21" w14:textId="77777777" w:rsidR="00D82797" w:rsidRDefault="00D82797">
      <w:pPr>
        <w:spacing w:after="0" w:line="240" w:lineRule="auto"/>
      </w:pPr>
      <w:r>
        <w:separator/>
      </w:r>
    </w:p>
  </w:footnote>
  <w:footnote w:type="continuationSeparator" w:id="0">
    <w:p w14:paraId="4A76D24D" w14:textId="77777777" w:rsidR="00D82797" w:rsidRDefault="00D827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4601177">
    <w:abstractNumId w:val="8"/>
  </w:num>
  <w:num w:numId="2" w16cid:durableId="589237292">
    <w:abstractNumId w:val="6"/>
  </w:num>
  <w:num w:numId="3" w16cid:durableId="1572764305">
    <w:abstractNumId w:val="5"/>
  </w:num>
  <w:num w:numId="4" w16cid:durableId="1020281772">
    <w:abstractNumId w:val="4"/>
  </w:num>
  <w:num w:numId="5" w16cid:durableId="1038359642">
    <w:abstractNumId w:val="7"/>
  </w:num>
  <w:num w:numId="6" w16cid:durableId="196505655">
    <w:abstractNumId w:val="3"/>
  </w:num>
  <w:num w:numId="7" w16cid:durableId="671104648">
    <w:abstractNumId w:val="2"/>
  </w:num>
  <w:num w:numId="8" w16cid:durableId="724717957">
    <w:abstractNumId w:val="1"/>
  </w:num>
  <w:num w:numId="9" w16cid:durableId="572855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30D9"/>
    <w:rsid w:val="0029639D"/>
    <w:rsid w:val="00326F90"/>
    <w:rsid w:val="007C18D5"/>
    <w:rsid w:val="00982F19"/>
    <w:rsid w:val="00AA1D8D"/>
    <w:rsid w:val="00B47730"/>
    <w:rsid w:val="00CB0664"/>
    <w:rsid w:val="00D827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51F162"/>
  <w14:defaultImageDpi w14:val="300"/>
  <w15:docId w15:val="{09C52D43-3A33-4EB0-8E4F-5FF8F71EC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1F3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A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626C"/>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2944</Words>
  <Characters>16782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TransitOps Complete Project Document</dc:title>
  <dc:subject>Seven Zero Trust cyber policies, project design, workflow, and implementation</dc:subject>
  <dc:creator>TransitOps Project Team</dc:creator>
  <cp:keywords/>
  <dc:description>generated by python-docx</dc:description>
  <cp:lastModifiedBy>VIHAR BOMMANA</cp:lastModifiedBy>
  <cp:revision>2</cp:revision>
  <dcterms:created xsi:type="dcterms:W3CDTF">2013-12-23T23:15:00Z</dcterms:created>
  <dcterms:modified xsi:type="dcterms:W3CDTF">2026-08-26T04:36:00Z</dcterms:modified>
  <cp:category/>
</cp:coreProperties>
</file>