
<file path=[Content_Types].xml><?xml version="1.0" encoding="utf-8"?>
<Types xmlns="http://schemas.openxmlformats.org/package/2006/content-types">
  <Default ContentType="application/xml" Extension="xml"/>
  <Default ContentType="image/png" Extension="png"/>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cr="http://schemas.microsoft.com/office/comments/2020/reactions">
  <w:body>
    <w:p w:rsidR="00000000" w:rsidDel="00000000" w:rsidP="00000000" w:rsidRDefault="00000000" w:rsidRPr="00000000" w14:paraId="00000001">
      <w:pPr>
        <w:pStyle w:val="Title"/>
        <w:jc w:val="center"/>
        <w:rPr>
          <w:rFonts w:ascii="Times New Roman" w:cs="Times New Roman" w:eastAsia="Times New Roman" w:hAnsi="Times New Roman"/>
          <w:sz w:val="96"/>
          <w:szCs w:val="96"/>
        </w:rPr>
      </w:pPr>
      <w:r w:rsidDel="00000000" w:rsidR="00000000" w:rsidRPr="00000000">
        <w:rPr>
          <w:rFonts w:ascii="Times New Roman" w:cs="Times New Roman" w:eastAsia="Times New Roman" w:hAnsi="Times New Roman"/>
          <w:sz w:val="96"/>
          <w:szCs w:val="96"/>
          <w:rtl w:val="0"/>
        </w:rPr>
        <w:t xml:space="preserve">Enforce least-privilege access through identity-aware, application-specific access policies using Zscaler Private Access (ZPA).</w:t>
      </w:r>
    </w:p>
    <w:p w:rsidR="00000000" w:rsidDel="00000000" w:rsidP="00000000" w:rsidRDefault="00000000" w:rsidRPr="00000000" w14:paraId="00000002">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03">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04">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05">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06">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07">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08">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09">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0A">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0B">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0C">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0D">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0E">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0F">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10">
      <w:pPr>
        <w:rPr>
          <w:rFonts w:ascii="Times New Roman" w:cs="Times New Roman" w:eastAsia="Times New Roman" w:hAnsi="Times New Roman"/>
          <w:b w:val="1"/>
          <w:sz w:val="36"/>
          <w:szCs w:val="36"/>
        </w:rPr>
      </w:pPr>
      <w:r w:rsidDel="00000000" w:rsidR="00000000" w:rsidRPr="00000000">
        <w:rPr>
          <w:rFonts w:ascii="Times New Roman" w:cs="Times New Roman" w:eastAsia="Times New Roman" w:hAnsi="Times New Roman"/>
          <w:b w:val="1"/>
          <w:sz w:val="36"/>
          <w:szCs w:val="36"/>
          <w:rtl w:val="0"/>
        </w:rPr>
        <w:t xml:space="preserve">List of Teammates :</w:t>
      </w:r>
    </w:p>
    <w:p w:rsidR="00000000" w:rsidDel="00000000" w:rsidP="00000000" w:rsidRDefault="00000000" w:rsidRPr="00000000" w14:paraId="00000011">
      <w:pPr>
        <w:rPr>
          <w:rFonts w:ascii="Times New Roman" w:cs="Times New Roman" w:eastAsia="Times New Roman" w:hAnsi="Times New Roman"/>
        </w:rPr>
      </w:pPr>
      <w:r w:rsidDel="00000000" w:rsidR="00000000" w:rsidRPr="00000000">
        <w:rPr>
          <w:rtl w:val="0"/>
        </w:rPr>
      </w:r>
    </w:p>
    <w:tbl>
      <w:tblPr>
        <w:tblStyle w:val="Table1"/>
        <w:tblW w:w="9923.0" w:type="dxa"/>
        <w:jc w:val="left"/>
        <w:tblInd w:w="-714.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851"/>
        <w:gridCol w:w="1985"/>
        <w:gridCol w:w="1893"/>
        <w:gridCol w:w="5194"/>
        <w:tblGridChange w:id="0">
          <w:tblGrid>
            <w:gridCol w:w="851"/>
            <w:gridCol w:w="1985"/>
            <w:gridCol w:w="1893"/>
            <w:gridCol w:w="5194"/>
          </w:tblGrid>
        </w:tblGridChange>
      </w:tblGrid>
      <w:tr>
        <w:trPr>
          <w:cantSplit w:val="0"/>
          <w:tblHeader w:val="0"/>
        </w:trPr>
        <w:tc>
          <w:tcPr/>
          <w:p w:rsidR="00000000" w:rsidDel="00000000" w:rsidP="00000000" w:rsidRDefault="00000000" w:rsidRPr="00000000" w14:paraId="00000012">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S.no</w:t>
            </w:r>
          </w:p>
        </w:tc>
        <w:tc>
          <w:tcPr/>
          <w:p w:rsidR="00000000" w:rsidDel="00000000" w:rsidP="00000000" w:rsidRDefault="00000000" w:rsidRPr="00000000" w14:paraId="00000013">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Name</w:t>
            </w:r>
          </w:p>
        </w:tc>
        <w:tc>
          <w:tcPr/>
          <w:p w:rsidR="00000000" w:rsidDel="00000000" w:rsidP="00000000" w:rsidRDefault="00000000" w:rsidRPr="00000000" w14:paraId="00000014">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Collage</w:t>
            </w:r>
          </w:p>
        </w:tc>
        <w:tc>
          <w:tcPr/>
          <w:p w:rsidR="00000000" w:rsidDel="00000000" w:rsidP="00000000" w:rsidRDefault="00000000" w:rsidRPr="00000000" w14:paraId="00000015">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Contact</w:t>
            </w:r>
          </w:p>
        </w:tc>
      </w:tr>
      <w:tr>
        <w:trPr>
          <w:cantSplit w:val="0"/>
          <w:tblHeader w:val="0"/>
        </w:trPr>
        <w:tc>
          <w:tcPr/>
          <w:p w:rsidR="00000000" w:rsidDel="00000000" w:rsidP="00000000" w:rsidRDefault="00000000" w:rsidRPr="00000000" w14:paraId="00000016">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01</w:t>
            </w:r>
          </w:p>
        </w:tc>
        <w:tc>
          <w:tcPr/>
          <w:p w:rsidR="00000000" w:rsidDel="00000000" w:rsidP="00000000" w:rsidRDefault="00000000" w:rsidRPr="00000000" w14:paraId="00000017">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Arulraj S</w:t>
            </w:r>
          </w:p>
        </w:tc>
        <w:tc>
          <w:tcPr/>
          <w:p w:rsidR="00000000" w:rsidDel="00000000" w:rsidP="00000000" w:rsidRDefault="00000000" w:rsidRPr="00000000" w14:paraId="00000018">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Shri Nehru Maha Vidyalaya College Of Arts and Science</w:t>
            </w:r>
          </w:p>
        </w:tc>
        <w:tc>
          <w:tcPr/>
          <w:p w:rsidR="00000000" w:rsidDel="00000000" w:rsidP="00000000" w:rsidRDefault="00000000" w:rsidRPr="00000000" w14:paraId="00000019">
            <w:pPr>
              <w:spacing w:line="48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arulrajsarul57@gmail.com</w:t>
            </w:r>
          </w:p>
        </w:tc>
      </w:tr>
      <w:tr>
        <w:trPr>
          <w:cantSplit w:val="0"/>
          <w:tblHeader w:val="0"/>
        </w:trPr>
        <w:tc>
          <w:tcPr/>
          <w:p w:rsidR="00000000" w:rsidDel="00000000" w:rsidP="00000000" w:rsidRDefault="00000000" w:rsidRPr="00000000" w14:paraId="0000001A">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02</w:t>
            </w:r>
          </w:p>
        </w:tc>
        <w:tc>
          <w:tcPr/>
          <w:p w:rsidR="00000000" w:rsidDel="00000000" w:rsidP="00000000" w:rsidRDefault="00000000" w:rsidRPr="00000000" w14:paraId="0000001B">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Manoj R</w:t>
            </w:r>
          </w:p>
          <w:p w:rsidR="00000000" w:rsidDel="00000000" w:rsidP="00000000" w:rsidRDefault="00000000" w:rsidRPr="00000000" w14:paraId="0000001C">
            <w:pPr>
              <w:rPr>
                <w:rFonts w:ascii="Times New Roman" w:cs="Times New Roman" w:eastAsia="Times New Roman" w:hAnsi="Times New Roman"/>
                <w:sz w:val="28"/>
                <w:szCs w:val="28"/>
              </w:rPr>
            </w:pPr>
            <w:r w:rsidDel="00000000" w:rsidR="00000000" w:rsidRPr="00000000">
              <w:rPr>
                <w:rtl w:val="0"/>
              </w:rPr>
            </w:r>
          </w:p>
        </w:tc>
        <w:tc>
          <w:tcPr/>
          <w:p w:rsidR="00000000" w:rsidDel="00000000" w:rsidP="00000000" w:rsidRDefault="00000000" w:rsidRPr="00000000" w14:paraId="0000001D">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Shri Nehru Maha Vidyalaya College Of Arts and Science</w:t>
            </w:r>
          </w:p>
        </w:tc>
        <w:tc>
          <w:tcPr/>
          <w:p w:rsidR="00000000" w:rsidDel="00000000" w:rsidP="00000000" w:rsidRDefault="00000000" w:rsidRPr="00000000" w14:paraId="0000001E">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Manojramaiah4@gmail.com</w:t>
            </w:r>
          </w:p>
        </w:tc>
      </w:tr>
      <w:tr>
        <w:trPr>
          <w:cantSplit w:val="0"/>
          <w:tblHeader w:val="0"/>
        </w:trPr>
        <w:tc>
          <w:tcPr/>
          <w:p w:rsidR="00000000" w:rsidDel="00000000" w:rsidP="00000000" w:rsidRDefault="00000000" w:rsidRPr="00000000" w14:paraId="0000001F">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03</w:t>
            </w:r>
          </w:p>
        </w:tc>
        <w:tc>
          <w:tcPr/>
          <w:p w:rsidR="00000000" w:rsidDel="00000000" w:rsidP="00000000" w:rsidRDefault="00000000" w:rsidRPr="00000000" w14:paraId="00000020">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Chandru K</w:t>
            </w:r>
          </w:p>
        </w:tc>
        <w:tc>
          <w:tcPr/>
          <w:p w:rsidR="00000000" w:rsidDel="00000000" w:rsidP="00000000" w:rsidRDefault="00000000" w:rsidRPr="00000000" w14:paraId="00000021">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Shri Nehru Maha Vidyalaya College Of Arts and Science</w:t>
            </w:r>
          </w:p>
        </w:tc>
        <w:tc>
          <w:tcPr/>
          <w:p w:rsidR="00000000" w:rsidDel="00000000" w:rsidP="00000000" w:rsidRDefault="00000000" w:rsidRPr="00000000" w14:paraId="00000022">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Chandru261004@gmail.com</w:t>
            </w:r>
          </w:p>
        </w:tc>
      </w:tr>
      <w:tr>
        <w:trPr>
          <w:cantSplit w:val="0"/>
          <w:trHeight w:val="2645" w:hRule="atLeast"/>
          <w:tblHeader w:val="0"/>
        </w:trPr>
        <w:tc>
          <w:tcPr/>
          <w:p w:rsidR="00000000" w:rsidDel="00000000" w:rsidP="00000000" w:rsidRDefault="00000000" w:rsidRPr="00000000" w14:paraId="00000023">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04</w:t>
            </w:r>
          </w:p>
        </w:tc>
        <w:tc>
          <w:tcPr/>
          <w:p w:rsidR="00000000" w:rsidDel="00000000" w:rsidP="00000000" w:rsidRDefault="00000000" w:rsidRPr="00000000" w14:paraId="00000024">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Mahavishnu R</w:t>
            </w:r>
          </w:p>
        </w:tc>
        <w:tc>
          <w:tcPr/>
          <w:p w:rsidR="00000000" w:rsidDel="00000000" w:rsidP="00000000" w:rsidRDefault="00000000" w:rsidRPr="00000000" w14:paraId="00000025">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Shri Nehru Maha Vidyalaya College Of Arts and Science</w:t>
            </w:r>
          </w:p>
        </w:tc>
        <w:tc>
          <w:tcPr/>
          <w:p w:rsidR="00000000" w:rsidDel="00000000" w:rsidP="00000000" w:rsidRDefault="00000000" w:rsidRPr="00000000" w14:paraId="00000026">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ramvimalram7@gamil.com</w:t>
            </w:r>
          </w:p>
        </w:tc>
      </w:tr>
    </w:tbl>
    <w:p w:rsidR="00000000" w:rsidDel="00000000" w:rsidP="00000000" w:rsidRDefault="00000000" w:rsidRPr="00000000" w14:paraId="00000027">
      <w:pPr>
        <w:spacing w:after="0" w:before="280" w:lineRule="auto"/>
        <w:rPr>
          <w:rFonts w:ascii="Times New Roman" w:cs="Times New Roman" w:eastAsia="Times New Roman" w:hAnsi="Times New Roman"/>
          <w:sz w:val="22"/>
          <w:szCs w:val="22"/>
        </w:rPr>
        <w:sectPr>
          <w:pgSz w:h="16838" w:w="11906" w:orient="portrait"/>
          <w:pgMar w:bottom="1418" w:top="1418" w:left="1701" w:right="1701" w:header="709" w:footer="709"/>
          <w:pgNumType w:start="1"/>
        </w:sectPr>
      </w:pPr>
      <w:r w:rsidDel="00000000" w:rsidR="00000000" w:rsidRPr="00000000">
        <w:rPr>
          <w:rtl w:val="0"/>
        </w:rPr>
      </w:r>
    </w:p>
    <w:p w:rsidR="00000000" w:rsidDel="00000000" w:rsidP="00000000" w:rsidRDefault="00000000" w:rsidRPr="00000000" w14:paraId="00000028">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b w:val="1"/>
          <w:sz w:val="36"/>
          <w:szCs w:val="36"/>
          <w:rtl w:val="0"/>
        </w:rPr>
        <w:t xml:space="preserve">Introduction :</w:t>
      </w:r>
      <w:r w:rsidDel="00000000" w:rsidR="00000000" w:rsidRPr="00000000">
        <w:rPr>
          <w:rtl w:val="0"/>
        </w:rPr>
      </w:r>
    </w:p>
    <w:p w:rsidR="00000000" w:rsidDel="00000000" w:rsidP="00000000" w:rsidRDefault="00000000" w:rsidRPr="00000000" w14:paraId="00000029">
      <w:pPr>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In modern organizations, protecting sensitive data and applications has become a critical challenge due to the rapid growth of digital transformation and remote working environments. Traditional network security models often rely on perimeter-based protection, where users inside the network are trusted by default. However, this approach can expose systems to significant risks if unauthorized users gain access to internal resources. To overcome these challenges, modern security strategies focus on implementing stronger access control mechanisms that ensure only authorized users can access specific applications and data. One of the key principles in modern cybersecurity is the concept of least-privilege access.</w:t>
      </w:r>
    </w:p>
    <w:p w:rsidR="00000000" w:rsidDel="00000000" w:rsidP="00000000" w:rsidRDefault="00000000" w:rsidRPr="00000000" w14:paraId="0000002A">
      <w:pPr>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The principle of least privilege is a security concept that ensures users, applications, and systems are given only the minimum level of access necessary to perform their tasks. By limiting unnecessary permissions, organizations can significantly reduce the chances of accidental misuse or malicious attacks. When users have access only to the resources required for their work, the potential damage caused by security breaches can be minimized. This principle is widely used in enterprise security architectures to strengthen protection against internal and external threats.</w:t>
      </w:r>
    </w:p>
    <w:p w:rsidR="00000000" w:rsidDel="00000000" w:rsidP="00000000" w:rsidRDefault="00000000" w:rsidRPr="00000000" w14:paraId="0000002B">
      <w:pPr>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Identity-aware access control is another important approach in modern security systems. Instead of granting access based solely on network location, identity-aware systems verify the identity of the user before allowing access to specific applications or services. This method ensures that only authenticated and authorized users can access organizational resources, regardless of where they are connecting from. Identity-based policies provide better visibility and control over user activity, helping organizations maintain stronger security and compliance standards.</w:t>
      </w:r>
    </w:p>
    <w:p w:rsidR="00000000" w:rsidDel="00000000" w:rsidP="00000000" w:rsidRDefault="00000000" w:rsidRPr="00000000" w14:paraId="0000002C">
      <w:pPr>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Application-specific access policies further enhance security by allowing administrators to control which users or groups can access particular applications. This means that users are not given access to the entire network but only to the specific applications they need. Such policies help reduce the attack surface and improve overall system security. By combining identity verification with application-specific policies, organizations can create a more secure and flexible access management system.</w:t>
      </w:r>
    </w:p>
    <w:p w:rsidR="00000000" w:rsidDel="00000000" w:rsidP="00000000" w:rsidRDefault="00000000" w:rsidRPr="00000000" w14:paraId="0000002D">
      <w:pPr>
        <w:spacing w:after="0" w:before="280"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One of the technologies that enables this modern approach to secure access is Zscaler Private Access, developed by Zscaler. Zscaler Private Access provides a cloud-based zero trust network access solution that allows organizations to securely connect users to internal applications without exposing the network to the internet. It enforces least-privilege access by verifying user identity and applying application-specific policies before granting access. By implementing ZPA, organizations can improve security, support remote work, and ensure that sensitive applications remain protected from unauthorized access.</w:t>
      </w:r>
    </w:p>
    <w:p w:rsidR="00000000" w:rsidDel="00000000" w:rsidP="00000000" w:rsidRDefault="00000000" w:rsidRPr="00000000" w14:paraId="0000002E">
      <w:pPr>
        <w:spacing w:after="0" w:before="280" w:lineRule="auto"/>
        <w:rPr>
          <w:rFonts w:ascii="Times New Roman" w:cs="Times New Roman" w:eastAsia="Times New Roman" w:hAnsi="Times New Roman"/>
          <w:sz w:val="22"/>
          <w:szCs w:val="22"/>
        </w:rPr>
      </w:pPr>
      <w:r w:rsidDel="00000000" w:rsidR="00000000" w:rsidRPr="00000000">
        <w:rPr>
          <w:rtl w:val="0"/>
        </w:rPr>
      </w:r>
    </w:p>
    <w:p w:rsidR="00000000" w:rsidDel="00000000" w:rsidP="00000000" w:rsidRDefault="00000000" w:rsidRPr="00000000" w14:paraId="0000002F">
      <w:pPr>
        <w:spacing w:after="0" w:before="280" w:lineRule="auto"/>
        <w:rPr>
          <w:rFonts w:ascii="Times New Roman" w:cs="Times New Roman" w:eastAsia="Times New Roman" w:hAnsi="Times New Roman"/>
          <w:sz w:val="22"/>
          <w:szCs w:val="22"/>
        </w:rPr>
      </w:pPr>
      <w:r w:rsidDel="00000000" w:rsidR="00000000" w:rsidRPr="00000000">
        <w:rPr>
          <w:rtl w:val="0"/>
        </w:rPr>
      </w:r>
    </w:p>
    <w:p w:rsidR="00000000" w:rsidDel="00000000" w:rsidP="00000000" w:rsidRDefault="00000000" w:rsidRPr="00000000" w14:paraId="00000030">
      <w:pPr>
        <w:spacing w:after="0" w:before="280" w:lineRule="auto"/>
        <w:rPr>
          <w:rFonts w:ascii="Times New Roman" w:cs="Times New Roman" w:eastAsia="Times New Roman" w:hAnsi="Times New Roman"/>
          <w:sz w:val="22"/>
          <w:szCs w:val="22"/>
        </w:rPr>
      </w:pPr>
      <w:r w:rsidDel="00000000" w:rsidR="00000000" w:rsidRPr="00000000">
        <w:rPr>
          <w:rtl w:val="0"/>
        </w:rPr>
      </w:r>
    </w:p>
    <w:p w:rsidR="00000000" w:rsidDel="00000000" w:rsidP="00000000" w:rsidRDefault="00000000" w:rsidRPr="00000000" w14:paraId="00000031">
      <w:pPr>
        <w:spacing w:after="0" w:before="280" w:lineRule="auto"/>
        <w:rPr>
          <w:rFonts w:ascii="Times New Roman" w:cs="Times New Roman" w:eastAsia="Times New Roman" w:hAnsi="Times New Roman"/>
          <w:sz w:val="22"/>
          <w:szCs w:val="22"/>
        </w:rPr>
      </w:pPr>
      <w:r w:rsidDel="00000000" w:rsidR="00000000" w:rsidRPr="00000000">
        <w:rPr>
          <w:rtl w:val="0"/>
        </w:rPr>
      </w:r>
    </w:p>
    <w:p w:rsidR="00000000" w:rsidDel="00000000" w:rsidP="00000000" w:rsidRDefault="00000000" w:rsidRPr="00000000" w14:paraId="00000032">
      <w:pPr>
        <w:rPr>
          <w:rFonts w:ascii="Times New Roman" w:cs="Times New Roman" w:eastAsia="Times New Roman" w:hAnsi="Times New Roman"/>
          <w:b w:val="1"/>
          <w:sz w:val="36"/>
          <w:szCs w:val="36"/>
        </w:rPr>
      </w:pPr>
      <w:r w:rsidDel="00000000" w:rsidR="00000000" w:rsidRPr="00000000">
        <w:rPr>
          <w:rFonts w:ascii="Times New Roman" w:cs="Times New Roman" w:eastAsia="Times New Roman" w:hAnsi="Times New Roman"/>
          <w:b w:val="1"/>
          <w:sz w:val="36"/>
          <w:szCs w:val="36"/>
          <w:rtl w:val="0"/>
        </w:rPr>
        <w:t xml:space="preserve">Abstract :</w:t>
      </w:r>
    </w:p>
    <w:p w:rsidR="00000000" w:rsidDel="00000000" w:rsidP="00000000" w:rsidRDefault="00000000" w:rsidRPr="00000000" w14:paraId="00000033">
      <w:pPr>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In today’s digital environment, organizations rely heavily on secure access to internal applications and data. Traditional network security models often provide broad access to users once they are inside the network, which increases the risk of unauthorized access and cyberattacks. To overcome these challenges, modern security frameworks focus on implementing strict access control mechanisms that ensure users can only access the resources necessary for their work. The concept of least-privilege access plays a vital role in strengthening organizational security by limiting unnecessary permissions.</w:t>
      </w:r>
    </w:p>
    <w:p w:rsidR="00000000" w:rsidDel="00000000" w:rsidP="00000000" w:rsidRDefault="00000000" w:rsidRPr="00000000" w14:paraId="00000034">
      <w:pPr>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The principle of least privilege ensures that users, applications, and systems are granted only the minimum level of access required to perform their tasks. By restricting excessive permissions, organizations can reduce security risks such as insider threats, accidental data exposure, and unauthorized system usage. This approach also helps organizations maintain better control over sensitive data and critical applications, thereby improving the overall security posture of the network infrastructure.</w:t>
      </w:r>
    </w:p>
    <w:p w:rsidR="00000000" w:rsidDel="00000000" w:rsidP="00000000" w:rsidRDefault="00000000" w:rsidRPr="00000000" w14:paraId="00000035">
      <w:pPr>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Identity-aware access control further enhances security by verifying the identity of users before granting them access to specific resources. Instead of relying solely on network location, identity-based systems evaluate user credentials, roles, and authentication methods to determine whether access should be granted. This method ensures that only authenticated and authorized users can access enterprise applications, regardless of their location or device.</w:t>
      </w:r>
    </w:p>
    <w:p w:rsidR="00000000" w:rsidDel="00000000" w:rsidP="00000000" w:rsidRDefault="00000000" w:rsidRPr="00000000" w14:paraId="00000036">
      <w:pPr>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To implement this modern security approach, technologies like Zscaler Private Access, developed by Zscaler, provide a cloud-based solution that securely connects users to internal applications without exposing the network. ZPA enforces application-specific access policies and follows a zero-trust security model, ensuring that every access request is verified before permission is granted. By using this approach, organizations can achieve secure remote access, protect sensitive resources, and effectively enforce least-privilege access across their network environment.</w:t>
      </w:r>
    </w:p>
    <w:p w:rsidR="00000000" w:rsidDel="00000000" w:rsidP="00000000" w:rsidRDefault="00000000" w:rsidRPr="00000000" w14:paraId="00000037">
      <w:pPr>
        <w:rPr>
          <w:rFonts w:ascii="Times New Roman" w:cs="Times New Roman" w:eastAsia="Times New Roman" w:hAnsi="Times New Roman"/>
          <w:sz w:val="22"/>
          <w:szCs w:val="22"/>
        </w:rPr>
      </w:pPr>
      <w:r w:rsidDel="00000000" w:rsidR="00000000" w:rsidRPr="00000000">
        <w:rPr>
          <w:rtl w:val="0"/>
        </w:rPr>
      </w:r>
    </w:p>
    <w:p w:rsidR="00000000" w:rsidDel="00000000" w:rsidP="00000000" w:rsidRDefault="00000000" w:rsidRPr="00000000" w14:paraId="00000038">
      <w:pPr>
        <w:rPr>
          <w:rFonts w:ascii="Times New Roman" w:cs="Times New Roman" w:eastAsia="Times New Roman" w:hAnsi="Times New Roman"/>
          <w:sz w:val="22"/>
          <w:szCs w:val="22"/>
        </w:rPr>
      </w:pPr>
      <w:r w:rsidDel="00000000" w:rsidR="00000000" w:rsidRPr="00000000">
        <w:rPr>
          <w:rtl w:val="0"/>
        </w:rPr>
      </w:r>
    </w:p>
    <w:p w:rsidR="00000000" w:rsidDel="00000000" w:rsidP="00000000" w:rsidRDefault="00000000" w:rsidRPr="00000000" w14:paraId="00000039">
      <w:pPr>
        <w:rPr>
          <w:rFonts w:ascii="Times New Roman" w:cs="Times New Roman" w:eastAsia="Times New Roman" w:hAnsi="Times New Roman"/>
          <w:b w:val="1"/>
          <w:sz w:val="36"/>
          <w:szCs w:val="36"/>
        </w:rPr>
      </w:pPr>
      <w:r w:rsidDel="00000000" w:rsidR="00000000" w:rsidRPr="00000000">
        <w:rPr>
          <w:rFonts w:ascii="Times New Roman" w:cs="Times New Roman" w:eastAsia="Times New Roman" w:hAnsi="Times New Roman"/>
          <w:b w:val="1"/>
          <w:sz w:val="36"/>
          <w:szCs w:val="36"/>
          <w:rtl w:val="0"/>
        </w:rPr>
        <w:t xml:space="preserve">Use Case Scenarios :</w:t>
      </w:r>
    </w:p>
    <w:p w:rsidR="00000000" w:rsidDel="00000000" w:rsidP="00000000" w:rsidRDefault="00000000" w:rsidRPr="00000000" w14:paraId="0000003A">
      <w:pPr>
        <w:rPr>
          <w:rFonts w:ascii="Times New Roman" w:cs="Times New Roman" w:eastAsia="Times New Roman" w:hAnsi="Times New Roman"/>
          <w:b w:val="1"/>
          <w:sz w:val="36"/>
          <w:szCs w:val="36"/>
        </w:rPr>
      </w:pPr>
      <w:r w:rsidDel="00000000" w:rsidR="00000000" w:rsidRPr="00000000">
        <w:rPr>
          <w:rtl w:val="0"/>
        </w:rPr>
      </w:r>
    </w:p>
    <w:p w:rsidR="00000000" w:rsidDel="00000000" w:rsidP="00000000" w:rsidRDefault="00000000" w:rsidRPr="00000000" w14:paraId="0000003B">
      <w:pPr>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Scenario 1: Least Privilege Access Control</w:t>
      </w:r>
    </w:p>
    <w:p w:rsidR="00000000" w:rsidDel="00000000" w:rsidP="00000000" w:rsidRDefault="00000000" w:rsidRPr="00000000" w14:paraId="0000003C">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Least privilege access control is a security principle that ensures users and systems are </w:t>
      </w:r>
      <w:r w:rsidDel="00000000" w:rsidR="00000000" w:rsidRPr="00000000">
        <w:rPr>
          <w:rFonts w:ascii="Times New Roman" w:cs="Times New Roman" w:eastAsia="Times New Roman" w:hAnsi="Times New Roman"/>
          <w:sz w:val="22"/>
          <w:szCs w:val="22"/>
          <w:rtl w:val="0"/>
        </w:rPr>
        <w:t xml:space="preserve">granted only the minimum permissions required to perform their tasks. This approach reduces the risk of unauthorized</w:t>
      </w:r>
      <w:r w:rsidDel="00000000" w:rsidR="00000000" w:rsidRPr="00000000">
        <w:rPr>
          <w:rFonts w:ascii="Times New Roman" w:cs="Times New Roman" w:eastAsia="Times New Roman" w:hAnsi="Times New Roman"/>
          <w:rtl w:val="0"/>
        </w:rPr>
        <w:t xml:space="preserve"> actions, accidental data exposure, and internal misuse of sensitive information. By limiting user privileges, organizations can protect critical applications and prevent attackers from gaining excessive control over systems.</w:t>
      </w:r>
    </w:p>
    <w:p w:rsidR="00000000" w:rsidDel="00000000" w:rsidP="00000000" w:rsidRDefault="00000000" w:rsidRPr="00000000" w14:paraId="0000003D">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In modern enterprise environments, least privilege access is implemented using identity-based authentication and policy enforcement mechanisms. These policies evaluate user identity, role, and device security before granting access to a specific application or resource. This ensures that users only interact with the systems necessary for their responsibilities while keeping other resources hidden and protected.</w:t>
      </w:r>
    </w:p>
    <w:p w:rsidR="00000000" w:rsidDel="00000000" w:rsidP="00000000" w:rsidRDefault="00000000" w:rsidRPr="00000000" w14:paraId="0000003E">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Organizations that implement least privilege access control benefit from improved security posture, reduced attack surface, and better compliance with industry security standards.</w:t>
      </w:r>
    </w:p>
    <w:p w:rsidR="00000000" w:rsidDel="00000000" w:rsidP="00000000" w:rsidRDefault="00000000" w:rsidRPr="00000000" w14:paraId="0000003F">
      <w:pPr>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Output:</w:t>
      </w:r>
      <w:r w:rsidDel="00000000" w:rsidR="00000000" w:rsidRPr="00000000">
        <w:rPr>
          <w:rtl w:val="0"/>
        </w:rPr>
      </w:r>
    </w:p>
    <w:p w:rsidR="00000000" w:rsidDel="00000000" w:rsidP="00000000" w:rsidRDefault="00000000" w:rsidRPr="00000000" w14:paraId="00000040">
      <w:pPr>
        <w:numPr>
          <w:ilvl w:val="0"/>
          <w:numId w:val="8"/>
        </w:numPr>
        <w:ind w:left="720" w:hanging="360"/>
        <w:rPr/>
      </w:pPr>
      <w:r w:rsidDel="00000000" w:rsidR="00000000" w:rsidRPr="00000000">
        <w:rPr>
          <w:rFonts w:ascii="Times New Roman" w:cs="Times New Roman" w:eastAsia="Times New Roman" w:hAnsi="Times New Roman"/>
          <w:rtl w:val="0"/>
        </w:rPr>
        <w:t xml:space="preserve">User authenticated and authorized based on identity and role</w:t>
      </w:r>
    </w:p>
    <w:p w:rsidR="00000000" w:rsidDel="00000000" w:rsidP="00000000" w:rsidRDefault="00000000" w:rsidRPr="00000000" w14:paraId="00000041">
      <w:pPr>
        <w:numPr>
          <w:ilvl w:val="0"/>
          <w:numId w:val="8"/>
        </w:numPr>
        <w:ind w:left="720" w:hanging="360"/>
        <w:rPr/>
      </w:pPr>
      <w:r w:rsidDel="00000000" w:rsidR="00000000" w:rsidRPr="00000000">
        <w:rPr>
          <w:rFonts w:ascii="Times New Roman" w:cs="Times New Roman" w:eastAsia="Times New Roman" w:hAnsi="Times New Roman"/>
          <w:rtl w:val="0"/>
        </w:rPr>
        <w:t xml:space="preserve">Access granted only to the required application or service</w:t>
      </w:r>
    </w:p>
    <w:p w:rsidR="00000000" w:rsidDel="00000000" w:rsidP="00000000" w:rsidRDefault="00000000" w:rsidRPr="00000000" w14:paraId="00000042">
      <w:pPr>
        <w:numPr>
          <w:ilvl w:val="0"/>
          <w:numId w:val="8"/>
        </w:numPr>
        <w:ind w:left="720" w:hanging="360"/>
        <w:rPr/>
      </w:pPr>
      <w:r w:rsidDel="00000000" w:rsidR="00000000" w:rsidRPr="00000000">
        <w:rPr>
          <w:rFonts w:ascii="Times New Roman" w:cs="Times New Roman" w:eastAsia="Times New Roman" w:hAnsi="Times New Roman"/>
          <w:rtl w:val="0"/>
        </w:rPr>
        <w:t xml:space="preserve">Other internal systems and network segments remain inaccessible</w:t>
      </w:r>
    </w:p>
    <w:p w:rsidR="00000000" w:rsidDel="00000000" w:rsidP="00000000" w:rsidRDefault="00000000" w:rsidRPr="00000000" w14:paraId="00000043">
      <w:pPr>
        <w:rPr>
          <w:rFonts w:ascii="Times New Roman" w:cs="Times New Roman" w:eastAsia="Times New Roman" w:hAnsi="Times New Roman"/>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4">
      <w:pPr>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Scenario 2: Identity-Aware Authentication</w:t>
      </w:r>
    </w:p>
    <w:p w:rsidR="00000000" w:rsidDel="00000000" w:rsidP="00000000" w:rsidRDefault="00000000" w:rsidRPr="00000000" w14:paraId="00000045">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Identity-aware authentication is a modern security approach that verifies the identity of users before granting access to enterprise resources. Unlike traditional security models that rely only on network location, identity-aware systems evaluate user credentials, roles, and authentication factors. This method ensures that access decisions are made based on who the user is rather than where they are connecting from.</w:t>
      </w:r>
    </w:p>
    <w:p w:rsidR="00000000" w:rsidDel="00000000" w:rsidP="00000000" w:rsidRDefault="00000000" w:rsidRPr="00000000" w14:paraId="00000046">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Identity-based authentication systems often incorporate multiple verification methods such as passwords, multi-factor authentication, device validation, and user behavior analysis. These mechanisms strengthen the authentication process and help organizations prevent unauthorized access attempts. By verifying identity before granting access, organizations can maintain stronger control over their applications and sensitive data.</w:t>
      </w:r>
    </w:p>
    <w:p w:rsidR="00000000" w:rsidDel="00000000" w:rsidP="00000000" w:rsidRDefault="00000000" w:rsidRPr="00000000" w14:paraId="00000047">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This security model is widely used in cloud environments and remote work infrastructures where users access applications from different locations and devices.</w:t>
      </w:r>
    </w:p>
    <w:p w:rsidR="00000000" w:rsidDel="00000000" w:rsidP="00000000" w:rsidRDefault="00000000" w:rsidRPr="00000000" w14:paraId="00000048">
      <w:pPr>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Output:</w:t>
      </w:r>
      <w:r w:rsidDel="00000000" w:rsidR="00000000" w:rsidRPr="00000000">
        <w:rPr>
          <w:rtl w:val="0"/>
        </w:rPr>
      </w:r>
    </w:p>
    <w:p w:rsidR="00000000" w:rsidDel="00000000" w:rsidP="00000000" w:rsidRDefault="00000000" w:rsidRPr="00000000" w14:paraId="00000049">
      <w:pPr>
        <w:numPr>
          <w:ilvl w:val="0"/>
          <w:numId w:val="9"/>
        </w:numPr>
        <w:ind w:left="720" w:hanging="360"/>
        <w:rPr/>
      </w:pPr>
      <w:r w:rsidDel="00000000" w:rsidR="00000000" w:rsidRPr="00000000">
        <w:rPr>
          <w:rFonts w:ascii="Times New Roman" w:cs="Times New Roman" w:eastAsia="Times New Roman" w:hAnsi="Times New Roman"/>
          <w:rtl w:val="0"/>
        </w:rPr>
        <w:t xml:space="preserve">Strong authentication performed before granting access</w:t>
      </w:r>
    </w:p>
    <w:p w:rsidR="00000000" w:rsidDel="00000000" w:rsidP="00000000" w:rsidRDefault="00000000" w:rsidRPr="00000000" w14:paraId="0000004A">
      <w:pPr>
        <w:numPr>
          <w:ilvl w:val="0"/>
          <w:numId w:val="9"/>
        </w:numPr>
        <w:ind w:left="720" w:hanging="360"/>
        <w:rPr/>
      </w:pPr>
      <w:r w:rsidDel="00000000" w:rsidR="00000000" w:rsidRPr="00000000">
        <w:rPr>
          <w:rFonts w:ascii="Times New Roman" w:cs="Times New Roman" w:eastAsia="Times New Roman" w:hAnsi="Times New Roman"/>
          <w:rtl w:val="0"/>
        </w:rPr>
        <w:t xml:space="preserve">Access permissions determined based on verified user identity</w:t>
      </w:r>
    </w:p>
    <w:p w:rsidR="00000000" w:rsidDel="00000000" w:rsidP="00000000" w:rsidRDefault="00000000" w:rsidRPr="00000000" w14:paraId="0000004B">
      <w:pPr>
        <w:numPr>
          <w:ilvl w:val="0"/>
          <w:numId w:val="9"/>
        </w:numPr>
        <w:ind w:left="720" w:hanging="360"/>
        <w:rPr/>
      </w:pPr>
      <w:r w:rsidDel="00000000" w:rsidR="00000000" w:rsidRPr="00000000">
        <w:rPr>
          <w:rFonts w:ascii="Times New Roman" w:cs="Times New Roman" w:eastAsia="Times New Roman" w:hAnsi="Times New Roman"/>
          <w:rtl w:val="0"/>
        </w:rPr>
        <w:t xml:space="preserve">Unauthorized users prevented from accessing protected resources</w:t>
      </w:r>
    </w:p>
    <w:p w:rsidR="00000000" w:rsidDel="00000000" w:rsidP="00000000" w:rsidRDefault="00000000" w:rsidRPr="00000000" w14:paraId="0000004C">
      <w:pPr>
        <w:rPr>
          <w:rFonts w:ascii="Times New Roman" w:cs="Times New Roman" w:eastAsia="Times New Roman" w:hAnsi="Times New Roman"/>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D">
      <w:pPr>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Scenario 3: Application-Specific Access Policies</w:t>
      </w:r>
    </w:p>
    <w:p w:rsidR="00000000" w:rsidDel="00000000" w:rsidP="00000000" w:rsidRDefault="00000000" w:rsidRPr="00000000" w14:paraId="0000004E">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Application-specific access policies allow organizations to control which users or groups can access particular applications within the network. Instead of granting broad access to entire network segments, administrators define policies that restrict users to only the applications required for their work. This approach significantly improves security by reducing unnecessary exposure of internal resources.</w:t>
      </w:r>
    </w:p>
    <w:p w:rsidR="00000000" w:rsidDel="00000000" w:rsidP="00000000" w:rsidRDefault="00000000" w:rsidRPr="00000000" w14:paraId="0000004F">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These policies are enforced using centralized security management systems that evaluate user identity, device security status, and organizational roles. When a user attempts to access an application, the system checks whether the request satisfies the defined access rules. If the request meets the policy conditions, access is granted; otherwise, the connection is denied.</w:t>
      </w:r>
    </w:p>
    <w:p w:rsidR="00000000" w:rsidDel="00000000" w:rsidP="00000000" w:rsidRDefault="00000000" w:rsidRPr="00000000" w14:paraId="00000050">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Application-specific access control helps organizations maintain better security visibility, protect sensitive applications, and prevent unauthorized exploration of internal systems.</w:t>
      </w:r>
    </w:p>
    <w:p w:rsidR="00000000" w:rsidDel="00000000" w:rsidP="00000000" w:rsidRDefault="00000000" w:rsidRPr="00000000" w14:paraId="00000051">
      <w:pPr>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Output:</w:t>
      </w:r>
      <w:r w:rsidDel="00000000" w:rsidR="00000000" w:rsidRPr="00000000">
        <w:rPr>
          <w:rtl w:val="0"/>
        </w:rPr>
      </w:r>
    </w:p>
    <w:p w:rsidR="00000000" w:rsidDel="00000000" w:rsidP="00000000" w:rsidRDefault="00000000" w:rsidRPr="00000000" w14:paraId="00000052">
      <w:pPr>
        <w:numPr>
          <w:ilvl w:val="0"/>
          <w:numId w:val="10"/>
        </w:numPr>
        <w:ind w:left="720" w:hanging="360"/>
        <w:rPr/>
      </w:pPr>
      <w:r w:rsidDel="00000000" w:rsidR="00000000" w:rsidRPr="00000000">
        <w:rPr>
          <w:rFonts w:ascii="Times New Roman" w:cs="Times New Roman" w:eastAsia="Times New Roman" w:hAnsi="Times New Roman"/>
          <w:rtl w:val="0"/>
        </w:rPr>
        <w:t xml:space="preserve">Access restricted to specific authorized applications</w:t>
      </w:r>
    </w:p>
    <w:p w:rsidR="00000000" w:rsidDel="00000000" w:rsidP="00000000" w:rsidRDefault="00000000" w:rsidRPr="00000000" w14:paraId="00000053">
      <w:pPr>
        <w:numPr>
          <w:ilvl w:val="0"/>
          <w:numId w:val="10"/>
        </w:numPr>
        <w:ind w:left="720" w:hanging="360"/>
        <w:rPr/>
      </w:pPr>
      <w:r w:rsidDel="00000000" w:rsidR="00000000" w:rsidRPr="00000000">
        <w:rPr>
          <w:rFonts w:ascii="Times New Roman" w:cs="Times New Roman" w:eastAsia="Times New Roman" w:hAnsi="Times New Roman"/>
          <w:rtl w:val="0"/>
        </w:rPr>
        <w:t xml:space="preserve">Users prevented from viewing or accessing unrelated systems</w:t>
      </w:r>
    </w:p>
    <w:p w:rsidR="00000000" w:rsidDel="00000000" w:rsidP="00000000" w:rsidRDefault="00000000" w:rsidRPr="00000000" w14:paraId="00000054">
      <w:pPr>
        <w:numPr>
          <w:ilvl w:val="0"/>
          <w:numId w:val="10"/>
        </w:numPr>
        <w:ind w:left="720" w:hanging="360"/>
        <w:rPr/>
      </w:pPr>
      <w:r w:rsidDel="00000000" w:rsidR="00000000" w:rsidRPr="00000000">
        <w:rPr>
          <w:rFonts w:ascii="Times New Roman" w:cs="Times New Roman" w:eastAsia="Times New Roman" w:hAnsi="Times New Roman"/>
          <w:rtl w:val="0"/>
        </w:rPr>
        <w:t xml:space="preserve">Network attack surface significantly reduced</w:t>
      </w:r>
    </w:p>
    <w:p w:rsidR="00000000" w:rsidDel="00000000" w:rsidP="00000000" w:rsidRDefault="00000000" w:rsidRPr="00000000" w14:paraId="00000055">
      <w:pPr>
        <w:rPr>
          <w:rFonts w:ascii="Times New Roman" w:cs="Times New Roman" w:eastAsia="Times New Roman" w:hAnsi="Times New Roman"/>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56">
      <w:pPr>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Scenario 4: Secure Remote Access Management</w:t>
      </w:r>
    </w:p>
    <w:p w:rsidR="00000000" w:rsidDel="00000000" w:rsidP="00000000" w:rsidRDefault="00000000" w:rsidRPr="00000000" w14:paraId="00000057">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Secure remote access management enables employees, administrators, and partners to safely connect to internal applications from remote locations. With the increase in remote work and cloud-based infrastructure, organizations must ensure that external connections are secure and properly authenticated. Traditional VPN-based systems often expose large portions of the network, which can increase security risks.</w:t>
      </w:r>
    </w:p>
    <w:p w:rsidR="00000000" w:rsidDel="00000000" w:rsidP="00000000" w:rsidRDefault="00000000" w:rsidRPr="00000000" w14:paraId="00000058">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Modern remote access solutions use identity verification, device security checks, and encrypted connections to ensure that only trusted users can access internal applications. These systems provide secure application-level connectivity rather than full network access. As a result, users can perform their work tasks without exposing the organization’s internal network to potential threats.</w:t>
      </w:r>
    </w:p>
    <w:p w:rsidR="00000000" w:rsidDel="00000000" w:rsidP="00000000" w:rsidRDefault="00000000" w:rsidRPr="00000000" w14:paraId="00000059">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Secure remote access management improves productivity while maintaining strict security policies and protecting sensitive business resources.</w:t>
      </w:r>
    </w:p>
    <w:p w:rsidR="00000000" w:rsidDel="00000000" w:rsidP="00000000" w:rsidRDefault="00000000" w:rsidRPr="00000000" w14:paraId="0000005A">
      <w:pPr>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Output:</w:t>
      </w:r>
      <w:r w:rsidDel="00000000" w:rsidR="00000000" w:rsidRPr="00000000">
        <w:rPr>
          <w:rtl w:val="0"/>
        </w:rPr>
      </w:r>
    </w:p>
    <w:p w:rsidR="00000000" w:rsidDel="00000000" w:rsidP="00000000" w:rsidRDefault="00000000" w:rsidRPr="00000000" w14:paraId="0000005B">
      <w:pPr>
        <w:numPr>
          <w:ilvl w:val="0"/>
          <w:numId w:val="1"/>
        </w:numPr>
        <w:ind w:left="720" w:hanging="360"/>
        <w:rPr/>
      </w:pPr>
      <w:r w:rsidDel="00000000" w:rsidR="00000000" w:rsidRPr="00000000">
        <w:rPr>
          <w:rFonts w:ascii="Times New Roman" w:cs="Times New Roman" w:eastAsia="Times New Roman" w:hAnsi="Times New Roman"/>
          <w:rtl w:val="0"/>
        </w:rPr>
        <w:t xml:space="preserve">Encrypted connection established for remote users</w:t>
      </w:r>
    </w:p>
    <w:p w:rsidR="00000000" w:rsidDel="00000000" w:rsidP="00000000" w:rsidRDefault="00000000" w:rsidRPr="00000000" w14:paraId="0000005C">
      <w:pPr>
        <w:numPr>
          <w:ilvl w:val="0"/>
          <w:numId w:val="1"/>
        </w:numPr>
        <w:ind w:left="720" w:hanging="360"/>
        <w:rPr/>
      </w:pPr>
      <w:r w:rsidDel="00000000" w:rsidR="00000000" w:rsidRPr="00000000">
        <w:rPr>
          <w:rFonts w:ascii="Times New Roman" w:cs="Times New Roman" w:eastAsia="Times New Roman" w:hAnsi="Times New Roman"/>
          <w:rtl w:val="0"/>
        </w:rPr>
        <w:t xml:space="preserve">Access limited to approved applications only</w:t>
      </w:r>
    </w:p>
    <w:p w:rsidR="00000000" w:rsidDel="00000000" w:rsidP="00000000" w:rsidRDefault="00000000" w:rsidRPr="00000000" w14:paraId="0000005D">
      <w:pPr>
        <w:numPr>
          <w:ilvl w:val="0"/>
          <w:numId w:val="1"/>
        </w:numPr>
        <w:ind w:left="720" w:hanging="360"/>
        <w:rPr/>
      </w:pPr>
      <w:r w:rsidDel="00000000" w:rsidR="00000000" w:rsidRPr="00000000">
        <w:rPr>
          <w:rFonts w:ascii="Times New Roman" w:cs="Times New Roman" w:eastAsia="Times New Roman" w:hAnsi="Times New Roman"/>
          <w:rtl w:val="0"/>
        </w:rPr>
        <w:t xml:space="preserve">Internal network infrastructure remains hidden and protected</w:t>
      </w:r>
    </w:p>
    <w:p w:rsidR="00000000" w:rsidDel="00000000" w:rsidP="00000000" w:rsidRDefault="00000000" w:rsidRPr="00000000" w14:paraId="0000005E">
      <w:pPr>
        <w:rPr>
          <w:rFonts w:ascii="Times New Roman" w:cs="Times New Roman" w:eastAsia="Times New Roman" w:hAnsi="Times New Roman"/>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5F">
      <w:pPr>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Scenario 5: Zero Trust Security Implementation</w:t>
      </w:r>
    </w:p>
    <w:p w:rsidR="00000000" w:rsidDel="00000000" w:rsidP="00000000" w:rsidRDefault="00000000" w:rsidRPr="00000000" w14:paraId="00000060">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Zero Trust security is a cybersecurity model that operates on the principle of "never trust, always verify." In this approach, no user or device is automatically trusted, even if they are inside the organizational network. Every access request must be authenticated, authorized, and validated before access to any resource is granted.</w:t>
      </w:r>
    </w:p>
    <w:p w:rsidR="00000000" w:rsidDel="00000000" w:rsidP="00000000" w:rsidRDefault="00000000" w:rsidRPr="00000000" w14:paraId="00000061">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Zero Trust architecture continuously evaluates factors such as user identity, device posture, location, and security policies before establishing a connection. This approach ensures that only legitimate users can access sensitive applications and prevents attackers from moving freely within the network. By implementing Zero Trust principles, organizations can significantly strengthen their security defenses against modern cyber threats.</w:t>
      </w:r>
    </w:p>
    <w:p w:rsidR="00000000" w:rsidDel="00000000" w:rsidP="00000000" w:rsidRDefault="00000000" w:rsidRPr="00000000" w14:paraId="00000062">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Zero Trust security frameworks are widely adopted in modern enterprises to protect cloud environments, internal applications, and critical data assets.</w:t>
      </w:r>
    </w:p>
    <w:p w:rsidR="00000000" w:rsidDel="00000000" w:rsidP="00000000" w:rsidRDefault="00000000" w:rsidRPr="00000000" w14:paraId="00000063">
      <w:pPr>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Output:</w:t>
      </w:r>
      <w:r w:rsidDel="00000000" w:rsidR="00000000" w:rsidRPr="00000000">
        <w:rPr>
          <w:rtl w:val="0"/>
        </w:rPr>
      </w:r>
    </w:p>
    <w:p w:rsidR="00000000" w:rsidDel="00000000" w:rsidP="00000000" w:rsidRDefault="00000000" w:rsidRPr="00000000" w14:paraId="00000064">
      <w:pPr>
        <w:numPr>
          <w:ilvl w:val="0"/>
          <w:numId w:val="2"/>
        </w:numPr>
        <w:ind w:left="720" w:hanging="360"/>
        <w:rPr/>
      </w:pPr>
      <w:r w:rsidDel="00000000" w:rsidR="00000000" w:rsidRPr="00000000">
        <w:rPr>
          <w:rFonts w:ascii="Times New Roman" w:cs="Times New Roman" w:eastAsia="Times New Roman" w:hAnsi="Times New Roman"/>
          <w:rtl w:val="0"/>
        </w:rPr>
        <w:t xml:space="preserve">Continuous verification of user identity and device security</w:t>
      </w:r>
    </w:p>
    <w:p w:rsidR="00000000" w:rsidDel="00000000" w:rsidP="00000000" w:rsidRDefault="00000000" w:rsidRPr="00000000" w14:paraId="00000065">
      <w:pPr>
        <w:numPr>
          <w:ilvl w:val="0"/>
          <w:numId w:val="2"/>
        </w:numPr>
        <w:ind w:left="720" w:hanging="360"/>
        <w:rPr/>
      </w:pPr>
      <w:r w:rsidDel="00000000" w:rsidR="00000000" w:rsidRPr="00000000">
        <w:rPr>
          <w:rFonts w:ascii="Times New Roman" w:cs="Times New Roman" w:eastAsia="Times New Roman" w:hAnsi="Times New Roman"/>
          <w:rtl w:val="0"/>
        </w:rPr>
        <w:t xml:space="preserve">Access granted only after policy validation</w:t>
      </w:r>
    </w:p>
    <w:p w:rsidR="00000000" w:rsidDel="00000000" w:rsidP="00000000" w:rsidRDefault="00000000" w:rsidRPr="00000000" w14:paraId="00000066">
      <w:pPr>
        <w:numPr>
          <w:ilvl w:val="0"/>
          <w:numId w:val="2"/>
        </w:numPr>
        <w:ind w:left="720" w:hanging="360"/>
        <w:rPr/>
      </w:pPr>
      <w:r w:rsidDel="00000000" w:rsidR="00000000" w:rsidRPr="00000000">
        <w:rPr>
          <w:rFonts w:ascii="Times New Roman" w:cs="Times New Roman" w:eastAsia="Times New Roman" w:hAnsi="Times New Roman"/>
          <w:rtl w:val="0"/>
        </w:rPr>
        <w:t xml:space="preserve">Unauthorized access attempts automatically blocked</w:t>
      </w:r>
    </w:p>
    <w:p w:rsidR="00000000" w:rsidDel="00000000" w:rsidP="00000000" w:rsidRDefault="00000000" w:rsidRPr="00000000" w14:paraId="00000067">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68">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69">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6A">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6B">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6C">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6D">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6E">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6F">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70">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71">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72">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73">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74">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75">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76">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77">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78">
      <w:pPr>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Stage – 1</w:t>
      </w:r>
    </w:p>
    <w:p w:rsidR="00000000" w:rsidDel="00000000" w:rsidP="00000000" w:rsidRDefault="00000000" w:rsidRPr="00000000" w14:paraId="00000079">
      <w:pPr>
        <w:rPr>
          <w:rFonts w:ascii="Times New Roman" w:cs="Times New Roman" w:eastAsia="Times New Roman" w:hAnsi="Times New Roman"/>
          <w:b w:val="1"/>
        </w:rPr>
      </w:pPr>
      <w:r w:rsidDel="00000000" w:rsidR="00000000" w:rsidRPr="00000000">
        <w:rPr>
          <w:rtl w:val="0"/>
        </w:rPr>
      </w:r>
    </w:p>
    <w:p w:rsidR="00000000" w:rsidDel="00000000" w:rsidP="00000000" w:rsidRDefault="00000000" w:rsidRPr="00000000" w14:paraId="0000007A">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Tittle:</w:t>
      </w:r>
    </w:p>
    <w:p w:rsidR="00000000" w:rsidDel="00000000" w:rsidP="00000000" w:rsidRDefault="00000000" w:rsidRPr="00000000" w14:paraId="0000007B">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Enforce least-privilege access through identity-aware, application-specific access policies using Zscaler Private Access (ZPA).</w:t>
      </w:r>
    </w:p>
    <w:p w:rsidR="00000000" w:rsidDel="00000000" w:rsidP="00000000" w:rsidRDefault="00000000" w:rsidRPr="00000000" w14:paraId="0000007C">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7D">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Overview:</w:t>
      </w:r>
    </w:p>
    <w:p w:rsidR="00000000" w:rsidDel="00000000" w:rsidP="00000000" w:rsidRDefault="00000000" w:rsidRPr="00000000" w14:paraId="0000007E">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main goal of ZPA is to enforce least-privilege access. Least-privilege access means users are given only the minimum permissions required to access specific applications needed for their work. Instead of allowing full network access, ZPA provides application-specific access based on identity, device posture, and policies.</w:t>
      </w:r>
    </w:p>
    <w:p w:rsidR="00000000" w:rsidDel="00000000" w:rsidP="00000000" w:rsidRDefault="00000000" w:rsidRPr="00000000" w14:paraId="0000007F">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ZPA works by connecting users directly to applications through secure micro-tunnels. When a user tries to access an application, ZPA checks the user’s identity, authentication status, device security posture, and access policy rules. If the user satisfies the policy conditions, ZPA allows access only to that particular application and blocks access to other resources. This helps prevent unauthorized access and reduces the attack surface.</w:t>
      </w:r>
    </w:p>
    <w:p w:rsidR="00000000" w:rsidDel="00000000" w:rsidP="00000000" w:rsidRDefault="00000000" w:rsidRPr="00000000" w14:paraId="00000080">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Organizations create identity-aware policies in ZPA using identity providers such as Microsoft Azure Active Directory or Okta. These policies define which user or user group can access which application. For example, HR employees can access HR applications, while developers can access development tools. This ensures strict control over application access.</w:t>
      </w:r>
    </w:p>
    <w:p w:rsidR="00000000" w:rsidDel="00000000" w:rsidP="00000000" w:rsidRDefault="00000000" w:rsidRPr="00000000" w14:paraId="00000081">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By using ZPA, companies can replace traditional VPNs, improve security, protect internal applications, and provide safe remote access for employees. It also ensures scalability, secure connectivity, and compliance with modern cybersecurity standards.</w:t>
      </w:r>
    </w:p>
    <w:p w:rsidR="00000000" w:rsidDel="00000000" w:rsidP="00000000" w:rsidRDefault="00000000" w:rsidRPr="00000000" w14:paraId="00000082">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83">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84">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85">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86">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87">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88">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89">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8A">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8B">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8C">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List of Vulnerability:</w:t>
      </w:r>
    </w:p>
    <w:p w:rsidR="00000000" w:rsidDel="00000000" w:rsidP="00000000" w:rsidRDefault="00000000" w:rsidRPr="00000000" w14:paraId="0000008D">
      <w:pPr>
        <w:rPr>
          <w:rFonts w:ascii="Times New Roman" w:cs="Times New Roman" w:eastAsia="Times New Roman" w:hAnsi="Times New Roman"/>
        </w:rPr>
      </w:pPr>
      <w:r w:rsidDel="00000000" w:rsidR="00000000" w:rsidRPr="00000000">
        <w:rPr>
          <w:rtl w:val="0"/>
        </w:rPr>
      </w:r>
    </w:p>
    <w:tbl>
      <w:tblPr>
        <w:tblStyle w:val="Table2"/>
        <w:tblW w:w="8494.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123"/>
        <w:gridCol w:w="2123"/>
        <w:gridCol w:w="2124"/>
        <w:gridCol w:w="2124"/>
        <w:tblGridChange w:id="0">
          <w:tblGrid>
            <w:gridCol w:w="2123"/>
            <w:gridCol w:w="2123"/>
            <w:gridCol w:w="2124"/>
            <w:gridCol w:w="2124"/>
          </w:tblGrid>
        </w:tblGridChange>
      </w:tblGrid>
      <w:tr>
        <w:trPr>
          <w:cantSplit w:val="0"/>
          <w:tblHeader w:val="0"/>
        </w:trPr>
        <w:tc>
          <w:tcPr/>
          <w:p w:rsidR="00000000" w:rsidDel="00000000" w:rsidP="00000000" w:rsidRDefault="00000000" w:rsidRPr="00000000" w14:paraId="0000008E">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S.no</w:t>
            </w:r>
          </w:p>
        </w:tc>
        <w:tc>
          <w:tcPr/>
          <w:p w:rsidR="00000000" w:rsidDel="00000000" w:rsidP="00000000" w:rsidRDefault="00000000" w:rsidRPr="00000000" w14:paraId="0000008F">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Category</w:t>
            </w:r>
          </w:p>
        </w:tc>
        <w:tc>
          <w:tcPr/>
          <w:p w:rsidR="00000000" w:rsidDel="00000000" w:rsidP="00000000" w:rsidRDefault="00000000" w:rsidRPr="00000000" w14:paraId="00000090">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Vulnerability Name</w:t>
            </w:r>
          </w:p>
        </w:tc>
        <w:tc>
          <w:tcPr/>
          <w:p w:rsidR="00000000" w:rsidDel="00000000" w:rsidP="00000000" w:rsidRDefault="00000000" w:rsidRPr="00000000" w14:paraId="00000091">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CWE No.</w:t>
            </w:r>
          </w:p>
        </w:tc>
      </w:tr>
      <w:tr>
        <w:trPr>
          <w:cantSplit w:val="0"/>
          <w:tblHeader w:val="0"/>
        </w:trPr>
        <w:tc>
          <w:tcPr/>
          <w:p w:rsidR="00000000" w:rsidDel="00000000" w:rsidP="00000000" w:rsidRDefault="00000000" w:rsidRPr="00000000" w14:paraId="00000092">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01</w:t>
            </w:r>
          </w:p>
        </w:tc>
        <w:tc>
          <w:tcPr/>
          <w:p w:rsidR="00000000" w:rsidDel="00000000" w:rsidP="00000000" w:rsidRDefault="00000000" w:rsidRPr="00000000" w14:paraId="00000093">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Broken access control</w:t>
            </w:r>
          </w:p>
        </w:tc>
        <w:tc>
          <w:tcPr/>
          <w:p w:rsidR="00000000" w:rsidDel="00000000" w:rsidP="00000000" w:rsidRDefault="00000000" w:rsidRPr="00000000" w14:paraId="00000094">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Windows hard link</w:t>
            </w:r>
          </w:p>
        </w:tc>
        <w:tc>
          <w:tcPr/>
          <w:p w:rsidR="00000000" w:rsidDel="00000000" w:rsidP="00000000" w:rsidRDefault="00000000" w:rsidRPr="00000000" w14:paraId="00000095">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CWE -65</w:t>
            </w:r>
          </w:p>
        </w:tc>
      </w:tr>
      <w:tr>
        <w:trPr>
          <w:cantSplit w:val="0"/>
          <w:tblHeader w:val="0"/>
        </w:trPr>
        <w:tc>
          <w:tcPr/>
          <w:p w:rsidR="00000000" w:rsidDel="00000000" w:rsidP="00000000" w:rsidRDefault="00000000" w:rsidRPr="00000000" w14:paraId="00000096">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02</w:t>
            </w:r>
          </w:p>
        </w:tc>
        <w:tc>
          <w:tcPr/>
          <w:p w:rsidR="00000000" w:rsidDel="00000000" w:rsidP="00000000" w:rsidRDefault="00000000" w:rsidRPr="00000000" w14:paraId="00000097">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Security Misconfiguration</w:t>
            </w:r>
          </w:p>
        </w:tc>
        <w:tc>
          <w:tcPr/>
          <w:p w:rsidR="00000000" w:rsidDel="00000000" w:rsidP="00000000" w:rsidRDefault="00000000" w:rsidRPr="00000000" w14:paraId="00000098">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Configuration</w:t>
            </w:r>
          </w:p>
        </w:tc>
        <w:tc>
          <w:tcPr/>
          <w:p w:rsidR="00000000" w:rsidDel="00000000" w:rsidP="00000000" w:rsidRDefault="00000000" w:rsidRPr="00000000" w14:paraId="00000099">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CWE -16</w:t>
            </w:r>
          </w:p>
        </w:tc>
      </w:tr>
      <w:tr>
        <w:trPr>
          <w:cantSplit w:val="0"/>
          <w:tblHeader w:val="0"/>
        </w:trPr>
        <w:tc>
          <w:tcPr/>
          <w:p w:rsidR="00000000" w:rsidDel="00000000" w:rsidP="00000000" w:rsidRDefault="00000000" w:rsidRPr="00000000" w14:paraId="0000009A">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03</w:t>
            </w:r>
          </w:p>
        </w:tc>
        <w:tc>
          <w:tcPr/>
          <w:p w:rsidR="00000000" w:rsidDel="00000000" w:rsidP="00000000" w:rsidRDefault="00000000" w:rsidRPr="00000000" w14:paraId="0000009B">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Software Supply Chain Failures</w:t>
            </w:r>
          </w:p>
        </w:tc>
        <w:tc>
          <w:tcPr/>
          <w:p w:rsidR="00000000" w:rsidDel="00000000" w:rsidP="00000000" w:rsidRDefault="00000000" w:rsidRPr="00000000" w14:paraId="0000009C">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Use of Obsolete function</w:t>
            </w:r>
          </w:p>
        </w:tc>
        <w:tc>
          <w:tcPr/>
          <w:p w:rsidR="00000000" w:rsidDel="00000000" w:rsidP="00000000" w:rsidRDefault="00000000" w:rsidRPr="00000000" w14:paraId="0000009D">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CWE -447</w:t>
            </w:r>
          </w:p>
        </w:tc>
      </w:tr>
      <w:tr>
        <w:trPr>
          <w:cantSplit w:val="0"/>
          <w:tblHeader w:val="0"/>
        </w:trPr>
        <w:tc>
          <w:tcPr/>
          <w:p w:rsidR="00000000" w:rsidDel="00000000" w:rsidP="00000000" w:rsidRDefault="00000000" w:rsidRPr="00000000" w14:paraId="0000009E">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04</w:t>
            </w:r>
          </w:p>
        </w:tc>
        <w:tc>
          <w:tcPr/>
          <w:p w:rsidR="00000000" w:rsidDel="00000000" w:rsidP="00000000" w:rsidRDefault="00000000" w:rsidRPr="00000000" w14:paraId="0000009F">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Cryptographic Failures</w:t>
            </w:r>
          </w:p>
        </w:tc>
        <w:tc>
          <w:tcPr/>
          <w:p w:rsidR="00000000" w:rsidDel="00000000" w:rsidP="00000000" w:rsidRDefault="00000000" w:rsidRPr="00000000" w14:paraId="000000A0">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Insufficient entropy</w:t>
            </w:r>
          </w:p>
        </w:tc>
        <w:tc>
          <w:tcPr/>
          <w:p w:rsidR="00000000" w:rsidDel="00000000" w:rsidP="00000000" w:rsidRDefault="00000000" w:rsidRPr="00000000" w14:paraId="000000A1">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CWE -331</w:t>
            </w:r>
          </w:p>
        </w:tc>
      </w:tr>
      <w:tr>
        <w:trPr>
          <w:cantSplit w:val="0"/>
          <w:tblHeader w:val="0"/>
        </w:trPr>
        <w:tc>
          <w:tcPr/>
          <w:p w:rsidR="00000000" w:rsidDel="00000000" w:rsidP="00000000" w:rsidRDefault="00000000" w:rsidRPr="00000000" w14:paraId="000000A2">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05</w:t>
            </w:r>
          </w:p>
        </w:tc>
        <w:tc>
          <w:tcPr/>
          <w:p w:rsidR="00000000" w:rsidDel="00000000" w:rsidP="00000000" w:rsidRDefault="00000000" w:rsidRPr="00000000" w14:paraId="000000A3">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Injection</w:t>
            </w:r>
          </w:p>
        </w:tc>
        <w:tc>
          <w:tcPr/>
          <w:p w:rsidR="00000000" w:rsidDel="00000000" w:rsidP="00000000" w:rsidRDefault="00000000" w:rsidRPr="00000000" w14:paraId="000000A4">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Process Control</w:t>
            </w:r>
          </w:p>
        </w:tc>
        <w:tc>
          <w:tcPr/>
          <w:p w:rsidR="00000000" w:rsidDel="00000000" w:rsidP="00000000" w:rsidRDefault="00000000" w:rsidRPr="00000000" w14:paraId="000000A5">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CWE -114</w:t>
            </w:r>
          </w:p>
        </w:tc>
      </w:tr>
      <w:tr>
        <w:trPr>
          <w:cantSplit w:val="0"/>
          <w:tblHeader w:val="0"/>
        </w:trPr>
        <w:tc>
          <w:tcPr/>
          <w:p w:rsidR="00000000" w:rsidDel="00000000" w:rsidP="00000000" w:rsidRDefault="00000000" w:rsidRPr="00000000" w14:paraId="000000A6">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06</w:t>
            </w:r>
          </w:p>
        </w:tc>
        <w:tc>
          <w:tcPr/>
          <w:p w:rsidR="00000000" w:rsidDel="00000000" w:rsidP="00000000" w:rsidRDefault="00000000" w:rsidRPr="00000000" w14:paraId="000000A7">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Insecure Design</w:t>
            </w:r>
          </w:p>
        </w:tc>
        <w:tc>
          <w:tcPr/>
          <w:p w:rsidR="00000000" w:rsidDel="00000000" w:rsidP="00000000" w:rsidRDefault="00000000" w:rsidRPr="00000000" w14:paraId="000000A8">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Excessive Attack Surface</w:t>
            </w:r>
          </w:p>
        </w:tc>
        <w:tc>
          <w:tcPr/>
          <w:p w:rsidR="00000000" w:rsidDel="00000000" w:rsidP="00000000" w:rsidRDefault="00000000" w:rsidRPr="00000000" w14:paraId="000000A9">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CWE -1125</w:t>
            </w:r>
          </w:p>
        </w:tc>
      </w:tr>
      <w:tr>
        <w:trPr>
          <w:cantSplit w:val="0"/>
          <w:tblHeader w:val="0"/>
        </w:trPr>
        <w:tc>
          <w:tcPr/>
          <w:p w:rsidR="00000000" w:rsidDel="00000000" w:rsidP="00000000" w:rsidRDefault="00000000" w:rsidRPr="00000000" w14:paraId="000000AA">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07</w:t>
            </w:r>
          </w:p>
        </w:tc>
        <w:tc>
          <w:tcPr/>
          <w:p w:rsidR="00000000" w:rsidDel="00000000" w:rsidP="00000000" w:rsidRDefault="00000000" w:rsidRPr="00000000" w14:paraId="000000AB">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Authentication failures</w:t>
            </w:r>
          </w:p>
        </w:tc>
        <w:tc>
          <w:tcPr/>
          <w:p w:rsidR="00000000" w:rsidDel="00000000" w:rsidP="00000000" w:rsidRDefault="00000000" w:rsidRPr="00000000" w14:paraId="000000AC">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Weak Password Requirements</w:t>
            </w:r>
          </w:p>
        </w:tc>
        <w:tc>
          <w:tcPr/>
          <w:p w:rsidR="00000000" w:rsidDel="00000000" w:rsidP="00000000" w:rsidRDefault="00000000" w:rsidRPr="00000000" w14:paraId="000000AD">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CWE -521</w:t>
            </w:r>
          </w:p>
        </w:tc>
      </w:tr>
      <w:tr>
        <w:trPr>
          <w:cantSplit w:val="0"/>
          <w:tblHeader w:val="0"/>
        </w:trPr>
        <w:tc>
          <w:tcPr/>
          <w:p w:rsidR="00000000" w:rsidDel="00000000" w:rsidP="00000000" w:rsidRDefault="00000000" w:rsidRPr="00000000" w14:paraId="000000AE">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08</w:t>
            </w:r>
          </w:p>
        </w:tc>
        <w:tc>
          <w:tcPr/>
          <w:p w:rsidR="00000000" w:rsidDel="00000000" w:rsidP="00000000" w:rsidRDefault="00000000" w:rsidRPr="00000000" w14:paraId="000000AF">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Software or data integrity failures</w:t>
            </w:r>
          </w:p>
        </w:tc>
        <w:tc>
          <w:tcPr/>
          <w:p w:rsidR="00000000" w:rsidDel="00000000" w:rsidP="00000000" w:rsidRDefault="00000000" w:rsidRPr="00000000" w14:paraId="000000B0">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Untrusted search path</w:t>
            </w:r>
          </w:p>
        </w:tc>
        <w:tc>
          <w:tcPr/>
          <w:p w:rsidR="00000000" w:rsidDel="00000000" w:rsidP="00000000" w:rsidRDefault="00000000" w:rsidRPr="00000000" w14:paraId="000000B1">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CWE -426</w:t>
            </w:r>
          </w:p>
        </w:tc>
      </w:tr>
      <w:tr>
        <w:trPr>
          <w:cantSplit w:val="0"/>
          <w:tblHeader w:val="0"/>
        </w:trPr>
        <w:tc>
          <w:tcPr/>
          <w:p w:rsidR="00000000" w:rsidDel="00000000" w:rsidP="00000000" w:rsidRDefault="00000000" w:rsidRPr="00000000" w14:paraId="000000B2">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09</w:t>
            </w:r>
          </w:p>
        </w:tc>
        <w:tc>
          <w:tcPr/>
          <w:p w:rsidR="00000000" w:rsidDel="00000000" w:rsidP="00000000" w:rsidRDefault="00000000" w:rsidRPr="00000000" w14:paraId="000000B3">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Security logging and alerting failures</w:t>
            </w:r>
          </w:p>
        </w:tc>
        <w:tc>
          <w:tcPr/>
          <w:p w:rsidR="00000000" w:rsidDel="00000000" w:rsidP="00000000" w:rsidRDefault="00000000" w:rsidRPr="00000000" w14:paraId="000000B4">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Insufficient logging </w:t>
            </w:r>
          </w:p>
        </w:tc>
        <w:tc>
          <w:tcPr/>
          <w:p w:rsidR="00000000" w:rsidDel="00000000" w:rsidP="00000000" w:rsidRDefault="00000000" w:rsidRPr="00000000" w14:paraId="000000B5">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CWE -778</w:t>
            </w:r>
          </w:p>
        </w:tc>
      </w:tr>
      <w:tr>
        <w:trPr>
          <w:cantSplit w:val="0"/>
          <w:tblHeader w:val="0"/>
        </w:trPr>
        <w:tc>
          <w:tcPr/>
          <w:p w:rsidR="00000000" w:rsidDel="00000000" w:rsidP="00000000" w:rsidRDefault="00000000" w:rsidRPr="00000000" w14:paraId="000000B6">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10</w:t>
            </w:r>
          </w:p>
        </w:tc>
        <w:tc>
          <w:tcPr/>
          <w:p w:rsidR="00000000" w:rsidDel="00000000" w:rsidP="00000000" w:rsidRDefault="00000000" w:rsidRPr="00000000" w14:paraId="000000B7">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Mishandling of exceptional conditions</w:t>
            </w:r>
          </w:p>
        </w:tc>
        <w:tc>
          <w:tcPr/>
          <w:p w:rsidR="00000000" w:rsidDel="00000000" w:rsidP="00000000" w:rsidRDefault="00000000" w:rsidRPr="00000000" w14:paraId="000000B8">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Divide by zero</w:t>
            </w:r>
          </w:p>
        </w:tc>
        <w:tc>
          <w:tcPr/>
          <w:p w:rsidR="00000000" w:rsidDel="00000000" w:rsidP="00000000" w:rsidRDefault="00000000" w:rsidRPr="00000000" w14:paraId="000000B9">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CWE -369</w:t>
            </w:r>
          </w:p>
        </w:tc>
      </w:tr>
    </w:tbl>
    <w:p w:rsidR="00000000" w:rsidDel="00000000" w:rsidP="00000000" w:rsidRDefault="00000000" w:rsidRPr="00000000" w14:paraId="000000BA">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BB">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Report:</w:t>
      </w:r>
    </w:p>
    <w:p w:rsidR="00000000" w:rsidDel="00000000" w:rsidP="00000000" w:rsidRDefault="00000000" w:rsidRPr="00000000" w14:paraId="000000BC">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78.00000000000006" w:lineRule="auto"/>
        <w:ind w:left="720"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Vulnerability name: Windows hard link</w:t>
      </w:r>
    </w:p>
    <w:p w:rsidR="00000000" w:rsidDel="00000000" w:rsidP="00000000" w:rsidRDefault="00000000" w:rsidRPr="00000000" w14:paraId="000000B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8.00000000000006" w:lineRule="auto"/>
        <w:ind w:left="72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B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8.00000000000006" w:lineRule="auto"/>
        <w:ind w:left="72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CWE:65</w:t>
      </w:r>
    </w:p>
    <w:p w:rsidR="00000000" w:rsidDel="00000000" w:rsidP="00000000" w:rsidRDefault="00000000" w:rsidRPr="00000000" w14:paraId="000000B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8.00000000000006" w:lineRule="auto"/>
        <w:ind w:left="72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C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8.00000000000006" w:lineRule="auto"/>
        <w:ind w:left="72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OWASP category: Broken access control</w:t>
      </w:r>
    </w:p>
    <w:p w:rsidR="00000000" w:rsidDel="00000000" w:rsidP="00000000" w:rsidRDefault="00000000" w:rsidRPr="00000000" w14:paraId="000000C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8.00000000000006" w:lineRule="auto"/>
        <w:ind w:left="72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C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8.00000000000006" w:lineRule="auto"/>
        <w:ind w:left="72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Description:</w:t>
      </w: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A Windows Hard Link vulnerability occurs when a system allows the creation of hard links that point to sensitive files without proper access validation. In the Windows file system, a hard link is a reference that allows multiple filenames to point to the same physical file on disk. </w:t>
      </w:r>
    </w:p>
    <w:p w:rsidR="00000000" w:rsidDel="00000000" w:rsidP="00000000" w:rsidRDefault="00000000" w:rsidRPr="00000000" w14:paraId="000000C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8.00000000000006" w:lineRule="auto"/>
        <w:ind w:left="72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C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8.00000000000006" w:lineRule="auto"/>
        <w:ind w:left="72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Business Impact</w:t>
      </w:r>
      <w:r w:rsidDel="00000000" w:rsidR="00000000" w:rsidRPr="00000000">
        <w:rPr>
          <w:rFonts w:ascii="Times New Roman" w:cs="Times New Roman" w:eastAsia="Times New Roman" w:hAnsi="Times New Roman"/>
          <w:b w:val="0"/>
          <w:i w:val="0"/>
          <w:smallCaps w:val="0"/>
          <w:strike w:val="0"/>
          <w:color w:val="000000"/>
          <w:sz w:val="24"/>
          <w:szCs w:val="24"/>
          <w:u w:val="single"/>
          <w:shd w:fill="auto" w:val="clear"/>
          <w:vertAlign w:val="baseline"/>
          <w:rtl w:val="0"/>
        </w:rPr>
        <w:t xml:space="preserve">:</w:t>
      </w: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If exploited, the Windows Hard Link vulnerability can allow attackers to manipulate or overwrite critical system files. This may result in privilege escalation, unauthorized modification of system configurations, or disruption of application functionality. Attackers could gain higher-level access to the system, compromise sensitive data, or cause system instability. In enterprise environments, such vulnerabilities may also lead to security breaches, service interruptions, and loss of trust in the affected system.</w:t>
      </w:r>
    </w:p>
    <w:p w:rsidR="00000000" w:rsidDel="00000000" w:rsidP="00000000" w:rsidRDefault="00000000" w:rsidRPr="00000000" w14:paraId="000000C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8.00000000000006" w:lineRule="auto"/>
        <w:ind w:left="72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r w:rsidDel="00000000" w:rsidR="00000000" w:rsidRPr="00000000">
        <w:drawing>
          <wp:anchor allowOverlap="1" behindDoc="0" distB="0" distT="0" distL="114300" distR="114300" hidden="0" layoutInCell="1" locked="0" relativeHeight="0" simplePos="0">
            <wp:simplePos x="0" y="0"/>
            <wp:positionH relativeFrom="column">
              <wp:posOffset>407670</wp:posOffset>
            </wp:positionH>
            <wp:positionV relativeFrom="paragraph">
              <wp:posOffset>0</wp:posOffset>
            </wp:positionV>
            <wp:extent cx="4584700" cy="2237105"/>
            <wp:effectExtent b="0" l="0" r="0" t="0"/>
            <wp:wrapSquare wrapText="bothSides" distB="0" distT="0" distL="114300" distR="114300"/>
            <wp:docPr id="21" name="image22.png"/>
            <a:graphic>
              <a:graphicData uri="http://schemas.openxmlformats.org/drawingml/2006/picture">
                <pic:pic>
                  <pic:nvPicPr>
                    <pic:cNvPr id="0" name="image22.png"/>
                    <pic:cNvPicPr preferRelativeResize="0"/>
                  </pic:nvPicPr>
                  <pic:blipFill>
                    <a:blip r:embed="rId7"/>
                    <a:srcRect b="0" l="0" r="0" t="0"/>
                    <a:stretch>
                      <a:fillRect/>
                    </a:stretch>
                  </pic:blipFill>
                  <pic:spPr>
                    <a:xfrm>
                      <a:off x="0" y="0"/>
                      <a:ext cx="4584700" cy="2237105"/>
                    </a:xfrm>
                    <a:prstGeom prst="rect"/>
                    <a:ln/>
                  </pic:spPr>
                </pic:pic>
              </a:graphicData>
            </a:graphic>
          </wp:anchor>
        </w:drawing>
      </w:r>
    </w:p>
    <w:p w:rsidR="00000000" w:rsidDel="00000000" w:rsidP="00000000" w:rsidRDefault="00000000" w:rsidRPr="00000000" w14:paraId="000000C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8.00000000000006" w:lineRule="auto"/>
        <w:ind w:left="72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C7">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78.00000000000006" w:lineRule="auto"/>
        <w:ind w:left="72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C8">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C9">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CA">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CB">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CC">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CD">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CE">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Recommendation: </w:t>
      </w:r>
    </w:p>
    <w:p w:rsidR="00000000" w:rsidDel="00000000" w:rsidP="00000000" w:rsidRDefault="00000000" w:rsidRPr="00000000" w14:paraId="000000CF">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8.00000000000006" w:lineRule="auto"/>
        <w:ind w:left="720" w:right="0" w:hanging="360"/>
        <w:jc w:val="left"/>
        <w:rPr>
          <w:b w:val="0"/>
          <w:i w:val="0"/>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Apply proper file permission and access control to restrict unauthorized users.</w:t>
      </w:r>
    </w:p>
    <w:p w:rsidR="00000000" w:rsidDel="00000000" w:rsidP="00000000" w:rsidRDefault="00000000" w:rsidRPr="00000000" w14:paraId="000000D0">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8.00000000000006" w:lineRule="auto"/>
        <w:ind w:left="720" w:right="0" w:hanging="360"/>
        <w:jc w:val="left"/>
        <w:rPr>
          <w:b w:val="0"/>
          <w:i w:val="0"/>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Validate file paths and prevent applications from following untrusted hard links.</w:t>
      </w:r>
    </w:p>
    <w:p w:rsidR="00000000" w:rsidDel="00000000" w:rsidP="00000000" w:rsidRDefault="00000000" w:rsidRPr="00000000" w14:paraId="000000D1">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8.00000000000006" w:lineRule="auto"/>
        <w:ind w:left="720" w:right="0" w:hanging="360"/>
        <w:jc w:val="left"/>
        <w:rPr>
          <w:b w:val="0"/>
          <w:i w:val="0"/>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Keep the Windows system updated with latest security patches to prevent exploitation.</w:t>
      </w:r>
    </w:p>
    <w:p w:rsidR="00000000" w:rsidDel="00000000" w:rsidP="00000000" w:rsidRDefault="00000000" w:rsidRPr="00000000" w14:paraId="000000D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8.00000000000006" w:lineRule="auto"/>
        <w:ind w:left="72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D3">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78.00000000000006" w:lineRule="auto"/>
        <w:ind w:left="720"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Vulnerability name: Configuration</w:t>
      </w:r>
    </w:p>
    <w:p w:rsidR="00000000" w:rsidDel="00000000" w:rsidP="00000000" w:rsidRDefault="00000000" w:rsidRPr="00000000" w14:paraId="000000D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8.00000000000006" w:lineRule="auto"/>
        <w:ind w:left="72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D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8.00000000000006" w:lineRule="auto"/>
        <w:ind w:left="72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CWE:16</w:t>
      </w:r>
    </w:p>
    <w:p w:rsidR="00000000" w:rsidDel="00000000" w:rsidP="00000000" w:rsidRDefault="00000000" w:rsidRPr="00000000" w14:paraId="000000D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8.00000000000006" w:lineRule="auto"/>
        <w:ind w:left="72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D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8.00000000000006" w:lineRule="auto"/>
        <w:ind w:left="72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OWASP category: Security Misconfiguration</w:t>
      </w:r>
    </w:p>
    <w:p w:rsidR="00000000" w:rsidDel="00000000" w:rsidP="00000000" w:rsidRDefault="00000000" w:rsidRPr="00000000" w14:paraId="000000D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8.00000000000006" w:lineRule="auto"/>
        <w:ind w:left="72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D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8.00000000000006" w:lineRule="auto"/>
        <w:ind w:left="72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Description:</w:t>
      </w: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Configuration vulnerability occurs when a system or application is not properly configured. This may include default settings, weak permissions, unnecessary services, or improper security controls.</w:t>
      </w:r>
    </w:p>
    <w:p w:rsidR="00000000" w:rsidDel="00000000" w:rsidP="00000000" w:rsidRDefault="00000000" w:rsidRPr="00000000" w14:paraId="000000D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8.00000000000006" w:lineRule="auto"/>
        <w:ind w:left="72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DB">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78.00000000000006" w:lineRule="auto"/>
        <w:ind w:left="72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Business Impact: Improper configuration can allow unauthorized users to access sensitive information or system resources. It may also expose the system to cyber attacks, data breaches, and service disruptions. This can lead to loss of important data, financial loss, and damage to the organization’s reputation.</w:t>
      </w:r>
    </w:p>
    <w:p w:rsidR="00000000" w:rsidDel="00000000" w:rsidP="00000000" w:rsidRDefault="00000000" w:rsidRPr="00000000" w14:paraId="000000DC">
      <w:pPr>
        <w:rPr>
          <w:rFonts w:ascii="Times New Roman" w:cs="Times New Roman" w:eastAsia="Times New Roman" w:hAnsi="Times New Roman"/>
        </w:rPr>
      </w:pPr>
      <w:r w:rsidDel="00000000" w:rsidR="00000000" w:rsidRPr="00000000">
        <w:rPr>
          <w:rtl w:val="0"/>
        </w:rPr>
      </w:r>
      <w:r w:rsidDel="00000000" w:rsidR="00000000" w:rsidRPr="00000000">
        <w:drawing>
          <wp:anchor allowOverlap="1" behindDoc="0" distB="0" distT="0" distL="114300" distR="114300" hidden="0" layoutInCell="1" locked="0" relativeHeight="0" simplePos="0">
            <wp:simplePos x="0" y="0"/>
            <wp:positionH relativeFrom="column">
              <wp:posOffset>1</wp:posOffset>
            </wp:positionH>
            <wp:positionV relativeFrom="paragraph">
              <wp:posOffset>200660</wp:posOffset>
            </wp:positionV>
            <wp:extent cx="5400040" cy="1807210"/>
            <wp:effectExtent b="0" l="0" r="0" t="0"/>
            <wp:wrapSquare wrapText="bothSides" distB="0" distT="0" distL="114300" distR="114300"/>
            <wp:docPr id="12" name="image13.png"/>
            <a:graphic>
              <a:graphicData uri="http://schemas.openxmlformats.org/drawingml/2006/picture">
                <pic:pic>
                  <pic:nvPicPr>
                    <pic:cNvPr id="0" name="image13.png"/>
                    <pic:cNvPicPr preferRelativeResize="0"/>
                  </pic:nvPicPr>
                  <pic:blipFill>
                    <a:blip r:embed="rId8"/>
                    <a:srcRect b="0" l="0" r="0" t="0"/>
                    <a:stretch>
                      <a:fillRect/>
                    </a:stretch>
                  </pic:blipFill>
                  <pic:spPr>
                    <a:xfrm>
                      <a:off x="0" y="0"/>
                      <a:ext cx="5400040" cy="1807210"/>
                    </a:xfrm>
                    <a:prstGeom prst="rect"/>
                    <a:ln/>
                  </pic:spPr>
                </pic:pic>
              </a:graphicData>
            </a:graphic>
          </wp:anchor>
        </w:drawing>
      </w:r>
    </w:p>
    <w:p w:rsidR="00000000" w:rsidDel="00000000" w:rsidP="00000000" w:rsidRDefault="00000000" w:rsidRPr="00000000" w14:paraId="000000DD">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Recommendation: </w:t>
      </w:r>
    </w:p>
    <w:p w:rsidR="00000000" w:rsidDel="00000000" w:rsidP="00000000" w:rsidRDefault="00000000" w:rsidRPr="00000000" w14:paraId="000000DE">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278.00000000000006" w:lineRule="auto"/>
        <w:ind w:left="720" w:right="0" w:hanging="360"/>
        <w:jc w:val="left"/>
        <w:rPr>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Apply secure configuration settings for systems and applications.</w:t>
      </w:r>
    </w:p>
    <w:p w:rsidR="00000000" w:rsidDel="00000000" w:rsidP="00000000" w:rsidRDefault="00000000" w:rsidRPr="00000000" w14:paraId="000000DF">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278.00000000000006" w:lineRule="auto"/>
        <w:ind w:left="720" w:right="0" w:hanging="360"/>
        <w:jc w:val="left"/>
        <w:rPr>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Disable default accounts and unnecessary services.</w:t>
      </w:r>
    </w:p>
    <w:p w:rsidR="00000000" w:rsidDel="00000000" w:rsidP="00000000" w:rsidRDefault="00000000" w:rsidRPr="00000000" w14:paraId="000000E0">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278.00000000000006" w:lineRule="auto"/>
        <w:ind w:left="720" w:right="0" w:hanging="360"/>
        <w:jc w:val="left"/>
        <w:rPr>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Regularly review system configurations and apply security updates.</w:t>
      </w:r>
    </w:p>
    <w:p w:rsidR="00000000" w:rsidDel="00000000" w:rsidP="00000000" w:rsidRDefault="00000000" w:rsidRPr="00000000" w14:paraId="000000E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8.00000000000006" w:lineRule="auto"/>
        <w:ind w:left="72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E2">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78.00000000000006" w:lineRule="auto"/>
        <w:ind w:left="720"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Vulnerability name: Use of Obsolete function</w:t>
      </w:r>
    </w:p>
    <w:p w:rsidR="00000000" w:rsidDel="00000000" w:rsidP="00000000" w:rsidRDefault="00000000" w:rsidRPr="00000000" w14:paraId="000000E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8.00000000000006" w:lineRule="auto"/>
        <w:ind w:left="72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E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8.00000000000006" w:lineRule="auto"/>
        <w:ind w:left="72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CWE:447</w:t>
      </w:r>
    </w:p>
    <w:p w:rsidR="00000000" w:rsidDel="00000000" w:rsidP="00000000" w:rsidRDefault="00000000" w:rsidRPr="00000000" w14:paraId="000000E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8.00000000000006" w:lineRule="auto"/>
        <w:ind w:left="72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E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8.00000000000006" w:lineRule="auto"/>
        <w:ind w:left="72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OWASP category: Software Supply Chain Failures</w:t>
      </w:r>
    </w:p>
    <w:p w:rsidR="00000000" w:rsidDel="00000000" w:rsidP="00000000" w:rsidRDefault="00000000" w:rsidRPr="00000000" w14:paraId="000000E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8.00000000000006" w:lineRule="auto"/>
        <w:ind w:left="72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E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8.00000000000006" w:lineRule="auto"/>
        <w:ind w:left="72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Description:</w:t>
      </w: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A Use of Obsolete Function vulnerability occurs when a system or application uses outdated or deprecated functions that are no longer recommended. These functions may contain security weaknesses or may not follow current security standards.</w:t>
      </w:r>
    </w:p>
    <w:p w:rsidR="00000000" w:rsidDel="00000000" w:rsidP="00000000" w:rsidRDefault="00000000" w:rsidRPr="00000000" w14:paraId="000000E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8.00000000000006" w:lineRule="auto"/>
        <w:ind w:left="72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E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8.00000000000006" w:lineRule="auto"/>
        <w:ind w:left="72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Business Impact: Using obsolete functions can expose the system to security vulnerabilities and potential attacks. It may lead to data breaches, unauthorized access, or system malfunction. This can result in loss of sensitive information, operational issues, and damage to the organization's reputation.</w:t>
      </w:r>
    </w:p>
    <w:p w:rsidR="00000000" w:rsidDel="00000000" w:rsidP="00000000" w:rsidRDefault="00000000" w:rsidRPr="00000000" w14:paraId="000000E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8.00000000000006" w:lineRule="auto"/>
        <w:ind w:left="72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r w:rsidDel="00000000" w:rsidR="00000000" w:rsidRPr="00000000">
        <w:drawing>
          <wp:anchor allowOverlap="1" behindDoc="0" distB="0" distT="0" distL="114300" distR="114300" hidden="0" layoutInCell="1" locked="0" relativeHeight="0" simplePos="0">
            <wp:simplePos x="0" y="0"/>
            <wp:positionH relativeFrom="column">
              <wp:posOffset>309245</wp:posOffset>
            </wp:positionH>
            <wp:positionV relativeFrom="paragraph">
              <wp:posOffset>264795</wp:posOffset>
            </wp:positionV>
            <wp:extent cx="4781550" cy="1988185"/>
            <wp:effectExtent b="0" l="0" r="0" t="0"/>
            <wp:wrapSquare wrapText="bothSides" distB="0" distT="0" distL="114300" distR="114300"/>
            <wp:docPr id="3" name="image4.png"/>
            <a:graphic>
              <a:graphicData uri="http://schemas.openxmlformats.org/drawingml/2006/picture">
                <pic:pic>
                  <pic:nvPicPr>
                    <pic:cNvPr id="0" name="image4.png"/>
                    <pic:cNvPicPr preferRelativeResize="0"/>
                  </pic:nvPicPr>
                  <pic:blipFill>
                    <a:blip r:embed="rId9"/>
                    <a:srcRect b="0" l="0" r="0" t="0"/>
                    <a:stretch>
                      <a:fillRect/>
                    </a:stretch>
                  </pic:blipFill>
                  <pic:spPr>
                    <a:xfrm>
                      <a:off x="0" y="0"/>
                      <a:ext cx="4781550" cy="1988185"/>
                    </a:xfrm>
                    <a:prstGeom prst="rect"/>
                    <a:ln/>
                  </pic:spPr>
                </pic:pic>
              </a:graphicData>
            </a:graphic>
          </wp:anchor>
        </w:drawing>
      </w:r>
    </w:p>
    <w:p w:rsidR="00000000" w:rsidDel="00000000" w:rsidP="00000000" w:rsidRDefault="00000000" w:rsidRPr="00000000" w14:paraId="000000EC">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78.00000000000006" w:lineRule="auto"/>
        <w:ind w:left="72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ED">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Recommendation: </w:t>
      </w:r>
    </w:p>
    <w:p w:rsidR="00000000" w:rsidDel="00000000" w:rsidP="00000000" w:rsidRDefault="00000000" w:rsidRPr="00000000" w14:paraId="000000EE">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278.00000000000006" w:lineRule="auto"/>
        <w:ind w:left="720" w:right="0" w:hanging="360"/>
        <w:jc w:val="left"/>
        <w:rPr>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Replace obsolete or deprecated functions with secure and updated alternatives.</w:t>
      </w:r>
    </w:p>
    <w:p w:rsidR="00000000" w:rsidDel="00000000" w:rsidP="00000000" w:rsidRDefault="00000000" w:rsidRPr="00000000" w14:paraId="000000EF">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278.00000000000006" w:lineRule="auto"/>
        <w:ind w:left="720" w:right="0" w:hanging="360"/>
        <w:jc w:val="left"/>
        <w:rPr>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Regularly update libraries and software components used in the application.</w:t>
      </w:r>
    </w:p>
    <w:p w:rsidR="00000000" w:rsidDel="00000000" w:rsidP="00000000" w:rsidRDefault="00000000" w:rsidRPr="00000000" w14:paraId="000000F0">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160" w:before="0" w:line="278.00000000000006" w:lineRule="auto"/>
        <w:ind w:left="720" w:right="0" w:hanging="360"/>
        <w:jc w:val="left"/>
        <w:rPr>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Follow secure coding standards and best practices during development.</w:t>
      </w:r>
    </w:p>
    <w:p w:rsidR="00000000" w:rsidDel="00000000" w:rsidP="00000000" w:rsidRDefault="00000000" w:rsidRPr="00000000" w14:paraId="000000F1">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F2">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78.00000000000006" w:lineRule="auto"/>
        <w:ind w:left="720"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Vulnerability name: Insufficient entropy</w:t>
      </w:r>
    </w:p>
    <w:p w:rsidR="00000000" w:rsidDel="00000000" w:rsidP="00000000" w:rsidRDefault="00000000" w:rsidRPr="00000000" w14:paraId="000000F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8.00000000000006" w:lineRule="auto"/>
        <w:ind w:left="72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F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8.00000000000006" w:lineRule="auto"/>
        <w:ind w:left="72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CWE:331</w:t>
      </w:r>
    </w:p>
    <w:p w:rsidR="00000000" w:rsidDel="00000000" w:rsidP="00000000" w:rsidRDefault="00000000" w:rsidRPr="00000000" w14:paraId="000000F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8.00000000000006" w:lineRule="auto"/>
        <w:ind w:left="72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OWASP category: Cryptographic Failures</w:t>
      </w:r>
    </w:p>
    <w:p w:rsidR="00000000" w:rsidDel="00000000" w:rsidP="00000000" w:rsidRDefault="00000000" w:rsidRPr="00000000" w14:paraId="000000F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8.00000000000006" w:lineRule="auto"/>
        <w:ind w:left="72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F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8.00000000000006" w:lineRule="auto"/>
        <w:ind w:left="72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Description: Insufficient entropy vulnerability occurs when a system uses weak or predictable random values while generating security-sensitive data such as session IDs, tokens, passwords, or encryption keys.</w:t>
      </w:r>
    </w:p>
    <w:p w:rsidR="00000000" w:rsidDel="00000000" w:rsidP="00000000" w:rsidRDefault="00000000" w:rsidRPr="00000000" w14:paraId="000000F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8.00000000000006" w:lineRule="auto"/>
        <w:ind w:left="72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F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8.00000000000006" w:lineRule="auto"/>
        <w:ind w:left="72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Business Impact: Weak randomness can allow attackers to predict authentication tokens or session identifiers, leading to unauthorized access to user accounts or systems. This may result in data breaches, account compromise, and loss of sensitive business information, which can affect the organization’s security and reputation.</w:t>
      </w:r>
    </w:p>
    <w:p w:rsidR="00000000" w:rsidDel="00000000" w:rsidP="00000000" w:rsidRDefault="00000000" w:rsidRPr="00000000" w14:paraId="000000F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8.00000000000006" w:lineRule="auto"/>
        <w:ind w:left="72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r w:rsidDel="00000000" w:rsidR="00000000" w:rsidRPr="00000000">
        <w:drawing>
          <wp:anchor allowOverlap="1" behindDoc="0" distB="0" distT="0" distL="114300" distR="114300" hidden="0" layoutInCell="1" locked="0" relativeHeight="0" simplePos="0">
            <wp:simplePos x="0" y="0"/>
            <wp:positionH relativeFrom="column">
              <wp:posOffset>147320</wp:posOffset>
            </wp:positionH>
            <wp:positionV relativeFrom="paragraph">
              <wp:posOffset>359410</wp:posOffset>
            </wp:positionV>
            <wp:extent cx="5105400" cy="1858010"/>
            <wp:effectExtent b="0" l="0" r="0" t="0"/>
            <wp:wrapSquare wrapText="bothSides" distB="0" distT="0" distL="114300" distR="114300"/>
            <wp:docPr id="10" name="image11.png"/>
            <a:graphic>
              <a:graphicData uri="http://schemas.openxmlformats.org/drawingml/2006/picture">
                <pic:pic>
                  <pic:nvPicPr>
                    <pic:cNvPr id="0" name="image11.png"/>
                    <pic:cNvPicPr preferRelativeResize="0"/>
                  </pic:nvPicPr>
                  <pic:blipFill>
                    <a:blip r:embed="rId10"/>
                    <a:srcRect b="0" l="0" r="0" t="0"/>
                    <a:stretch>
                      <a:fillRect/>
                    </a:stretch>
                  </pic:blipFill>
                  <pic:spPr>
                    <a:xfrm>
                      <a:off x="0" y="0"/>
                      <a:ext cx="5105400" cy="1858010"/>
                    </a:xfrm>
                    <a:prstGeom prst="rect"/>
                    <a:ln/>
                  </pic:spPr>
                </pic:pic>
              </a:graphicData>
            </a:graphic>
          </wp:anchor>
        </w:drawing>
      </w:r>
    </w:p>
    <w:p w:rsidR="00000000" w:rsidDel="00000000" w:rsidP="00000000" w:rsidRDefault="00000000" w:rsidRPr="00000000" w14:paraId="000000F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8.00000000000006" w:lineRule="auto"/>
        <w:ind w:left="72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FC">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78.00000000000006" w:lineRule="auto"/>
        <w:ind w:left="72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FD">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Recommendation: </w:t>
      </w:r>
    </w:p>
    <w:p w:rsidR="00000000" w:rsidDel="00000000" w:rsidP="00000000" w:rsidRDefault="00000000" w:rsidRPr="00000000" w14:paraId="000000FE">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278.00000000000006" w:lineRule="auto"/>
        <w:ind w:left="720" w:right="0" w:hanging="360"/>
        <w:jc w:val="left"/>
        <w:rPr>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Use strong cryptographic random number generators for generating tokens and keys.</w:t>
      </w:r>
    </w:p>
    <w:p w:rsidR="00000000" w:rsidDel="00000000" w:rsidP="00000000" w:rsidRDefault="00000000" w:rsidRPr="00000000" w14:paraId="000000FF">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278.00000000000006" w:lineRule="auto"/>
        <w:ind w:left="720" w:right="0" w:hanging="360"/>
        <w:jc w:val="left"/>
        <w:rPr>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Avoid using predictable values such as timestamps or simple algorithms for security purposes.</w:t>
      </w:r>
    </w:p>
    <w:p w:rsidR="00000000" w:rsidDel="00000000" w:rsidP="00000000" w:rsidRDefault="00000000" w:rsidRPr="00000000" w14:paraId="00000100">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278.00000000000006" w:lineRule="auto"/>
        <w:ind w:left="720" w:right="0" w:hanging="360"/>
        <w:jc w:val="left"/>
        <w:rPr>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Implement secure libraries and updated cryptographic standards for randomness generation.</w:t>
      </w:r>
    </w:p>
    <w:p w:rsidR="00000000" w:rsidDel="00000000" w:rsidP="00000000" w:rsidRDefault="00000000" w:rsidRPr="00000000" w14:paraId="0000010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8.00000000000006" w:lineRule="auto"/>
        <w:ind w:left="72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02">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78.00000000000006" w:lineRule="auto"/>
        <w:ind w:left="720"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Vulnerability Name: Process Control</w:t>
      </w:r>
    </w:p>
    <w:p w:rsidR="00000000" w:rsidDel="00000000" w:rsidP="00000000" w:rsidRDefault="00000000" w:rsidRPr="00000000" w14:paraId="0000010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8.00000000000006" w:lineRule="auto"/>
        <w:ind w:left="72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0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8.00000000000006" w:lineRule="auto"/>
        <w:ind w:left="72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CWE:114</w:t>
      </w:r>
    </w:p>
    <w:p w:rsidR="00000000" w:rsidDel="00000000" w:rsidP="00000000" w:rsidRDefault="00000000" w:rsidRPr="00000000" w14:paraId="0000010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8.00000000000006" w:lineRule="auto"/>
        <w:ind w:left="72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0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8.00000000000006" w:lineRule="auto"/>
        <w:ind w:left="72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OWASP category: Injection</w:t>
      </w:r>
    </w:p>
    <w:p w:rsidR="00000000" w:rsidDel="00000000" w:rsidP="00000000" w:rsidRDefault="00000000" w:rsidRPr="00000000" w14:paraId="0000010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8.00000000000006" w:lineRule="auto"/>
        <w:ind w:left="72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0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8.00000000000006" w:lineRule="auto"/>
        <w:ind w:left="72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Description: Process Control vulnerability occurs when an application does not properly control or restrict the processes it executes. If input validation or permission checks are missing, attackers may manipulate the process execution to run unauthorized commands or programs.</w:t>
      </w:r>
    </w:p>
    <w:p w:rsidR="00000000" w:rsidDel="00000000" w:rsidP="00000000" w:rsidRDefault="00000000" w:rsidRPr="00000000" w14:paraId="0000010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8.00000000000006" w:lineRule="auto"/>
        <w:ind w:left="72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Business Impact: Improper process control can allow attackers to execute unauthorized commands on the system. This may result in system compromise, data manipulation, or service disruption. It can also affect the stability and security of the organization’s applications and infrastructure.</w:t>
      </w:r>
    </w:p>
    <w:p w:rsidR="00000000" w:rsidDel="00000000" w:rsidP="00000000" w:rsidRDefault="00000000" w:rsidRPr="00000000" w14:paraId="0000010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8.00000000000006" w:lineRule="auto"/>
        <w:ind w:left="72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0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8.00000000000006" w:lineRule="auto"/>
        <w:ind w:left="72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r w:rsidDel="00000000" w:rsidR="00000000" w:rsidRPr="00000000">
        <w:drawing>
          <wp:anchor allowOverlap="1" behindDoc="0" distB="0" distT="0" distL="114300" distR="114300" hidden="0" layoutInCell="1" locked="0" relativeHeight="0" simplePos="0">
            <wp:simplePos x="0" y="0"/>
            <wp:positionH relativeFrom="column">
              <wp:posOffset>401320</wp:posOffset>
            </wp:positionH>
            <wp:positionV relativeFrom="paragraph">
              <wp:posOffset>99695</wp:posOffset>
            </wp:positionV>
            <wp:extent cx="4569460" cy="1701800"/>
            <wp:effectExtent b="0" l="0" r="0" t="0"/>
            <wp:wrapSquare wrapText="bothSides" distB="0" distT="0" distL="114300" distR="114300"/>
            <wp:docPr id="1" name="image2.png"/>
            <a:graphic>
              <a:graphicData uri="http://schemas.openxmlformats.org/drawingml/2006/picture">
                <pic:pic>
                  <pic:nvPicPr>
                    <pic:cNvPr id="0" name="image2.png"/>
                    <pic:cNvPicPr preferRelativeResize="0"/>
                  </pic:nvPicPr>
                  <pic:blipFill>
                    <a:blip r:embed="rId11"/>
                    <a:srcRect b="0" l="0" r="0" t="0"/>
                    <a:stretch>
                      <a:fillRect/>
                    </a:stretch>
                  </pic:blipFill>
                  <pic:spPr>
                    <a:xfrm>
                      <a:off x="0" y="0"/>
                      <a:ext cx="4569460" cy="1701800"/>
                    </a:xfrm>
                    <a:prstGeom prst="rect"/>
                    <a:ln/>
                  </pic:spPr>
                </pic:pic>
              </a:graphicData>
            </a:graphic>
          </wp:anchor>
        </w:drawing>
      </w:r>
    </w:p>
    <w:p w:rsidR="00000000" w:rsidDel="00000000" w:rsidP="00000000" w:rsidRDefault="00000000" w:rsidRPr="00000000" w14:paraId="0000010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8.00000000000006" w:lineRule="auto"/>
        <w:ind w:left="72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0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8.00000000000006" w:lineRule="auto"/>
        <w:ind w:left="72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0E">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78.00000000000006" w:lineRule="auto"/>
        <w:ind w:left="72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0F">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10">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111">
      <w:pPr>
        <w:rPr>
          <w:rFonts w:ascii="Times New Roman" w:cs="Times New Roman" w:eastAsia="Times New Roman" w:hAnsi="Times New Roman"/>
        </w:rPr>
      </w:pPr>
      <w:r w:rsidDel="00000000" w:rsidR="00000000" w:rsidRPr="00000000">
        <w:rPr>
          <w:rtl w:val="0"/>
        </w:rPr>
      </w:r>
      <w:r w:rsidDel="00000000" w:rsidR="00000000" w:rsidRPr="00000000">
        <w:pict>
          <v:shape id="Ink 5" style="position:absolute;margin-left:-333.05pt;margin-top:29.55pt;width:1.05pt;height:1.05pt;z-index:251659264;visibility:visible;mso-wrap-style:square;mso-wrap-distance-left:9pt;mso-wrap-distance-top:0;mso-wrap-distance-right:9pt;mso-wrap-distance-bottom:0;mso-position-horizontal:absolute;mso-position-horizontal-relative:margin;mso-position-vertical:absolute;mso-position-vertical-relative:text" o:spid="_x0000_s1026" type="#_x0000_t75"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LCVIIJrAQAAAwMAAA4AAABkcnMvZTJvRG9jLnhtbJxSQU7DMBC8I/EH&#10;y3eapFRVFTXtgQqpB6AHeIBx7MYi9kZrp0l/z6ZJaQAhpF6s9aw8O7Pj5bq1JTso9AZcxpNJzJly&#10;EnLj9hl/e328W3Dmg3C5KMGpjB+V5+vV7c2yqVI1hQLKXCEjEufTpsp4EUKVRpGXhbLCT6BSjpoa&#10;0IpAV9xHOYqG2G0ZTeN4HjWAeYUglfeEbvomX534tVYyvGjtVWBlxufJlOSFc4FUzBaEvA9FtFqK&#10;dI+iKowcJIkrFFlhHAn4otqIIFiN5heVNRLBgw4TCTYCrY1UJz/kLIl/ONu6j85VMpM1phJcUC7s&#10;BIbz7k6Na0bYkjbQPEFO6Yg6AB8YaT3/h9GL3oCsLenpE0FVikDfwRem8pxhavKM4zZPLvrd4eHi&#10;YIcXX8/fG5RINFj+60mr0XbLJiWszTjFeezOU5aqDUwSeD8nWBLeFSPO/u15wmipNPZbfON7J2n0&#10;d1efAAAA//8DAFBLAwQUAAYACAAAACEAJjgAG8cBAABqBAAAEAAAAGRycy9pbmsvaW5rMS54bWy0&#10;k0Fv2yAUx++T9h0QO/Qy22AnTWrV6WmRKm3StHZSe3RtGqMaiADHybffMybEVdOeOlmy4MH7896P&#10;P9c3e9GiHdOGK1lgGhOMmKxUzeWmwH/v19ESI2NLWZetkqzAB2bwzerrl2suX0Sbwx+BgjTDSLQF&#10;bqzd5knS933cZ7HSmyQlJEtu5cuvn3jls2r2zCW3cKQ5hiolLdvbQSzndYEruydhP2jfqU5XLCwP&#10;EV2ddlhdVmyttChtUGxKKVmLZCmg7geM7GELAw7nbJjGSHBoOEpjOlvMlj+uIFDuCzyZd1CigUoE&#10;Ts5rPv4HzfVbzaGsLF1cLjDyJdVsN9SUOOb5+73/1mrLtOXshHmE4hcOqBrnjs8ISjOj2m64G4x2&#10;ZdsBMkoI2MKfTZMzQN7qAZtP1QMu7+pNi3uNxrc35eChBUsdr9ZywcDoYhs8Zg0ID+E7q91zSEl6&#10;GZEsotk9zfIszekyJjSdXIV38VHzSXemCXpP+uRXtxKojZ31vLZNgE5iks0D9Snzc7kN45vGfpjs&#10;G3fZwTtnXqKzE/Kd/GHPBf7mHiNymWPAtUIQRelsvph/vyDwRUt6RV95MpwCsFf/AAAA//8DAFBL&#10;AwQUAAYACAAAACEAuse/8N4AAAALAQAADwAAAGRycy9kb3ducmV2LnhtbEyPS0/DMBCE70j8B2uR&#10;uLVOAwlViFPxEAcOPVDo3Yk3D2Gvo9hpw79nOdHTamdHs9+Uu8VZccIpDJ4UbNYJCKTGm4E6BV+f&#10;b6stiBA1GW09oYIfDLCrrq9KXRh/pg88HWInOIRCoRX0MY6FlKHp0emw9iMS31o/OR15nTppJn3m&#10;cGdlmiS5dHog/tDrEV96bL4Ps1NwT02t2/Dwvp+fX/dZhrad/VGp25vl6RFExCX+m+EPn9GhYqba&#10;z2SCsApWeZ5t2KsgT3iyg5U7rlezkqYgq1Jedqh+AQAA//8DAFBLAwQUAAYACAAAACEAeRi8nb8A&#10;AAAhAQAAGQAAAGRycy9fcmVscy9lMm9Eb2MueG1sLnJlbHOEz7FqxDAMBuC90Hcw2hslHcpR4mQ5&#10;DrKWFG41jpKYxLKxnNJ7+3rswcENGoTQ90tt/+t39UNJXGANTVWDIrZhcrxo+B4vbydQkg1PZg9M&#10;Gm4k0HevL+0X7SaXJVldFFUUFg1rzvETUexK3kgVInGZzCF5k0ubFozGbmYhfK/rD0z/DejuTDVM&#10;GtIwNaDGWyzJz+0wz87SOdjDE+cHEWgPycFf/V5QkxbKGhxvWKqpyqGAXYt3j3V/AAAA//8DAFBL&#10;AQItABQABgAIAAAAIQCbMyc3DAEAAC0CAAATAAAAAAAAAAAAAAAAAAAAAABbQ29udGVudF9UeXBl&#10;c10ueG1sUEsBAi0AFAAGAAgAAAAhADj9If/WAAAAlAEAAAsAAAAAAAAAAAAAAAAAPQEAAF9yZWxz&#10;Ly5yZWxzUEsBAi0AFAAGAAgAAAAhALCVIIJrAQAAAwMAAA4AAAAAAAAAAAAAAAAAPAIAAGRycy9l&#10;Mm9Eb2MueG1sUEsBAi0AFAAGAAgAAAAhACY4ABvHAQAAagQAABAAAAAAAAAAAAAAAAAA0wMAAGRy&#10;cy9pbmsvaW5rMS54bWxQSwECLQAUAAYACAAAACEAuse/8N4AAAALAQAADwAAAAAAAAAAAAAAAADI&#10;BQAAZHJzL2Rvd25yZXYueG1sUEsBAi0AFAAGAAgAAAAhAHkYvJ2/AAAAIQEAABkAAAAAAAAAAAAA&#10;AAAA0wYAAGRycy9fcmVscy9lMm9Eb2MueG1sLnJlbHNQSwUGAAAAAAYABgB4AQAAyQcAAAAA&#10;">
            <v:imagedata r:id="rId1" o:title=""/>
          </v:shape>
        </w:pict>
      </w:r>
    </w:p>
    <w:p w:rsidR="00000000" w:rsidDel="00000000" w:rsidP="00000000" w:rsidRDefault="00000000" w:rsidRPr="00000000" w14:paraId="00000112">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13">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Recommendation: </w:t>
      </w:r>
    </w:p>
    <w:p w:rsidR="00000000" w:rsidDel="00000000" w:rsidP="00000000" w:rsidRDefault="00000000" w:rsidRPr="00000000" w14:paraId="00000114">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278.00000000000006" w:lineRule="auto"/>
        <w:ind w:left="720" w:right="0" w:hanging="360"/>
        <w:jc w:val="left"/>
        <w:rPr>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Implement strict access control and validation before executing any process.</w:t>
      </w:r>
    </w:p>
    <w:p w:rsidR="00000000" w:rsidDel="00000000" w:rsidP="00000000" w:rsidRDefault="00000000" w:rsidRPr="00000000" w14:paraId="00000115">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278.00000000000006" w:lineRule="auto"/>
        <w:ind w:left="720" w:right="0" w:hanging="360"/>
        <w:jc w:val="left"/>
        <w:rPr>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Restrict applications to run only authorized commands or programs.</w:t>
      </w:r>
    </w:p>
    <w:p w:rsidR="00000000" w:rsidDel="00000000" w:rsidP="00000000" w:rsidRDefault="00000000" w:rsidRPr="00000000" w14:paraId="00000116">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160" w:before="0" w:line="278.00000000000006" w:lineRule="auto"/>
        <w:ind w:left="720" w:right="0" w:hanging="360"/>
        <w:jc w:val="left"/>
        <w:rPr>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Regularly monitor and audit system processes to detect suspicious activities.</w:t>
      </w:r>
    </w:p>
    <w:p w:rsidR="00000000" w:rsidDel="00000000" w:rsidP="00000000" w:rsidRDefault="00000000" w:rsidRPr="00000000" w14:paraId="00000117">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18">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78.00000000000006" w:lineRule="auto"/>
        <w:ind w:left="720"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Vulnerability name: Excessive Attack Surface</w:t>
      </w:r>
    </w:p>
    <w:p w:rsidR="00000000" w:rsidDel="00000000" w:rsidP="00000000" w:rsidRDefault="00000000" w:rsidRPr="00000000" w14:paraId="0000011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8.00000000000006" w:lineRule="auto"/>
        <w:ind w:left="72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1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8.00000000000006" w:lineRule="auto"/>
        <w:ind w:left="72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CWE:1125</w:t>
      </w:r>
    </w:p>
    <w:p w:rsidR="00000000" w:rsidDel="00000000" w:rsidP="00000000" w:rsidRDefault="00000000" w:rsidRPr="00000000" w14:paraId="0000011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8.00000000000006" w:lineRule="auto"/>
        <w:ind w:left="72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1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8.00000000000006" w:lineRule="auto"/>
        <w:ind w:left="72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OWASP category: Insecure Design</w:t>
      </w:r>
    </w:p>
    <w:p w:rsidR="00000000" w:rsidDel="00000000" w:rsidP="00000000" w:rsidRDefault="00000000" w:rsidRPr="00000000" w14:paraId="0000011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8.00000000000006" w:lineRule="auto"/>
        <w:ind w:left="72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1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8.00000000000006" w:lineRule="auto"/>
        <w:ind w:left="72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Description: Excessive attack surface vulnerability occurs when a system exposes more services, ports, applications, or functionalities than necessary.</w:t>
      </w:r>
    </w:p>
    <w:p w:rsidR="00000000" w:rsidDel="00000000" w:rsidP="00000000" w:rsidRDefault="00000000" w:rsidRPr="00000000" w14:paraId="0000011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8.00000000000006" w:lineRule="auto"/>
        <w:ind w:left="72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2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8.00000000000006" w:lineRule="auto"/>
        <w:ind w:left="72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Business Impact: An excessive attack surface increases the chances of security breaches and unauthorized access. Attackers may exploit unused services or open ports to compromise the system, steal sensitive information, or disrupt operations.</w:t>
      </w:r>
    </w:p>
    <w:p w:rsidR="00000000" w:rsidDel="00000000" w:rsidP="00000000" w:rsidRDefault="00000000" w:rsidRPr="00000000" w14:paraId="0000012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8.00000000000006" w:lineRule="auto"/>
        <w:ind w:left="72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r w:rsidDel="00000000" w:rsidR="00000000" w:rsidRPr="00000000">
        <w:drawing>
          <wp:anchor allowOverlap="1" behindDoc="0" distB="0" distT="0" distL="114300" distR="114300" hidden="0" layoutInCell="1" locked="0" relativeHeight="0" simplePos="0">
            <wp:simplePos x="0" y="0"/>
            <wp:positionH relativeFrom="column">
              <wp:posOffset>610869</wp:posOffset>
            </wp:positionH>
            <wp:positionV relativeFrom="paragraph">
              <wp:posOffset>200025</wp:posOffset>
            </wp:positionV>
            <wp:extent cx="4152900" cy="1546225"/>
            <wp:effectExtent b="0" l="0" r="0" t="0"/>
            <wp:wrapSquare wrapText="bothSides" distB="0" distT="0" distL="114300" distR="114300"/>
            <wp:docPr id="13" name="image14.png"/>
            <a:graphic>
              <a:graphicData uri="http://schemas.openxmlformats.org/drawingml/2006/picture">
                <pic:pic>
                  <pic:nvPicPr>
                    <pic:cNvPr id="0" name="image14.png"/>
                    <pic:cNvPicPr preferRelativeResize="0"/>
                  </pic:nvPicPr>
                  <pic:blipFill>
                    <a:blip r:embed="rId12"/>
                    <a:srcRect b="0" l="0" r="0" t="0"/>
                    <a:stretch>
                      <a:fillRect/>
                    </a:stretch>
                  </pic:blipFill>
                  <pic:spPr>
                    <a:xfrm>
                      <a:off x="0" y="0"/>
                      <a:ext cx="4152900" cy="1546225"/>
                    </a:xfrm>
                    <a:prstGeom prst="rect"/>
                    <a:ln/>
                  </pic:spPr>
                </pic:pic>
              </a:graphicData>
            </a:graphic>
          </wp:anchor>
        </w:drawing>
      </w:r>
    </w:p>
    <w:p w:rsidR="00000000" w:rsidDel="00000000" w:rsidP="00000000" w:rsidRDefault="00000000" w:rsidRPr="00000000" w14:paraId="0000012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8.00000000000006" w:lineRule="auto"/>
        <w:ind w:left="72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2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8.00000000000006" w:lineRule="auto"/>
        <w:ind w:left="72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2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8.00000000000006" w:lineRule="auto"/>
        <w:ind w:left="72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2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8.00000000000006" w:lineRule="auto"/>
        <w:ind w:left="72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2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8.00000000000006" w:lineRule="auto"/>
        <w:ind w:left="72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27">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78.00000000000006" w:lineRule="auto"/>
        <w:ind w:left="72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28">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Recommendation: </w:t>
      </w:r>
    </w:p>
    <w:p w:rsidR="00000000" w:rsidDel="00000000" w:rsidP="00000000" w:rsidRDefault="00000000" w:rsidRPr="00000000" w14:paraId="00000129">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278.00000000000006" w:lineRule="auto"/>
        <w:ind w:left="720" w:right="0" w:hanging="360"/>
        <w:jc w:val="left"/>
        <w:rPr>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Disable unused services, ports, and applications that are not required.</w:t>
      </w:r>
    </w:p>
    <w:p w:rsidR="00000000" w:rsidDel="00000000" w:rsidP="00000000" w:rsidRDefault="00000000" w:rsidRPr="00000000" w14:paraId="0000012A">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278.00000000000006" w:lineRule="auto"/>
        <w:ind w:left="720" w:right="0" w:hanging="360"/>
        <w:jc w:val="left"/>
        <w:rPr>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Implement strong access control and network security policies.</w:t>
      </w:r>
    </w:p>
    <w:p w:rsidR="00000000" w:rsidDel="00000000" w:rsidP="00000000" w:rsidRDefault="00000000" w:rsidRPr="00000000" w14:paraId="0000012B">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160" w:before="0" w:line="278.00000000000006" w:lineRule="auto"/>
        <w:ind w:left="720" w:right="0" w:hanging="360"/>
        <w:jc w:val="left"/>
        <w:rPr>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Regularly review and minimize exposed system components to reduce the attack surface.</w:t>
      </w:r>
    </w:p>
    <w:p w:rsidR="00000000" w:rsidDel="00000000" w:rsidP="00000000" w:rsidRDefault="00000000" w:rsidRPr="00000000" w14:paraId="0000012C">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2D">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78.00000000000006" w:lineRule="auto"/>
        <w:ind w:left="720"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Vulnerability name: Weak password requirements</w:t>
      </w:r>
    </w:p>
    <w:p w:rsidR="00000000" w:rsidDel="00000000" w:rsidP="00000000" w:rsidRDefault="00000000" w:rsidRPr="00000000" w14:paraId="0000012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8.00000000000006" w:lineRule="auto"/>
        <w:ind w:left="72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2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8.00000000000006" w:lineRule="auto"/>
        <w:ind w:left="72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CWE:521</w:t>
      </w:r>
    </w:p>
    <w:p w:rsidR="00000000" w:rsidDel="00000000" w:rsidP="00000000" w:rsidRDefault="00000000" w:rsidRPr="00000000" w14:paraId="0000013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8.00000000000006" w:lineRule="auto"/>
        <w:ind w:left="72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3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8.00000000000006" w:lineRule="auto"/>
        <w:ind w:left="72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OWASP category: Authentication failures</w:t>
      </w:r>
    </w:p>
    <w:p w:rsidR="00000000" w:rsidDel="00000000" w:rsidP="00000000" w:rsidRDefault="00000000" w:rsidRPr="00000000" w14:paraId="0000013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8.00000000000006" w:lineRule="auto"/>
        <w:ind w:left="72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3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8.00000000000006" w:lineRule="auto"/>
        <w:ind w:left="72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Description: Weak password requirements vulnerability occurs when a system     allows users to create simple or easily guessable passwords.</w:t>
      </w:r>
    </w:p>
    <w:p w:rsidR="00000000" w:rsidDel="00000000" w:rsidP="00000000" w:rsidRDefault="00000000" w:rsidRPr="00000000" w14:paraId="0000013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8.00000000000006" w:lineRule="auto"/>
        <w:ind w:left="72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3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8.00000000000006" w:lineRule="auto"/>
        <w:ind w:left="72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Business Impact: Weak passwords can allow attackers to gain unauthorized access to user accounts or system resources. This may lead to data breaches, misuse of sensitive information, and compromise of the system.</w:t>
      </w:r>
    </w:p>
    <w:p w:rsidR="00000000" w:rsidDel="00000000" w:rsidP="00000000" w:rsidRDefault="00000000" w:rsidRPr="00000000" w14:paraId="0000013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8.00000000000006" w:lineRule="auto"/>
        <w:ind w:left="72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r w:rsidDel="00000000" w:rsidR="00000000" w:rsidRPr="00000000">
        <w:drawing>
          <wp:anchor allowOverlap="1" behindDoc="0" distB="0" distT="0" distL="114300" distR="114300" hidden="0" layoutInCell="1" locked="0" relativeHeight="0" simplePos="0">
            <wp:simplePos x="0" y="0"/>
            <wp:positionH relativeFrom="column">
              <wp:posOffset>239395</wp:posOffset>
            </wp:positionH>
            <wp:positionV relativeFrom="paragraph">
              <wp:posOffset>299085</wp:posOffset>
            </wp:positionV>
            <wp:extent cx="4886325" cy="1661160"/>
            <wp:effectExtent b="0" l="0" r="0" t="0"/>
            <wp:wrapSquare wrapText="bothSides" distB="0" distT="0" distL="114300" distR="114300"/>
            <wp:docPr id="11" name="image12.png"/>
            <a:graphic>
              <a:graphicData uri="http://schemas.openxmlformats.org/drawingml/2006/picture">
                <pic:pic>
                  <pic:nvPicPr>
                    <pic:cNvPr id="0" name="image12.png"/>
                    <pic:cNvPicPr preferRelativeResize="0"/>
                  </pic:nvPicPr>
                  <pic:blipFill>
                    <a:blip r:embed="rId13"/>
                    <a:srcRect b="0" l="0" r="0" t="0"/>
                    <a:stretch>
                      <a:fillRect/>
                    </a:stretch>
                  </pic:blipFill>
                  <pic:spPr>
                    <a:xfrm>
                      <a:off x="0" y="0"/>
                      <a:ext cx="4886325" cy="1661160"/>
                    </a:xfrm>
                    <a:prstGeom prst="rect"/>
                    <a:ln/>
                  </pic:spPr>
                </pic:pic>
              </a:graphicData>
            </a:graphic>
          </wp:anchor>
        </w:drawing>
      </w:r>
    </w:p>
    <w:p w:rsidR="00000000" w:rsidDel="00000000" w:rsidP="00000000" w:rsidRDefault="00000000" w:rsidRPr="00000000" w14:paraId="0000013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8.00000000000006" w:lineRule="auto"/>
        <w:ind w:left="72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38">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78.00000000000006" w:lineRule="auto"/>
        <w:ind w:left="72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39">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Recommendation: </w:t>
      </w:r>
    </w:p>
    <w:p w:rsidR="00000000" w:rsidDel="00000000" w:rsidP="00000000" w:rsidRDefault="00000000" w:rsidRPr="00000000" w14:paraId="0000013A">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278.00000000000006" w:lineRule="auto"/>
        <w:ind w:left="720" w:right="0" w:hanging="360"/>
        <w:jc w:val="left"/>
        <w:rPr>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Enforce strong password policies such as minimum length and complexity.</w:t>
      </w:r>
    </w:p>
    <w:p w:rsidR="00000000" w:rsidDel="00000000" w:rsidP="00000000" w:rsidRDefault="00000000" w:rsidRPr="00000000" w14:paraId="0000013B">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278.00000000000006" w:lineRule="auto"/>
        <w:ind w:left="720" w:right="0" w:hanging="360"/>
        <w:jc w:val="left"/>
        <w:rPr>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Require the use of uppercase, lowercase, numbers, and special characters in passwords.</w:t>
      </w:r>
    </w:p>
    <w:p w:rsidR="00000000" w:rsidDel="00000000" w:rsidP="00000000" w:rsidRDefault="00000000" w:rsidRPr="00000000" w14:paraId="0000013C">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160" w:before="0" w:line="278.00000000000006" w:lineRule="auto"/>
        <w:ind w:left="720" w:right="0" w:hanging="360"/>
        <w:jc w:val="left"/>
        <w:rPr>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Implement multi-factor authentication (MFA) to provide an additional layer of security.</w:t>
      </w:r>
    </w:p>
    <w:p w:rsidR="00000000" w:rsidDel="00000000" w:rsidP="00000000" w:rsidRDefault="00000000" w:rsidRPr="00000000" w14:paraId="0000013D">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3E">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78.00000000000006" w:lineRule="auto"/>
        <w:ind w:left="720"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Vulnerability name: Untrusted search path</w:t>
      </w:r>
    </w:p>
    <w:p w:rsidR="00000000" w:rsidDel="00000000" w:rsidP="00000000" w:rsidRDefault="00000000" w:rsidRPr="00000000" w14:paraId="0000013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8.00000000000006" w:lineRule="auto"/>
        <w:ind w:left="72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4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8.00000000000006" w:lineRule="auto"/>
        <w:ind w:left="72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CWE:426</w:t>
      </w:r>
    </w:p>
    <w:p w:rsidR="00000000" w:rsidDel="00000000" w:rsidP="00000000" w:rsidRDefault="00000000" w:rsidRPr="00000000" w14:paraId="0000014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8.00000000000006" w:lineRule="auto"/>
        <w:ind w:left="72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OWASP category: Software or data integrity failures </w:t>
      </w:r>
    </w:p>
    <w:p w:rsidR="00000000" w:rsidDel="00000000" w:rsidP="00000000" w:rsidRDefault="00000000" w:rsidRPr="00000000" w14:paraId="0000014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8.00000000000006" w:lineRule="auto"/>
        <w:ind w:left="72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4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8.00000000000006" w:lineRule="auto"/>
        <w:ind w:left="72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Description: An Untrusted Search Path vulnerability occurs when an application loads files or executable programs from directories that are not properly controlled or trusted.</w:t>
      </w:r>
    </w:p>
    <w:p w:rsidR="00000000" w:rsidDel="00000000" w:rsidP="00000000" w:rsidRDefault="00000000" w:rsidRPr="00000000" w14:paraId="0000014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8.00000000000006" w:lineRule="auto"/>
        <w:ind w:left="72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4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8.00000000000006" w:lineRule="auto"/>
        <w:ind w:left="72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Business Impact: This vulnerability can allow attackers to execute malicious code on the system. It may lead to unauthorized access, system compromise, or data manipulation.</w:t>
      </w:r>
    </w:p>
    <w:p w:rsidR="00000000" w:rsidDel="00000000" w:rsidP="00000000" w:rsidRDefault="00000000" w:rsidRPr="00000000" w14:paraId="0000014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8.00000000000006" w:lineRule="auto"/>
        <w:ind w:left="72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47">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78.00000000000006" w:lineRule="auto"/>
        <w:ind w:left="72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r w:rsidDel="00000000" w:rsidR="00000000" w:rsidRPr="00000000">
        <w:drawing>
          <wp:anchor allowOverlap="1" behindDoc="0" distB="0" distT="0" distL="114300" distR="114300" hidden="0" layoutInCell="1" locked="0" relativeHeight="0" simplePos="0">
            <wp:simplePos x="0" y="0"/>
            <wp:positionH relativeFrom="column">
              <wp:posOffset>323532</wp:posOffset>
            </wp:positionH>
            <wp:positionV relativeFrom="paragraph">
              <wp:posOffset>60325</wp:posOffset>
            </wp:positionV>
            <wp:extent cx="4752975" cy="2029460"/>
            <wp:effectExtent b="0" l="0" r="0" t="0"/>
            <wp:wrapSquare wrapText="bothSides" distB="0" distT="0" distL="114300" distR="114300"/>
            <wp:docPr id="19" name="image20.png"/>
            <a:graphic>
              <a:graphicData uri="http://schemas.openxmlformats.org/drawingml/2006/picture">
                <pic:pic>
                  <pic:nvPicPr>
                    <pic:cNvPr id="0" name="image20.png"/>
                    <pic:cNvPicPr preferRelativeResize="0"/>
                  </pic:nvPicPr>
                  <pic:blipFill>
                    <a:blip r:embed="rId14"/>
                    <a:srcRect b="0" l="0" r="0" t="0"/>
                    <a:stretch>
                      <a:fillRect/>
                    </a:stretch>
                  </pic:blipFill>
                  <pic:spPr>
                    <a:xfrm>
                      <a:off x="0" y="0"/>
                      <a:ext cx="4752975" cy="2029460"/>
                    </a:xfrm>
                    <a:prstGeom prst="rect"/>
                    <a:ln/>
                  </pic:spPr>
                </pic:pic>
              </a:graphicData>
            </a:graphic>
          </wp:anchor>
        </w:drawing>
      </w:r>
    </w:p>
    <w:p w:rsidR="00000000" w:rsidDel="00000000" w:rsidP="00000000" w:rsidRDefault="00000000" w:rsidRPr="00000000" w14:paraId="00000148">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Recommendation:</w:t>
      </w:r>
    </w:p>
    <w:p w:rsidR="00000000" w:rsidDel="00000000" w:rsidP="00000000" w:rsidRDefault="00000000" w:rsidRPr="00000000" w14:paraId="00000149">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278.00000000000006" w:lineRule="auto"/>
        <w:ind w:left="720" w:right="0" w:hanging="360"/>
        <w:jc w:val="left"/>
        <w:rPr>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Ensure applications use trusted and secure directories when loading files or executables.</w:t>
      </w:r>
    </w:p>
    <w:p w:rsidR="00000000" w:rsidDel="00000000" w:rsidP="00000000" w:rsidRDefault="00000000" w:rsidRPr="00000000" w14:paraId="0000014A">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278.00000000000006" w:lineRule="auto"/>
        <w:ind w:left="720" w:right="0" w:hanging="360"/>
        <w:jc w:val="left"/>
        <w:rPr>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Avoid searching for executable files in untrusted or user-writable locations.</w:t>
      </w:r>
    </w:p>
    <w:p w:rsidR="00000000" w:rsidDel="00000000" w:rsidP="00000000" w:rsidRDefault="00000000" w:rsidRPr="00000000" w14:paraId="0000014B">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160" w:before="0" w:line="278.00000000000006" w:lineRule="auto"/>
        <w:ind w:left="720" w:right="0" w:hanging="360"/>
        <w:jc w:val="left"/>
        <w:rPr>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Implement proper path validation and access control to prevent malicious file execution.</w:t>
      </w:r>
    </w:p>
    <w:p w:rsidR="00000000" w:rsidDel="00000000" w:rsidP="00000000" w:rsidRDefault="00000000" w:rsidRPr="00000000" w14:paraId="0000014C">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4D">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78.00000000000006" w:lineRule="auto"/>
        <w:ind w:left="720"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Vulnerability name: Insufficient logging</w:t>
      </w:r>
    </w:p>
    <w:p w:rsidR="00000000" w:rsidDel="00000000" w:rsidP="00000000" w:rsidRDefault="00000000" w:rsidRPr="00000000" w14:paraId="0000014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8.00000000000006" w:lineRule="auto"/>
        <w:ind w:left="72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4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8.00000000000006" w:lineRule="auto"/>
        <w:ind w:left="72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CWE:778</w:t>
      </w:r>
    </w:p>
    <w:p w:rsidR="00000000" w:rsidDel="00000000" w:rsidP="00000000" w:rsidRDefault="00000000" w:rsidRPr="00000000" w14:paraId="0000015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8.00000000000006" w:lineRule="auto"/>
        <w:ind w:left="72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5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8.00000000000006" w:lineRule="auto"/>
        <w:ind w:left="72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OWASP category: Security logging and alerting failures</w:t>
      </w:r>
    </w:p>
    <w:p w:rsidR="00000000" w:rsidDel="00000000" w:rsidP="00000000" w:rsidRDefault="00000000" w:rsidRPr="00000000" w14:paraId="0000015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8.00000000000006" w:lineRule="auto"/>
        <w:ind w:left="72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5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8.00000000000006" w:lineRule="auto"/>
        <w:ind w:left="72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Description: Insufficient logging vulnerability occurs when a system or application does not properly record important security events and activities.</w:t>
      </w:r>
    </w:p>
    <w:p w:rsidR="00000000" w:rsidDel="00000000" w:rsidP="00000000" w:rsidRDefault="00000000" w:rsidRPr="00000000" w14:paraId="0000015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8.00000000000006" w:lineRule="auto"/>
        <w:ind w:left="72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5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8.00000000000006" w:lineRule="auto"/>
        <w:ind w:left="72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Business Impact: When logging is insufficient, organizations may not be able to detect or investigate security incidents effectively. This can allow attackers to remain undetected for a long time, potentially leading to data breaches, system compromise, or operational disruptions. </w:t>
      </w:r>
    </w:p>
    <w:p w:rsidR="00000000" w:rsidDel="00000000" w:rsidP="00000000" w:rsidRDefault="00000000" w:rsidRPr="00000000" w14:paraId="00000156">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78.00000000000006" w:lineRule="auto"/>
        <w:ind w:left="72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r w:rsidDel="00000000" w:rsidR="00000000" w:rsidRPr="00000000">
        <w:drawing>
          <wp:anchor allowOverlap="1" behindDoc="0" distB="0" distT="0" distL="114300" distR="114300" hidden="0" layoutInCell="1" locked="0" relativeHeight="0" simplePos="0">
            <wp:simplePos x="0" y="0"/>
            <wp:positionH relativeFrom="column">
              <wp:posOffset>219392</wp:posOffset>
            </wp:positionH>
            <wp:positionV relativeFrom="paragraph">
              <wp:posOffset>0</wp:posOffset>
            </wp:positionV>
            <wp:extent cx="4961255" cy="1161415"/>
            <wp:effectExtent b="0" l="0" r="0" t="0"/>
            <wp:wrapSquare wrapText="bothSides" distB="0" distT="0" distL="114300" distR="114300"/>
            <wp:docPr id="7" name="image8.png"/>
            <a:graphic>
              <a:graphicData uri="http://schemas.openxmlformats.org/drawingml/2006/picture">
                <pic:pic>
                  <pic:nvPicPr>
                    <pic:cNvPr id="0" name="image8.png"/>
                    <pic:cNvPicPr preferRelativeResize="0"/>
                  </pic:nvPicPr>
                  <pic:blipFill>
                    <a:blip r:embed="rId15"/>
                    <a:srcRect b="0" l="0" r="0" t="0"/>
                    <a:stretch>
                      <a:fillRect/>
                    </a:stretch>
                  </pic:blipFill>
                  <pic:spPr>
                    <a:xfrm>
                      <a:off x="0" y="0"/>
                      <a:ext cx="4961255" cy="1161415"/>
                    </a:xfrm>
                    <a:prstGeom prst="rect"/>
                    <a:ln/>
                  </pic:spPr>
                </pic:pic>
              </a:graphicData>
            </a:graphic>
          </wp:anchor>
        </w:drawing>
      </w:r>
    </w:p>
    <w:p w:rsidR="00000000" w:rsidDel="00000000" w:rsidP="00000000" w:rsidRDefault="00000000" w:rsidRPr="00000000" w14:paraId="00000157">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Recommendation:</w:t>
      </w:r>
    </w:p>
    <w:p w:rsidR="00000000" w:rsidDel="00000000" w:rsidP="00000000" w:rsidRDefault="00000000" w:rsidRPr="00000000" w14:paraId="00000158">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278.00000000000006" w:lineRule="auto"/>
        <w:ind w:left="720" w:right="0" w:hanging="360"/>
        <w:jc w:val="left"/>
        <w:rPr>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Enable detailed logging for important system and security events.</w:t>
      </w:r>
    </w:p>
    <w:p w:rsidR="00000000" w:rsidDel="00000000" w:rsidP="00000000" w:rsidRDefault="00000000" w:rsidRPr="00000000" w14:paraId="00000159">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278.00000000000006" w:lineRule="auto"/>
        <w:ind w:left="720" w:right="0" w:hanging="360"/>
        <w:jc w:val="left"/>
        <w:rPr>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Regularly monitor and review log files to detect suspicious activities.</w:t>
      </w:r>
    </w:p>
    <w:p w:rsidR="00000000" w:rsidDel="00000000" w:rsidP="00000000" w:rsidRDefault="00000000" w:rsidRPr="00000000" w14:paraId="0000015A">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278.00000000000006" w:lineRule="auto"/>
        <w:ind w:left="720" w:right="0" w:hanging="360"/>
        <w:jc w:val="left"/>
        <w:rPr>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Implement centralized logging and log management systems for better security monitoring.</w:t>
      </w:r>
    </w:p>
    <w:p w:rsidR="00000000" w:rsidDel="00000000" w:rsidP="00000000" w:rsidRDefault="00000000" w:rsidRPr="00000000" w14:paraId="0000015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8.00000000000006" w:lineRule="auto"/>
        <w:ind w:left="72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5C">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78.00000000000006" w:lineRule="auto"/>
        <w:ind w:left="720"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Vulnerability name: Divide by zero</w:t>
      </w:r>
    </w:p>
    <w:p w:rsidR="00000000" w:rsidDel="00000000" w:rsidP="00000000" w:rsidRDefault="00000000" w:rsidRPr="00000000" w14:paraId="0000015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8.00000000000006" w:lineRule="auto"/>
        <w:ind w:left="72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5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8.00000000000006" w:lineRule="auto"/>
        <w:ind w:left="72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CWE:369</w:t>
      </w:r>
    </w:p>
    <w:p w:rsidR="00000000" w:rsidDel="00000000" w:rsidP="00000000" w:rsidRDefault="00000000" w:rsidRPr="00000000" w14:paraId="0000015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8.00000000000006" w:lineRule="auto"/>
        <w:ind w:left="72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6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8.00000000000006" w:lineRule="auto"/>
        <w:ind w:left="72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OWASP category: Mishandling of exceptional conditions</w:t>
      </w:r>
    </w:p>
    <w:p w:rsidR="00000000" w:rsidDel="00000000" w:rsidP="00000000" w:rsidRDefault="00000000" w:rsidRPr="00000000" w14:paraId="0000016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8.00000000000006" w:lineRule="auto"/>
        <w:ind w:left="72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6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8.00000000000006" w:lineRule="auto"/>
        <w:ind w:left="72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Description: A Divide by Zero vulnerability occurs when a program attempts to divide a number by zero without proper validation.</w:t>
      </w:r>
    </w:p>
    <w:p w:rsidR="00000000" w:rsidDel="00000000" w:rsidP="00000000" w:rsidRDefault="00000000" w:rsidRPr="00000000" w14:paraId="0000016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8.00000000000006" w:lineRule="auto"/>
        <w:ind w:left="72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6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8.00000000000006" w:lineRule="auto"/>
        <w:ind w:left="72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Business Impact: If exploited, this vulnerability can cause application errors or system crashes, leading to service disruption. It may affect the availability and reliability of the application, potentially interrupting business operations and degrading user experience.</w:t>
      </w:r>
    </w:p>
    <w:p w:rsidR="00000000" w:rsidDel="00000000" w:rsidP="00000000" w:rsidRDefault="00000000" w:rsidRPr="00000000" w14:paraId="0000016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8.00000000000006" w:lineRule="auto"/>
        <w:ind w:left="72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r w:rsidDel="00000000" w:rsidR="00000000" w:rsidRPr="00000000">
        <w:drawing>
          <wp:anchor allowOverlap="1" behindDoc="0" distB="0" distT="0" distL="114300" distR="114300" hidden="0" layoutInCell="1" locked="0" relativeHeight="0" simplePos="0">
            <wp:simplePos x="0" y="0"/>
            <wp:positionH relativeFrom="column">
              <wp:posOffset>274320</wp:posOffset>
            </wp:positionH>
            <wp:positionV relativeFrom="paragraph">
              <wp:posOffset>270510</wp:posOffset>
            </wp:positionV>
            <wp:extent cx="4851400" cy="1930400"/>
            <wp:effectExtent b="0" l="0" r="0" t="0"/>
            <wp:wrapSquare wrapText="bothSides" distB="0" distT="0" distL="114300" distR="114300"/>
            <wp:docPr id="8" name="image9.png"/>
            <a:graphic>
              <a:graphicData uri="http://schemas.openxmlformats.org/drawingml/2006/picture">
                <pic:pic>
                  <pic:nvPicPr>
                    <pic:cNvPr id="0" name="image9.png"/>
                    <pic:cNvPicPr preferRelativeResize="0"/>
                  </pic:nvPicPr>
                  <pic:blipFill>
                    <a:blip r:embed="rId16"/>
                    <a:srcRect b="0" l="0" r="0" t="0"/>
                    <a:stretch>
                      <a:fillRect/>
                    </a:stretch>
                  </pic:blipFill>
                  <pic:spPr>
                    <a:xfrm>
                      <a:off x="0" y="0"/>
                      <a:ext cx="4851400" cy="1930400"/>
                    </a:xfrm>
                    <a:prstGeom prst="rect"/>
                    <a:ln/>
                  </pic:spPr>
                </pic:pic>
              </a:graphicData>
            </a:graphic>
          </wp:anchor>
        </w:drawing>
      </w:r>
    </w:p>
    <w:p w:rsidR="00000000" w:rsidDel="00000000" w:rsidP="00000000" w:rsidRDefault="00000000" w:rsidRPr="00000000" w14:paraId="00000166">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78.00000000000006" w:lineRule="auto"/>
        <w:ind w:left="72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67">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Recommendation:</w:t>
      </w:r>
    </w:p>
    <w:p w:rsidR="00000000" w:rsidDel="00000000" w:rsidP="00000000" w:rsidRDefault="00000000" w:rsidRPr="00000000" w14:paraId="00000168">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278.00000000000006" w:lineRule="auto"/>
        <w:ind w:left="720" w:right="0" w:hanging="360"/>
        <w:jc w:val="left"/>
        <w:rPr>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Validate input values to ensure the denominator is never zero before performing division.</w:t>
      </w:r>
    </w:p>
    <w:p w:rsidR="00000000" w:rsidDel="00000000" w:rsidP="00000000" w:rsidRDefault="00000000" w:rsidRPr="00000000" w14:paraId="00000169">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278.00000000000006" w:lineRule="auto"/>
        <w:ind w:left="720" w:right="0" w:hanging="360"/>
        <w:jc w:val="left"/>
        <w:rPr>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Implement error handling and exception handling for arithmetic operations.</w:t>
      </w:r>
    </w:p>
    <w:p w:rsidR="00000000" w:rsidDel="00000000" w:rsidP="00000000" w:rsidRDefault="00000000" w:rsidRPr="00000000" w14:paraId="0000016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8.00000000000006" w:lineRule="auto"/>
        <w:ind w:left="72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6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8.00000000000006" w:lineRule="auto"/>
        <w:ind w:left="72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6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8.00000000000006" w:lineRule="auto"/>
        <w:ind w:left="72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6D">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78.00000000000006" w:lineRule="auto"/>
        <w:ind w:left="72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6E">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6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8.00000000000006" w:lineRule="auto"/>
        <w:ind w:left="72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7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8.00000000000006" w:lineRule="auto"/>
        <w:ind w:left="72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7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8.00000000000006" w:lineRule="auto"/>
        <w:ind w:left="72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7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8.00000000000006" w:lineRule="auto"/>
        <w:ind w:left="72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7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8.00000000000006" w:lineRule="auto"/>
        <w:ind w:left="72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7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8.00000000000006" w:lineRule="auto"/>
        <w:ind w:left="72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7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8.00000000000006" w:lineRule="auto"/>
        <w:ind w:left="72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7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8.00000000000006" w:lineRule="auto"/>
        <w:ind w:left="72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77">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78.00000000000006" w:lineRule="auto"/>
        <w:ind w:left="72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78">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7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8.00000000000006" w:lineRule="auto"/>
        <w:ind w:left="72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7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8.00000000000006" w:lineRule="auto"/>
        <w:ind w:left="72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7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8.00000000000006" w:lineRule="auto"/>
        <w:ind w:left="72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7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8.00000000000006" w:lineRule="auto"/>
        <w:ind w:left="72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7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8.00000000000006" w:lineRule="auto"/>
        <w:ind w:left="72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7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8.00000000000006" w:lineRule="auto"/>
        <w:ind w:left="72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7F">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78.00000000000006" w:lineRule="auto"/>
        <w:ind w:left="72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180">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81">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82">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83">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84">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85">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86">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87">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88">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89">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8A">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8B">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8C">
      <w:pPr>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Stage – 2</w:t>
      </w:r>
    </w:p>
    <w:p w:rsidR="00000000" w:rsidDel="00000000" w:rsidP="00000000" w:rsidRDefault="00000000" w:rsidRPr="00000000" w14:paraId="0000018D">
      <w:pPr>
        <w:rPr>
          <w:rFonts w:ascii="Times New Roman" w:cs="Times New Roman" w:eastAsia="Times New Roman" w:hAnsi="Times New Roman"/>
          <w:b w:val="1"/>
        </w:rPr>
      </w:pPr>
      <w:r w:rsidDel="00000000" w:rsidR="00000000" w:rsidRPr="00000000">
        <w:rPr>
          <w:rtl w:val="0"/>
        </w:rPr>
      </w:r>
    </w:p>
    <w:p w:rsidR="00000000" w:rsidDel="00000000" w:rsidP="00000000" w:rsidRDefault="00000000" w:rsidRPr="00000000" w14:paraId="0000018E">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Overview of a Nessus Scan</w:t>
      </w:r>
    </w:p>
    <w:p w:rsidR="00000000" w:rsidDel="00000000" w:rsidP="00000000" w:rsidRDefault="00000000" w:rsidRPr="00000000" w14:paraId="0000018F">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 Preparation: Define Objectives</w:t>
      </w:r>
    </w:p>
    <w:p w:rsidR="00000000" w:rsidDel="00000000" w:rsidP="00000000" w:rsidRDefault="00000000" w:rsidRPr="00000000" w14:paraId="00000190">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Before performing a scan, it is important to clearly determine the goal of the assessment. This includes identifying which systems, applications, or network segments need to be evaluated and what type of vulnerabilities the organization wants to detect.</w:t>
      </w:r>
    </w:p>
    <w:p w:rsidR="00000000" w:rsidDel="00000000" w:rsidP="00000000" w:rsidRDefault="00000000" w:rsidRPr="00000000" w14:paraId="00000191">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 System Access</w:t>
      </w:r>
    </w:p>
    <w:p w:rsidR="00000000" w:rsidDel="00000000" w:rsidP="00000000" w:rsidRDefault="00000000" w:rsidRPr="00000000" w14:paraId="00000192">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Proper authorization must be obtained prior to scanning. Security administrators should ensure they have the necessary permissions and credentials to access the target machines and networks to avoid operational or legal issues.</w:t>
      </w:r>
    </w:p>
    <w:p w:rsidR="00000000" w:rsidDel="00000000" w:rsidP="00000000" w:rsidRDefault="00000000" w:rsidRPr="00000000" w14:paraId="00000193">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3. Configuration: Set Up Scan Policy</w:t>
      </w:r>
    </w:p>
    <w:p w:rsidR="00000000" w:rsidDel="00000000" w:rsidP="00000000" w:rsidRDefault="00000000" w:rsidRPr="00000000" w14:paraId="00000194">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 scan policy must be configured to control how the scan will operate. This configuration defines the vulnerability checks, scanning techniques, authentication options, and other settings that determine how the tool will analyze the systems.</w:t>
      </w:r>
    </w:p>
    <w:p w:rsidR="00000000" w:rsidDel="00000000" w:rsidP="00000000" w:rsidRDefault="00000000" w:rsidRPr="00000000" w14:paraId="00000195">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4. Define Target Assets</w:t>
      </w:r>
    </w:p>
    <w:p w:rsidR="00000000" w:rsidDel="00000000" w:rsidP="00000000" w:rsidRDefault="00000000" w:rsidRPr="00000000" w14:paraId="00000196">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At this stage, the specific systems or network resources that need to be scanned are selected. These targets may include individual IP addresses, hostnames, or entire network ranges within the organization.</w:t>
      </w:r>
    </w:p>
    <w:p w:rsidR="00000000" w:rsidDel="00000000" w:rsidP="00000000" w:rsidRDefault="00000000" w:rsidRPr="00000000" w14:paraId="00000197">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5. Scanning: Initiate Scan</w:t>
      </w:r>
    </w:p>
    <w:p w:rsidR="00000000" w:rsidDel="00000000" w:rsidP="00000000" w:rsidRDefault="00000000" w:rsidRPr="00000000" w14:paraId="00000198">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Once the scan settings and targets are finalized, the scanning process begins. The **Nessus scanner connects to the designated systems and performs various security tests using its updated vulnerability database.</w:t>
      </w:r>
    </w:p>
    <w:p w:rsidR="00000000" w:rsidDel="00000000" w:rsidP="00000000" w:rsidRDefault="00000000" w:rsidRPr="00000000" w14:paraId="00000199">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6. Vulnerability Identification</w:t>
      </w:r>
    </w:p>
    <w:p w:rsidR="00000000" w:rsidDel="00000000" w:rsidP="00000000" w:rsidRDefault="00000000" w:rsidRPr="00000000" w14:paraId="0000019A">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During the scan, the tool examines systems to locate potential weaknesses such as unpatched software, configuration errors, exposed services, and insecure protocols. Each detected issue is categorized based on its severity level.</w:t>
      </w:r>
    </w:p>
    <w:p w:rsidR="00000000" w:rsidDel="00000000" w:rsidP="00000000" w:rsidRDefault="00000000" w:rsidRPr="00000000" w14:paraId="0000019B">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7. Reporting</w:t>
      </w:r>
    </w:p>
    <w:p w:rsidR="00000000" w:rsidDel="00000000" w:rsidP="00000000" w:rsidRDefault="00000000" w:rsidRPr="00000000" w14:paraId="0000019C">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After completing the scan, Nessus generates detailed reports containing information about the vulnerabilities discovered. These reports usually include descriptions of the issues, risk levels, and recommendations for fixing them, and can be exported in different formats.</w:t>
      </w:r>
    </w:p>
    <w:p w:rsidR="00000000" w:rsidDel="00000000" w:rsidP="00000000" w:rsidRDefault="00000000" w:rsidRPr="00000000" w14:paraId="0000019D">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8. Remediation</w:t>
      </w:r>
    </w:p>
    <w:p w:rsidR="00000000" w:rsidDel="00000000" w:rsidP="00000000" w:rsidRDefault="00000000" w:rsidRPr="00000000" w14:paraId="0000019E">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Security teams analyze the scan results and prioritize vulnerabilities according to their risk impact. Necessary actions are then taken to resolve the issues, such as applying updates, modifying configurations, or strengthening security controls.</w:t>
      </w:r>
    </w:p>
    <w:p w:rsidR="00000000" w:rsidDel="00000000" w:rsidP="00000000" w:rsidRDefault="00000000" w:rsidRPr="00000000" w14:paraId="0000019F">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9. Follow-up: Regular Scanning</w:t>
      </w:r>
    </w:p>
    <w:p w:rsidR="00000000" w:rsidDel="00000000" w:rsidP="00000000" w:rsidRDefault="00000000" w:rsidRPr="00000000" w14:paraId="000001A0">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Organizations typically perform vulnerability scans on a regular basis to continuously monitor their systems. This helps detect newly emerging vulnerabilities and confirm that previously identified issues have been resolved.</w:t>
      </w:r>
    </w:p>
    <w:p w:rsidR="00000000" w:rsidDel="00000000" w:rsidP="00000000" w:rsidRDefault="00000000" w:rsidRPr="00000000" w14:paraId="000001A1">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10. User Training</w:t>
      </w:r>
    </w:p>
    <w:p w:rsidR="00000000" w:rsidDel="00000000" w:rsidP="00000000" w:rsidRDefault="00000000" w:rsidRPr="00000000" w14:paraId="000001A2">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IT and security personnel should be trained to properly use Nessus and understand its reports. Proper training ensures that teams can interpret scan results accurately and take appropriate corrective measures.</w:t>
      </w:r>
    </w:p>
    <w:p w:rsidR="00000000" w:rsidDel="00000000" w:rsidP="00000000" w:rsidRDefault="00000000" w:rsidRPr="00000000" w14:paraId="000001A3">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A4">
      <w:pPr>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Understanding Nessus Scanning</w:t>
      </w:r>
    </w:p>
    <w:p w:rsidR="00000000" w:rsidDel="00000000" w:rsidP="00000000" w:rsidRDefault="00000000" w:rsidRPr="00000000" w14:paraId="000001A5">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 Vulnerability Assessment</w:t>
      </w:r>
    </w:p>
    <w:p w:rsidR="00000000" w:rsidDel="00000000" w:rsidP="00000000" w:rsidRDefault="00000000" w:rsidRPr="00000000" w14:paraId="000001A6">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Nessus is designed to evaluate systems for possible security weaknesses. It scans devices and applications to detect issues such as outdated software, weak security settings, and configuration errors that attackers might exploit.</w:t>
      </w:r>
    </w:p>
    <w:p w:rsidR="00000000" w:rsidDel="00000000" w:rsidP="00000000" w:rsidRDefault="00000000" w:rsidRPr="00000000" w14:paraId="000001A7">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 Network Scanning</w:t>
      </w:r>
    </w:p>
    <w:p w:rsidR="00000000" w:rsidDel="00000000" w:rsidP="00000000" w:rsidRDefault="00000000" w:rsidRPr="00000000" w14:paraId="000001A8">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tool can analyze multiple types of network equipment including servers, routers, switches, and firewalls. It inspects running services, open ports, and active applications to determine if any potential risks exist within the network environment.</w:t>
      </w:r>
    </w:p>
    <w:p w:rsidR="00000000" w:rsidDel="00000000" w:rsidP="00000000" w:rsidRDefault="00000000" w:rsidRPr="00000000" w14:paraId="000001A9">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3. Plugin Architecture</w:t>
      </w:r>
    </w:p>
    <w:p w:rsidR="00000000" w:rsidDel="00000000" w:rsidP="00000000" w:rsidRDefault="00000000" w:rsidRPr="00000000" w14:paraId="000001AA">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Nessus operates using a plugin-based system. Each plugin performs a specific security test, and the plugin database is frequently updated to ensure the scanner can detect newly discovered vulnerabilities.</w:t>
      </w:r>
    </w:p>
    <w:p w:rsidR="00000000" w:rsidDel="00000000" w:rsidP="00000000" w:rsidRDefault="00000000" w:rsidRPr="00000000" w14:paraId="000001AB">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4. Compliance Auditing</w:t>
      </w:r>
    </w:p>
    <w:p w:rsidR="00000000" w:rsidDel="00000000" w:rsidP="00000000" w:rsidRDefault="00000000" w:rsidRPr="00000000" w14:paraId="000001AC">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Nessus can also evaluate systems against established security standards and regulatory requirements. This helps organizations verify whether their systems comply with frameworks such as PCI DSS or CIS Benchmarks.</w:t>
      </w:r>
    </w:p>
    <w:p w:rsidR="00000000" w:rsidDel="00000000" w:rsidP="00000000" w:rsidRDefault="00000000" w:rsidRPr="00000000" w14:paraId="000001AD">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5. Customization</w:t>
      </w:r>
    </w:p>
    <w:p w:rsidR="00000000" w:rsidDel="00000000" w:rsidP="00000000" w:rsidRDefault="00000000" w:rsidRPr="00000000" w14:paraId="000001AE">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scanning process can be adjusted to match the organization’s requirements. Users are able to configure scan policies, choose specific targets, and define the type of security checks they want the tool to perform.</w:t>
      </w:r>
    </w:p>
    <w:p w:rsidR="00000000" w:rsidDel="00000000" w:rsidP="00000000" w:rsidRDefault="00000000" w:rsidRPr="00000000" w14:paraId="000001AF">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6. Reporting</w:t>
      </w:r>
    </w:p>
    <w:p w:rsidR="00000000" w:rsidDel="00000000" w:rsidP="00000000" w:rsidRDefault="00000000" w:rsidRPr="00000000" w14:paraId="000001B0">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Once the scanning process finishes, Nessus creates reports summarizing the vulnerabilities that were found. These reports provide details about the risk level, the affected systems, and suggestions for resolving the issues.</w:t>
      </w:r>
    </w:p>
    <w:p w:rsidR="00000000" w:rsidDel="00000000" w:rsidP="00000000" w:rsidRDefault="00000000" w:rsidRPr="00000000" w14:paraId="000001B1">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7. Scanning Frequency</w:t>
      </w:r>
    </w:p>
    <w:p w:rsidR="00000000" w:rsidDel="00000000" w:rsidP="00000000" w:rsidRDefault="00000000" w:rsidRPr="00000000" w14:paraId="000001B2">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To maintain strong security, organizations usually schedule vulnerability scans regularly. Continuous scanning helps detect newly emerging threats and ensures that systems remain protected over time.</w:t>
      </w:r>
    </w:p>
    <w:p w:rsidR="00000000" w:rsidDel="00000000" w:rsidP="00000000" w:rsidRDefault="00000000" w:rsidRPr="00000000" w14:paraId="000001B3">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8. Integration</w:t>
      </w:r>
    </w:p>
    <w:p w:rsidR="00000000" w:rsidDel="00000000" w:rsidP="00000000" w:rsidRDefault="00000000" w:rsidRPr="00000000" w14:paraId="000001B4">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Nessus can work together with other security tools and platforms. Integrating it with security management systems allows organizations to automate vulnerability monitoring and improve overall security operations.</w:t>
      </w:r>
    </w:p>
    <w:p w:rsidR="00000000" w:rsidDel="00000000" w:rsidP="00000000" w:rsidRDefault="00000000" w:rsidRPr="00000000" w14:paraId="000001B5">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9. Licensing</w:t>
      </w:r>
    </w:p>
    <w:p w:rsidR="00000000" w:rsidDel="00000000" w:rsidP="00000000" w:rsidRDefault="00000000" w:rsidRPr="00000000" w14:paraId="000001B6">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Nessus is available in both free and paid versions. The free edition offers basic scanning capabilities, while commercial versions provide additional features, advanced reporting, and professional support.</w:t>
      </w:r>
    </w:p>
    <w:p w:rsidR="00000000" w:rsidDel="00000000" w:rsidP="00000000" w:rsidRDefault="00000000" w:rsidRPr="00000000" w14:paraId="000001B7">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10. User-Friendly Interface</w:t>
      </w:r>
    </w:p>
    <w:p w:rsidR="00000000" w:rsidDel="00000000" w:rsidP="00000000" w:rsidRDefault="00000000" w:rsidRPr="00000000" w14:paraId="000001B8">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tool provides a web-based interface that simplifies the scanning process. Its dashboard and reporting features make it easier for both experienced security professionals and less experienced IT staff to manage vulnerability scans.</w:t>
      </w:r>
    </w:p>
    <w:p w:rsidR="00000000" w:rsidDel="00000000" w:rsidP="00000000" w:rsidRDefault="00000000" w:rsidRPr="00000000" w14:paraId="000001B9">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BA">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It's important to note that Nessus is a valuable tool for identifying vulnerabilities, but it doesn't fix these vulnerabilities itself. It's up to the organization's IT and security teams to take the necessary steps to remediate the identified issues to enhance their security.</w:t>
      </w:r>
    </w:p>
    <w:p w:rsidR="00000000" w:rsidDel="00000000" w:rsidP="00000000" w:rsidRDefault="00000000" w:rsidRPr="00000000" w14:paraId="000001BB">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BC">
      <w:pPr>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Target Website:</w:t>
      </w:r>
      <w:r w:rsidDel="00000000" w:rsidR="00000000" w:rsidRPr="00000000">
        <w:rPr>
          <w:rFonts w:ascii="Times New Roman" w:cs="Times New Roman" w:eastAsia="Times New Roman" w:hAnsi="Times New Roman"/>
          <w:rtl w:val="0"/>
        </w:rPr>
        <w:t xml:space="preserve"> https://public-firing-range.appspot.com</w:t>
      </w:r>
    </w:p>
    <w:p w:rsidR="00000000" w:rsidDel="00000000" w:rsidP="00000000" w:rsidRDefault="00000000" w:rsidRPr="00000000" w14:paraId="000001BD">
      <w:pPr>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Target IP Address:</w:t>
      </w:r>
      <w:r w:rsidDel="00000000" w:rsidR="00000000" w:rsidRPr="00000000">
        <w:rPr>
          <w:rFonts w:ascii="Times New Roman" w:cs="Times New Roman" w:eastAsia="Times New Roman" w:hAnsi="Times New Roman"/>
          <w:rtl w:val="0"/>
        </w:rPr>
        <w:t xml:space="preserve"> </w:t>
      </w:r>
      <w:hyperlink r:id="rId17">
        <w:r w:rsidDel="00000000" w:rsidR="00000000" w:rsidRPr="00000000">
          <w:rPr>
            <w:rFonts w:ascii="Times New Roman" w:cs="Times New Roman" w:eastAsia="Times New Roman" w:hAnsi="Times New Roman"/>
            <w:color w:val="0563c1"/>
            <w:u w:val="single"/>
            <w:rtl w:val="0"/>
          </w:rPr>
          <w:t xml:space="preserve">142.250.189.212</w:t>
        </w:r>
      </w:hyperlink>
      <w:r w:rsidDel="00000000" w:rsidR="00000000" w:rsidRPr="00000000">
        <w:rPr>
          <w:rtl w:val="0"/>
        </w:rPr>
      </w:r>
    </w:p>
    <w:p w:rsidR="00000000" w:rsidDel="00000000" w:rsidP="00000000" w:rsidRDefault="00000000" w:rsidRPr="00000000" w14:paraId="000001BE">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scan results are categorized based on severity levels such as Informational, Low, Medium, High, and Critical. These findings help security professionals understand the risks associated with the system and recommend appropriate mitigation measures to improve the overall security posture of the application. </w:t>
      </w:r>
    </w:p>
    <w:p w:rsidR="00000000" w:rsidDel="00000000" w:rsidP="00000000" w:rsidRDefault="00000000" w:rsidRPr="00000000" w14:paraId="000001BF">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C0">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C1">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C2">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C3">
      <w:pPr>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NESSUS SCAN REPORT: </w:t>
      </w:r>
    </w:p>
    <w:p w:rsidR="00000000" w:rsidDel="00000000" w:rsidP="00000000" w:rsidRDefault="00000000" w:rsidRPr="00000000" w14:paraId="000001C4">
      <w:pPr>
        <w:rPr>
          <w:rFonts w:ascii="Times New Roman" w:cs="Times New Roman" w:eastAsia="Times New Roman" w:hAnsi="Times New Roman"/>
          <w:b w:val="1"/>
        </w:rPr>
      </w:pPr>
      <w:r w:rsidDel="00000000" w:rsidR="00000000" w:rsidRPr="00000000">
        <w:rPr>
          <w:rtl w:val="0"/>
        </w:rPr>
      </w:r>
    </w:p>
    <w:p w:rsidR="00000000" w:rsidDel="00000000" w:rsidP="00000000" w:rsidRDefault="00000000" w:rsidRPr="00000000" w14:paraId="000001C5">
      <w:pPr>
        <w:rPr>
          <w:rFonts w:ascii="Times New Roman" w:cs="Times New Roman" w:eastAsia="Times New Roman" w:hAnsi="Times New Roman"/>
        </w:rPr>
      </w:pPr>
      <w:r w:rsidDel="00000000" w:rsidR="00000000" w:rsidRPr="00000000">
        <w:rPr>
          <w:rtl w:val="0"/>
        </w:rPr>
      </w:r>
      <w:r w:rsidDel="00000000" w:rsidR="00000000" w:rsidRPr="00000000">
        <w:drawing>
          <wp:anchor allowOverlap="1" behindDoc="0" distB="0" distT="0" distL="114300" distR="114300" hidden="0" layoutInCell="1" locked="0" relativeHeight="0" simplePos="0">
            <wp:simplePos x="0" y="0"/>
            <wp:positionH relativeFrom="column">
              <wp:posOffset>375920</wp:posOffset>
            </wp:positionH>
            <wp:positionV relativeFrom="paragraph">
              <wp:posOffset>6350</wp:posOffset>
            </wp:positionV>
            <wp:extent cx="4648200" cy="2243751"/>
            <wp:effectExtent b="0" l="0" r="0" t="0"/>
            <wp:wrapSquare wrapText="bothSides" distB="0" distT="0" distL="114300" distR="114300"/>
            <wp:docPr id="6" name="image7.png"/>
            <a:graphic>
              <a:graphicData uri="http://schemas.openxmlformats.org/drawingml/2006/picture">
                <pic:pic>
                  <pic:nvPicPr>
                    <pic:cNvPr id="0" name="image7.png"/>
                    <pic:cNvPicPr preferRelativeResize="0"/>
                  </pic:nvPicPr>
                  <pic:blipFill>
                    <a:blip r:embed="rId18"/>
                    <a:srcRect b="0" l="0" r="0" t="0"/>
                    <a:stretch>
                      <a:fillRect/>
                    </a:stretch>
                  </pic:blipFill>
                  <pic:spPr>
                    <a:xfrm>
                      <a:off x="0" y="0"/>
                      <a:ext cx="4648200" cy="2243751"/>
                    </a:xfrm>
                    <a:prstGeom prst="rect"/>
                    <a:ln/>
                  </pic:spPr>
                </pic:pic>
              </a:graphicData>
            </a:graphic>
          </wp:anchor>
        </w:drawing>
      </w:r>
    </w:p>
    <w:p w:rsidR="00000000" w:rsidDel="00000000" w:rsidP="00000000" w:rsidRDefault="00000000" w:rsidRPr="00000000" w14:paraId="000001C6">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C7">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C8">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C9">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CA">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CB">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CC">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CD">
      <w:pPr>
        <w:rPr>
          <w:rFonts w:ascii="Times New Roman" w:cs="Times New Roman" w:eastAsia="Times New Roman" w:hAnsi="Times New Roman"/>
        </w:rPr>
      </w:pPr>
      <w:r w:rsidDel="00000000" w:rsidR="00000000" w:rsidRPr="00000000">
        <w:rPr>
          <w:rtl w:val="0"/>
        </w:rPr>
      </w:r>
      <w:r w:rsidDel="00000000" w:rsidR="00000000" w:rsidRPr="00000000">
        <w:drawing>
          <wp:anchor allowOverlap="1" behindDoc="0" distB="0" distT="0" distL="114300" distR="114300" hidden="0" layoutInCell="1" locked="0" relativeHeight="0" simplePos="0">
            <wp:simplePos x="0" y="0"/>
            <wp:positionH relativeFrom="column">
              <wp:posOffset>874740</wp:posOffset>
            </wp:positionH>
            <wp:positionV relativeFrom="paragraph">
              <wp:posOffset>252095</wp:posOffset>
            </wp:positionV>
            <wp:extent cx="3650560" cy="2293620"/>
            <wp:effectExtent b="0" l="0" r="0" t="0"/>
            <wp:wrapSquare wrapText="bothSides" distB="0" distT="0" distL="114300" distR="114300"/>
            <wp:docPr id="2" name="image3.png"/>
            <a:graphic>
              <a:graphicData uri="http://schemas.openxmlformats.org/drawingml/2006/picture">
                <pic:pic>
                  <pic:nvPicPr>
                    <pic:cNvPr id="0" name="image3.png"/>
                    <pic:cNvPicPr preferRelativeResize="0"/>
                  </pic:nvPicPr>
                  <pic:blipFill>
                    <a:blip r:embed="rId19"/>
                    <a:srcRect b="0" l="0" r="0" t="0"/>
                    <a:stretch>
                      <a:fillRect/>
                    </a:stretch>
                  </pic:blipFill>
                  <pic:spPr>
                    <a:xfrm>
                      <a:off x="0" y="0"/>
                      <a:ext cx="3650560" cy="2293620"/>
                    </a:xfrm>
                    <a:prstGeom prst="rect"/>
                    <a:ln/>
                  </pic:spPr>
                </pic:pic>
              </a:graphicData>
            </a:graphic>
          </wp:anchor>
        </w:drawing>
      </w:r>
    </w:p>
    <w:p w:rsidR="00000000" w:rsidDel="00000000" w:rsidP="00000000" w:rsidRDefault="00000000" w:rsidRPr="00000000" w14:paraId="000001CE">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CF">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D0">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D1">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D2">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D3">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D4">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D5">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D6">
      <w:pPr>
        <w:rPr>
          <w:rFonts w:ascii="Times New Roman" w:cs="Times New Roman" w:eastAsia="Times New Roman" w:hAnsi="Times New Roman"/>
        </w:rPr>
      </w:pPr>
      <w:r w:rsidDel="00000000" w:rsidR="00000000" w:rsidRPr="00000000">
        <w:rPr>
          <w:rtl w:val="0"/>
        </w:rPr>
      </w:r>
      <w:r w:rsidDel="00000000" w:rsidR="00000000" w:rsidRPr="00000000">
        <w:drawing>
          <wp:anchor allowOverlap="1" behindDoc="0" distB="0" distT="0" distL="114300" distR="114300" hidden="0" layoutInCell="1" locked="0" relativeHeight="0" simplePos="0">
            <wp:simplePos x="0" y="0"/>
            <wp:positionH relativeFrom="column">
              <wp:posOffset>1793240</wp:posOffset>
            </wp:positionH>
            <wp:positionV relativeFrom="paragraph">
              <wp:posOffset>224155</wp:posOffset>
            </wp:positionV>
            <wp:extent cx="1813560" cy="2868295"/>
            <wp:effectExtent b="0" l="0" r="0" t="0"/>
            <wp:wrapSquare wrapText="bothSides" distB="0" distT="0" distL="114300" distR="114300"/>
            <wp:docPr id="9" name="image10.png"/>
            <a:graphic>
              <a:graphicData uri="http://schemas.openxmlformats.org/drawingml/2006/picture">
                <pic:pic>
                  <pic:nvPicPr>
                    <pic:cNvPr id="0" name="image10.png"/>
                    <pic:cNvPicPr preferRelativeResize="0"/>
                  </pic:nvPicPr>
                  <pic:blipFill>
                    <a:blip r:embed="rId20"/>
                    <a:srcRect b="0" l="0" r="0" t="0"/>
                    <a:stretch>
                      <a:fillRect/>
                    </a:stretch>
                  </pic:blipFill>
                  <pic:spPr>
                    <a:xfrm>
                      <a:off x="0" y="0"/>
                      <a:ext cx="1813560" cy="2868295"/>
                    </a:xfrm>
                    <a:prstGeom prst="rect"/>
                    <a:ln/>
                  </pic:spPr>
                </pic:pic>
              </a:graphicData>
            </a:graphic>
          </wp:anchor>
        </w:drawing>
      </w:r>
    </w:p>
    <w:p w:rsidR="00000000" w:rsidDel="00000000" w:rsidP="00000000" w:rsidRDefault="00000000" w:rsidRPr="00000000" w14:paraId="000001D7">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D8">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D9">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DA">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DB">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DC">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DD">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DE">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DF">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E0">
      <w:pPr>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List of Detected Vulnerabilities with Plugin Family, Severity and Plugin ID:  </w:t>
      </w:r>
    </w:p>
    <w:p w:rsidR="00000000" w:rsidDel="00000000" w:rsidP="00000000" w:rsidRDefault="00000000" w:rsidRPr="00000000" w14:paraId="000001E1">
      <w:pPr>
        <w:rPr>
          <w:rFonts w:ascii="Times New Roman" w:cs="Times New Roman" w:eastAsia="Times New Roman" w:hAnsi="Times New Roman"/>
        </w:rPr>
      </w:pPr>
      <w:r w:rsidDel="00000000" w:rsidR="00000000" w:rsidRPr="00000000">
        <w:rPr>
          <w:rtl w:val="0"/>
        </w:rPr>
      </w:r>
    </w:p>
    <w:tbl>
      <w:tblPr>
        <w:tblStyle w:val="Table3"/>
        <w:tblW w:w="8494.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123"/>
        <w:gridCol w:w="2123"/>
        <w:gridCol w:w="2124"/>
        <w:gridCol w:w="2124"/>
        <w:tblGridChange w:id="0">
          <w:tblGrid>
            <w:gridCol w:w="2123"/>
            <w:gridCol w:w="2123"/>
            <w:gridCol w:w="2124"/>
            <w:gridCol w:w="2124"/>
          </w:tblGrid>
        </w:tblGridChange>
      </w:tblGrid>
      <w:tr>
        <w:trPr>
          <w:cantSplit w:val="0"/>
          <w:tblHeader w:val="0"/>
        </w:trPr>
        <w:tc>
          <w:tcPr/>
          <w:p w:rsidR="00000000" w:rsidDel="00000000" w:rsidP="00000000" w:rsidRDefault="00000000" w:rsidRPr="00000000" w14:paraId="000001E2">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 No</w:t>
            </w:r>
          </w:p>
        </w:tc>
        <w:tc>
          <w:tcPr/>
          <w:p w:rsidR="00000000" w:rsidDel="00000000" w:rsidP="00000000" w:rsidRDefault="00000000" w:rsidRPr="00000000" w14:paraId="000001E3">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Vulnerability Name</w:t>
            </w:r>
          </w:p>
        </w:tc>
        <w:tc>
          <w:tcPr/>
          <w:p w:rsidR="00000000" w:rsidDel="00000000" w:rsidP="00000000" w:rsidRDefault="00000000" w:rsidRPr="00000000" w14:paraId="000001E4">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Severity</w:t>
            </w:r>
          </w:p>
        </w:tc>
        <w:tc>
          <w:tcPr/>
          <w:p w:rsidR="00000000" w:rsidDel="00000000" w:rsidP="00000000" w:rsidRDefault="00000000" w:rsidRPr="00000000" w14:paraId="000001E5">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Plugins Id</w:t>
            </w:r>
          </w:p>
        </w:tc>
      </w:tr>
      <w:tr>
        <w:trPr>
          <w:cantSplit w:val="0"/>
          <w:tblHeader w:val="0"/>
        </w:trPr>
        <w:tc>
          <w:tcPr/>
          <w:p w:rsidR="00000000" w:rsidDel="00000000" w:rsidP="00000000" w:rsidRDefault="00000000" w:rsidRPr="00000000" w14:paraId="000001E6">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01</w:t>
            </w:r>
          </w:p>
        </w:tc>
        <w:tc>
          <w:tcPr/>
          <w:p w:rsidR="00000000" w:rsidDel="00000000" w:rsidP="00000000" w:rsidRDefault="00000000" w:rsidRPr="00000000" w14:paraId="000001E7">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Service Detection</w:t>
            </w:r>
          </w:p>
        </w:tc>
        <w:tc>
          <w:tcPr/>
          <w:p w:rsidR="00000000" w:rsidDel="00000000" w:rsidP="00000000" w:rsidRDefault="00000000" w:rsidRPr="00000000" w14:paraId="000001E8">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Info</w:t>
            </w:r>
          </w:p>
        </w:tc>
        <w:tc>
          <w:tcPr/>
          <w:p w:rsidR="00000000" w:rsidDel="00000000" w:rsidP="00000000" w:rsidRDefault="00000000" w:rsidRPr="00000000" w14:paraId="000001E9">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22964</w:t>
            </w:r>
          </w:p>
        </w:tc>
      </w:tr>
      <w:tr>
        <w:trPr>
          <w:cantSplit w:val="0"/>
          <w:tblHeader w:val="0"/>
        </w:trPr>
        <w:tc>
          <w:tcPr/>
          <w:p w:rsidR="00000000" w:rsidDel="00000000" w:rsidP="00000000" w:rsidRDefault="00000000" w:rsidRPr="00000000" w14:paraId="000001EA">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02</w:t>
            </w:r>
          </w:p>
        </w:tc>
        <w:tc>
          <w:tcPr/>
          <w:p w:rsidR="00000000" w:rsidDel="00000000" w:rsidP="00000000" w:rsidRDefault="00000000" w:rsidRPr="00000000" w14:paraId="000001EB">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Nessus SYN scanner</w:t>
            </w:r>
          </w:p>
        </w:tc>
        <w:tc>
          <w:tcPr/>
          <w:p w:rsidR="00000000" w:rsidDel="00000000" w:rsidP="00000000" w:rsidRDefault="00000000" w:rsidRPr="00000000" w14:paraId="000001EC">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Info</w:t>
            </w:r>
          </w:p>
        </w:tc>
        <w:tc>
          <w:tcPr/>
          <w:p w:rsidR="00000000" w:rsidDel="00000000" w:rsidP="00000000" w:rsidRDefault="00000000" w:rsidRPr="00000000" w14:paraId="000001ED">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11219</w:t>
            </w:r>
          </w:p>
        </w:tc>
      </w:tr>
      <w:tr>
        <w:trPr>
          <w:cantSplit w:val="0"/>
          <w:tblHeader w:val="0"/>
        </w:trPr>
        <w:tc>
          <w:tcPr/>
          <w:p w:rsidR="00000000" w:rsidDel="00000000" w:rsidP="00000000" w:rsidRDefault="00000000" w:rsidRPr="00000000" w14:paraId="000001EE">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03</w:t>
            </w:r>
          </w:p>
        </w:tc>
        <w:tc>
          <w:tcPr/>
          <w:p w:rsidR="00000000" w:rsidDel="00000000" w:rsidP="00000000" w:rsidRDefault="00000000" w:rsidRPr="00000000" w14:paraId="000001EF">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Device Type</w:t>
            </w:r>
          </w:p>
        </w:tc>
        <w:tc>
          <w:tcPr/>
          <w:p w:rsidR="00000000" w:rsidDel="00000000" w:rsidP="00000000" w:rsidRDefault="00000000" w:rsidRPr="00000000" w14:paraId="000001F0">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Info</w:t>
            </w:r>
          </w:p>
        </w:tc>
        <w:tc>
          <w:tcPr/>
          <w:p w:rsidR="00000000" w:rsidDel="00000000" w:rsidP="00000000" w:rsidRDefault="00000000" w:rsidRPr="00000000" w14:paraId="000001F1">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54615</w:t>
            </w:r>
          </w:p>
        </w:tc>
      </w:tr>
      <w:tr>
        <w:trPr>
          <w:cantSplit w:val="0"/>
          <w:tblHeader w:val="0"/>
        </w:trPr>
        <w:tc>
          <w:tcPr/>
          <w:p w:rsidR="00000000" w:rsidDel="00000000" w:rsidP="00000000" w:rsidRDefault="00000000" w:rsidRPr="00000000" w14:paraId="000001F2">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04</w:t>
            </w:r>
          </w:p>
        </w:tc>
        <w:tc>
          <w:tcPr/>
          <w:p w:rsidR="00000000" w:rsidDel="00000000" w:rsidP="00000000" w:rsidRDefault="00000000" w:rsidRPr="00000000" w14:paraId="000001F3">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Nessus Scan Information</w:t>
            </w:r>
          </w:p>
        </w:tc>
        <w:tc>
          <w:tcPr/>
          <w:p w:rsidR="00000000" w:rsidDel="00000000" w:rsidP="00000000" w:rsidRDefault="00000000" w:rsidRPr="00000000" w14:paraId="000001F4">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Info</w:t>
            </w:r>
          </w:p>
        </w:tc>
        <w:tc>
          <w:tcPr/>
          <w:p w:rsidR="00000000" w:rsidDel="00000000" w:rsidP="00000000" w:rsidRDefault="00000000" w:rsidRPr="00000000" w14:paraId="000001F5">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19506</w:t>
            </w:r>
          </w:p>
        </w:tc>
      </w:tr>
      <w:tr>
        <w:trPr>
          <w:cantSplit w:val="0"/>
          <w:tblHeader w:val="0"/>
        </w:trPr>
        <w:tc>
          <w:tcPr/>
          <w:p w:rsidR="00000000" w:rsidDel="00000000" w:rsidP="00000000" w:rsidRDefault="00000000" w:rsidRPr="00000000" w14:paraId="000001F6">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05</w:t>
            </w:r>
          </w:p>
        </w:tc>
        <w:tc>
          <w:tcPr/>
          <w:p w:rsidR="00000000" w:rsidDel="00000000" w:rsidP="00000000" w:rsidRDefault="00000000" w:rsidRPr="00000000" w14:paraId="000001F7">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OS Fingerprint Detected</w:t>
            </w:r>
          </w:p>
        </w:tc>
        <w:tc>
          <w:tcPr/>
          <w:p w:rsidR="00000000" w:rsidDel="00000000" w:rsidP="00000000" w:rsidRDefault="00000000" w:rsidRPr="00000000" w14:paraId="000001F8">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Info</w:t>
            </w:r>
          </w:p>
        </w:tc>
        <w:tc>
          <w:tcPr/>
          <w:p w:rsidR="00000000" w:rsidDel="00000000" w:rsidP="00000000" w:rsidRDefault="00000000" w:rsidRPr="00000000" w14:paraId="000001F9">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209654</w:t>
            </w:r>
          </w:p>
        </w:tc>
      </w:tr>
      <w:tr>
        <w:trPr>
          <w:cantSplit w:val="0"/>
          <w:tblHeader w:val="0"/>
        </w:trPr>
        <w:tc>
          <w:tcPr/>
          <w:p w:rsidR="00000000" w:rsidDel="00000000" w:rsidP="00000000" w:rsidRDefault="00000000" w:rsidRPr="00000000" w14:paraId="000001FA">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06</w:t>
            </w:r>
          </w:p>
        </w:tc>
        <w:tc>
          <w:tcPr/>
          <w:p w:rsidR="00000000" w:rsidDel="00000000" w:rsidP="00000000" w:rsidRDefault="00000000" w:rsidRPr="00000000" w14:paraId="000001FB">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OS Identification</w:t>
            </w:r>
          </w:p>
        </w:tc>
        <w:tc>
          <w:tcPr/>
          <w:p w:rsidR="00000000" w:rsidDel="00000000" w:rsidP="00000000" w:rsidRDefault="00000000" w:rsidRPr="00000000" w14:paraId="000001FC">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Info</w:t>
            </w:r>
          </w:p>
        </w:tc>
        <w:tc>
          <w:tcPr/>
          <w:p w:rsidR="00000000" w:rsidDel="00000000" w:rsidP="00000000" w:rsidRDefault="00000000" w:rsidRPr="00000000" w14:paraId="000001FD">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11936</w:t>
            </w:r>
          </w:p>
        </w:tc>
      </w:tr>
      <w:tr>
        <w:trPr>
          <w:cantSplit w:val="0"/>
          <w:tblHeader w:val="0"/>
        </w:trPr>
        <w:tc>
          <w:tcPr/>
          <w:p w:rsidR="00000000" w:rsidDel="00000000" w:rsidP="00000000" w:rsidRDefault="00000000" w:rsidRPr="00000000" w14:paraId="000001FE">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07</w:t>
            </w:r>
          </w:p>
        </w:tc>
        <w:tc>
          <w:tcPr/>
          <w:p w:rsidR="00000000" w:rsidDel="00000000" w:rsidP="00000000" w:rsidRDefault="00000000" w:rsidRPr="00000000" w14:paraId="000001FF">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QUIC Service Detection</w:t>
            </w:r>
          </w:p>
        </w:tc>
        <w:tc>
          <w:tcPr/>
          <w:p w:rsidR="00000000" w:rsidDel="00000000" w:rsidP="00000000" w:rsidRDefault="00000000" w:rsidRPr="00000000" w14:paraId="00000200">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Info</w:t>
            </w:r>
          </w:p>
        </w:tc>
        <w:tc>
          <w:tcPr/>
          <w:p w:rsidR="00000000" w:rsidDel="00000000" w:rsidP="00000000" w:rsidRDefault="00000000" w:rsidRPr="00000000" w14:paraId="00000201">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206982</w:t>
            </w:r>
          </w:p>
        </w:tc>
      </w:tr>
      <w:tr>
        <w:trPr>
          <w:cantSplit w:val="0"/>
          <w:tblHeader w:val="0"/>
        </w:trPr>
        <w:tc>
          <w:tcPr/>
          <w:p w:rsidR="00000000" w:rsidDel="00000000" w:rsidP="00000000" w:rsidRDefault="00000000" w:rsidRPr="00000000" w14:paraId="00000202">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08</w:t>
            </w:r>
          </w:p>
        </w:tc>
        <w:tc>
          <w:tcPr/>
          <w:p w:rsidR="00000000" w:rsidDel="00000000" w:rsidP="00000000" w:rsidRDefault="00000000" w:rsidRPr="00000000" w14:paraId="00000203">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OpenSSL Detective</w:t>
            </w:r>
          </w:p>
        </w:tc>
        <w:tc>
          <w:tcPr/>
          <w:p w:rsidR="00000000" w:rsidDel="00000000" w:rsidP="00000000" w:rsidRDefault="00000000" w:rsidRPr="00000000" w14:paraId="00000204">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Info</w:t>
            </w:r>
          </w:p>
        </w:tc>
        <w:tc>
          <w:tcPr/>
          <w:p w:rsidR="00000000" w:rsidDel="00000000" w:rsidP="00000000" w:rsidRDefault="00000000" w:rsidRPr="00000000" w14:paraId="00000205">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50845</w:t>
            </w:r>
          </w:p>
        </w:tc>
      </w:tr>
    </w:tbl>
    <w:p w:rsidR="00000000" w:rsidDel="00000000" w:rsidP="00000000" w:rsidRDefault="00000000" w:rsidRPr="00000000" w14:paraId="00000206">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07">
      <w:pPr>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1. Service Detection</w:t>
      </w:r>
    </w:p>
    <w:p w:rsidR="00000000" w:rsidDel="00000000" w:rsidP="00000000" w:rsidRDefault="00000000" w:rsidRPr="00000000" w14:paraId="00000208">
      <w:pPr>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Vulnerability Name:</w:t>
      </w:r>
      <w:r w:rsidDel="00000000" w:rsidR="00000000" w:rsidRPr="00000000">
        <w:rPr>
          <w:rFonts w:ascii="Times New Roman" w:cs="Times New Roman" w:eastAsia="Times New Roman" w:hAnsi="Times New Roman"/>
          <w:rtl w:val="0"/>
        </w:rPr>
        <w:t xml:space="preserve"> Service Detection</w:t>
        <w:br w:type="textWrapping"/>
      </w:r>
      <w:r w:rsidDel="00000000" w:rsidR="00000000" w:rsidRPr="00000000">
        <w:rPr>
          <w:rFonts w:ascii="Times New Roman" w:cs="Times New Roman" w:eastAsia="Times New Roman" w:hAnsi="Times New Roman"/>
          <w:b w:val="1"/>
          <w:rtl w:val="0"/>
        </w:rPr>
        <w:t xml:space="preserve">Severity:</w:t>
      </w:r>
      <w:r w:rsidDel="00000000" w:rsidR="00000000" w:rsidRPr="00000000">
        <w:rPr>
          <w:rFonts w:ascii="Times New Roman" w:cs="Times New Roman" w:eastAsia="Times New Roman" w:hAnsi="Times New Roman"/>
          <w:rtl w:val="0"/>
        </w:rPr>
        <w:t xml:space="preserve"> Info</w:t>
        <w:br w:type="textWrapping"/>
      </w:r>
      <w:r w:rsidDel="00000000" w:rsidR="00000000" w:rsidRPr="00000000">
        <w:rPr>
          <w:rFonts w:ascii="Times New Roman" w:cs="Times New Roman" w:eastAsia="Times New Roman" w:hAnsi="Times New Roman"/>
          <w:b w:val="1"/>
          <w:rtl w:val="0"/>
        </w:rPr>
        <w:t xml:space="preserve">Plugin:</w:t>
      </w:r>
      <w:r w:rsidDel="00000000" w:rsidR="00000000" w:rsidRPr="00000000">
        <w:rPr>
          <w:rFonts w:ascii="Times New Roman" w:cs="Times New Roman" w:eastAsia="Times New Roman" w:hAnsi="Times New Roman"/>
          <w:rtl w:val="0"/>
        </w:rPr>
        <w:t xml:space="preserve"> 22964</w:t>
        <w:br w:type="textWrapping"/>
      </w:r>
      <w:r w:rsidDel="00000000" w:rsidR="00000000" w:rsidRPr="00000000">
        <w:rPr>
          <w:rFonts w:ascii="Times New Roman" w:cs="Times New Roman" w:eastAsia="Times New Roman" w:hAnsi="Times New Roman"/>
          <w:b w:val="1"/>
          <w:rtl w:val="0"/>
        </w:rPr>
        <w:t xml:space="preserve">Port:</w:t>
      </w:r>
      <w:r w:rsidDel="00000000" w:rsidR="00000000" w:rsidRPr="00000000">
        <w:rPr>
          <w:rFonts w:ascii="Times New Roman" w:cs="Times New Roman" w:eastAsia="Times New Roman" w:hAnsi="Times New Roman"/>
          <w:rtl w:val="0"/>
        </w:rPr>
        <w:t xml:space="preserve"> Multiple</w:t>
      </w:r>
    </w:p>
    <w:p w:rsidR="00000000" w:rsidDel="00000000" w:rsidP="00000000" w:rsidRDefault="00000000" w:rsidRPr="00000000" w14:paraId="00000209">
      <w:pPr>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Description:</w:t>
      </w:r>
      <w:r w:rsidDel="00000000" w:rsidR="00000000" w:rsidRPr="00000000">
        <w:rPr>
          <w:rFonts w:ascii="Times New Roman" w:cs="Times New Roman" w:eastAsia="Times New Roman" w:hAnsi="Times New Roman"/>
          <w:rtl w:val="0"/>
        </w:rPr>
        <w:br w:type="textWrapping"/>
        <w:t xml:space="preserve">The vulnerability scanner identified active services running on the target system. Service detection allows the scanner to determine which network services are exposed and their corresponding ports.</w:t>
      </w:r>
    </w:p>
    <w:p w:rsidR="00000000" w:rsidDel="00000000" w:rsidP="00000000" w:rsidRDefault="00000000" w:rsidRPr="00000000" w14:paraId="0000020A">
      <w:pPr>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Solution:</w:t>
      </w:r>
      <w:r w:rsidDel="00000000" w:rsidR="00000000" w:rsidRPr="00000000">
        <w:rPr>
          <w:rFonts w:ascii="Times New Roman" w:cs="Times New Roman" w:eastAsia="Times New Roman" w:hAnsi="Times New Roman"/>
          <w:rtl w:val="0"/>
        </w:rPr>
        <w:br w:type="textWrapping"/>
        <w:t xml:space="preserve">Restrict unnecessary services and ensure that only required services are accessible using identity-aware access controls such as **Zscaler Private Access policies.</w:t>
      </w:r>
    </w:p>
    <w:p w:rsidR="00000000" w:rsidDel="00000000" w:rsidP="00000000" w:rsidRDefault="00000000" w:rsidRPr="00000000" w14:paraId="0000020B">
      <w:pPr>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Business Impact:</w:t>
      </w:r>
      <w:r w:rsidDel="00000000" w:rsidR="00000000" w:rsidRPr="00000000">
        <w:rPr>
          <w:rFonts w:ascii="Times New Roman" w:cs="Times New Roman" w:eastAsia="Times New Roman" w:hAnsi="Times New Roman"/>
          <w:rtl w:val="0"/>
        </w:rPr>
        <w:br w:type="textWrapping"/>
        <w:t xml:space="preserve">Unnecessary exposed services may increase the attack surface and allow attackers to enumerate system services.</w:t>
      </w:r>
    </w:p>
    <w:p w:rsidR="00000000" w:rsidDel="00000000" w:rsidP="00000000" w:rsidRDefault="00000000" w:rsidRPr="00000000" w14:paraId="0000020C">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0D">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0E">
      <w:pPr>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0" distT="0" distL="0" distR="0">
            <wp:extent cx="5400040" cy="3473450"/>
            <wp:effectExtent b="0" l="0" r="0" t="0"/>
            <wp:docPr id="14" name="image15.png"/>
            <a:graphic>
              <a:graphicData uri="http://schemas.openxmlformats.org/drawingml/2006/picture">
                <pic:pic>
                  <pic:nvPicPr>
                    <pic:cNvPr id="0" name="image15.png"/>
                    <pic:cNvPicPr preferRelativeResize="0"/>
                  </pic:nvPicPr>
                  <pic:blipFill>
                    <a:blip r:embed="rId21"/>
                    <a:srcRect b="0" l="0" r="0" t="0"/>
                    <a:stretch>
                      <a:fillRect/>
                    </a:stretch>
                  </pic:blipFill>
                  <pic:spPr>
                    <a:xfrm>
                      <a:off x="0" y="0"/>
                      <a:ext cx="5400040" cy="3473450"/>
                    </a:xfrm>
                    <a:prstGeom prst="rect"/>
                    <a:ln/>
                  </pic:spPr>
                </pic:pic>
              </a:graphicData>
            </a:graphic>
          </wp:inline>
        </w:drawing>
      </w:r>
      <w:r w:rsidDel="00000000" w:rsidR="00000000" w:rsidRPr="00000000">
        <w:rPr>
          <w:rtl w:val="0"/>
        </w:rPr>
      </w:r>
    </w:p>
    <w:p w:rsidR="00000000" w:rsidDel="00000000" w:rsidP="00000000" w:rsidRDefault="00000000" w:rsidRPr="00000000" w14:paraId="0000020F">
      <w:pPr>
        <w:rPr>
          <w:rFonts w:ascii="Times New Roman" w:cs="Times New Roman" w:eastAsia="Times New Roman" w:hAnsi="Times New Roman"/>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10">
      <w:pPr>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2. Nessus SYN Scanner</w:t>
      </w:r>
    </w:p>
    <w:p w:rsidR="00000000" w:rsidDel="00000000" w:rsidP="00000000" w:rsidRDefault="00000000" w:rsidRPr="00000000" w14:paraId="00000211">
      <w:pPr>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Vulnerability Name:</w:t>
      </w:r>
      <w:r w:rsidDel="00000000" w:rsidR="00000000" w:rsidRPr="00000000">
        <w:rPr>
          <w:rFonts w:ascii="Times New Roman" w:cs="Times New Roman" w:eastAsia="Times New Roman" w:hAnsi="Times New Roman"/>
          <w:rtl w:val="0"/>
        </w:rPr>
        <w:t xml:space="preserve"> SYN Scanner Detection</w:t>
        <w:br w:type="textWrapping"/>
      </w:r>
      <w:r w:rsidDel="00000000" w:rsidR="00000000" w:rsidRPr="00000000">
        <w:rPr>
          <w:rFonts w:ascii="Times New Roman" w:cs="Times New Roman" w:eastAsia="Times New Roman" w:hAnsi="Times New Roman"/>
          <w:b w:val="1"/>
          <w:rtl w:val="0"/>
        </w:rPr>
        <w:t xml:space="preserve">Severity:</w:t>
      </w:r>
      <w:r w:rsidDel="00000000" w:rsidR="00000000" w:rsidRPr="00000000">
        <w:rPr>
          <w:rFonts w:ascii="Times New Roman" w:cs="Times New Roman" w:eastAsia="Times New Roman" w:hAnsi="Times New Roman"/>
          <w:rtl w:val="0"/>
        </w:rPr>
        <w:t xml:space="preserve"> Info</w:t>
        <w:br w:type="textWrapping"/>
      </w:r>
      <w:r w:rsidDel="00000000" w:rsidR="00000000" w:rsidRPr="00000000">
        <w:rPr>
          <w:rFonts w:ascii="Times New Roman" w:cs="Times New Roman" w:eastAsia="Times New Roman" w:hAnsi="Times New Roman"/>
          <w:b w:val="1"/>
          <w:rtl w:val="0"/>
        </w:rPr>
        <w:t xml:space="preserve">Plugin:</w:t>
      </w:r>
      <w:r w:rsidDel="00000000" w:rsidR="00000000" w:rsidRPr="00000000">
        <w:rPr>
          <w:rFonts w:ascii="Times New Roman" w:cs="Times New Roman" w:eastAsia="Times New Roman" w:hAnsi="Times New Roman"/>
          <w:rtl w:val="0"/>
        </w:rPr>
        <w:t xml:space="preserve"> 11219</w:t>
        <w:br w:type="textWrapping"/>
      </w:r>
      <w:r w:rsidDel="00000000" w:rsidR="00000000" w:rsidRPr="00000000">
        <w:rPr>
          <w:rFonts w:ascii="Times New Roman" w:cs="Times New Roman" w:eastAsia="Times New Roman" w:hAnsi="Times New Roman"/>
          <w:b w:val="1"/>
          <w:rtl w:val="0"/>
        </w:rPr>
        <w:t xml:space="preserve">Port:</w:t>
      </w:r>
      <w:r w:rsidDel="00000000" w:rsidR="00000000" w:rsidRPr="00000000">
        <w:rPr>
          <w:rFonts w:ascii="Times New Roman" w:cs="Times New Roman" w:eastAsia="Times New Roman" w:hAnsi="Times New Roman"/>
          <w:rtl w:val="0"/>
        </w:rPr>
        <w:t xml:space="preserve"> Multiple</w:t>
      </w:r>
    </w:p>
    <w:p w:rsidR="00000000" w:rsidDel="00000000" w:rsidP="00000000" w:rsidRDefault="00000000" w:rsidRPr="00000000" w14:paraId="00000212">
      <w:pPr>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Description:</w:t>
      </w:r>
      <w:r w:rsidDel="00000000" w:rsidR="00000000" w:rsidRPr="00000000">
        <w:rPr>
          <w:rFonts w:ascii="Times New Roman" w:cs="Times New Roman" w:eastAsia="Times New Roman" w:hAnsi="Times New Roman"/>
          <w:rtl w:val="0"/>
        </w:rPr>
        <w:br w:type="textWrapping"/>
        <w:t xml:space="preserve">The SYN scan technique was used by </w:t>
      </w:r>
      <w:r w:rsidDel="00000000" w:rsidR="00000000" w:rsidRPr="00000000">
        <w:rPr>
          <w:rFonts w:ascii="Times New Roman" w:cs="Times New Roman" w:eastAsia="Times New Roman" w:hAnsi="Times New Roman"/>
          <w:b w:val="1"/>
          <w:rtl w:val="0"/>
        </w:rPr>
        <w:t xml:space="preserve">Nessus</w:t>
      </w:r>
      <w:r w:rsidDel="00000000" w:rsidR="00000000" w:rsidRPr="00000000">
        <w:rPr>
          <w:rFonts w:ascii="Times New Roman" w:cs="Times New Roman" w:eastAsia="Times New Roman" w:hAnsi="Times New Roman"/>
          <w:rtl w:val="0"/>
        </w:rPr>
        <w:t xml:space="preserve"> to identify open TCP ports without completing the full TCP handshake.</w:t>
      </w:r>
    </w:p>
    <w:p w:rsidR="00000000" w:rsidDel="00000000" w:rsidP="00000000" w:rsidRDefault="00000000" w:rsidRPr="00000000" w14:paraId="00000213">
      <w:pPr>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Solution:</w:t>
      </w:r>
      <w:r w:rsidDel="00000000" w:rsidR="00000000" w:rsidRPr="00000000">
        <w:rPr>
          <w:rFonts w:ascii="Times New Roman" w:cs="Times New Roman" w:eastAsia="Times New Roman" w:hAnsi="Times New Roman"/>
          <w:rtl w:val="0"/>
        </w:rPr>
        <w:br w:type="textWrapping"/>
        <w:t xml:space="preserve">Implement firewall rules and application access policies to limit unauthorized scanning attempts.</w:t>
      </w:r>
    </w:p>
    <w:p w:rsidR="00000000" w:rsidDel="00000000" w:rsidP="00000000" w:rsidRDefault="00000000" w:rsidRPr="00000000" w14:paraId="00000214">
      <w:pPr>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Business Impact:</w:t>
      </w:r>
      <w:r w:rsidDel="00000000" w:rsidR="00000000" w:rsidRPr="00000000">
        <w:rPr>
          <w:rFonts w:ascii="Times New Roman" w:cs="Times New Roman" w:eastAsia="Times New Roman" w:hAnsi="Times New Roman"/>
          <w:rtl w:val="0"/>
        </w:rPr>
        <w:br w:type="textWrapping"/>
        <w:t xml:space="preserve">Open ports discovered through SYN scans could reveal potential entry points for attackers.</w:t>
      </w:r>
    </w:p>
    <w:p w:rsidR="00000000" w:rsidDel="00000000" w:rsidP="00000000" w:rsidRDefault="00000000" w:rsidRPr="00000000" w14:paraId="00000215">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16">
      <w:pPr>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0" distT="0" distL="0" distR="0">
            <wp:extent cx="5400040" cy="2499360"/>
            <wp:effectExtent b="0" l="0" r="0" t="0"/>
            <wp:docPr id="15" name="image16.png"/>
            <a:graphic>
              <a:graphicData uri="http://schemas.openxmlformats.org/drawingml/2006/picture">
                <pic:pic>
                  <pic:nvPicPr>
                    <pic:cNvPr id="0" name="image16.png"/>
                    <pic:cNvPicPr preferRelativeResize="0"/>
                  </pic:nvPicPr>
                  <pic:blipFill>
                    <a:blip r:embed="rId22"/>
                    <a:srcRect b="0" l="0" r="0" t="0"/>
                    <a:stretch>
                      <a:fillRect/>
                    </a:stretch>
                  </pic:blipFill>
                  <pic:spPr>
                    <a:xfrm>
                      <a:off x="0" y="0"/>
                      <a:ext cx="5400040" cy="2499360"/>
                    </a:xfrm>
                    <a:prstGeom prst="rect"/>
                    <a:ln/>
                  </pic:spPr>
                </pic:pic>
              </a:graphicData>
            </a:graphic>
          </wp:inline>
        </w:drawing>
      </w:r>
      <w:r w:rsidDel="00000000" w:rsidR="00000000" w:rsidRPr="00000000">
        <w:rPr>
          <w:rtl w:val="0"/>
        </w:rPr>
      </w:r>
    </w:p>
    <w:p w:rsidR="00000000" w:rsidDel="00000000" w:rsidP="00000000" w:rsidRDefault="00000000" w:rsidRPr="00000000" w14:paraId="00000217">
      <w:pPr>
        <w:rPr>
          <w:rFonts w:ascii="Times New Roman" w:cs="Times New Roman" w:eastAsia="Times New Roman" w:hAnsi="Times New Roman"/>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18">
      <w:pPr>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3. Device Type</w:t>
      </w:r>
    </w:p>
    <w:p w:rsidR="00000000" w:rsidDel="00000000" w:rsidP="00000000" w:rsidRDefault="00000000" w:rsidRPr="00000000" w14:paraId="00000219">
      <w:pPr>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Vulnerability Name:</w:t>
      </w:r>
      <w:r w:rsidDel="00000000" w:rsidR="00000000" w:rsidRPr="00000000">
        <w:rPr>
          <w:rFonts w:ascii="Times New Roman" w:cs="Times New Roman" w:eastAsia="Times New Roman" w:hAnsi="Times New Roman"/>
          <w:rtl w:val="0"/>
        </w:rPr>
        <w:t xml:space="preserve"> Device Type Detection</w:t>
        <w:br w:type="textWrapping"/>
      </w:r>
      <w:r w:rsidDel="00000000" w:rsidR="00000000" w:rsidRPr="00000000">
        <w:rPr>
          <w:rFonts w:ascii="Times New Roman" w:cs="Times New Roman" w:eastAsia="Times New Roman" w:hAnsi="Times New Roman"/>
          <w:b w:val="1"/>
          <w:rtl w:val="0"/>
        </w:rPr>
        <w:t xml:space="preserve">Severity:</w:t>
      </w:r>
      <w:r w:rsidDel="00000000" w:rsidR="00000000" w:rsidRPr="00000000">
        <w:rPr>
          <w:rFonts w:ascii="Times New Roman" w:cs="Times New Roman" w:eastAsia="Times New Roman" w:hAnsi="Times New Roman"/>
          <w:rtl w:val="0"/>
        </w:rPr>
        <w:t xml:space="preserve"> Info</w:t>
        <w:br w:type="textWrapping"/>
      </w:r>
      <w:r w:rsidDel="00000000" w:rsidR="00000000" w:rsidRPr="00000000">
        <w:rPr>
          <w:rFonts w:ascii="Times New Roman" w:cs="Times New Roman" w:eastAsia="Times New Roman" w:hAnsi="Times New Roman"/>
          <w:b w:val="1"/>
          <w:rtl w:val="0"/>
        </w:rPr>
        <w:t xml:space="preserve">Plugin:</w:t>
      </w:r>
      <w:r w:rsidDel="00000000" w:rsidR="00000000" w:rsidRPr="00000000">
        <w:rPr>
          <w:rFonts w:ascii="Times New Roman" w:cs="Times New Roman" w:eastAsia="Times New Roman" w:hAnsi="Times New Roman"/>
          <w:rtl w:val="0"/>
        </w:rPr>
        <w:t xml:space="preserve"> 54615</w:t>
        <w:br w:type="textWrapping"/>
      </w:r>
      <w:r w:rsidDel="00000000" w:rsidR="00000000" w:rsidRPr="00000000">
        <w:rPr>
          <w:rFonts w:ascii="Times New Roman" w:cs="Times New Roman" w:eastAsia="Times New Roman" w:hAnsi="Times New Roman"/>
          <w:b w:val="1"/>
          <w:rtl w:val="0"/>
        </w:rPr>
        <w:t xml:space="preserve">Port:</w:t>
      </w:r>
      <w:r w:rsidDel="00000000" w:rsidR="00000000" w:rsidRPr="00000000">
        <w:rPr>
          <w:rFonts w:ascii="Times New Roman" w:cs="Times New Roman" w:eastAsia="Times New Roman" w:hAnsi="Times New Roman"/>
          <w:rtl w:val="0"/>
        </w:rPr>
        <w:t xml:space="preserve"> N/A</w:t>
      </w:r>
    </w:p>
    <w:p w:rsidR="00000000" w:rsidDel="00000000" w:rsidP="00000000" w:rsidRDefault="00000000" w:rsidRPr="00000000" w14:paraId="0000021A">
      <w:pPr>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Description:</w:t>
      </w:r>
      <w:r w:rsidDel="00000000" w:rsidR="00000000" w:rsidRPr="00000000">
        <w:rPr>
          <w:rFonts w:ascii="Times New Roman" w:cs="Times New Roman" w:eastAsia="Times New Roman" w:hAnsi="Times New Roman"/>
          <w:rtl w:val="0"/>
        </w:rPr>
        <w:br w:type="textWrapping"/>
        <w:t xml:space="preserve">The scanner identified the type of device connected to the network based on responses from the host system.</w:t>
      </w:r>
    </w:p>
    <w:p w:rsidR="00000000" w:rsidDel="00000000" w:rsidP="00000000" w:rsidRDefault="00000000" w:rsidRPr="00000000" w14:paraId="0000021B">
      <w:pPr>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Solution:</w:t>
      </w:r>
      <w:r w:rsidDel="00000000" w:rsidR="00000000" w:rsidRPr="00000000">
        <w:rPr>
          <w:rFonts w:ascii="Times New Roman" w:cs="Times New Roman" w:eastAsia="Times New Roman" w:hAnsi="Times New Roman"/>
          <w:rtl w:val="0"/>
        </w:rPr>
        <w:br w:type="textWrapping"/>
        <w:t xml:space="preserve">Apply network segmentation and identity-aware access policies to restrict device access.</w:t>
      </w:r>
    </w:p>
    <w:p w:rsidR="00000000" w:rsidDel="00000000" w:rsidP="00000000" w:rsidRDefault="00000000" w:rsidRPr="00000000" w14:paraId="0000021C">
      <w:pPr>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Business Impact:</w:t>
      </w:r>
      <w:r w:rsidDel="00000000" w:rsidR="00000000" w:rsidRPr="00000000">
        <w:rPr>
          <w:rFonts w:ascii="Times New Roman" w:cs="Times New Roman" w:eastAsia="Times New Roman" w:hAnsi="Times New Roman"/>
          <w:rtl w:val="0"/>
        </w:rPr>
        <w:br w:type="textWrapping"/>
        <w:t xml:space="preserve">Attackers may use device type information to tailor specific attacks.</w:t>
      </w:r>
    </w:p>
    <w:p w:rsidR="00000000" w:rsidDel="00000000" w:rsidP="00000000" w:rsidRDefault="00000000" w:rsidRPr="00000000" w14:paraId="0000021D">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1E">
      <w:pPr>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0" distT="0" distL="0" distR="0">
            <wp:extent cx="5400040" cy="2637155"/>
            <wp:effectExtent b="0" l="0" r="0" t="0"/>
            <wp:docPr id="16" name="image17.png"/>
            <a:graphic>
              <a:graphicData uri="http://schemas.openxmlformats.org/drawingml/2006/picture">
                <pic:pic>
                  <pic:nvPicPr>
                    <pic:cNvPr id="0" name="image17.png"/>
                    <pic:cNvPicPr preferRelativeResize="0"/>
                  </pic:nvPicPr>
                  <pic:blipFill>
                    <a:blip r:embed="rId23"/>
                    <a:srcRect b="0" l="0" r="0" t="0"/>
                    <a:stretch>
                      <a:fillRect/>
                    </a:stretch>
                  </pic:blipFill>
                  <pic:spPr>
                    <a:xfrm>
                      <a:off x="0" y="0"/>
                      <a:ext cx="5400040" cy="2637155"/>
                    </a:xfrm>
                    <a:prstGeom prst="rect"/>
                    <a:ln/>
                  </pic:spPr>
                </pic:pic>
              </a:graphicData>
            </a:graphic>
          </wp:inline>
        </w:drawing>
      </w:r>
      <w:r w:rsidDel="00000000" w:rsidR="00000000" w:rsidRPr="00000000">
        <w:rPr>
          <w:rtl w:val="0"/>
        </w:rPr>
      </w:r>
    </w:p>
    <w:p w:rsidR="00000000" w:rsidDel="00000000" w:rsidP="00000000" w:rsidRDefault="00000000" w:rsidRPr="00000000" w14:paraId="0000021F">
      <w:pPr>
        <w:rPr>
          <w:rFonts w:ascii="Times New Roman" w:cs="Times New Roman" w:eastAsia="Times New Roman" w:hAnsi="Times New Roman"/>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20">
      <w:pPr>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4. Nessus Scan Information</w:t>
      </w:r>
    </w:p>
    <w:p w:rsidR="00000000" w:rsidDel="00000000" w:rsidP="00000000" w:rsidRDefault="00000000" w:rsidRPr="00000000" w14:paraId="00000221">
      <w:pPr>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Vulnerability Name:</w:t>
      </w:r>
      <w:r w:rsidDel="00000000" w:rsidR="00000000" w:rsidRPr="00000000">
        <w:rPr>
          <w:rFonts w:ascii="Times New Roman" w:cs="Times New Roman" w:eastAsia="Times New Roman" w:hAnsi="Times New Roman"/>
          <w:rtl w:val="0"/>
        </w:rPr>
        <w:t xml:space="preserve"> Nessus Scan Information</w:t>
        <w:br w:type="textWrapping"/>
      </w:r>
      <w:r w:rsidDel="00000000" w:rsidR="00000000" w:rsidRPr="00000000">
        <w:rPr>
          <w:rFonts w:ascii="Times New Roman" w:cs="Times New Roman" w:eastAsia="Times New Roman" w:hAnsi="Times New Roman"/>
          <w:b w:val="1"/>
          <w:rtl w:val="0"/>
        </w:rPr>
        <w:t xml:space="preserve">Severity:</w:t>
      </w:r>
      <w:r w:rsidDel="00000000" w:rsidR="00000000" w:rsidRPr="00000000">
        <w:rPr>
          <w:rFonts w:ascii="Times New Roman" w:cs="Times New Roman" w:eastAsia="Times New Roman" w:hAnsi="Times New Roman"/>
          <w:rtl w:val="0"/>
        </w:rPr>
        <w:t xml:space="preserve"> Info</w:t>
        <w:br w:type="textWrapping"/>
      </w:r>
      <w:r w:rsidDel="00000000" w:rsidR="00000000" w:rsidRPr="00000000">
        <w:rPr>
          <w:rFonts w:ascii="Times New Roman" w:cs="Times New Roman" w:eastAsia="Times New Roman" w:hAnsi="Times New Roman"/>
          <w:b w:val="1"/>
          <w:rtl w:val="0"/>
        </w:rPr>
        <w:t xml:space="preserve">Plugin:</w:t>
      </w:r>
      <w:r w:rsidDel="00000000" w:rsidR="00000000" w:rsidRPr="00000000">
        <w:rPr>
          <w:rFonts w:ascii="Times New Roman" w:cs="Times New Roman" w:eastAsia="Times New Roman" w:hAnsi="Times New Roman"/>
          <w:rtl w:val="0"/>
        </w:rPr>
        <w:t xml:space="preserve"> 19506</w:t>
        <w:br w:type="textWrapping"/>
      </w:r>
      <w:r w:rsidDel="00000000" w:rsidR="00000000" w:rsidRPr="00000000">
        <w:rPr>
          <w:rFonts w:ascii="Times New Roman" w:cs="Times New Roman" w:eastAsia="Times New Roman" w:hAnsi="Times New Roman"/>
          <w:b w:val="1"/>
          <w:rtl w:val="0"/>
        </w:rPr>
        <w:t xml:space="preserve">Port:</w:t>
      </w:r>
      <w:r w:rsidDel="00000000" w:rsidR="00000000" w:rsidRPr="00000000">
        <w:rPr>
          <w:rFonts w:ascii="Times New Roman" w:cs="Times New Roman" w:eastAsia="Times New Roman" w:hAnsi="Times New Roman"/>
          <w:rtl w:val="0"/>
        </w:rPr>
        <w:t xml:space="preserve"> N/A</w:t>
      </w:r>
    </w:p>
    <w:p w:rsidR="00000000" w:rsidDel="00000000" w:rsidP="00000000" w:rsidRDefault="00000000" w:rsidRPr="00000000" w14:paraId="00000222">
      <w:pPr>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Description:</w:t>
      </w:r>
      <w:r w:rsidDel="00000000" w:rsidR="00000000" w:rsidRPr="00000000">
        <w:rPr>
          <w:rFonts w:ascii="Times New Roman" w:cs="Times New Roman" w:eastAsia="Times New Roman" w:hAnsi="Times New Roman"/>
          <w:rtl w:val="0"/>
        </w:rPr>
        <w:br w:type="textWrapping"/>
        <w:t xml:space="preserve">This plugin provides general information about the scanning process including scan type, duration, and configuration.</w:t>
      </w:r>
    </w:p>
    <w:p w:rsidR="00000000" w:rsidDel="00000000" w:rsidP="00000000" w:rsidRDefault="00000000" w:rsidRPr="00000000" w14:paraId="00000223">
      <w:pPr>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Solution:</w:t>
      </w:r>
      <w:r w:rsidDel="00000000" w:rsidR="00000000" w:rsidRPr="00000000">
        <w:rPr>
          <w:rFonts w:ascii="Times New Roman" w:cs="Times New Roman" w:eastAsia="Times New Roman" w:hAnsi="Times New Roman"/>
          <w:rtl w:val="0"/>
        </w:rPr>
        <w:br w:type="textWrapping"/>
        <w:t xml:space="preserve">No direct remediation required.</w:t>
      </w:r>
    </w:p>
    <w:p w:rsidR="00000000" w:rsidDel="00000000" w:rsidP="00000000" w:rsidRDefault="00000000" w:rsidRPr="00000000" w14:paraId="00000224">
      <w:pPr>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Business Impact:</w:t>
      </w:r>
      <w:r w:rsidDel="00000000" w:rsidR="00000000" w:rsidRPr="00000000">
        <w:rPr>
          <w:rFonts w:ascii="Times New Roman" w:cs="Times New Roman" w:eastAsia="Times New Roman" w:hAnsi="Times New Roman"/>
          <w:rtl w:val="0"/>
        </w:rPr>
        <w:br w:type="textWrapping"/>
        <w:t xml:space="preserve">Minimal security impact as it only contains scan metadata.</w:t>
      </w:r>
    </w:p>
    <w:p w:rsidR="00000000" w:rsidDel="00000000" w:rsidP="00000000" w:rsidRDefault="00000000" w:rsidRPr="00000000" w14:paraId="00000225">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26">
      <w:pPr>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0" distT="0" distL="0" distR="0">
            <wp:extent cx="5400040" cy="3199765"/>
            <wp:effectExtent b="0" l="0" r="0" t="0"/>
            <wp:docPr id="17" name="image18.png"/>
            <a:graphic>
              <a:graphicData uri="http://schemas.openxmlformats.org/drawingml/2006/picture">
                <pic:pic>
                  <pic:nvPicPr>
                    <pic:cNvPr id="0" name="image18.png"/>
                    <pic:cNvPicPr preferRelativeResize="0"/>
                  </pic:nvPicPr>
                  <pic:blipFill>
                    <a:blip r:embed="rId24"/>
                    <a:srcRect b="0" l="0" r="0" t="0"/>
                    <a:stretch>
                      <a:fillRect/>
                    </a:stretch>
                  </pic:blipFill>
                  <pic:spPr>
                    <a:xfrm>
                      <a:off x="0" y="0"/>
                      <a:ext cx="5400040" cy="3199765"/>
                    </a:xfrm>
                    <a:prstGeom prst="rect"/>
                    <a:ln/>
                  </pic:spPr>
                </pic:pic>
              </a:graphicData>
            </a:graphic>
          </wp:inline>
        </w:drawing>
      </w:r>
      <w:r w:rsidDel="00000000" w:rsidR="00000000" w:rsidRPr="00000000">
        <w:rPr>
          <w:rtl w:val="0"/>
        </w:rPr>
      </w:r>
    </w:p>
    <w:p w:rsidR="00000000" w:rsidDel="00000000" w:rsidP="00000000" w:rsidRDefault="00000000" w:rsidRPr="00000000" w14:paraId="00000227">
      <w:pPr>
        <w:rPr>
          <w:rFonts w:ascii="Times New Roman" w:cs="Times New Roman" w:eastAsia="Times New Roman" w:hAnsi="Times New Roman"/>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28">
      <w:pPr>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5. OS Fingerprint Detected</w:t>
      </w:r>
    </w:p>
    <w:p w:rsidR="00000000" w:rsidDel="00000000" w:rsidP="00000000" w:rsidRDefault="00000000" w:rsidRPr="00000000" w14:paraId="00000229">
      <w:pPr>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Vulnerability Name:</w:t>
      </w:r>
      <w:r w:rsidDel="00000000" w:rsidR="00000000" w:rsidRPr="00000000">
        <w:rPr>
          <w:rFonts w:ascii="Times New Roman" w:cs="Times New Roman" w:eastAsia="Times New Roman" w:hAnsi="Times New Roman"/>
          <w:rtl w:val="0"/>
        </w:rPr>
        <w:t xml:space="preserve"> OS Fingerprint Detection</w:t>
        <w:br w:type="textWrapping"/>
      </w:r>
      <w:r w:rsidDel="00000000" w:rsidR="00000000" w:rsidRPr="00000000">
        <w:rPr>
          <w:rFonts w:ascii="Times New Roman" w:cs="Times New Roman" w:eastAsia="Times New Roman" w:hAnsi="Times New Roman"/>
          <w:b w:val="1"/>
          <w:rtl w:val="0"/>
        </w:rPr>
        <w:t xml:space="preserve">Severity:</w:t>
      </w:r>
      <w:r w:rsidDel="00000000" w:rsidR="00000000" w:rsidRPr="00000000">
        <w:rPr>
          <w:rFonts w:ascii="Times New Roman" w:cs="Times New Roman" w:eastAsia="Times New Roman" w:hAnsi="Times New Roman"/>
          <w:rtl w:val="0"/>
        </w:rPr>
        <w:t xml:space="preserve"> Info</w:t>
        <w:br w:type="textWrapping"/>
      </w:r>
      <w:r w:rsidDel="00000000" w:rsidR="00000000" w:rsidRPr="00000000">
        <w:rPr>
          <w:rFonts w:ascii="Times New Roman" w:cs="Times New Roman" w:eastAsia="Times New Roman" w:hAnsi="Times New Roman"/>
          <w:b w:val="1"/>
          <w:rtl w:val="0"/>
        </w:rPr>
        <w:t xml:space="preserve">Plugin:</w:t>
      </w:r>
      <w:r w:rsidDel="00000000" w:rsidR="00000000" w:rsidRPr="00000000">
        <w:rPr>
          <w:rFonts w:ascii="Times New Roman" w:cs="Times New Roman" w:eastAsia="Times New Roman" w:hAnsi="Times New Roman"/>
          <w:rtl w:val="0"/>
        </w:rPr>
        <w:t xml:space="preserve"> 209654</w:t>
      </w:r>
    </w:p>
    <w:p w:rsidR="00000000" w:rsidDel="00000000" w:rsidP="00000000" w:rsidRDefault="00000000" w:rsidRPr="00000000" w14:paraId="0000022A">
      <w:pPr>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Description:</w:t>
      </w:r>
      <w:r w:rsidDel="00000000" w:rsidR="00000000" w:rsidRPr="00000000">
        <w:rPr>
          <w:rFonts w:ascii="Times New Roman" w:cs="Times New Roman" w:eastAsia="Times New Roman" w:hAnsi="Times New Roman"/>
          <w:rtl w:val="0"/>
        </w:rPr>
        <w:br w:type="textWrapping"/>
        <w:t xml:space="preserve">The scanner identified the operating system running on the target system.</w:t>
      </w:r>
    </w:p>
    <w:p w:rsidR="00000000" w:rsidDel="00000000" w:rsidP="00000000" w:rsidRDefault="00000000" w:rsidRPr="00000000" w14:paraId="0000022B">
      <w:pPr>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Solution:</w:t>
      </w:r>
      <w:r w:rsidDel="00000000" w:rsidR="00000000" w:rsidRPr="00000000">
        <w:rPr>
          <w:rFonts w:ascii="Times New Roman" w:cs="Times New Roman" w:eastAsia="Times New Roman" w:hAnsi="Times New Roman"/>
          <w:rtl w:val="0"/>
        </w:rPr>
        <w:br w:type="textWrapping"/>
        <w:t xml:space="preserve">Hide OS details where possible and apply </w:t>
      </w:r>
      <w:r w:rsidDel="00000000" w:rsidR="00000000" w:rsidRPr="00000000">
        <w:rPr>
          <w:rFonts w:ascii="Times New Roman" w:cs="Times New Roman" w:eastAsia="Times New Roman" w:hAnsi="Times New Roman"/>
          <w:b w:val="1"/>
          <w:rtl w:val="0"/>
        </w:rPr>
        <w:t xml:space="preserve">Zero Trust security principles</w:t>
      </w:r>
      <w:r w:rsidDel="00000000" w:rsidR="00000000" w:rsidRPr="00000000">
        <w:rPr>
          <w:rFonts w:ascii="Times New Roman" w:cs="Times New Roman" w:eastAsia="Times New Roman" w:hAnsi="Times New Roman"/>
          <w:rtl w:val="0"/>
        </w:rPr>
        <w:t xml:space="preserve"> using </w:t>
      </w:r>
      <w:r w:rsidDel="00000000" w:rsidR="00000000" w:rsidRPr="00000000">
        <w:rPr>
          <w:rFonts w:ascii="Times New Roman" w:cs="Times New Roman" w:eastAsia="Times New Roman" w:hAnsi="Times New Roman"/>
          <w:b w:val="1"/>
          <w:rtl w:val="0"/>
        </w:rPr>
        <w:t xml:space="preserve">Zscaler Private Access</w:t>
      </w:r>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22C">
      <w:pPr>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Business Impact:</w:t>
      </w:r>
      <w:r w:rsidDel="00000000" w:rsidR="00000000" w:rsidRPr="00000000">
        <w:rPr>
          <w:rFonts w:ascii="Times New Roman" w:cs="Times New Roman" w:eastAsia="Times New Roman" w:hAnsi="Times New Roman"/>
          <w:rtl w:val="0"/>
        </w:rPr>
        <w:br w:type="textWrapping"/>
        <w:t xml:space="preserve">OS identification helps attackers exploit OS-specific vulnerabilities.</w:t>
      </w:r>
    </w:p>
    <w:p w:rsidR="00000000" w:rsidDel="00000000" w:rsidP="00000000" w:rsidRDefault="00000000" w:rsidRPr="00000000" w14:paraId="0000022D">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2E">
      <w:pPr>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0" distT="0" distL="0" distR="0">
            <wp:extent cx="5400040" cy="2237105"/>
            <wp:effectExtent b="0" l="0" r="0" t="0"/>
            <wp:docPr id="18" name="image19.png"/>
            <a:graphic>
              <a:graphicData uri="http://schemas.openxmlformats.org/drawingml/2006/picture">
                <pic:pic>
                  <pic:nvPicPr>
                    <pic:cNvPr id="0" name="image19.png"/>
                    <pic:cNvPicPr preferRelativeResize="0"/>
                  </pic:nvPicPr>
                  <pic:blipFill>
                    <a:blip r:embed="rId25"/>
                    <a:srcRect b="0" l="0" r="0" t="0"/>
                    <a:stretch>
                      <a:fillRect/>
                    </a:stretch>
                  </pic:blipFill>
                  <pic:spPr>
                    <a:xfrm>
                      <a:off x="0" y="0"/>
                      <a:ext cx="5400040" cy="2237105"/>
                    </a:xfrm>
                    <a:prstGeom prst="rect"/>
                    <a:ln/>
                  </pic:spPr>
                </pic:pic>
              </a:graphicData>
            </a:graphic>
          </wp:inline>
        </w:drawing>
      </w:r>
      <w:r w:rsidDel="00000000" w:rsidR="00000000" w:rsidRPr="00000000">
        <w:rPr>
          <w:rtl w:val="0"/>
        </w:rPr>
      </w:r>
    </w:p>
    <w:p w:rsidR="00000000" w:rsidDel="00000000" w:rsidP="00000000" w:rsidRDefault="00000000" w:rsidRPr="00000000" w14:paraId="0000022F">
      <w:pPr>
        <w:rPr>
          <w:rFonts w:ascii="Times New Roman" w:cs="Times New Roman" w:eastAsia="Times New Roman" w:hAnsi="Times New Roman"/>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30">
      <w:pPr>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6. OS Identification</w:t>
      </w:r>
    </w:p>
    <w:p w:rsidR="00000000" w:rsidDel="00000000" w:rsidP="00000000" w:rsidRDefault="00000000" w:rsidRPr="00000000" w14:paraId="00000231">
      <w:pPr>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Vulnerability Name:</w:t>
      </w:r>
      <w:r w:rsidDel="00000000" w:rsidR="00000000" w:rsidRPr="00000000">
        <w:rPr>
          <w:rFonts w:ascii="Times New Roman" w:cs="Times New Roman" w:eastAsia="Times New Roman" w:hAnsi="Times New Roman"/>
          <w:rtl w:val="0"/>
        </w:rPr>
        <w:t xml:space="preserve"> Operating System Identification</w:t>
        <w:br w:type="textWrapping"/>
      </w:r>
      <w:r w:rsidDel="00000000" w:rsidR="00000000" w:rsidRPr="00000000">
        <w:rPr>
          <w:rFonts w:ascii="Times New Roman" w:cs="Times New Roman" w:eastAsia="Times New Roman" w:hAnsi="Times New Roman"/>
          <w:b w:val="1"/>
          <w:rtl w:val="0"/>
        </w:rPr>
        <w:t xml:space="preserve">Severity:</w:t>
      </w:r>
      <w:r w:rsidDel="00000000" w:rsidR="00000000" w:rsidRPr="00000000">
        <w:rPr>
          <w:rFonts w:ascii="Times New Roman" w:cs="Times New Roman" w:eastAsia="Times New Roman" w:hAnsi="Times New Roman"/>
          <w:rtl w:val="0"/>
        </w:rPr>
        <w:t xml:space="preserve"> Info</w:t>
        <w:br w:type="textWrapping"/>
      </w:r>
      <w:r w:rsidDel="00000000" w:rsidR="00000000" w:rsidRPr="00000000">
        <w:rPr>
          <w:rFonts w:ascii="Times New Roman" w:cs="Times New Roman" w:eastAsia="Times New Roman" w:hAnsi="Times New Roman"/>
          <w:b w:val="1"/>
          <w:rtl w:val="0"/>
        </w:rPr>
        <w:t xml:space="preserve">Plugin:</w:t>
      </w:r>
      <w:r w:rsidDel="00000000" w:rsidR="00000000" w:rsidRPr="00000000">
        <w:rPr>
          <w:rFonts w:ascii="Times New Roman" w:cs="Times New Roman" w:eastAsia="Times New Roman" w:hAnsi="Times New Roman"/>
          <w:rtl w:val="0"/>
        </w:rPr>
        <w:t xml:space="preserve"> 11936</w:t>
      </w:r>
    </w:p>
    <w:p w:rsidR="00000000" w:rsidDel="00000000" w:rsidP="00000000" w:rsidRDefault="00000000" w:rsidRPr="00000000" w14:paraId="00000232">
      <w:pPr>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Description:</w:t>
      </w:r>
      <w:r w:rsidDel="00000000" w:rsidR="00000000" w:rsidRPr="00000000">
        <w:rPr>
          <w:rFonts w:ascii="Times New Roman" w:cs="Times New Roman" w:eastAsia="Times New Roman" w:hAnsi="Times New Roman"/>
          <w:rtl w:val="0"/>
        </w:rPr>
        <w:br w:type="textWrapping"/>
        <w:t xml:space="preserve">The scanning tool detected the operating system based on network responses.</w:t>
      </w:r>
    </w:p>
    <w:p w:rsidR="00000000" w:rsidDel="00000000" w:rsidP="00000000" w:rsidRDefault="00000000" w:rsidRPr="00000000" w14:paraId="00000233">
      <w:pPr>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Solution:</w:t>
      </w:r>
      <w:r w:rsidDel="00000000" w:rsidR="00000000" w:rsidRPr="00000000">
        <w:rPr>
          <w:rFonts w:ascii="Times New Roman" w:cs="Times New Roman" w:eastAsia="Times New Roman" w:hAnsi="Times New Roman"/>
          <w:rtl w:val="0"/>
        </w:rPr>
        <w:br w:type="textWrapping"/>
        <w:t xml:space="preserve">Use network security controls and limit system information exposure.</w:t>
      </w:r>
    </w:p>
    <w:p w:rsidR="00000000" w:rsidDel="00000000" w:rsidP="00000000" w:rsidRDefault="00000000" w:rsidRPr="00000000" w14:paraId="00000234">
      <w:pPr>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Business Impact:</w:t>
      </w:r>
      <w:r w:rsidDel="00000000" w:rsidR="00000000" w:rsidRPr="00000000">
        <w:rPr>
          <w:rFonts w:ascii="Times New Roman" w:cs="Times New Roman" w:eastAsia="Times New Roman" w:hAnsi="Times New Roman"/>
          <w:rtl w:val="0"/>
        </w:rPr>
        <w:br w:type="textWrapping"/>
        <w:t xml:space="preserve">Attackers can exploit OS-specific vulnerabilities.</w:t>
      </w:r>
    </w:p>
    <w:p w:rsidR="00000000" w:rsidDel="00000000" w:rsidP="00000000" w:rsidRDefault="00000000" w:rsidRPr="00000000" w14:paraId="00000235">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36">
      <w:pPr>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0" distT="0" distL="0" distR="0">
            <wp:extent cx="5400040" cy="2286000"/>
            <wp:effectExtent b="0" l="0" r="0" t="0"/>
            <wp:docPr id="20" name="image21.png"/>
            <a:graphic>
              <a:graphicData uri="http://schemas.openxmlformats.org/drawingml/2006/picture">
                <pic:pic>
                  <pic:nvPicPr>
                    <pic:cNvPr id="0" name="image21.png"/>
                    <pic:cNvPicPr preferRelativeResize="0"/>
                  </pic:nvPicPr>
                  <pic:blipFill>
                    <a:blip r:embed="rId26"/>
                    <a:srcRect b="0" l="0" r="0" t="0"/>
                    <a:stretch>
                      <a:fillRect/>
                    </a:stretch>
                  </pic:blipFill>
                  <pic:spPr>
                    <a:xfrm>
                      <a:off x="0" y="0"/>
                      <a:ext cx="5400040" cy="2286000"/>
                    </a:xfrm>
                    <a:prstGeom prst="rect"/>
                    <a:ln/>
                  </pic:spPr>
                </pic:pic>
              </a:graphicData>
            </a:graphic>
          </wp:inline>
        </w:drawing>
      </w:r>
      <w:r w:rsidDel="00000000" w:rsidR="00000000" w:rsidRPr="00000000">
        <w:rPr>
          <w:rtl w:val="0"/>
        </w:rPr>
      </w:r>
    </w:p>
    <w:p w:rsidR="00000000" w:rsidDel="00000000" w:rsidP="00000000" w:rsidRDefault="00000000" w:rsidRPr="00000000" w14:paraId="00000237">
      <w:pPr>
        <w:rPr>
          <w:rFonts w:ascii="Times New Roman" w:cs="Times New Roman" w:eastAsia="Times New Roman" w:hAnsi="Times New Roman"/>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38">
      <w:pPr>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7. QUIC Service Detection</w:t>
      </w:r>
    </w:p>
    <w:p w:rsidR="00000000" w:rsidDel="00000000" w:rsidP="00000000" w:rsidRDefault="00000000" w:rsidRPr="00000000" w14:paraId="00000239">
      <w:pPr>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Vulnerability Name:</w:t>
      </w:r>
      <w:r w:rsidDel="00000000" w:rsidR="00000000" w:rsidRPr="00000000">
        <w:rPr>
          <w:rFonts w:ascii="Times New Roman" w:cs="Times New Roman" w:eastAsia="Times New Roman" w:hAnsi="Times New Roman"/>
          <w:rtl w:val="0"/>
        </w:rPr>
        <w:t xml:space="preserve"> QUIC Service Detection</w:t>
        <w:br w:type="textWrapping"/>
      </w:r>
      <w:r w:rsidDel="00000000" w:rsidR="00000000" w:rsidRPr="00000000">
        <w:rPr>
          <w:rFonts w:ascii="Times New Roman" w:cs="Times New Roman" w:eastAsia="Times New Roman" w:hAnsi="Times New Roman"/>
          <w:b w:val="1"/>
          <w:rtl w:val="0"/>
        </w:rPr>
        <w:t xml:space="preserve">Severity:</w:t>
      </w:r>
      <w:r w:rsidDel="00000000" w:rsidR="00000000" w:rsidRPr="00000000">
        <w:rPr>
          <w:rFonts w:ascii="Times New Roman" w:cs="Times New Roman" w:eastAsia="Times New Roman" w:hAnsi="Times New Roman"/>
          <w:rtl w:val="0"/>
        </w:rPr>
        <w:t xml:space="preserve"> Info</w:t>
        <w:br w:type="textWrapping"/>
      </w:r>
      <w:r w:rsidDel="00000000" w:rsidR="00000000" w:rsidRPr="00000000">
        <w:rPr>
          <w:rFonts w:ascii="Times New Roman" w:cs="Times New Roman" w:eastAsia="Times New Roman" w:hAnsi="Times New Roman"/>
          <w:b w:val="1"/>
          <w:rtl w:val="0"/>
        </w:rPr>
        <w:t xml:space="preserve">Plugin:</w:t>
      </w:r>
      <w:r w:rsidDel="00000000" w:rsidR="00000000" w:rsidRPr="00000000">
        <w:rPr>
          <w:rFonts w:ascii="Times New Roman" w:cs="Times New Roman" w:eastAsia="Times New Roman" w:hAnsi="Times New Roman"/>
          <w:rtl w:val="0"/>
        </w:rPr>
        <w:t xml:space="preserve"> 206982</w:t>
        <w:br w:type="textWrapping"/>
      </w:r>
      <w:r w:rsidDel="00000000" w:rsidR="00000000" w:rsidRPr="00000000">
        <w:rPr>
          <w:rFonts w:ascii="Times New Roman" w:cs="Times New Roman" w:eastAsia="Times New Roman" w:hAnsi="Times New Roman"/>
          <w:b w:val="1"/>
          <w:rtl w:val="0"/>
        </w:rPr>
        <w:t xml:space="preserve">Port:</w:t>
      </w:r>
      <w:r w:rsidDel="00000000" w:rsidR="00000000" w:rsidRPr="00000000">
        <w:rPr>
          <w:rFonts w:ascii="Times New Roman" w:cs="Times New Roman" w:eastAsia="Times New Roman" w:hAnsi="Times New Roman"/>
          <w:rtl w:val="0"/>
        </w:rPr>
        <w:t xml:space="preserve"> 443/UDP</w:t>
      </w:r>
    </w:p>
    <w:p w:rsidR="00000000" w:rsidDel="00000000" w:rsidP="00000000" w:rsidRDefault="00000000" w:rsidRPr="00000000" w14:paraId="0000023A">
      <w:pPr>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Description:</w:t>
      </w:r>
      <w:r w:rsidDel="00000000" w:rsidR="00000000" w:rsidRPr="00000000">
        <w:rPr>
          <w:rFonts w:ascii="Times New Roman" w:cs="Times New Roman" w:eastAsia="Times New Roman" w:hAnsi="Times New Roman"/>
          <w:rtl w:val="0"/>
        </w:rPr>
        <w:br w:type="textWrapping"/>
        <w:t xml:space="preserve">The scanner detected that the system supports the QUIC protocol used for secure internet communication.</w:t>
      </w:r>
    </w:p>
    <w:p w:rsidR="00000000" w:rsidDel="00000000" w:rsidP="00000000" w:rsidRDefault="00000000" w:rsidRPr="00000000" w14:paraId="0000023B">
      <w:pPr>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Solution:</w:t>
      </w:r>
      <w:r w:rsidDel="00000000" w:rsidR="00000000" w:rsidRPr="00000000">
        <w:rPr>
          <w:rFonts w:ascii="Times New Roman" w:cs="Times New Roman" w:eastAsia="Times New Roman" w:hAnsi="Times New Roman"/>
          <w:rtl w:val="0"/>
        </w:rPr>
        <w:br w:type="textWrapping"/>
        <w:t xml:space="preserve">Ensure that QUIC services are updated and configured securely.</w:t>
      </w:r>
    </w:p>
    <w:p w:rsidR="00000000" w:rsidDel="00000000" w:rsidP="00000000" w:rsidRDefault="00000000" w:rsidRPr="00000000" w14:paraId="0000023C">
      <w:pPr>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Business Impact:</w:t>
      </w:r>
      <w:r w:rsidDel="00000000" w:rsidR="00000000" w:rsidRPr="00000000">
        <w:rPr>
          <w:rFonts w:ascii="Times New Roman" w:cs="Times New Roman" w:eastAsia="Times New Roman" w:hAnsi="Times New Roman"/>
          <w:rtl w:val="0"/>
        </w:rPr>
        <w:br w:type="textWrapping"/>
        <w:t xml:space="preserve">Improper configuration may expose communication channels.</w:t>
      </w:r>
    </w:p>
    <w:p w:rsidR="00000000" w:rsidDel="00000000" w:rsidP="00000000" w:rsidRDefault="00000000" w:rsidRPr="00000000" w14:paraId="0000023D">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3E">
      <w:pPr>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0" distT="0" distL="0" distR="0">
            <wp:extent cx="5400040" cy="1871980"/>
            <wp:effectExtent b="0" l="0" r="0" t="0"/>
            <wp:docPr id="4" name="image5.png"/>
            <a:graphic>
              <a:graphicData uri="http://schemas.openxmlformats.org/drawingml/2006/picture">
                <pic:pic>
                  <pic:nvPicPr>
                    <pic:cNvPr id="0" name="image5.png"/>
                    <pic:cNvPicPr preferRelativeResize="0"/>
                  </pic:nvPicPr>
                  <pic:blipFill>
                    <a:blip r:embed="rId27"/>
                    <a:srcRect b="0" l="0" r="0" t="0"/>
                    <a:stretch>
                      <a:fillRect/>
                    </a:stretch>
                  </pic:blipFill>
                  <pic:spPr>
                    <a:xfrm>
                      <a:off x="0" y="0"/>
                      <a:ext cx="5400040" cy="1871980"/>
                    </a:xfrm>
                    <a:prstGeom prst="rect"/>
                    <a:ln/>
                  </pic:spPr>
                </pic:pic>
              </a:graphicData>
            </a:graphic>
          </wp:inline>
        </w:drawing>
      </w:r>
      <w:r w:rsidDel="00000000" w:rsidR="00000000" w:rsidRPr="00000000">
        <w:rPr>
          <w:rtl w:val="0"/>
        </w:rPr>
      </w:r>
    </w:p>
    <w:p w:rsidR="00000000" w:rsidDel="00000000" w:rsidP="00000000" w:rsidRDefault="00000000" w:rsidRPr="00000000" w14:paraId="0000023F">
      <w:pPr>
        <w:rPr>
          <w:rFonts w:ascii="Times New Roman" w:cs="Times New Roman" w:eastAsia="Times New Roman" w:hAnsi="Times New Roman"/>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40">
      <w:pPr>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8. OpenSSL Detection</w:t>
      </w:r>
    </w:p>
    <w:p w:rsidR="00000000" w:rsidDel="00000000" w:rsidP="00000000" w:rsidRDefault="00000000" w:rsidRPr="00000000" w14:paraId="00000241">
      <w:pPr>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Vulnerability Name:</w:t>
      </w:r>
      <w:r w:rsidDel="00000000" w:rsidR="00000000" w:rsidRPr="00000000">
        <w:rPr>
          <w:rFonts w:ascii="Times New Roman" w:cs="Times New Roman" w:eastAsia="Times New Roman" w:hAnsi="Times New Roman"/>
          <w:rtl w:val="0"/>
        </w:rPr>
        <w:t xml:space="preserve"> OpenSSL Detection</w:t>
        <w:br w:type="textWrapping"/>
      </w:r>
      <w:r w:rsidDel="00000000" w:rsidR="00000000" w:rsidRPr="00000000">
        <w:rPr>
          <w:rFonts w:ascii="Times New Roman" w:cs="Times New Roman" w:eastAsia="Times New Roman" w:hAnsi="Times New Roman"/>
          <w:b w:val="1"/>
          <w:rtl w:val="0"/>
        </w:rPr>
        <w:t xml:space="preserve">Severity:</w:t>
      </w:r>
      <w:r w:rsidDel="00000000" w:rsidR="00000000" w:rsidRPr="00000000">
        <w:rPr>
          <w:rFonts w:ascii="Times New Roman" w:cs="Times New Roman" w:eastAsia="Times New Roman" w:hAnsi="Times New Roman"/>
          <w:rtl w:val="0"/>
        </w:rPr>
        <w:t xml:space="preserve"> Info</w:t>
        <w:br w:type="textWrapping"/>
      </w:r>
      <w:r w:rsidDel="00000000" w:rsidR="00000000" w:rsidRPr="00000000">
        <w:rPr>
          <w:rFonts w:ascii="Times New Roman" w:cs="Times New Roman" w:eastAsia="Times New Roman" w:hAnsi="Times New Roman"/>
          <w:b w:val="1"/>
          <w:rtl w:val="0"/>
        </w:rPr>
        <w:t xml:space="preserve">Plugin:</w:t>
      </w:r>
      <w:r w:rsidDel="00000000" w:rsidR="00000000" w:rsidRPr="00000000">
        <w:rPr>
          <w:rFonts w:ascii="Times New Roman" w:cs="Times New Roman" w:eastAsia="Times New Roman" w:hAnsi="Times New Roman"/>
          <w:rtl w:val="0"/>
        </w:rPr>
        <w:t xml:space="preserve"> 50845</w:t>
        <w:br w:type="textWrapping"/>
      </w:r>
      <w:r w:rsidDel="00000000" w:rsidR="00000000" w:rsidRPr="00000000">
        <w:rPr>
          <w:rFonts w:ascii="Times New Roman" w:cs="Times New Roman" w:eastAsia="Times New Roman" w:hAnsi="Times New Roman"/>
          <w:b w:val="1"/>
          <w:rtl w:val="0"/>
        </w:rPr>
        <w:t xml:space="preserve">Port:</w:t>
      </w:r>
      <w:r w:rsidDel="00000000" w:rsidR="00000000" w:rsidRPr="00000000">
        <w:rPr>
          <w:rFonts w:ascii="Times New Roman" w:cs="Times New Roman" w:eastAsia="Times New Roman" w:hAnsi="Times New Roman"/>
          <w:rtl w:val="0"/>
        </w:rPr>
        <w:t xml:space="preserve"> 443</w:t>
      </w:r>
    </w:p>
    <w:p w:rsidR="00000000" w:rsidDel="00000000" w:rsidP="00000000" w:rsidRDefault="00000000" w:rsidRPr="00000000" w14:paraId="00000242">
      <w:pPr>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Description:</w:t>
      </w:r>
      <w:r w:rsidDel="00000000" w:rsidR="00000000" w:rsidRPr="00000000">
        <w:rPr>
          <w:rFonts w:ascii="Times New Roman" w:cs="Times New Roman" w:eastAsia="Times New Roman" w:hAnsi="Times New Roman"/>
          <w:rtl w:val="0"/>
        </w:rPr>
        <w:br w:type="textWrapping"/>
        <w:t xml:space="preserve">The scanner detected the presence of **OpenSSL cryptographic libraries used for secure communications.</w:t>
      </w:r>
    </w:p>
    <w:p w:rsidR="00000000" w:rsidDel="00000000" w:rsidP="00000000" w:rsidRDefault="00000000" w:rsidRPr="00000000" w14:paraId="00000243">
      <w:pPr>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Solution:</w:t>
      </w:r>
      <w:r w:rsidDel="00000000" w:rsidR="00000000" w:rsidRPr="00000000">
        <w:rPr>
          <w:rFonts w:ascii="Times New Roman" w:cs="Times New Roman" w:eastAsia="Times New Roman" w:hAnsi="Times New Roman"/>
          <w:rtl w:val="0"/>
        </w:rPr>
        <w:br w:type="textWrapping"/>
        <w:t xml:space="preserve">Ensure OpenSSL is updated regularly and patched against known vulnerabilities.</w:t>
      </w:r>
    </w:p>
    <w:p w:rsidR="00000000" w:rsidDel="00000000" w:rsidP="00000000" w:rsidRDefault="00000000" w:rsidRPr="00000000" w14:paraId="00000244">
      <w:pPr>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Business Impact:</w:t>
      </w:r>
      <w:r w:rsidDel="00000000" w:rsidR="00000000" w:rsidRPr="00000000">
        <w:rPr>
          <w:rFonts w:ascii="Times New Roman" w:cs="Times New Roman" w:eastAsia="Times New Roman" w:hAnsi="Times New Roman"/>
          <w:rtl w:val="0"/>
        </w:rPr>
        <w:br w:type="textWrapping"/>
        <w:t xml:space="preserve">Outdated OpenSSL versions could expose systems to cryptographic attacks.</w:t>
      </w:r>
    </w:p>
    <w:p w:rsidR="00000000" w:rsidDel="00000000" w:rsidP="00000000" w:rsidRDefault="00000000" w:rsidRPr="00000000" w14:paraId="00000245">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46">
      <w:pPr>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0" distT="0" distL="0" distR="0">
            <wp:extent cx="5400040" cy="2776220"/>
            <wp:effectExtent b="0" l="0" r="0" t="0"/>
            <wp:docPr id="5" name="image6.png"/>
            <a:graphic>
              <a:graphicData uri="http://schemas.openxmlformats.org/drawingml/2006/picture">
                <pic:pic>
                  <pic:nvPicPr>
                    <pic:cNvPr id="0" name="image6.png"/>
                    <pic:cNvPicPr preferRelativeResize="0"/>
                  </pic:nvPicPr>
                  <pic:blipFill>
                    <a:blip r:embed="rId28"/>
                    <a:srcRect b="0" l="0" r="0" t="0"/>
                    <a:stretch>
                      <a:fillRect/>
                    </a:stretch>
                  </pic:blipFill>
                  <pic:spPr>
                    <a:xfrm>
                      <a:off x="0" y="0"/>
                      <a:ext cx="5400040" cy="2776220"/>
                    </a:xfrm>
                    <a:prstGeom prst="rect"/>
                    <a:ln/>
                  </pic:spPr>
                </pic:pic>
              </a:graphicData>
            </a:graphic>
          </wp:inline>
        </w:drawing>
      </w:r>
      <w:r w:rsidDel="00000000" w:rsidR="00000000" w:rsidRPr="00000000">
        <w:rPr>
          <w:rtl w:val="0"/>
        </w:rPr>
      </w:r>
    </w:p>
    <w:p w:rsidR="00000000" w:rsidDel="00000000" w:rsidP="00000000" w:rsidRDefault="00000000" w:rsidRPr="00000000" w14:paraId="00000247">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48">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49">
      <w:pPr>
        <w:rPr>
          <w:rFonts w:ascii="Times New Roman" w:cs="Times New Roman" w:eastAsia="Times New Roman" w:hAnsi="Times New Roman"/>
        </w:rPr>
      </w:pPr>
      <w:r w:rsidDel="00000000" w:rsidR="00000000" w:rsidRPr="00000000">
        <w:br w:type="page"/>
      </w:r>
      <w:r w:rsidDel="00000000" w:rsidR="00000000" w:rsidRPr="00000000">
        <w:rPr>
          <w:rtl w:val="0"/>
        </w:rPr>
      </w:r>
    </w:p>
    <w:p w:rsidR="00000000" w:rsidDel="00000000" w:rsidP="00000000" w:rsidRDefault="00000000" w:rsidRPr="00000000" w14:paraId="0000024A">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4B">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4C">
      <w:pPr>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Stage – 3</w:t>
      </w:r>
    </w:p>
    <w:p w:rsidR="00000000" w:rsidDel="00000000" w:rsidP="00000000" w:rsidRDefault="00000000" w:rsidRPr="00000000" w14:paraId="0000024D">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4E">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Tittle:</w:t>
      </w:r>
    </w:p>
    <w:p w:rsidR="00000000" w:rsidDel="00000000" w:rsidP="00000000" w:rsidRDefault="00000000" w:rsidRPr="00000000" w14:paraId="0000024F">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Enforce least-privilege access through identity-aware, application-specific access policies using Zscaler Private Access (ZPA).</w:t>
      </w:r>
    </w:p>
    <w:p w:rsidR="00000000" w:rsidDel="00000000" w:rsidP="00000000" w:rsidRDefault="00000000" w:rsidRPr="00000000" w14:paraId="00000250">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51">
      <w:pPr>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Zero Trust Network Access (ZTNA)</w:t>
      </w:r>
    </w:p>
    <w:p w:rsidR="00000000" w:rsidDel="00000000" w:rsidP="00000000" w:rsidRDefault="00000000" w:rsidRPr="00000000" w14:paraId="00000252">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Zero Trust Network Access is a modern security model that ensures no user or device is automatically trusted. Every access request must be verified before allowing entry to a system or application. Instead of giving users full network access, ZTNA allows them to connect only to specific applications they are authorized to use. This approach improves security by reducing unauthorized access and limiting the risk of cyberattacks within the network.</w:t>
      </w:r>
    </w:p>
    <w:p w:rsidR="00000000" w:rsidDel="00000000" w:rsidP="00000000" w:rsidRDefault="00000000" w:rsidRPr="00000000" w14:paraId="00000253">
      <w:pPr>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Zscaler Private Access (ZPA)</w:t>
      </w:r>
    </w:p>
    <w:p w:rsidR="00000000" w:rsidDel="00000000" w:rsidP="00000000" w:rsidRDefault="00000000" w:rsidRPr="00000000" w14:paraId="00000254">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Zscaler Private Access is a cloud-based security solution that provides secure remote access to internal applications without exposing the network to the internet. It connects users directly to the applications they need through encrypted connections. ZPA verifies user identity, device security, and access policies before granting permission. This ensures that only authorized users can access specific applications while keeping the internal network hidden.</w:t>
      </w:r>
    </w:p>
    <w:p w:rsidR="00000000" w:rsidDel="00000000" w:rsidP="00000000" w:rsidRDefault="00000000" w:rsidRPr="00000000" w14:paraId="00000255">
      <w:pPr>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Principle of Least Privilege</w:t>
      </w:r>
    </w:p>
    <w:p w:rsidR="00000000" w:rsidDel="00000000" w:rsidP="00000000" w:rsidRDefault="00000000" w:rsidRPr="00000000" w14:paraId="00000256">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Principle of Least Privilege means giving users only the minimum level of access required to perform their tasks. In an organization, employees should only access the applications and data necessary for their roles. This reduces the risk of misuse, accidental damage, or cyberattacks. By applying least-privilege access with ZPA, organizations can prevent unauthorized users from accessing sensitive systems.</w:t>
      </w:r>
    </w:p>
    <w:p w:rsidR="00000000" w:rsidDel="00000000" w:rsidP="00000000" w:rsidRDefault="00000000" w:rsidRPr="00000000" w14:paraId="00000257">
      <w:pPr>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Identity-Aware Access</w:t>
      </w:r>
    </w:p>
    <w:p w:rsidR="00000000" w:rsidDel="00000000" w:rsidP="00000000" w:rsidRDefault="00000000" w:rsidRPr="00000000" w14:paraId="00000258">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Identity-aware access focuses on verifying the identity of the user before granting access to applications. Access decisions are based on factors such as user identity, role, department, and device status. Integration with identity providers like Active Directory helps manage users and groups effectively. This ensures that only authenticated and authorized users can access internal applications.</w:t>
      </w:r>
    </w:p>
    <w:p w:rsidR="00000000" w:rsidDel="00000000" w:rsidP="00000000" w:rsidRDefault="00000000" w:rsidRPr="00000000" w14:paraId="00000259">
      <w:pPr>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Application-Specific Access Policies</w:t>
      </w:r>
    </w:p>
    <w:p w:rsidR="00000000" w:rsidDel="00000000" w:rsidP="00000000" w:rsidRDefault="00000000" w:rsidRPr="00000000" w14:paraId="0000025A">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Application-specific access policies allow administrators to control access at the application level instead of the network level. Policies define which users or groups can access certain applications based on their roles and permissions. This method improves security by restricting unnecessary access and protecting sensitive resources from unauthorized users.</w:t>
      </w:r>
    </w:p>
    <w:p w:rsidR="00000000" w:rsidDel="00000000" w:rsidP="00000000" w:rsidRDefault="00000000" w:rsidRPr="00000000" w14:paraId="0000025B">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5C">
      <w:pPr>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ZPA Architecture and Components</w:t>
      </w:r>
    </w:p>
    <w:p w:rsidR="00000000" w:rsidDel="00000000" w:rsidP="00000000" w:rsidRDefault="00000000" w:rsidRPr="00000000" w14:paraId="0000025D">
      <w:pPr>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1. Zscaler Cloud</w:t>
      </w:r>
    </w:p>
    <w:p w:rsidR="00000000" w:rsidDel="00000000" w:rsidP="00000000" w:rsidRDefault="00000000" w:rsidRPr="00000000" w14:paraId="0000025E">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Zscaler cloud acts as a secure gateway that connects users to internal applications. It manages authentication, policy enforcement, and secure communication between users and applications.</w:t>
      </w:r>
    </w:p>
    <w:p w:rsidR="00000000" w:rsidDel="00000000" w:rsidP="00000000" w:rsidRDefault="00000000" w:rsidRPr="00000000" w14:paraId="0000025F">
      <w:pPr>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2. App Connector</w:t>
      </w:r>
    </w:p>
    <w:p w:rsidR="00000000" w:rsidDel="00000000" w:rsidP="00000000" w:rsidRDefault="00000000" w:rsidRPr="00000000" w14:paraId="00000260">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App Connector is a lightweight component installed in the organization’s data center or cloud environment. It creates a secure outbound connection to the Zscaler cloud and allows access to internal applications without opening inbound firewall ports.</w:t>
      </w:r>
    </w:p>
    <w:p w:rsidR="00000000" w:rsidDel="00000000" w:rsidP="00000000" w:rsidRDefault="00000000" w:rsidRPr="00000000" w14:paraId="00000261">
      <w:pPr>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3. ZPA Client Connector</w:t>
      </w:r>
    </w:p>
    <w:p w:rsidR="00000000" w:rsidDel="00000000" w:rsidP="00000000" w:rsidRDefault="00000000" w:rsidRPr="00000000" w14:paraId="00000262">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ZPA Client Connector is software installed on user devices. It authenticates users and establishes a secure connection to the Zscaler cloud so they can safely access authorized applications.</w:t>
      </w:r>
    </w:p>
    <w:p w:rsidR="00000000" w:rsidDel="00000000" w:rsidP="00000000" w:rsidRDefault="00000000" w:rsidRPr="00000000" w14:paraId="00000263">
      <w:pPr>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4. Application Segments</w:t>
      </w:r>
    </w:p>
    <w:p w:rsidR="00000000" w:rsidDel="00000000" w:rsidP="00000000" w:rsidRDefault="00000000" w:rsidRPr="00000000" w14:paraId="00000264">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Application segments group internal applications based on access requirements. Administrators can define which users are allowed to connect to specific applications through these segments.</w:t>
      </w:r>
    </w:p>
    <w:p w:rsidR="00000000" w:rsidDel="00000000" w:rsidP="00000000" w:rsidRDefault="00000000" w:rsidRPr="00000000" w14:paraId="00000265">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66">
      <w:pPr>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Implementation Methodology</w:t>
      </w:r>
    </w:p>
    <w:p w:rsidR="00000000" w:rsidDel="00000000" w:rsidP="00000000" w:rsidRDefault="00000000" w:rsidRPr="00000000" w14:paraId="00000267">
      <w:pPr>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Phase 1: Discovery</w:t>
      </w:r>
    </w:p>
    <w:p w:rsidR="00000000" w:rsidDel="00000000" w:rsidP="00000000" w:rsidRDefault="00000000" w:rsidRPr="00000000" w14:paraId="00000268">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Identify all internal applications used within the organization and classify them based on business importance and access requirements.</w:t>
      </w:r>
    </w:p>
    <w:p w:rsidR="00000000" w:rsidDel="00000000" w:rsidP="00000000" w:rsidRDefault="00000000" w:rsidRPr="00000000" w14:paraId="00000269">
      <w:pPr>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Phase 2: Connector Deployment</w:t>
      </w:r>
    </w:p>
    <w:p w:rsidR="00000000" w:rsidDel="00000000" w:rsidP="00000000" w:rsidRDefault="00000000" w:rsidRPr="00000000" w14:paraId="0000026A">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Install App Connectors in the data center or cloud environment where the applications are hosted.</w:t>
      </w:r>
    </w:p>
    <w:p w:rsidR="00000000" w:rsidDel="00000000" w:rsidP="00000000" w:rsidRDefault="00000000" w:rsidRPr="00000000" w14:paraId="0000026B">
      <w:pPr>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Phase 3: Application Configuration</w:t>
      </w:r>
    </w:p>
    <w:p w:rsidR="00000000" w:rsidDel="00000000" w:rsidP="00000000" w:rsidRDefault="00000000" w:rsidRPr="00000000" w14:paraId="0000026C">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Define application segments and configure the internal application details such as IP addresses and ports.</w:t>
      </w:r>
    </w:p>
    <w:p w:rsidR="00000000" w:rsidDel="00000000" w:rsidP="00000000" w:rsidRDefault="00000000" w:rsidRPr="00000000" w14:paraId="0000026D">
      <w:pPr>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Phase 4: Policy Creation</w:t>
      </w:r>
    </w:p>
    <w:p w:rsidR="00000000" w:rsidDel="00000000" w:rsidP="00000000" w:rsidRDefault="00000000" w:rsidRPr="00000000" w14:paraId="0000026E">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Create access policies based on user roles, departments, and security requirements.</w:t>
      </w:r>
    </w:p>
    <w:p w:rsidR="00000000" w:rsidDel="00000000" w:rsidP="00000000" w:rsidRDefault="00000000" w:rsidRPr="00000000" w14:paraId="0000026F">
      <w:pPr>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Phase 5: Testing and Deployment</w:t>
      </w:r>
    </w:p>
    <w:p w:rsidR="00000000" w:rsidDel="00000000" w:rsidP="00000000" w:rsidRDefault="00000000" w:rsidRPr="00000000" w14:paraId="00000270">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Test the configuration with a small group of users and gradually deploy the solution to all employees.</w:t>
      </w:r>
    </w:p>
    <w:p w:rsidR="00000000" w:rsidDel="00000000" w:rsidP="00000000" w:rsidRDefault="00000000" w:rsidRPr="00000000" w14:paraId="00000271">
      <w:pPr>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Phase 6: Legacy VPN Removal</w:t>
      </w:r>
    </w:p>
    <w:p w:rsidR="00000000" w:rsidDel="00000000" w:rsidP="00000000" w:rsidRDefault="00000000" w:rsidRPr="00000000" w14:paraId="00000272">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Once ZPA is fully implemented, the traditional VPN can be removed to reduce security risks.</w:t>
      </w:r>
    </w:p>
    <w:p w:rsidR="00000000" w:rsidDel="00000000" w:rsidP="00000000" w:rsidRDefault="00000000" w:rsidRPr="00000000" w14:paraId="00000273">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74">
      <w:pPr>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Tools and Technologies</w:t>
      </w:r>
    </w:p>
    <w:p w:rsidR="00000000" w:rsidDel="00000000" w:rsidP="00000000" w:rsidRDefault="00000000" w:rsidRPr="00000000" w14:paraId="00000275">
      <w:pPr>
        <w:numPr>
          <w:ilvl w:val="0"/>
          <w:numId w:val="11"/>
        </w:numPr>
        <w:ind w:left="720" w:hanging="360"/>
        <w:rPr/>
      </w:pPr>
      <w:r w:rsidDel="00000000" w:rsidR="00000000" w:rsidRPr="00000000">
        <w:rPr>
          <w:rFonts w:ascii="Times New Roman" w:cs="Times New Roman" w:eastAsia="Times New Roman" w:hAnsi="Times New Roman"/>
          <w:b w:val="1"/>
          <w:rtl w:val="0"/>
        </w:rPr>
        <w:t xml:space="preserve">Zscaler Private Access (ZPA)</w:t>
      </w:r>
      <w:r w:rsidDel="00000000" w:rsidR="00000000" w:rsidRPr="00000000">
        <w:rPr>
          <w:rFonts w:ascii="Times New Roman" w:cs="Times New Roman" w:eastAsia="Times New Roman" w:hAnsi="Times New Roman"/>
          <w:rtl w:val="0"/>
        </w:rPr>
        <w:t xml:space="preserve"> – Secure remote access platform</w:t>
      </w:r>
    </w:p>
    <w:p w:rsidR="00000000" w:rsidDel="00000000" w:rsidP="00000000" w:rsidRDefault="00000000" w:rsidRPr="00000000" w14:paraId="00000276">
      <w:pPr>
        <w:numPr>
          <w:ilvl w:val="0"/>
          <w:numId w:val="11"/>
        </w:numPr>
        <w:ind w:left="720" w:hanging="360"/>
        <w:rPr/>
      </w:pPr>
      <w:r w:rsidDel="00000000" w:rsidR="00000000" w:rsidRPr="00000000">
        <w:rPr>
          <w:rFonts w:ascii="Times New Roman" w:cs="Times New Roman" w:eastAsia="Times New Roman" w:hAnsi="Times New Roman"/>
          <w:b w:val="1"/>
          <w:rtl w:val="0"/>
        </w:rPr>
        <w:t xml:space="preserve">Identity Providers</w:t>
      </w:r>
      <w:r w:rsidDel="00000000" w:rsidR="00000000" w:rsidRPr="00000000">
        <w:rPr>
          <w:rFonts w:ascii="Times New Roman" w:cs="Times New Roman" w:eastAsia="Times New Roman" w:hAnsi="Times New Roman"/>
          <w:rtl w:val="0"/>
        </w:rPr>
        <w:t xml:space="preserve"> – Active Directory, Okta</w:t>
      </w:r>
    </w:p>
    <w:p w:rsidR="00000000" w:rsidDel="00000000" w:rsidP="00000000" w:rsidRDefault="00000000" w:rsidRPr="00000000" w14:paraId="00000277">
      <w:pPr>
        <w:numPr>
          <w:ilvl w:val="0"/>
          <w:numId w:val="11"/>
        </w:numPr>
        <w:ind w:left="720" w:hanging="360"/>
        <w:rPr/>
      </w:pPr>
      <w:r w:rsidDel="00000000" w:rsidR="00000000" w:rsidRPr="00000000">
        <w:rPr>
          <w:rFonts w:ascii="Times New Roman" w:cs="Times New Roman" w:eastAsia="Times New Roman" w:hAnsi="Times New Roman"/>
          <w:b w:val="1"/>
          <w:rtl w:val="0"/>
        </w:rPr>
        <w:t xml:space="preserve">Endpoint Security Tools</w:t>
      </w:r>
      <w:r w:rsidDel="00000000" w:rsidR="00000000" w:rsidRPr="00000000">
        <w:rPr>
          <w:rFonts w:ascii="Times New Roman" w:cs="Times New Roman" w:eastAsia="Times New Roman" w:hAnsi="Times New Roman"/>
          <w:rtl w:val="0"/>
        </w:rPr>
        <w:t xml:space="preserve"> – Microsoft Defender, CrowdStrike</w:t>
      </w:r>
    </w:p>
    <w:p w:rsidR="00000000" w:rsidDel="00000000" w:rsidP="00000000" w:rsidRDefault="00000000" w:rsidRPr="00000000" w14:paraId="00000278">
      <w:pPr>
        <w:numPr>
          <w:ilvl w:val="0"/>
          <w:numId w:val="11"/>
        </w:numPr>
        <w:ind w:left="720" w:hanging="360"/>
        <w:rPr/>
      </w:pPr>
      <w:r w:rsidDel="00000000" w:rsidR="00000000" w:rsidRPr="00000000">
        <w:rPr>
          <w:rFonts w:ascii="Times New Roman" w:cs="Times New Roman" w:eastAsia="Times New Roman" w:hAnsi="Times New Roman"/>
          <w:b w:val="1"/>
          <w:rtl w:val="0"/>
        </w:rPr>
        <w:t xml:space="preserve">SIEM Tools</w:t>
      </w:r>
      <w:r w:rsidDel="00000000" w:rsidR="00000000" w:rsidRPr="00000000">
        <w:rPr>
          <w:rFonts w:ascii="Times New Roman" w:cs="Times New Roman" w:eastAsia="Times New Roman" w:hAnsi="Times New Roman"/>
          <w:rtl w:val="0"/>
        </w:rPr>
        <w:t xml:space="preserve"> – Splunk, IBM QRadar</w:t>
      </w:r>
    </w:p>
    <w:p w:rsidR="00000000" w:rsidDel="00000000" w:rsidP="00000000" w:rsidRDefault="00000000" w:rsidRPr="00000000" w14:paraId="00000279">
      <w:pPr>
        <w:numPr>
          <w:ilvl w:val="0"/>
          <w:numId w:val="11"/>
        </w:numPr>
        <w:ind w:left="720" w:hanging="360"/>
        <w:rPr/>
      </w:pPr>
      <w:r w:rsidDel="00000000" w:rsidR="00000000" w:rsidRPr="00000000">
        <w:rPr>
          <w:rFonts w:ascii="Times New Roman" w:cs="Times New Roman" w:eastAsia="Times New Roman" w:hAnsi="Times New Roman"/>
          <w:b w:val="1"/>
          <w:rtl w:val="0"/>
        </w:rPr>
        <w:t xml:space="preserve">Cloud Platforms</w:t>
      </w:r>
      <w:r w:rsidDel="00000000" w:rsidR="00000000" w:rsidRPr="00000000">
        <w:rPr>
          <w:rFonts w:ascii="Times New Roman" w:cs="Times New Roman" w:eastAsia="Times New Roman" w:hAnsi="Times New Roman"/>
          <w:rtl w:val="0"/>
        </w:rPr>
        <w:t xml:space="preserve"> – AWS, Azure, Google Cloud</w:t>
      </w:r>
    </w:p>
    <w:p w:rsidR="00000000" w:rsidDel="00000000" w:rsidP="00000000" w:rsidRDefault="00000000" w:rsidRPr="00000000" w14:paraId="0000027A">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7B">
      <w:pPr>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Device Posture Checking</w:t>
      </w:r>
    </w:p>
    <w:p w:rsidR="00000000" w:rsidDel="00000000" w:rsidP="00000000" w:rsidRDefault="00000000" w:rsidRPr="00000000" w14:paraId="0000027C">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ZPA also checks the security status of the device before granting access. It verifies factors such as antivirus protection, system updates, and device encryption. If the device does not meet the required security standards, access may be limited or blocked.</w:t>
      </w:r>
    </w:p>
    <w:p w:rsidR="00000000" w:rsidDel="00000000" w:rsidP="00000000" w:rsidRDefault="00000000" w:rsidRPr="00000000" w14:paraId="0000027D">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7E">
      <w:pPr>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Incident Response in ZPA</w:t>
      </w:r>
    </w:p>
    <w:p w:rsidR="00000000" w:rsidDel="00000000" w:rsidP="00000000" w:rsidRDefault="00000000" w:rsidRPr="00000000" w14:paraId="0000027F">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ZPA helps security teams quickly respond to security threats.</w:t>
      </w:r>
    </w:p>
    <w:p w:rsidR="00000000" w:rsidDel="00000000" w:rsidP="00000000" w:rsidRDefault="00000000" w:rsidRPr="00000000" w14:paraId="00000280">
      <w:pPr>
        <w:numPr>
          <w:ilvl w:val="0"/>
          <w:numId w:val="12"/>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Access Revocation</w:t>
      </w:r>
      <w:r w:rsidDel="00000000" w:rsidR="00000000" w:rsidRPr="00000000">
        <w:rPr>
          <w:rFonts w:ascii="Times New Roman" w:cs="Times New Roman" w:eastAsia="Times New Roman" w:hAnsi="Times New Roman"/>
          <w:rtl w:val="0"/>
        </w:rPr>
        <w:t xml:space="preserve"> – Immediately block compromised users or devices.</w:t>
      </w:r>
    </w:p>
    <w:p w:rsidR="00000000" w:rsidDel="00000000" w:rsidP="00000000" w:rsidRDefault="00000000" w:rsidRPr="00000000" w14:paraId="00000281">
      <w:pPr>
        <w:numPr>
          <w:ilvl w:val="0"/>
          <w:numId w:val="12"/>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Log Analysis</w:t>
      </w:r>
      <w:r w:rsidDel="00000000" w:rsidR="00000000" w:rsidRPr="00000000">
        <w:rPr>
          <w:rFonts w:ascii="Times New Roman" w:cs="Times New Roman" w:eastAsia="Times New Roman" w:hAnsi="Times New Roman"/>
          <w:rtl w:val="0"/>
        </w:rPr>
        <w:t xml:space="preserve"> – Review access logs to identify suspicious activity.</w:t>
      </w:r>
    </w:p>
    <w:p w:rsidR="00000000" w:rsidDel="00000000" w:rsidP="00000000" w:rsidRDefault="00000000" w:rsidRPr="00000000" w14:paraId="00000282">
      <w:pPr>
        <w:numPr>
          <w:ilvl w:val="0"/>
          <w:numId w:val="12"/>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Threat Containment</w:t>
      </w:r>
      <w:r w:rsidDel="00000000" w:rsidR="00000000" w:rsidRPr="00000000">
        <w:rPr>
          <w:rFonts w:ascii="Times New Roman" w:cs="Times New Roman" w:eastAsia="Times New Roman" w:hAnsi="Times New Roman"/>
          <w:rtl w:val="0"/>
        </w:rPr>
        <w:t xml:space="preserve"> – Prevent attackers from accessing other systems.</w:t>
      </w:r>
    </w:p>
    <w:p w:rsidR="00000000" w:rsidDel="00000000" w:rsidP="00000000" w:rsidRDefault="00000000" w:rsidRPr="00000000" w14:paraId="00000283">
      <w:pPr>
        <w:numPr>
          <w:ilvl w:val="0"/>
          <w:numId w:val="12"/>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Policy Enforcement</w:t>
      </w:r>
      <w:r w:rsidDel="00000000" w:rsidR="00000000" w:rsidRPr="00000000">
        <w:rPr>
          <w:rFonts w:ascii="Times New Roman" w:cs="Times New Roman" w:eastAsia="Times New Roman" w:hAnsi="Times New Roman"/>
          <w:rtl w:val="0"/>
        </w:rPr>
        <w:t xml:space="preserve"> – Update policies to strengthen security.</w:t>
      </w:r>
    </w:p>
    <w:p w:rsidR="00000000" w:rsidDel="00000000" w:rsidP="00000000" w:rsidRDefault="00000000" w:rsidRPr="00000000" w14:paraId="00000284">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85">
      <w:pPr>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Understanding ZPA: Key Takeaways</w:t>
      </w:r>
    </w:p>
    <w:p w:rsidR="00000000" w:rsidDel="00000000" w:rsidP="00000000" w:rsidRDefault="00000000" w:rsidRPr="00000000" w14:paraId="00000286">
      <w:pPr>
        <w:numPr>
          <w:ilvl w:val="0"/>
          <w:numId w:val="13"/>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Cloud-Based Security</w:t>
      </w:r>
      <w:r w:rsidDel="00000000" w:rsidR="00000000" w:rsidRPr="00000000">
        <w:rPr>
          <w:rFonts w:ascii="Times New Roman" w:cs="Times New Roman" w:eastAsia="Times New Roman" w:hAnsi="Times New Roman"/>
          <w:rtl w:val="0"/>
        </w:rPr>
        <w:t xml:space="preserve"> – ZPA provides secure access to private applications through a cloud platform without requiring traditional VPN infrastructure.</w:t>
      </w:r>
    </w:p>
    <w:p w:rsidR="00000000" w:rsidDel="00000000" w:rsidP="00000000" w:rsidRDefault="00000000" w:rsidRPr="00000000" w14:paraId="00000287">
      <w:pPr>
        <w:numPr>
          <w:ilvl w:val="0"/>
          <w:numId w:val="13"/>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User Identity Focused</w:t>
      </w:r>
      <w:r w:rsidDel="00000000" w:rsidR="00000000" w:rsidRPr="00000000">
        <w:rPr>
          <w:rFonts w:ascii="Times New Roman" w:cs="Times New Roman" w:eastAsia="Times New Roman" w:hAnsi="Times New Roman"/>
          <w:rtl w:val="0"/>
        </w:rPr>
        <w:t xml:space="preserve"> – Access decisions are based on the user’s identity, role, and authentication instead of relying only on IP addresses.</w:t>
      </w:r>
    </w:p>
    <w:p w:rsidR="00000000" w:rsidDel="00000000" w:rsidP="00000000" w:rsidRDefault="00000000" w:rsidRPr="00000000" w14:paraId="00000288">
      <w:pPr>
        <w:numPr>
          <w:ilvl w:val="0"/>
          <w:numId w:val="13"/>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Application-Level Access</w:t>
      </w:r>
      <w:r w:rsidDel="00000000" w:rsidR="00000000" w:rsidRPr="00000000">
        <w:rPr>
          <w:rFonts w:ascii="Times New Roman" w:cs="Times New Roman" w:eastAsia="Times New Roman" w:hAnsi="Times New Roman"/>
          <w:rtl w:val="0"/>
        </w:rPr>
        <w:t xml:space="preserve"> – Users are allowed to connect only to specific applications they are permitted to use, not the entire network.</w:t>
      </w:r>
    </w:p>
    <w:p w:rsidR="00000000" w:rsidDel="00000000" w:rsidP="00000000" w:rsidRDefault="00000000" w:rsidRPr="00000000" w14:paraId="00000289">
      <w:pPr>
        <w:numPr>
          <w:ilvl w:val="0"/>
          <w:numId w:val="13"/>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Improved Security Visibility</w:t>
      </w:r>
      <w:r w:rsidDel="00000000" w:rsidR="00000000" w:rsidRPr="00000000">
        <w:rPr>
          <w:rFonts w:ascii="Times New Roman" w:cs="Times New Roman" w:eastAsia="Times New Roman" w:hAnsi="Times New Roman"/>
          <w:rtl w:val="0"/>
        </w:rPr>
        <w:t xml:space="preserve"> – Administrators can monitor user activity and access logs to detect and respond to security threats quickly.</w:t>
      </w:r>
    </w:p>
    <w:p w:rsidR="00000000" w:rsidDel="00000000" w:rsidP="00000000" w:rsidRDefault="00000000" w:rsidRPr="00000000" w14:paraId="0000028A">
      <w:pPr>
        <w:numPr>
          <w:ilvl w:val="0"/>
          <w:numId w:val="13"/>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Flexible and Scalable</w:t>
      </w:r>
      <w:r w:rsidDel="00000000" w:rsidR="00000000" w:rsidRPr="00000000">
        <w:rPr>
          <w:rFonts w:ascii="Times New Roman" w:cs="Times New Roman" w:eastAsia="Times New Roman" w:hAnsi="Times New Roman"/>
          <w:rtl w:val="0"/>
        </w:rPr>
        <w:t xml:space="preserve"> – ZPA supports remote users and hybrid environments, making it suitable for modern cloud and on-premise infrastructures.</w:t>
      </w:r>
    </w:p>
    <w:p w:rsidR="00000000" w:rsidDel="00000000" w:rsidP="00000000" w:rsidRDefault="00000000" w:rsidRPr="00000000" w14:paraId="0000028B">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8C">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8D">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Conclusion:</w:t>
      </w:r>
    </w:p>
    <w:p w:rsidR="00000000" w:rsidDel="00000000" w:rsidP="00000000" w:rsidRDefault="00000000" w:rsidRPr="00000000" w14:paraId="0000028E">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8F">
      <w:pPr>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Stage 1</w:t>
      </w:r>
    </w:p>
    <w:p w:rsidR="00000000" w:rsidDel="00000000" w:rsidP="00000000" w:rsidRDefault="00000000" w:rsidRPr="00000000" w14:paraId="00000290">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In conclusion, web application testing plays a vital role in ensuring that modern web systems operate securely, efficiently, and reliably. It involves evaluating different components of an application such as functionality, usability, performance, and security in order to detect and resolve issues before the application is delivered to users. Proper testing helps improve the overall quality of web applications while minimizing potential risks and vulnerabilities. As web technologies continue to grow and become part of everyday life, effective testing practices remain essential for delivering secure and smooth digital experiences to users.</w:t>
      </w:r>
    </w:p>
    <w:p w:rsidR="00000000" w:rsidDel="00000000" w:rsidP="00000000" w:rsidRDefault="00000000" w:rsidRPr="00000000" w14:paraId="00000291">
      <w:pPr>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Stage 2</w:t>
      </w:r>
    </w:p>
    <w:p w:rsidR="00000000" w:rsidDel="00000000" w:rsidP="00000000" w:rsidRDefault="00000000" w:rsidRPr="00000000" w14:paraId="00000292">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vulnerability assessment performed using Nessus provided valuable insights into the security condition of the tested website. The analysis identified multiple vulnerabilities and categorized them according to their severity levels, allowing critical risks to be addressed with higher priority. The report also suggested several remediation measures such as applying security patches, improving configurations, and strengthening system defenses. Aligning these solutions with security standards like the OWASP guidelines ensures that the application follows globally recognized security practices. Overall, the assessment highlights the importance of continuous monitoring, periodic updates, and proactive security management to maintain a strong and reliable web security framework.</w:t>
      </w:r>
    </w:p>
    <w:p w:rsidR="00000000" w:rsidDel="00000000" w:rsidP="00000000" w:rsidRDefault="00000000" w:rsidRPr="00000000" w14:paraId="00000293">
      <w:pPr>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Stage 3</w:t>
      </w:r>
    </w:p>
    <w:p w:rsidR="00000000" w:rsidDel="00000000" w:rsidP="00000000" w:rsidRDefault="00000000" w:rsidRPr="00000000" w14:paraId="00000294">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deployment of Zscaler Private Access represents an important step toward implementing a modern Zero Trust security model. By shifting from traditional network-based security to an identity-focused approach, organizations can control access more effectively and protect private applications from external exposure. This approach helps prevent threats such as unauthorized access and lateral movement within networks. Additionally, it improves the user experience by enabling secure and direct access to applications without relying heavily on traditional VPN systems. Overall, adopting Zero Trust architecture strengthens organizational security, simplifies IT management, and prepares businesses for future digital transformation initiatives.</w:t>
      </w:r>
    </w:p>
    <w:p w:rsidR="00000000" w:rsidDel="00000000" w:rsidP="00000000" w:rsidRDefault="00000000" w:rsidRPr="00000000" w14:paraId="00000295">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96">
      <w:pPr>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Future Scope</w:t>
      </w:r>
    </w:p>
    <w:p w:rsidR="00000000" w:rsidDel="00000000" w:rsidP="00000000" w:rsidRDefault="00000000" w:rsidRPr="00000000" w14:paraId="00000297">
      <w:pPr>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Stage 1: Future Scope of Web Application Testing</w:t>
      </w:r>
    </w:p>
    <w:p w:rsidR="00000000" w:rsidDel="00000000" w:rsidP="00000000" w:rsidRDefault="00000000" w:rsidRPr="00000000" w14:paraId="00000298">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future of web application testing is expected to expand significantly as digital services continue to dominate modern business operations. With organizations relying heavily on web-based platforms, ensuring the reliability, performance, and security of these applications will become increasingly important. Web application testing will evolve to address more complex architectures and user expectations.</w:t>
      </w:r>
    </w:p>
    <w:p w:rsidR="00000000" w:rsidDel="00000000" w:rsidP="00000000" w:rsidRDefault="00000000" w:rsidRPr="00000000" w14:paraId="00000299">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Some important aspects that highlight the future scope include:</w:t>
      </w:r>
    </w:p>
    <w:p w:rsidR="00000000" w:rsidDel="00000000" w:rsidP="00000000" w:rsidRDefault="00000000" w:rsidRPr="00000000" w14:paraId="0000029A">
      <w:pPr>
        <w:numPr>
          <w:ilvl w:val="0"/>
          <w:numId w:val="4"/>
        </w:numPr>
        <w:ind w:left="720" w:hanging="360"/>
        <w:rPr/>
      </w:pPr>
      <w:r w:rsidDel="00000000" w:rsidR="00000000" w:rsidRPr="00000000">
        <w:rPr>
          <w:rFonts w:ascii="Times New Roman" w:cs="Times New Roman" w:eastAsia="Times New Roman" w:hAnsi="Times New Roman"/>
          <w:b w:val="1"/>
          <w:rtl w:val="0"/>
        </w:rPr>
        <w:t xml:space="preserve">Growing Demand:</w:t>
      </w:r>
      <w:r w:rsidDel="00000000" w:rsidR="00000000" w:rsidRPr="00000000">
        <w:rPr>
          <w:rFonts w:ascii="Times New Roman" w:cs="Times New Roman" w:eastAsia="Times New Roman" w:hAnsi="Times New Roman"/>
          <w:rtl w:val="0"/>
        </w:rPr>
        <w:t xml:space="preserve"> As companies continue to digitalize their services, the number of web applications will increase. This will create a greater need for skilled testers who can ensure applications function securely and efficiently.</w:t>
      </w:r>
    </w:p>
    <w:p w:rsidR="00000000" w:rsidDel="00000000" w:rsidP="00000000" w:rsidRDefault="00000000" w:rsidRPr="00000000" w14:paraId="0000029B">
      <w:pPr>
        <w:numPr>
          <w:ilvl w:val="0"/>
          <w:numId w:val="4"/>
        </w:numPr>
        <w:ind w:left="720" w:hanging="360"/>
        <w:rPr/>
      </w:pPr>
      <w:r w:rsidDel="00000000" w:rsidR="00000000" w:rsidRPr="00000000">
        <w:rPr>
          <w:rFonts w:ascii="Times New Roman" w:cs="Times New Roman" w:eastAsia="Times New Roman" w:hAnsi="Times New Roman"/>
          <w:b w:val="1"/>
          <w:rtl w:val="0"/>
        </w:rPr>
        <w:t xml:space="preserve">Emerging Technologies:</w:t>
      </w:r>
      <w:r w:rsidDel="00000000" w:rsidR="00000000" w:rsidRPr="00000000">
        <w:rPr>
          <w:rFonts w:ascii="Times New Roman" w:cs="Times New Roman" w:eastAsia="Times New Roman" w:hAnsi="Times New Roman"/>
          <w:rtl w:val="0"/>
        </w:rPr>
        <w:t xml:space="preserve"> Technologies such as Artificial Intelligence (AI), Internet of Things (IoT), and blockchain are becoming part of modern web applications. Testing these advanced systems will require new tools, frameworks, and specialized testing strategies.</w:t>
      </w:r>
    </w:p>
    <w:p w:rsidR="00000000" w:rsidDel="00000000" w:rsidP="00000000" w:rsidRDefault="00000000" w:rsidRPr="00000000" w14:paraId="0000029C">
      <w:pPr>
        <w:numPr>
          <w:ilvl w:val="0"/>
          <w:numId w:val="4"/>
        </w:numPr>
        <w:ind w:left="720" w:hanging="360"/>
        <w:rPr/>
      </w:pPr>
      <w:r w:rsidDel="00000000" w:rsidR="00000000" w:rsidRPr="00000000">
        <w:rPr>
          <w:rFonts w:ascii="Times New Roman" w:cs="Times New Roman" w:eastAsia="Times New Roman" w:hAnsi="Times New Roman"/>
          <w:b w:val="1"/>
          <w:rtl w:val="0"/>
        </w:rPr>
        <w:t xml:space="preserve">Stronger Focus on Security:</w:t>
      </w:r>
      <w:r w:rsidDel="00000000" w:rsidR="00000000" w:rsidRPr="00000000">
        <w:rPr>
          <w:rFonts w:ascii="Times New Roman" w:cs="Times New Roman" w:eastAsia="Times New Roman" w:hAnsi="Times New Roman"/>
          <w:rtl w:val="0"/>
        </w:rPr>
        <w:t xml:space="preserve"> With the rising number of cyberattacks and data breaches, security testing will become a top priority. Testers will need to identify vulnerabilities early and ensure compliance with security standards and regulations.</w:t>
      </w:r>
    </w:p>
    <w:p w:rsidR="00000000" w:rsidDel="00000000" w:rsidP="00000000" w:rsidRDefault="00000000" w:rsidRPr="00000000" w14:paraId="0000029D">
      <w:pPr>
        <w:numPr>
          <w:ilvl w:val="0"/>
          <w:numId w:val="4"/>
        </w:numPr>
        <w:ind w:left="720" w:hanging="360"/>
        <w:rPr/>
      </w:pPr>
      <w:r w:rsidDel="00000000" w:rsidR="00000000" w:rsidRPr="00000000">
        <w:rPr>
          <w:rFonts w:ascii="Times New Roman" w:cs="Times New Roman" w:eastAsia="Times New Roman" w:hAnsi="Times New Roman"/>
          <w:b w:val="1"/>
          <w:rtl w:val="0"/>
        </w:rPr>
        <w:t xml:space="preserve">Cross-Platform and Mobile Compatibility:</w:t>
      </w:r>
      <w:r w:rsidDel="00000000" w:rsidR="00000000" w:rsidRPr="00000000">
        <w:rPr>
          <w:rFonts w:ascii="Times New Roman" w:cs="Times New Roman" w:eastAsia="Times New Roman" w:hAnsi="Times New Roman"/>
          <w:rtl w:val="0"/>
        </w:rPr>
        <w:t xml:space="preserve"> As users access web applications through different devices such as smartphones, tablets, and desktops, testing must ensure consistent performance across multiple browsers, operating systems, and screen sizes.</w:t>
      </w:r>
    </w:p>
    <w:p w:rsidR="00000000" w:rsidDel="00000000" w:rsidP="00000000" w:rsidRDefault="00000000" w:rsidRPr="00000000" w14:paraId="0000029E">
      <w:pPr>
        <w:numPr>
          <w:ilvl w:val="0"/>
          <w:numId w:val="4"/>
        </w:numPr>
        <w:ind w:left="720" w:hanging="360"/>
        <w:rPr/>
      </w:pPr>
      <w:r w:rsidDel="00000000" w:rsidR="00000000" w:rsidRPr="00000000">
        <w:rPr>
          <w:rFonts w:ascii="Times New Roman" w:cs="Times New Roman" w:eastAsia="Times New Roman" w:hAnsi="Times New Roman"/>
          <w:b w:val="1"/>
          <w:rtl w:val="0"/>
        </w:rPr>
        <w:t xml:space="preserve">Performance and Load Testing:</w:t>
      </w:r>
      <w:r w:rsidDel="00000000" w:rsidR="00000000" w:rsidRPr="00000000">
        <w:rPr>
          <w:rFonts w:ascii="Times New Roman" w:cs="Times New Roman" w:eastAsia="Times New Roman" w:hAnsi="Times New Roman"/>
          <w:rtl w:val="0"/>
        </w:rPr>
        <w:t xml:space="preserve"> Modern users expect fast and responsive applications. Future testing approaches will emphasize load testing, stress testing, and scalability testing to handle large volumes of traffic.</w:t>
      </w:r>
    </w:p>
    <w:p w:rsidR="00000000" w:rsidDel="00000000" w:rsidP="00000000" w:rsidRDefault="00000000" w:rsidRPr="00000000" w14:paraId="0000029F">
      <w:pPr>
        <w:ind w:left="720"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A0">
      <w:pPr>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Stage 2: Future Scope of the Testing Process</w:t>
      </w:r>
    </w:p>
    <w:p w:rsidR="00000000" w:rsidDel="00000000" w:rsidP="00000000" w:rsidRDefault="00000000" w:rsidRPr="00000000" w14:paraId="000002A1">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evolution of web application testing will greatly influence how vulnerabilities and system weaknesses are identified. As cyber threats continue to evolve, the testing process will also adopt more advanced and automated techniques to ensure stronger security and efficiency.</w:t>
      </w:r>
    </w:p>
    <w:p w:rsidR="00000000" w:rsidDel="00000000" w:rsidP="00000000" w:rsidRDefault="00000000" w:rsidRPr="00000000" w14:paraId="000002A2">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Key developments in the testing process include:</w:t>
      </w:r>
    </w:p>
    <w:p w:rsidR="00000000" w:rsidDel="00000000" w:rsidP="00000000" w:rsidRDefault="00000000" w:rsidRPr="00000000" w14:paraId="000002A3">
      <w:pPr>
        <w:numPr>
          <w:ilvl w:val="0"/>
          <w:numId w:val="5"/>
        </w:numPr>
        <w:ind w:left="720" w:hanging="360"/>
        <w:rPr/>
      </w:pPr>
      <w:r w:rsidDel="00000000" w:rsidR="00000000" w:rsidRPr="00000000">
        <w:rPr>
          <w:rFonts w:ascii="Times New Roman" w:cs="Times New Roman" w:eastAsia="Times New Roman" w:hAnsi="Times New Roman"/>
          <w:b w:val="1"/>
          <w:rtl w:val="0"/>
        </w:rPr>
        <w:t xml:space="preserve">AI-Based Testing Tools:</w:t>
      </w:r>
      <w:r w:rsidDel="00000000" w:rsidR="00000000" w:rsidRPr="00000000">
        <w:rPr>
          <w:rFonts w:ascii="Times New Roman" w:cs="Times New Roman" w:eastAsia="Times New Roman" w:hAnsi="Times New Roman"/>
          <w:rtl w:val="0"/>
        </w:rPr>
        <w:t xml:space="preserve"> Artificial Intelligence and Machine Learning will play a significant role in detecting vulnerabilities. These technologies can analyze large volumes of data and identify potential security flaws faster than traditional testing methods.</w:t>
      </w:r>
    </w:p>
    <w:p w:rsidR="00000000" w:rsidDel="00000000" w:rsidP="00000000" w:rsidRDefault="00000000" w:rsidRPr="00000000" w14:paraId="000002A4">
      <w:pPr>
        <w:numPr>
          <w:ilvl w:val="0"/>
          <w:numId w:val="5"/>
        </w:numPr>
        <w:ind w:left="720" w:hanging="360"/>
        <w:rPr/>
      </w:pPr>
      <w:r w:rsidDel="00000000" w:rsidR="00000000" w:rsidRPr="00000000">
        <w:rPr>
          <w:rFonts w:ascii="Times New Roman" w:cs="Times New Roman" w:eastAsia="Times New Roman" w:hAnsi="Times New Roman"/>
          <w:b w:val="1"/>
          <w:rtl w:val="0"/>
        </w:rPr>
        <w:t xml:space="preserve">Expansion to IoT and Mobile Applications:</w:t>
      </w:r>
      <w:r w:rsidDel="00000000" w:rsidR="00000000" w:rsidRPr="00000000">
        <w:rPr>
          <w:rFonts w:ascii="Times New Roman" w:cs="Times New Roman" w:eastAsia="Times New Roman" w:hAnsi="Times New Roman"/>
          <w:rtl w:val="0"/>
        </w:rPr>
        <w:t xml:space="preserve"> With the rapid adoption of IoT devices and mobile applications, testing will extend beyond traditional web platforms. Ensuring secure communication between devices and applications will become essential.</w:t>
      </w:r>
    </w:p>
    <w:p w:rsidR="00000000" w:rsidDel="00000000" w:rsidP="00000000" w:rsidRDefault="00000000" w:rsidRPr="00000000" w14:paraId="000002A5">
      <w:pPr>
        <w:numPr>
          <w:ilvl w:val="0"/>
          <w:numId w:val="5"/>
        </w:numPr>
        <w:ind w:left="720" w:hanging="360"/>
        <w:rPr/>
      </w:pPr>
      <w:r w:rsidDel="00000000" w:rsidR="00000000" w:rsidRPr="00000000">
        <w:rPr>
          <w:rFonts w:ascii="Times New Roman" w:cs="Times New Roman" w:eastAsia="Times New Roman" w:hAnsi="Times New Roman"/>
          <w:b w:val="1"/>
          <w:rtl w:val="0"/>
        </w:rPr>
        <w:t xml:space="preserve">Security for Blockchain Systems:</w:t>
      </w:r>
      <w:r w:rsidDel="00000000" w:rsidR="00000000" w:rsidRPr="00000000">
        <w:rPr>
          <w:rFonts w:ascii="Times New Roman" w:cs="Times New Roman" w:eastAsia="Times New Roman" w:hAnsi="Times New Roman"/>
          <w:rtl w:val="0"/>
        </w:rPr>
        <w:t xml:space="preserve"> As blockchain technologies and digital currencies gain popularity, security testing will focus on validating the reliability and protection of blockchain-based applications and smart contracts.</w:t>
      </w:r>
    </w:p>
    <w:p w:rsidR="00000000" w:rsidDel="00000000" w:rsidP="00000000" w:rsidRDefault="00000000" w:rsidRPr="00000000" w14:paraId="000002A6">
      <w:pPr>
        <w:numPr>
          <w:ilvl w:val="0"/>
          <w:numId w:val="5"/>
        </w:numPr>
        <w:ind w:left="720" w:hanging="360"/>
        <w:rPr/>
      </w:pPr>
      <w:r w:rsidDel="00000000" w:rsidR="00000000" w:rsidRPr="00000000">
        <w:rPr>
          <w:rFonts w:ascii="Times New Roman" w:cs="Times New Roman" w:eastAsia="Times New Roman" w:hAnsi="Times New Roman"/>
          <w:b w:val="1"/>
          <w:rtl w:val="0"/>
        </w:rPr>
        <w:t xml:space="preserve">Serverless Architecture Testing:</w:t>
      </w:r>
      <w:r w:rsidDel="00000000" w:rsidR="00000000" w:rsidRPr="00000000">
        <w:rPr>
          <w:rFonts w:ascii="Times New Roman" w:cs="Times New Roman" w:eastAsia="Times New Roman" w:hAnsi="Times New Roman"/>
          <w:rtl w:val="0"/>
        </w:rPr>
        <w:t xml:space="preserve"> The growth of serverless computing will require testers to evaluate the security of cloud functions, APIs, and event-driven architectures.</w:t>
      </w:r>
    </w:p>
    <w:p w:rsidR="00000000" w:rsidDel="00000000" w:rsidP="00000000" w:rsidRDefault="00000000" w:rsidRPr="00000000" w14:paraId="000002A7">
      <w:pPr>
        <w:numPr>
          <w:ilvl w:val="0"/>
          <w:numId w:val="5"/>
        </w:numPr>
        <w:ind w:left="720" w:hanging="360"/>
        <w:rPr/>
      </w:pPr>
      <w:r w:rsidDel="00000000" w:rsidR="00000000" w:rsidRPr="00000000">
        <w:rPr>
          <w:rFonts w:ascii="Times New Roman" w:cs="Times New Roman" w:eastAsia="Times New Roman" w:hAnsi="Times New Roman"/>
          <w:b w:val="1"/>
          <w:rtl w:val="0"/>
        </w:rPr>
        <w:t xml:space="preserve">Container and Cloud Security Testing:</w:t>
      </w:r>
      <w:r w:rsidDel="00000000" w:rsidR="00000000" w:rsidRPr="00000000">
        <w:rPr>
          <w:rFonts w:ascii="Times New Roman" w:cs="Times New Roman" w:eastAsia="Times New Roman" w:hAnsi="Times New Roman"/>
          <w:rtl w:val="0"/>
        </w:rPr>
        <w:t xml:space="preserve"> Technologies such as Docker and Kubernetes are widely used for application deployment. Testing will increasingly focus on container security, configuration validation, and protection of cloud environments.</w:t>
      </w:r>
    </w:p>
    <w:p w:rsidR="00000000" w:rsidDel="00000000" w:rsidP="00000000" w:rsidRDefault="00000000" w:rsidRPr="00000000" w14:paraId="000002A8">
      <w:pPr>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Stage 3: Future Scope of Zero Trust</w:t>
      </w:r>
    </w:p>
    <w:p w:rsidR="00000000" w:rsidDel="00000000" w:rsidP="00000000" w:rsidRDefault="00000000" w:rsidRPr="00000000" w14:paraId="000002A9">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implementation of ZPA creates a strong foundation for building a modern and adaptive security framework. As organizations increasingly adopt Zero Trust strategies, several enhancements can be introduced to further strengthen security, improve operational efficiency, and support evolving digital infrastructures.</w:t>
      </w:r>
    </w:p>
    <w:p w:rsidR="00000000" w:rsidDel="00000000" w:rsidP="00000000" w:rsidRDefault="00000000" w:rsidRPr="00000000" w14:paraId="000002AA">
      <w:pPr>
        <w:numPr>
          <w:ilvl w:val="0"/>
          <w:numId w:val="7"/>
        </w:numPr>
        <w:ind w:left="720" w:hanging="360"/>
        <w:rPr/>
      </w:pPr>
      <w:r w:rsidDel="00000000" w:rsidR="00000000" w:rsidRPr="00000000">
        <w:rPr>
          <w:rFonts w:ascii="Times New Roman" w:cs="Times New Roman" w:eastAsia="Times New Roman" w:hAnsi="Times New Roman"/>
          <w:b w:val="1"/>
          <w:rtl w:val="0"/>
        </w:rPr>
        <w:t xml:space="preserve">Integration with Zscaler Internet Access (ZIA):</w:t>
      </w:r>
      <w:r w:rsidDel="00000000" w:rsidR="00000000" w:rsidRPr="00000000">
        <w:rPr>
          <w:rFonts w:ascii="Times New Roman" w:cs="Times New Roman" w:eastAsia="Times New Roman" w:hAnsi="Times New Roman"/>
          <w:rtl w:val="0"/>
        </w:rPr>
        <w:br w:type="textWrapping"/>
        <w:t xml:space="preserve">Integrating ZPA with ZIA can create a more unified security environment where both internal applications and internet traffic are managed through a single cloud-based security platform. This integration simplifies policy enforcement and improves visibility across all user activities.</w:t>
      </w:r>
    </w:p>
    <w:p w:rsidR="00000000" w:rsidDel="00000000" w:rsidP="00000000" w:rsidRDefault="00000000" w:rsidRPr="00000000" w14:paraId="000002AB">
      <w:pPr>
        <w:numPr>
          <w:ilvl w:val="0"/>
          <w:numId w:val="7"/>
        </w:numPr>
        <w:ind w:left="720" w:hanging="360"/>
        <w:rPr/>
      </w:pPr>
      <w:r w:rsidDel="00000000" w:rsidR="00000000" w:rsidRPr="00000000">
        <w:rPr>
          <w:rFonts w:ascii="Times New Roman" w:cs="Times New Roman" w:eastAsia="Times New Roman" w:hAnsi="Times New Roman"/>
          <w:b w:val="1"/>
          <w:rtl w:val="0"/>
        </w:rPr>
        <w:t xml:space="preserve">Advanced Device Posture Checking:</w:t>
      </w:r>
      <w:r w:rsidDel="00000000" w:rsidR="00000000" w:rsidRPr="00000000">
        <w:rPr>
          <w:rFonts w:ascii="Times New Roman" w:cs="Times New Roman" w:eastAsia="Times New Roman" w:hAnsi="Times New Roman"/>
          <w:rtl w:val="0"/>
        </w:rPr>
        <w:br w:type="textWrapping"/>
        <w:t xml:space="preserve">Future Zero Trust systems will continuously verify the security condition of user devices before granting application access. This may include checking operating system updates, antivirus status, encryption settings, and overall device health to prevent compromised devices from accessing sensitive systems.</w:t>
      </w:r>
    </w:p>
    <w:p w:rsidR="00000000" w:rsidDel="00000000" w:rsidP="00000000" w:rsidRDefault="00000000" w:rsidRPr="00000000" w14:paraId="000002AC">
      <w:pPr>
        <w:numPr>
          <w:ilvl w:val="0"/>
          <w:numId w:val="7"/>
        </w:numPr>
        <w:ind w:left="720" w:hanging="360"/>
        <w:rPr/>
      </w:pPr>
      <w:r w:rsidDel="00000000" w:rsidR="00000000" w:rsidRPr="00000000">
        <w:rPr>
          <w:rFonts w:ascii="Times New Roman" w:cs="Times New Roman" w:eastAsia="Times New Roman" w:hAnsi="Times New Roman"/>
          <w:b w:val="1"/>
          <w:rtl w:val="0"/>
        </w:rPr>
        <w:t xml:space="preserve">Privileged Remote Access:</w:t>
      </w:r>
      <w:r w:rsidDel="00000000" w:rsidR="00000000" w:rsidRPr="00000000">
        <w:rPr>
          <w:rFonts w:ascii="Times New Roman" w:cs="Times New Roman" w:eastAsia="Times New Roman" w:hAnsi="Times New Roman"/>
          <w:rtl w:val="0"/>
        </w:rPr>
        <w:br w:type="textWrapping"/>
        <w:t xml:space="preserve">Organizations can extend ZPA capabilities to securely manage access for external partners, contractors, and vendors. Instead of exposing internal networks, temporary and controlled access can be granted to specific applications, ensuring better protection of critical resources.</w:t>
      </w:r>
    </w:p>
    <w:p w:rsidR="00000000" w:rsidDel="00000000" w:rsidP="00000000" w:rsidRDefault="00000000" w:rsidRPr="00000000" w14:paraId="000002AD">
      <w:pPr>
        <w:numPr>
          <w:ilvl w:val="0"/>
          <w:numId w:val="7"/>
        </w:numPr>
        <w:ind w:left="720" w:hanging="360"/>
        <w:rPr/>
      </w:pPr>
      <w:r w:rsidDel="00000000" w:rsidR="00000000" w:rsidRPr="00000000">
        <w:rPr>
          <w:rFonts w:ascii="Times New Roman" w:cs="Times New Roman" w:eastAsia="Times New Roman" w:hAnsi="Times New Roman"/>
          <w:b w:val="1"/>
          <w:rtl w:val="0"/>
        </w:rPr>
        <w:t xml:space="preserve">IoT/OT Segmentation:</w:t>
      </w:r>
      <w:r w:rsidDel="00000000" w:rsidR="00000000" w:rsidRPr="00000000">
        <w:rPr>
          <w:rFonts w:ascii="Times New Roman" w:cs="Times New Roman" w:eastAsia="Times New Roman" w:hAnsi="Times New Roman"/>
          <w:rtl w:val="0"/>
        </w:rPr>
        <w:br w:type="textWrapping"/>
        <w:t xml:space="preserve">As Internet of Things (IoT) and Operational Technology (OT) devices become more common in enterprise environments, Zero Trust models can be applied to isolate these devices. This ensures that IoT devices communicate only with authorized systems and reduces the risk of network-wide attacks.</w:t>
      </w:r>
    </w:p>
    <w:p w:rsidR="00000000" w:rsidDel="00000000" w:rsidP="00000000" w:rsidRDefault="00000000" w:rsidRPr="00000000" w14:paraId="000002AE">
      <w:pPr>
        <w:numPr>
          <w:ilvl w:val="0"/>
          <w:numId w:val="7"/>
        </w:numPr>
        <w:ind w:left="720" w:hanging="360"/>
        <w:rPr/>
      </w:pPr>
      <w:r w:rsidDel="00000000" w:rsidR="00000000" w:rsidRPr="00000000">
        <w:rPr>
          <w:rFonts w:ascii="Times New Roman" w:cs="Times New Roman" w:eastAsia="Times New Roman" w:hAnsi="Times New Roman"/>
          <w:b w:val="1"/>
          <w:rtl w:val="0"/>
        </w:rPr>
        <w:t xml:space="preserve">AI-Driven Anomaly Detection:</w:t>
      </w:r>
      <w:r w:rsidDel="00000000" w:rsidR="00000000" w:rsidRPr="00000000">
        <w:rPr>
          <w:rFonts w:ascii="Times New Roman" w:cs="Times New Roman" w:eastAsia="Times New Roman" w:hAnsi="Times New Roman"/>
          <w:rtl w:val="0"/>
        </w:rPr>
        <w:br w:type="textWrapping"/>
        <w:t xml:space="preserve">Artificial intelligence can be used to analyze user behavior and network activity to detect unusual patterns. If suspicious activity is detected, the system can trigger alerts, enforce additional authentication steps, or temporarily block access to prevent security incidents.</w:t>
      </w:r>
    </w:p>
    <w:p w:rsidR="00000000" w:rsidDel="00000000" w:rsidP="00000000" w:rsidRDefault="00000000" w:rsidRPr="00000000" w14:paraId="000002AF">
      <w:pPr>
        <w:numPr>
          <w:ilvl w:val="0"/>
          <w:numId w:val="7"/>
        </w:numPr>
        <w:ind w:left="720" w:hanging="360"/>
        <w:rPr/>
      </w:pPr>
      <w:r w:rsidDel="00000000" w:rsidR="00000000" w:rsidRPr="00000000">
        <w:rPr>
          <w:rFonts w:ascii="Times New Roman" w:cs="Times New Roman" w:eastAsia="Times New Roman" w:hAnsi="Times New Roman"/>
          <w:b w:val="1"/>
          <w:rtl w:val="0"/>
        </w:rPr>
        <w:t xml:space="preserve">Cloud Workload Protection:</w:t>
      </w:r>
      <w:r w:rsidDel="00000000" w:rsidR="00000000" w:rsidRPr="00000000">
        <w:rPr>
          <w:rFonts w:ascii="Times New Roman" w:cs="Times New Roman" w:eastAsia="Times New Roman" w:hAnsi="Times New Roman"/>
          <w:rtl w:val="0"/>
        </w:rPr>
        <w:br w:type="textWrapping"/>
        <w:t xml:space="preserve">With the increasing adoption of cloud platforms, Zero Trust solutions can be used to secure communication between cloud-based applications and services. This ensures that workloads running across different cloud environments remain protected from unauthorized access.</w:t>
      </w:r>
    </w:p>
    <w:p w:rsidR="00000000" w:rsidDel="00000000" w:rsidP="00000000" w:rsidRDefault="00000000" w:rsidRPr="00000000" w14:paraId="000002B0">
      <w:pPr>
        <w:numPr>
          <w:ilvl w:val="0"/>
          <w:numId w:val="7"/>
        </w:numPr>
        <w:ind w:left="720" w:hanging="360"/>
        <w:rPr/>
      </w:pPr>
      <w:r w:rsidDel="00000000" w:rsidR="00000000" w:rsidRPr="00000000">
        <w:rPr>
          <w:rFonts w:ascii="Times New Roman" w:cs="Times New Roman" w:eastAsia="Times New Roman" w:hAnsi="Times New Roman"/>
          <w:b w:val="1"/>
          <w:rtl w:val="0"/>
        </w:rPr>
        <w:t xml:space="preserve">Automated Provisioning/Deprovisioning:</w:t>
      </w:r>
      <w:r w:rsidDel="00000000" w:rsidR="00000000" w:rsidRPr="00000000">
        <w:rPr>
          <w:rFonts w:ascii="Times New Roman" w:cs="Times New Roman" w:eastAsia="Times New Roman" w:hAnsi="Times New Roman"/>
          <w:rtl w:val="0"/>
        </w:rPr>
        <w:br w:type="textWrapping"/>
        <w:t xml:space="preserve">Identity management systems can automatically assign or remove access permissions based on changes in employee roles or status. This helps organizations maintain proper access control and reduces the risk of unauthorized access when employees leave or change departments.</w:t>
      </w:r>
    </w:p>
    <w:p w:rsidR="00000000" w:rsidDel="00000000" w:rsidP="00000000" w:rsidRDefault="00000000" w:rsidRPr="00000000" w14:paraId="000002B1">
      <w:pPr>
        <w:numPr>
          <w:ilvl w:val="0"/>
          <w:numId w:val="7"/>
        </w:numPr>
        <w:ind w:left="720" w:hanging="360"/>
        <w:rPr/>
      </w:pPr>
      <w:r w:rsidDel="00000000" w:rsidR="00000000" w:rsidRPr="00000000">
        <w:rPr>
          <w:rFonts w:ascii="Times New Roman" w:cs="Times New Roman" w:eastAsia="Times New Roman" w:hAnsi="Times New Roman"/>
          <w:b w:val="1"/>
          <w:rtl w:val="0"/>
        </w:rPr>
        <w:t xml:space="preserve">Digital Experience Monitoring (DEM):</w:t>
      </w:r>
      <w:r w:rsidDel="00000000" w:rsidR="00000000" w:rsidRPr="00000000">
        <w:rPr>
          <w:rFonts w:ascii="Times New Roman" w:cs="Times New Roman" w:eastAsia="Times New Roman" w:hAnsi="Times New Roman"/>
          <w:rtl w:val="0"/>
        </w:rPr>
        <w:br w:type="textWrapping"/>
        <w:t xml:space="preserve">DEM tools can monitor application performance and user connectivity in real time. This helps IT teams quickly identify issues such as network delays, application downtime, or access problems, allowing them to resolve issues before they impact user productivity.</w:t>
      </w:r>
    </w:p>
    <w:p w:rsidR="00000000" w:rsidDel="00000000" w:rsidP="00000000" w:rsidRDefault="00000000" w:rsidRPr="00000000" w14:paraId="000002B2">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B3">
      <w:pPr>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Topics Explored: </w:t>
      </w:r>
    </w:p>
    <w:p w:rsidR="00000000" w:rsidDel="00000000" w:rsidP="00000000" w:rsidRDefault="00000000" w:rsidRPr="00000000" w14:paraId="000002B4">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 Zscaler </w:t>
      </w:r>
    </w:p>
    <w:p w:rsidR="00000000" w:rsidDel="00000000" w:rsidP="00000000" w:rsidRDefault="00000000" w:rsidRPr="00000000" w14:paraId="000002B5">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 Zero trust </w:t>
      </w:r>
    </w:p>
    <w:p w:rsidR="00000000" w:rsidDel="00000000" w:rsidP="00000000" w:rsidRDefault="00000000" w:rsidRPr="00000000" w14:paraId="000002B6">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3. ZPA</w:t>
      </w:r>
    </w:p>
    <w:p w:rsidR="00000000" w:rsidDel="00000000" w:rsidP="00000000" w:rsidRDefault="00000000" w:rsidRPr="00000000" w14:paraId="000002B7">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4. VPN</w:t>
      </w:r>
    </w:p>
    <w:p w:rsidR="00000000" w:rsidDel="00000000" w:rsidP="00000000" w:rsidRDefault="00000000" w:rsidRPr="00000000" w14:paraId="000002B8">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5. MISP </w:t>
      </w:r>
    </w:p>
    <w:p w:rsidR="00000000" w:rsidDel="00000000" w:rsidP="00000000" w:rsidRDefault="00000000" w:rsidRPr="00000000" w14:paraId="000002B9">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6. College Network Information </w:t>
      </w:r>
    </w:p>
    <w:p w:rsidR="00000000" w:rsidDel="00000000" w:rsidP="00000000" w:rsidRDefault="00000000" w:rsidRPr="00000000" w14:paraId="000002BA">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7. Deployment of SOC in the College</w:t>
      </w:r>
    </w:p>
    <w:p w:rsidR="00000000" w:rsidDel="00000000" w:rsidP="00000000" w:rsidRDefault="00000000" w:rsidRPr="00000000" w14:paraId="000002BB">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8. Threat Intelligence </w:t>
      </w:r>
    </w:p>
    <w:p w:rsidR="00000000" w:rsidDel="00000000" w:rsidP="00000000" w:rsidRDefault="00000000" w:rsidRPr="00000000" w14:paraId="000002BC">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9. Incident Response </w:t>
      </w:r>
    </w:p>
    <w:p w:rsidR="00000000" w:rsidDel="00000000" w:rsidP="00000000" w:rsidRDefault="00000000" w:rsidRPr="00000000" w14:paraId="000002BD">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BE">
      <w:pPr>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Tools Explored</w:t>
      </w:r>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2BF">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 Nessus Scanner</w:t>
      </w:r>
    </w:p>
    <w:p w:rsidR="00000000" w:rsidDel="00000000" w:rsidP="00000000" w:rsidRDefault="00000000" w:rsidRPr="00000000" w14:paraId="000002C0">
      <w:pPr>
        <w:rPr>
          <w:rFonts w:ascii="Times New Roman" w:cs="Times New Roman" w:eastAsia="Times New Roman" w:hAnsi="Times New Roman"/>
        </w:rPr>
      </w:pPr>
      <w:r w:rsidDel="00000000" w:rsidR="00000000" w:rsidRPr="00000000">
        <w:br w:type="page"/>
      </w:r>
      <w:r w:rsidDel="00000000" w:rsidR="00000000" w:rsidRPr="00000000">
        <w:rPr>
          <w:rtl w:val="0"/>
        </w:rPr>
      </w:r>
    </w:p>
    <w:p w:rsidR="00000000" w:rsidDel="00000000" w:rsidP="00000000" w:rsidRDefault="00000000" w:rsidRPr="00000000" w14:paraId="000002C1">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C2">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C3">
      <w:pPr>
        <w:rPr>
          <w:rFonts w:ascii="Times New Roman" w:cs="Times New Roman" w:eastAsia="Times New Roman" w:hAnsi="Times New Roman"/>
        </w:rPr>
      </w:pPr>
      <w:r w:rsidDel="00000000" w:rsidR="00000000" w:rsidRPr="00000000">
        <w:rPr>
          <w:rtl w:val="0"/>
        </w:rPr>
      </w:r>
    </w:p>
    <w:sectPr>
      <w:type w:val="nextPage"/>
      <w:pgSz w:h="16838" w:w="11906" w:orient="portrait"/>
      <w:pgMar w:bottom="1418" w:top="1418" w:left="1701" w:right="1701" w:header="709" w:footer="709"/>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cr="http://schemas.microsoft.com/office/comments/2020/reactions">
  <w:font w:name="Calibri"/>
  <w:font w:name="Times New Roman"/>
  <w:font w:name="Noto Sans Symbols"/>
  <w:font w:name="Courier New"/>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cr="http://schemas.microsoft.com/office/comments/2020/reactions">
  <w:abstractNum w:abstractNumId="1">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2">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3">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4">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5">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6">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7">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8">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9">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0">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1">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2">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13">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cr="http://schemas.microsoft.com/office/comments/2020/reactions">
  <w:docDefaults>
    <w:rPrDefault>
      <w:rPr>
        <w:rFonts w:ascii="Calibri" w:cs="Calibri" w:eastAsia="Calibri" w:hAnsi="Calibri"/>
        <w:sz w:val="24"/>
        <w:szCs w:val="24"/>
        <w:lang w:val="en-IN"/>
      </w:rPr>
    </w:rPrDefault>
    <w:pPrDefault>
      <w:pPr>
        <w:spacing w:after="160" w:line="278.0000000000000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spacing w:after="80" w:before="360" w:lineRule="auto"/>
    </w:pPr>
    <w:rPr>
      <w:rFonts w:ascii="Calibri" w:cs="Calibri" w:eastAsia="Calibri" w:hAnsi="Calibri"/>
      <w:color w:val="2f5496"/>
      <w:sz w:val="40"/>
      <w:szCs w:val="40"/>
    </w:rPr>
  </w:style>
  <w:style w:type="paragraph" w:styleId="Heading2">
    <w:name w:val="heading 2"/>
    <w:basedOn w:val="Normal"/>
    <w:next w:val="Normal"/>
    <w:pPr>
      <w:keepNext w:val="1"/>
      <w:keepLines w:val="1"/>
      <w:spacing w:after="80" w:before="160" w:lineRule="auto"/>
    </w:pPr>
    <w:rPr>
      <w:rFonts w:ascii="Calibri" w:cs="Calibri" w:eastAsia="Calibri" w:hAnsi="Calibri"/>
      <w:color w:val="2f5496"/>
      <w:sz w:val="32"/>
      <w:szCs w:val="32"/>
    </w:rPr>
  </w:style>
  <w:style w:type="paragraph" w:styleId="Heading3">
    <w:name w:val="heading 3"/>
    <w:basedOn w:val="Normal"/>
    <w:next w:val="Normal"/>
    <w:pPr>
      <w:keepNext w:val="1"/>
      <w:keepLines w:val="1"/>
      <w:spacing w:after="80" w:before="160" w:lineRule="auto"/>
    </w:pPr>
    <w:rPr>
      <w:color w:val="2f5496"/>
      <w:sz w:val="28"/>
      <w:szCs w:val="28"/>
    </w:rPr>
  </w:style>
  <w:style w:type="paragraph" w:styleId="Heading4">
    <w:name w:val="heading 4"/>
    <w:basedOn w:val="Normal"/>
    <w:next w:val="Normal"/>
    <w:pPr>
      <w:keepNext w:val="1"/>
      <w:keepLines w:val="1"/>
      <w:spacing w:after="40" w:before="80" w:lineRule="auto"/>
    </w:pPr>
    <w:rPr>
      <w:i w:val="1"/>
      <w:color w:val="2f5496"/>
    </w:rPr>
  </w:style>
  <w:style w:type="paragraph" w:styleId="Heading5">
    <w:name w:val="heading 5"/>
    <w:basedOn w:val="Normal"/>
    <w:next w:val="Normal"/>
    <w:pPr>
      <w:keepNext w:val="1"/>
      <w:keepLines w:val="1"/>
      <w:spacing w:after="40" w:before="80" w:lineRule="auto"/>
    </w:pPr>
    <w:rPr>
      <w:color w:val="2f5496"/>
    </w:rPr>
  </w:style>
  <w:style w:type="paragraph" w:styleId="Heading6">
    <w:name w:val="heading 6"/>
    <w:basedOn w:val="Normal"/>
    <w:next w:val="Normal"/>
    <w:pPr>
      <w:keepNext w:val="1"/>
      <w:keepLines w:val="1"/>
      <w:spacing w:after="0" w:before="40" w:lineRule="auto"/>
    </w:pPr>
    <w:rPr>
      <w:i w:val="1"/>
      <w:color w:val="595959"/>
    </w:rPr>
  </w:style>
  <w:style w:type="paragraph" w:styleId="Title">
    <w:name w:val="Title"/>
    <w:basedOn w:val="Normal"/>
    <w:next w:val="Normal"/>
    <w:pPr>
      <w:spacing w:after="80" w:line="240" w:lineRule="auto"/>
    </w:pPr>
    <w:rPr>
      <w:rFonts w:ascii="Calibri" w:cs="Calibri" w:eastAsia="Calibri" w:hAnsi="Calibri"/>
      <w:sz w:val="56"/>
      <w:szCs w:val="56"/>
    </w:rPr>
  </w:style>
  <w:style w:type="paragraph" w:styleId="Subtitle">
    <w:name w:val="Subtitle"/>
    <w:basedOn w:val="Normal"/>
    <w:next w:val="Normal"/>
    <w:pPr/>
    <w:rPr>
      <w:color w:val="595959"/>
      <w:sz w:val="28"/>
      <w:szCs w:val="28"/>
    </w:r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3">
    <w:basedOn w:val="TableNormal"/>
    <w:pPr>
      <w:spacing w:after="0" w:line="240" w:lineRule="auto"/>
    </w:p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20" Type="http://schemas.openxmlformats.org/officeDocument/2006/relationships/image" Target="media/image10.png"/><Relationship Id="rId22" Type="http://schemas.openxmlformats.org/officeDocument/2006/relationships/image" Target="media/image16.png"/><Relationship Id="rId21" Type="http://schemas.openxmlformats.org/officeDocument/2006/relationships/image" Target="media/image15.png"/><Relationship Id="rId24" Type="http://schemas.openxmlformats.org/officeDocument/2006/relationships/image" Target="media/image18.png"/><Relationship Id="rId23" Type="http://schemas.openxmlformats.org/officeDocument/2006/relationships/image" Target="media/image17.png"/><Relationship Id="rId1" Type="http://schemas.openxmlformats.org/officeDocument/2006/relationships/image" Target="media/image1.png"/><Relationship Id="rId2" Type="http://schemas.openxmlformats.org/officeDocument/2006/relationships/theme" Target="theme/theme1.xml"/><Relationship Id="rId3" Type="http://schemas.openxmlformats.org/officeDocument/2006/relationships/settings" Target="settings.xml"/><Relationship Id="rId4" Type="http://schemas.openxmlformats.org/officeDocument/2006/relationships/fontTable" Target="fontTable.xml"/><Relationship Id="rId9" Type="http://schemas.openxmlformats.org/officeDocument/2006/relationships/image" Target="media/image4.png"/><Relationship Id="rId26" Type="http://schemas.openxmlformats.org/officeDocument/2006/relationships/image" Target="media/image21.png"/><Relationship Id="rId25" Type="http://schemas.openxmlformats.org/officeDocument/2006/relationships/image" Target="media/image19.png"/><Relationship Id="rId28" Type="http://schemas.openxmlformats.org/officeDocument/2006/relationships/image" Target="media/image6.png"/><Relationship Id="rId27" Type="http://schemas.openxmlformats.org/officeDocument/2006/relationships/image" Target="media/image5.png"/><Relationship Id="rId5" Type="http://schemas.openxmlformats.org/officeDocument/2006/relationships/numbering" Target="numbering.xml"/><Relationship Id="rId6" Type="http://schemas.openxmlformats.org/officeDocument/2006/relationships/styles" Target="styles.xml"/><Relationship Id="rId7" Type="http://schemas.openxmlformats.org/officeDocument/2006/relationships/image" Target="media/image22.png"/><Relationship Id="rId8" Type="http://schemas.openxmlformats.org/officeDocument/2006/relationships/image" Target="media/image13.png"/><Relationship Id="rId11" Type="http://schemas.openxmlformats.org/officeDocument/2006/relationships/image" Target="media/image2.png"/><Relationship Id="rId10" Type="http://schemas.openxmlformats.org/officeDocument/2006/relationships/image" Target="media/image11.png"/><Relationship Id="rId13" Type="http://schemas.openxmlformats.org/officeDocument/2006/relationships/image" Target="media/image12.png"/><Relationship Id="rId12" Type="http://schemas.openxmlformats.org/officeDocument/2006/relationships/image" Target="media/image14.png"/><Relationship Id="rId15" Type="http://schemas.openxmlformats.org/officeDocument/2006/relationships/image" Target="media/image8.png"/><Relationship Id="rId14" Type="http://schemas.openxmlformats.org/officeDocument/2006/relationships/image" Target="media/image20.png"/><Relationship Id="rId17" Type="http://schemas.openxmlformats.org/officeDocument/2006/relationships/hyperlink" Target="https://whatismyipaddress.com/ip/142.250.189.212" TargetMode="External"/><Relationship Id="rId16" Type="http://schemas.openxmlformats.org/officeDocument/2006/relationships/image" Target="media/image9.png"/><Relationship Id="rId19" Type="http://schemas.openxmlformats.org/officeDocument/2006/relationships/image" Target="media/image3.png"/><Relationship Id="rId18" Type="http://schemas.openxmlformats.org/officeDocument/2006/relationships/image" Target="media/image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