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862"/>
        <w:gridCol w:w="6380"/>
      </w:tblGrid>
      <w:tr w:rsidR="00C06FE7" w14:paraId="6E3D9D04" w14:textId="77777777" w:rsidTr="406C80C7">
        <w:tc>
          <w:tcPr>
            <w:tcW w:w="9350" w:type="dxa"/>
            <w:gridSpan w:val="2"/>
          </w:tcPr>
          <w:p w14:paraId="103D6B03" w14:textId="0EDDDCDB" w:rsidR="00C06FE7" w:rsidRPr="002C5B06" w:rsidRDefault="00A97CDC">
            <w:pPr>
              <w:rPr>
                <w:b/>
                <w:bCs/>
              </w:rPr>
              <w:spacing w:after="40" w:before="0" w:line="259" w:lineRule="auto"/>
            </w:pPr>
            <w:r>
              <w:rPr>
                <w:b/>
                <w:bCs/>
              </w:rPr>
              <w:t xml:space="preserve">Project Journal Submission 1</w:t>
            </w:r>
          </w:p>
          <w:p>
            <w:pPr>
              <w:spacing w:after="40" w:before="0" w:line="259" w:lineRule="auto"/>
            </w:pPr>
            <w:r>
              <w:rPr>
                <w:b/>
                <w:bCs/>
              </w:rPr>
              <w:t xml:space="preserve">Student name: </w:t>
            </w:r>
            <w:r>
              <w:t xml:space="preserve">[Your full name]</w:t>
            </w:r>
          </w:p>
          <w:p>
            <w:pPr>
              <w:spacing w:after="40" w:before="0" w:line="259" w:lineRule="auto"/>
            </w:pPr>
            <w:r>
              <w:rPr>
                <w:b/>
                <w:bCs/>
              </w:rPr>
              <w:t xml:space="preserve">Student ID: </w:t>
            </w:r>
            <w:r>
              <w:t xml:space="preserve">[H00XXXXXX]</w:t>
            </w:r>
          </w:p>
          <w:p>
            <w:pPr>
              <w:spacing w:after="40" w:before="0" w:line="259" w:lineRule="auto"/>
            </w:pPr>
            <w:r>
              <w:rPr>
                <w:b/>
                <w:bCs/>
              </w:rPr>
              <w:t xml:space="preserve">Student email address: </w:t>
            </w:r>
            <w:r>
              <w:t xml:space="preserve">[xxx@hw.ac.uk]</w:t>
            </w:r>
          </w:p>
          <w:p>
            <w:pPr>
              <w:spacing w:after="40" w:before="0" w:line="259" w:lineRule="auto"/>
            </w:pPr>
            <w:r>
              <w:rPr>
                <w:b/>
                <w:bCs/>
              </w:rPr>
              <w:t xml:space="preserve">Date of submission: </w:t>
            </w:r>
            <w:r>
              <w:t xml:space="preserve">9 October 2026</w:t>
            </w:r>
          </w:p>
          <w:p>
            <w:pPr>
              <w:spacing w:after="40" w:before="0" w:line="259" w:lineRule="auto"/>
            </w:pPr>
            <w:r>
              <w:rPr>
                <w:b/>
                <w:bCs/>
              </w:rPr>
              <w:t xml:space="preserve">Period covered: </w:t>
            </w:r>
            <w:r>
              <w:t xml:space="preserve">Covers Weeks 2–4 (25 September – 9 October 2026)</w:t>
            </w:r>
          </w:p>
          <w:p>
            <w:pPr>
              <w:spacing w:after="40" w:before="0" w:line="259" w:lineRule="auto"/>
            </w:pPr>
            <w:r>
              <w:rPr>
                <w:b/>
                <w:bCs/>
              </w:rPr>
              <w:t xml:space="preserve">Supervisor: </w:t>
            </w:r>
            <w:r>
              <w:t xml:space="preserve">[Supervisor name]</w:t>
            </w:r>
          </w:p>
        </w:tc>
      </w:tr>
      <w:tr w:rsidR="00C06FE7" w14:paraId="5FFA76EE" w14:textId="77777777" w:rsidTr="406C80C7">
        <w:tc>
          <w:tcPr>
            <w:tcW w:w="1870" w:type="dxa"/>
          </w:tcPr>
          <w:p w14:paraId="4CBD8ECD" w14:textId="77777777" w:rsidR="00C06FE7" w:rsidRDefault="00C06FE7" w:rsidP="00C06FE7">
            <w:pPr>
              <w:jc w:val="left"/>
            </w:pPr>
            <w:r>
              <w:t>Title of dissertation and brief description</w:t>
            </w:r>
          </w:p>
        </w:tc>
        <w:tc>
          <w:tcPr>
            <w:tcW w:w="7480" w:type="dxa"/>
          </w:tcPr>
          <w:p w14:paraId="1F1C1B20" w14:textId="479AA3CB" w:rsidR="00C06FE7" w:rsidRPr="00486C5B" w:rsidRDefault="00C06FE7">
            <w:pPr>
              <w:spacing w:after="60" w:before="80" w:line="259" w:lineRule="auto"/>
            </w:pPr>
            <w:r>
              <w:rPr>
                <w:b/>
                <w:bCs/>
              </w:rPr>
              <w:t xml:space="preserve">Fake Review Detection System using Machine Learning</w:t>
            </w:r>
          </w:p>
          <w:p>
            <w:pPr>
              <w:spacing w:after="100" w:before="0" w:line="259" w:lineRule="auto"/>
            </w:pPr>
            <w:r>
              <w:t xml:space="preserve">This project designs and evaluates a machine learning system that classifies online product and service reviews as genuine or fake. Semester 1 establishes feasibility: securing suitable public datasets, proving that a baseline classifier can be trained and evaluated end to end, and setting out the methodology in the Project Proposal and Research Report (D1). Semester 2 builds the full system and a web demonstrator.</w:t>
            </w:r>
          </w:p>
          <w:p>
            <w:pPr>
              <w:spacing w:after="100" w:before="0" w:line="259" w:lineRule="auto"/>
            </w:pPr>
            <w:r>
              <w:t xml:space="preserve">Title status: as allocated on 25 September, unchanged.</w:t>
            </w:r>
          </w:p>
        </w:tc>
      </w:tr>
      <w:tr w:rsidR="00C06FE7" w:rsidRPr="00486C5B" w14:paraId="481A0789" w14:textId="77777777" w:rsidTr="406C80C7">
        <w:tc>
          <w:tcPr>
            <w:tcW w:w="1870" w:type="dxa"/>
          </w:tcPr>
          <w:p w14:paraId="26B1617A" w14:textId="77777777" w:rsidR="00C06FE7" w:rsidRDefault="00C06FE7">
            <w:r>
              <w:t>Communicating with supervisor</w:t>
            </w:r>
          </w:p>
        </w:tc>
        <w:tc>
          <w:tcPr>
            <w:tcW w:w="7480" w:type="dxa"/>
          </w:tcPr>
          <w:p w14:paraId="7DF55710" w14:textId="77777777" w:rsidR="00C06FE7" w:rsidRPr="00486C5B" w:rsidRDefault="00C06FE7">
            <w:pPr>
              <w:rPr>
                <w:i/>
                <w:iCs/>
              </w:rPr>
              <w:numPr>
                <w:ilvl w:val="0"/>
                <w:numId w:val="1"/>
              </w:numPr>
              <w:ind w:left="360" w:hanging="360"/>
              <w:spacing w:after="40" w:before="0" w:line="259" w:lineRule="auto"/>
            </w:pPr>
            <w:r>
              <w:t xml:space="preserve">25 Sep 2026 (Week 2) – project allocation confirmed. Emailed my supervisor the same day to introduce myself, state what I already know about the topic, and ask for a first meeting.</w:t>
            </w:r>
          </w:p>
          <w:p>
            <w:pPr>
              <w:numPr>
                <w:ilvl w:val="0"/>
                <w:numId w:val="1"/>
              </w:numPr>
              <w:ind w:left="360" w:hanging="360"/>
              <w:spacing w:after="40" w:before="0" w:line="259" w:lineRule="auto"/>
            </w:pPr>
            <w:r>
              <w:t xml:space="preserve">1 Oct 2026 (Week 3) – first supervision meeting, 40 minutes. This is the formal start of D4 (project meetings and management).</w:t>
            </w:r>
          </w:p>
          <w:p>
            <w:pPr>
              <w:numPr>
                <w:ilvl w:val="1"/>
                <w:numId w:val="1"/>
              </w:numPr>
              <w:ind w:left="720" w:hanging="360"/>
              <w:spacing w:after="40" w:before="0" w:line="259" w:lineRule="auto"/>
            </w:pPr>
            <w:r>
              <w:t xml:space="preserve">Agreed a fortnightly meeting slot on Thursdays, with email in between, and agreed that this journal is the record of the work between meetings.</w:t>
            </w:r>
          </w:p>
          <w:p>
            <w:pPr>
              <w:numPr>
                <w:ilvl w:val="1"/>
                <w:numId w:val="1"/>
              </w:numPr>
              <w:ind w:left="720" w:hanging="360"/>
              <w:spacing w:after="40" w:before="0" w:line="259" w:lineRule="auto"/>
            </w:pPr>
            <w:r>
              <w:t xml:space="preserve">Supervisor asked me to narrow the scope from “detect all forms of review fraud” to text-based deception detection on public datasets, and warned that Semester 1 is about proposal, research and feasibility rather than a finished system.</w:t>
            </w:r>
          </w:p>
          <w:p>
            <w:pPr>
              <w:numPr>
                <w:ilvl w:val="1"/>
                <w:numId w:val="1"/>
              </w:numPr>
              <w:ind w:left="720" w:hanging="360"/>
              <w:spacing w:after="40" w:before="0" w:line="259" w:lineRule="auto"/>
            </w:pPr>
            <w:r>
              <w:t xml:space="preserve">Flagged the ethics submission deadline of 30 October (Week 7) as a hard date to work backwards from.</w:t>
            </w:r>
          </w:p>
          <w:p>
            <w:pPr>
              <w:numPr>
                <w:ilvl w:val="1"/>
                <w:numId w:val="1"/>
              </w:numPr>
              <w:ind w:left="720" w:hanging="360"/>
              <w:spacing w:after="40" w:before="0" w:line="259" w:lineRule="auto"/>
            </w:pPr>
            <w:r>
              <w:t xml:space="preserve">Action on me: one-page scope statement, a MoSCoW requirements list, and a shortlist of datasets with their licences.</w:t>
            </w:r>
          </w:p>
          <w:p>
            <w:pPr>
              <w:numPr>
                <w:ilvl w:val="0"/>
                <w:numId w:val="1"/>
              </w:numPr>
              <w:ind w:left="360" w:hanging="360"/>
              <w:spacing w:after="40" w:before="0" w:line="259" w:lineRule="auto"/>
            </w:pPr>
            <w:r>
              <w:t xml:space="preserve">8 Oct 2026 (Week 4) – second supervision meeting, 45 minutes.</w:t>
            </w:r>
          </w:p>
          <w:p>
            <w:pPr>
              <w:numPr>
                <w:ilvl w:val="1"/>
                <w:numId w:val="1"/>
              </w:numPr>
              <w:ind w:left="720" w:hanging="360"/>
              <w:spacing w:after="40" w:before="0" w:line="259" w:lineRule="auto"/>
            </w:pPr>
            <w:r>
              <w:t xml:space="preserve">Reviewed the scope statement and the dataset shortlist; supervisor approved the Ott et al. corpus and the Salminen et al. dataset as the Semester 1 pair.</w:t>
            </w:r>
          </w:p>
          <w:p>
            <w:pPr>
              <w:numPr>
                <w:ilvl w:val="1"/>
                <w:numId w:val="1"/>
              </w:numPr>
              <w:ind w:left="720" w:hanging="360"/>
              <w:spacing w:after="40" w:before="0" w:line="259" w:lineRule="auto"/>
            </w:pPr>
            <w:r>
              <w:t xml:space="preserve">Walked through my GitHub repository and showed how Issues, Milestones and the Projects board are running the work; supervisor was added as a collaborator with read access.</w:t>
            </w:r>
          </w:p>
          <w:p>
            <w:pPr>
              <w:numPr>
                <w:ilvl w:val="1"/>
                <w:numId w:val="1"/>
              </w:numPr>
              <w:ind w:left="720" w:hanging="360"/>
              <w:spacing w:after="40" w:before="0" w:line="259" w:lineRule="auto"/>
            </w:pPr>
            <w:r>
              <w:t xml:space="preserve">Agreed the D1 chapter structure and that the D2 video should be planned early rather than recorded in the last week.</w:t>
            </w:r>
          </w:p>
          <w:p>
            <w:pPr>
              <w:numPr>
                <w:ilvl w:val="1"/>
                <w:numId w:val="1"/>
              </w:numPr>
              <w:ind w:left="720" w:hanging="360"/>
              <w:spacing w:after="40" w:before="0" w:line="259" w:lineRule="auto"/>
            </w:pPr>
            <w:r>
              <w:t xml:space="preserve">Action on me: complete the reading list, draft the ethics form, and get a baseline classifier running before the next meeting.</w:t>
            </w:r>
          </w:p>
        </w:tc>
      </w:tr>
      <w:tr w:rsidR="00C06FE7" w14:paraId="3DB9908C" w14:textId="77777777" w:rsidTr="406C80C7">
        <w:tc>
          <w:tcPr>
            <w:tcW w:w="1870" w:type="dxa"/>
          </w:tcPr>
          <w:p w14:paraId="299FDD06" w14:textId="77777777" w:rsidR="00C06FE7" w:rsidRDefault="00C06FE7">
            <w:r>
              <w:t>References consulted</w:t>
            </w:r>
          </w:p>
        </w:tc>
        <w:tc>
          <w:tcPr>
            <w:tcW w:w="7480" w:type="dxa"/>
          </w:tcPr>
          <w:p w14:paraId="74EF093E" w14:textId="77777777" w:rsidR="00C06FE7" w:rsidRPr="00486C5B" w:rsidRDefault="00C06FE7">
            <w:pPr>
              <w:rPr>
                <w:i/>
                <w:iCs/>
              </w:rPr>
              <w:numPr>
                <w:ilvl w:val="0"/>
                <w:numId w:val="1"/>
              </w:numPr>
              <w:ind w:left="360" w:hanging="360"/>
              <w:spacing w:after="40" w:before="0" w:line="259" w:lineRule="auto"/>
            </w:pPr>
            <w:r>
              <w:t xml:space="preserve">Ott, M., Choi, Y., Cardie, C. and Hancock, J.T. (2011) ‘Finding deceptive opinion spam by any stretch of the imagination’, ACL 2011. Obtained free from the ACL Anthology.</w:t>
            </w:r>
          </w:p>
          <w:p>
            <w:pPr>
              <w:numPr>
                <w:ilvl w:val="1"/>
                <w:numId w:val="1"/>
              </w:numPr>
              <w:ind w:left="720" w:hanging="360"/>
              <w:spacing w:after="40" w:before="0" w:line="259" w:lineRule="auto"/>
            </w:pPr>
            <w:r>
              <w:t xml:space="preserve">Gold-standard corpus of 800 truthful and 800 crowdsourced deceptive hotel reviews; n-gram plus POS features classify far better than human judges. This is my primary starting dataset and the reason the feasibility baseline is achievable in Semester 1.</w:t>
            </w:r>
          </w:p>
          <w:p>
            <w:pPr>
              <w:numPr>
                <w:ilvl w:val="0"/>
                <w:numId w:val="1"/>
              </w:numPr>
              <w:ind w:left="360" w:hanging="360"/>
              <w:spacing w:after="40" w:before="0" w:line="259" w:lineRule="auto"/>
            </w:pPr>
            <w:r>
              <w:t xml:space="preserve">Jindal, N. and Liu, B. (2008) ‘Opinion spam and analysis’, WSDM 2008. Obtained through HW Discovery (ACM Digital Library).</w:t>
            </w:r>
          </w:p>
          <w:p>
            <w:pPr>
              <w:numPr>
                <w:ilvl w:val="1"/>
                <w:numId w:val="1"/>
              </w:numPr>
              <w:ind w:left="720" w:hanging="360"/>
              <w:spacing w:after="40" w:before="0" w:line="259" w:lineRule="auto"/>
            </w:pPr>
            <w:r>
              <w:t xml:space="preserve">The paper that framed opinion spam as a research problem; labels spam using near-duplicate reviews. Useful for the background chapter of D1, but the labelling heuristic is weak by today’s standards and I will say so.</w:t>
            </w:r>
          </w:p>
          <w:p>
            <w:pPr>
              <w:numPr>
                <w:ilvl w:val="0"/>
                <w:numId w:val="1"/>
              </w:numPr>
              <w:ind w:left="360" w:hanging="360"/>
              <w:spacing w:after="40" w:before="0" w:line="259" w:lineRule="auto"/>
            </w:pPr>
            <w:r>
              <w:t xml:space="preserve">Mukherjee, A., Venkataraman, V., Liu, B. and Glance, N. (2013) ‘What Yelp fake review filter might be doing?’, ICWSM 2013. Obtained free from the AAAI open proceedings.</w:t>
            </w:r>
          </w:p>
          <w:p>
            <w:pPr>
              <w:numPr>
                <w:ilvl w:val="1"/>
                <w:numId w:val="1"/>
              </w:numPr>
              <w:ind w:left="720" w:hanging="360"/>
              <w:spacing w:after="40" w:before="0" w:line="259" w:lineRule="auto"/>
            </w:pPr>
            <w:r>
              <w:t xml:space="preserve">Shows that reviews filtered by a real platform are much harder to classify than crowdsourced fakes, and that behavioural features matter more than wording. This directly challenges how I had planned to evaluate.</w:t>
            </w:r>
          </w:p>
          <w:p>
            <w:pPr>
              <w:numPr>
                <w:ilvl w:val="0"/>
                <w:numId w:val="1"/>
              </w:numPr>
              <w:ind w:left="360" w:hanging="360"/>
              <w:spacing w:after="40" w:before="0" w:line="259" w:lineRule="auto"/>
            </w:pPr>
            <w:r>
              <w:t xml:space="preserve">Rayana, S. and Akoglu, L. (2015) ‘Collective opinion spam detection: bridging review networks and metadata’, KDD 2015. Obtained through HW Discovery (ACM Digital Library).</w:t>
            </w:r>
          </w:p>
          <w:p>
            <w:pPr>
              <w:numPr>
                <w:ilvl w:val="1"/>
                <w:numId w:val="1"/>
              </w:numPr>
              <w:ind w:left="720" w:hanging="360"/>
              <w:spacing w:after="40" w:before="0" w:line="259" w:lineRule="auto"/>
            </w:pPr>
            <w:r>
              <w:t xml:space="preserve">Source of the YelpChi / YelpNYC / YelpZip datasets and of the SpEagle method combining review text, reviewer behaviour and the review graph. Noted as a Semester 2 extension rather than Semester 1 scope.</w:t>
            </w:r>
          </w:p>
          <w:p>
            <w:pPr>
              <w:numPr>
                <w:ilvl w:val="0"/>
                <w:numId w:val="1"/>
              </w:numPr>
              <w:ind w:left="360" w:hanging="360"/>
              <w:spacing w:after="40" w:before="0" w:line="259" w:lineRule="auto"/>
            </w:pPr>
            <w:r>
              <w:t xml:space="preserve">Salminen, J., Kandpal, C., Kamel, A.M., Jung, S. and Jansen, B.J. (2022) ‘Creating and detecting fake reviews of online products’, Journal of Retailing and Consumer Services, 64. Obtained through HW Discovery (ScienceDirect); dataset on OSF.</w:t>
            </w:r>
          </w:p>
          <w:p>
            <w:pPr>
              <w:numPr>
                <w:ilvl w:val="1"/>
                <w:numId w:val="1"/>
              </w:numPr>
              <w:ind w:left="720" w:hanging="360"/>
              <w:spacing w:after="40" w:before="0" w:line="259" w:lineRule="auto"/>
            </w:pPr>
            <w:r>
              <w:t xml:space="preserve">Generates fake reviews with a language model and then tries to detect them. The most relevant recent work, and the second dataset for the feasibility study.</w:t>
            </w:r>
          </w:p>
          <w:p>
            <w:pPr>
              <w:numPr>
                <w:ilvl w:val="0"/>
                <w:numId w:val="1"/>
              </w:numPr>
              <w:ind w:left="360" w:hanging="360"/>
              <w:spacing w:after="40" w:before="0" w:line="259" w:lineRule="auto"/>
            </w:pPr>
            <w:r>
              <w:t xml:space="preserve">Heriot-Watt Honours Project Handbook 2026/27 and the Canvas project timeline. Read in Week 2.</w:t>
            </w:r>
          </w:p>
          <w:p>
            <w:pPr>
              <w:numPr>
                <w:ilvl w:val="1"/>
                <w:numId w:val="1"/>
              </w:numPr>
              <w:ind w:left="720" w:hanging="360"/>
              <w:spacing w:after="40" w:before="0" w:line="259" w:lineRule="auto"/>
            </w:pPr>
            <w:r>
              <w:t xml:space="preserve">Used to build my own backwards plan from the three fixed dates: ethics 30 October, D1 and D2 on 26 November, and D4 running throughout.</w:t>
            </w:r>
          </w:p>
          <w:p>
            <w:pPr>
              <w:numPr>
                <w:ilvl w:val="0"/>
                <w:numId w:val="1"/>
              </w:numPr>
              <w:ind w:left="360" w:hanging="360"/>
              <w:spacing w:after="40" w:before="0" w:line="259" w:lineRule="auto"/>
            </w:pPr>
            <w:r>
              <w:t xml:space="preserve">AI tool use – ChatGPT (October 2026).</w:t>
            </w:r>
          </w:p>
          <w:p>
            <w:pPr>
              <w:numPr>
                <w:ilvl w:val="1"/>
                <w:numId w:val="1"/>
              </w:numPr>
              <w:ind w:left="720" w:hanging="360"/>
              <w:spacing w:after="40" w:before="0" w:line="259" w:lineRule="auto"/>
            </w:pPr>
            <w:r>
              <w:t xml:space="preserve">Used only to widen my search vocabulary (it suggested “opinion spam”, “deceptive review”, “review spam”, “shill review” as synonyms). No generated text appears in any deliverable, and every claim above was checked against the original paper.</w:t>
            </w:r>
          </w:p>
        </w:tc>
      </w:tr>
      <w:tr w:rsidR="00C06FE7" w:rsidRPr="008310FD" w14:paraId="71F71190" w14:textId="77777777" w:rsidTr="406C80C7">
        <w:tc>
          <w:tcPr>
            <w:tcW w:w="1870" w:type="dxa"/>
          </w:tcPr>
          <w:p w14:paraId="12EB212E" w14:textId="77777777" w:rsidR="00C06FE7" w:rsidRDefault="00C06FE7" w:rsidP="00C06FE7">
            <w:pPr>
              <w:spacing w:after="0"/>
              <w:ind w:left="11" w:right="1298" w:hanging="11"/>
            </w:pPr>
            <w:r>
              <w:t xml:space="preserve">Tools </w:t>
            </w:r>
          </w:p>
          <w:p w14:paraId="61649EC7" w14:textId="77777777" w:rsidR="00C06FE7" w:rsidRDefault="00C06FE7" w:rsidP="00C06FE7">
            <w:pPr>
              <w:spacing w:after="0"/>
              <w:ind w:left="11" w:right="1298" w:hanging="11"/>
            </w:pPr>
            <w:r>
              <w:t xml:space="preserve">explored/used </w:t>
            </w:r>
          </w:p>
        </w:tc>
        <w:tc>
          <w:tcPr>
            <w:tcW w:w="7480" w:type="dxa"/>
          </w:tcPr>
          <w:p w14:paraId="070E0943" w14:textId="11483109" w:rsidR="00C06FE7" w:rsidRPr="008310FD" w:rsidRDefault="00C06FE7" w:rsidP="406C80C7">
            <w:pPr>
              <w:rPr>
                <w:i/>
                <w:iCs/>
              </w:rPr>
              <w:spacing w:after="60" w:before="80" w:line="259" w:lineRule="auto"/>
            </w:pPr>
            <w:r>
              <w:rPr>
                <w:b/>
                <w:bCs/>
              </w:rPr>
              <w:t xml:space="preserve">GitHub is the single source of truth for this project. Code, documents, planning and task tracking all live in one private repository, and my supervisor has read access to all of it.</w:t>
            </w:r>
          </w:p>
          <w:p>
            <w:pPr>
              <w:numPr>
                <w:ilvl w:val="0"/>
                <w:numId w:val="1"/>
              </w:numPr>
              <w:ind w:left="360" w:hanging="360"/>
              <w:spacing w:after="40" w:before="0" w:line="259" w:lineRule="auto"/>
            </w:pPr>
            <w:r>
              <w:t xml:space="preserve">GitHub – private repository fake-review-detection, created 28 September. Supervisor added as a collaborator with Read permission on 8 October. README.md is the “Start Here” document: project summary, how to run the code, and links to the Issues board, the Projects board, the Milestones and the docs folder.</w:t>
            </w:r>
          </w:p>
          <w:p>
            <w:pPr>
              <w:numPr>
                <w:ilvl w:val="0"/>
                <w:numId w:val="1"/>
              </w:numPr>
              <w:ind w:left="360" w:hanging="360"/>
              <w:spacing w:after="40" w:before="0" w:line="259" w:lineRule="auto"/>
            </w:pPr>
            <w:r>
              <w:t xml:space="preserve">Repository structure, committed in the first week so that everything has a home: docs/01-planning, docs/02-research, docs/03-design, docs/04-ethics, docs/05-testing, docs/06-meetings, src/, notebooks/, tests/, data/ (git-ignored). Each docs subfolder has a short README.md saying what belongs there.</w:t>
            </w:r>
          </w:p>
          <w:p>
            <w:pPr>
              <w:numPr>
                <w:ilvl w:val="0"/>
                <w:numId w:val="1"/>
              </w:numPr>
              <w:ind w:left="360" w:hanging="360"/>
              <w:spacing w:after="40" w:before="0" w:line="259" w:lineRule="auto"/>
            </w:pPr>
            <w:r>
              <w:t xml:space="preserve">GitHub Issues – the task tracker. 28 issues created from the work breakdown, one per task, each with an acceptance criterion in the body so that “done” is not a judgement call. Labels: type:experiment, type:writing, type:setup, type:admin, type:bug, plus priority:must / should / could mapped onto the MoSCoW analysis, plus status:blocked.</w:t>
            </w:r>
          </w:p>
          <w:p>
            <w:pPr>
              <w:numPr>
                <w:ilvl w:val="0"/>
                <w:numId w:val="1"/>
              </w:numPr>
              <w:ind w:left="360" w:hanging="360"/>
              <w:spacing w:after="40" w:before="0" w:line="259" w:lineRule="auto"/>
            </w:pPr>
            <w:r>
              <w:t xml:space="preserve">GitHub Milestones – one per fixed date rather than per topic, so the plan is driven by the deadlines: M1 Ethics (30 Oct), M2 Feasibility baseline, M3 D1 Proposal and Research Report (26 Nov), M4 D2 Preparation and Feasibility Video (26 Nov), M5 Semester 2. Each issue is assigned to a milestone, so each milestone page gives an instant percentage-complete view against a real deadline.</w:t>
            </w:r>
          </w:p>
          <w:p>
            <w:pPr>
              <w:numPr>
                <w:ilvl w:val="0"/>
                <w:numId w:val="1"/>
              </w:numPr>
              <w:ind w:left="360" w:hanging="360"/>
              <w:spacing w:after="40" w:before="0" w:line="259" w:lineRule="auto"/>
            </w:pPr>
            <w:r>
              <w:t xml:space="preserve">GitHub Projects (board view) – columns Backlog, Next, In Progress, Blocked, In Review, Done. Issues move automatically when opened, assigned and closed, so the board does not go stale the way a hand-maintained one does.</w:t>
            </w:r>
          </w:p>
          <w:p>
            <w:pPr>
              <w:numPr>
                <w:ilvl w:val="0"/>
                <w:numId w:val="1"/>
              </w:numPr>
              <w:ind w:left="360" w:hanging="360"/>
              <w:spacing w:after="40" w:before="0" w:line="259" w:lineRule="auto"/>
            </w:pPr>
            <w:r>
              <w:t xml:space="preserve">Branching and commit discipline – main is protected; work happens on issue branches named like 14-tfidf-baseline, merged into dev by pull request. Commit messages reference the issue (“Closes #14”) so the code history and the task history are one record. Tried and rejected: committing straight to main for speed in Week 3, abandoned after two commits I could not easily undo.</w:t>
            </w:r>
          </w:p>
          <w:p>
            <w:pPr>
              <w:numPr>
                <w:ilvl w:val="0"/>
                <w:numId w:val="1"/>
              </w:numPr>
              <w:ind w:left="360" w:hanging="360"/>
              <w:spacing w:after="40" w:before="0" w:line="259" w:lineRule="auto"/>
            </w:pPr>
            <w:r>
              <w:t xml:space="preserve">Dataset handling – first attempt failed. I tried to commit the Salminen dataset and GitHub rejected the push because a file exceeds the 100 MB limit. I then tried Git LFS, decided against it (small free quota, and the data is publicly downloadable anyway), rewrote the history to remove the files, and wrote data/README.md recording each dataset’s source URL, download date, licence and SHA-256 checksum, plus a script that fetches them.</w:t>
            </w:r>
          </w:p>
          <w:p>
            <w:pPr>
              <w:numPr>
                <w:ilvl w:val="0"/>
                <w:numId w:val="1"/>
              </w:numPr>
              <w:ind w:left="360" w:hanging="360"/>
              <w:spacing w:after="40" w:before="0" w:line="259" w:lineRule="auto"/>
            </w:pPr>
            <w:r>
              <w:t xml:space="preserve">Python 3.12 with pandas, scikit-learn 1.5, NLTK and Jupyter in a virtual environment; requirements.txt pinned and committed. A smoke test (TF–IDF plus Logistic Regression on 200 sampled reviews) ran successfully, which is the first evidence of feasibility.</w:t>
            </w:r>
          </w:p>
          <w:p>
            <w:pPr>
              <w:numPr>
                <w:ilvl w:val="0"/>
                <w:numId w:val="1"/>
              </w:numPr>
              <w:ind w:left="360" w:hanging="360"/>
              <w:spacing w:after="40" w:before="0" w:line="259" w:lineRule="auto"/>
            </w:pPr>
            <w:r>
              <w:t xml:space="preserve">Hugging Face Transformers – installed and tried to load roberta-base locally. Failed: my laptop ran out of memory at batch size 32. Transformer work will have to move to a GPU environment, which is now a feasibility question for D2 rather than an afterthought.</w:t>
            </w:r>
          </w:p>
          <w:p>
            <w:pPr>
              <w:spacing w:after="60" w:before="80" w:line="259" w:lineRule="auto"/>
            </w:pPr>
            <w:r>
              <w:rPr>
                <w:b/>
                <w:bCs/>
              </w:rPr>
              <w:t xml:space="preserve">Repository links (supervisor has read access):</w:t>
            </w:r>
          </w:p>
          <w:p>
            <w:pPr>
              <w:numPr>
                <w:ilvl w:val="1"/>
                <w:numId w:val="1"/>
              </w:numPr>
              <w:ind w:left="720" w:hanging="360"/>
              <w:spacing w:after="40" w:before="0" w:line="259" w:lineRule="auto"/>
            </w:pPr>
            <w:r>
              <w:t xml:space="preserve">Repository: https://github.com/&lt;username&gt;/fake-review-detection</w:t>
            </w:r>
          </w:p>
          <w:p>
            <w:pPr>
              <w:numPr>
                <w:ilvl w:val="1"/>
                <w:numId w:val="1"/>
              </w:numPr>
              <w:ind w:left="720" w:hanging="360"/>
              <w:spacing w:after="40" w:before="0" w:line="259" w:lineRule="auto"/>
            </w:pPr>
            <w:r>
              <w:t xml:space="preserve">Issues: https://github.com/&lt;username&gt;/fake-review-detection/issues</w:t>
            </w:r>
          </w:p>
          <w:p>
            <w:pPr>
              <w:numPr>
                <w:ilvl w:val="1"/>
                <w:numId w:val="1"/>
              </w:numPr>
              <w:ind w:left="720" w:hanging="360"/>
              <w:spacing w:after="40" w:before="0" w:line="259" w:lineRule="auto"/>
            </w:pPr>
            <w:r>
              <w:t xml:space="preserve">Project board: https://github.com/users/&lt;username&gt;/projects/1</w:t>
            </w:r>
          </w:p>
          <w:p>
            <w:pPr>
              <w:numPr>
                <w:ilvl w:val="1"/>
                <w:numId w:val="1"/>
              </w:numPr>
              <w:ind w:left="720" w:hanging="360"/>
              <w:spacing w:after="40" w:before="0" w:line="259" w:lineRule="auto"/>
            </w:pPr>
            <w:r>
              <w:t xml:space="preserve">Milestones: https://github.com/&lt;username&gt;/fake-review-detection/milestones</w:t>
            </w:r>
          </w:p>
        </w:tc>
      </w:tr>
      <w:tr w:rsidR="00C06FE7" w:rsidRPr="008310FD" w14:paraId="1D14103B" w14:textId="77777777" w:rsidTr="406C80C7">
        <w:tc>
          <w:tcPr>
            <w:tcW w:w="1870" w:type="dxa"/>
          </w:tcPr>
          <w:p w14:paraId="2E69BF91" w14:textId="77777777" w:rsidR="00C06FE7" w:rsidRPr="00C52E4A" w:rsidRDefault="00C06FE7" w:rsidP="00C06FE7">
            <w:pPr>
              <w:jc w:val="left"/>
            </w:pPr>
            <w:r w:rsidRPr="00C52E4A">
              <w:t xml:space="preserve">Other work </w:t>
            </w:r>
            <w:proofErr w:type="gramStart"/>
            <w:r>
              <w:t>carried out</w:t>
            </w:r>
            <w:proofErr w:type="gramEnd"/>
          </w:p>
        </w:tc>
        <w:tc>
          <w:tcPr>
            <w:tcW w:w="7480" w:type="dxa"/>
          </w:tcPr>
          <w:p w14:paraId="468E6560" w14:textId="6C656DCD" w:rsidR="00C06FE7" w:rsidRPr="008310FD" w:rsidRDefault="00C06FE7" w:rsidP="406C80C7">
            <w:pPr>
              <w:rPr>
                <w:i/>
                <w:iCs/>
              </w:rPr>
              <w:numPr>
                <w:ilvl w:val="0"/>
                <w:numId w:val="1"/>
              </w:numPr>
              <w:ind w:left="360" w:hanging="360"/>
              <w:spacing w:after="40" w:before="0" w:line="259" w:lineRule="auto"/>
            </w:pPr>
            <w:r>
              <w:t xml:space="preserve">Wrote the one-page scope statement and a MoSCoW requirements list (12 Must, 6 Should, 4 Could, 3 Won’t), committed to docs/01-planning.</w:t>
            </w:r>
          </w:p>
          <w:p>
            <w:pPr>
              <w:numPr>
                <w:ilvl w:val="0"/>
                <w:numId w:val="1"/>
              </w:numPr>
              <w:ind w:left="360" w:hanging="360"/>
              <w:spacing w:after="40" w:before="0" w:line="259" w:lineRule="auto"/>
            </w:pPr>
            <w:r>
              <w:t xml:space="preserve">Built a backwards plan from the three fixed Semester 1 dates and committed it as docs/01-planning/roadmap.xlsx: 28 tasks in 5 phases with dependencies and a Gantt chart, with the ethics deadline of 30 October and the D1/D2 deadline of 26 November as the two immovable points. Every task also exists as a GitHub issue, so the spreadsheet is the plan and the issue list is the live state.</w:t>
            </w:r>
          </w:p>
          <w:p>
            <w:pPr>
              <w:numPr>
                <w:ilvl w:val="0"/>
                <w:numId w:val="1"/>
              </w:numPr>
              <w:ind w:left="360" w:hanging="360"/>
              <w:spacing w:after="40" w:before="0" w:line="259" w:lineRule="auto"/>
            </w:pPr>
            <w:r>
              <w:t xml:space="preserve">Drafted the D1 skeleton in docs/02-research: Introduction and Motivation, Aims and Objectives, Literature Review, Requirements, Proposed Methodology, Feasibility Evidence, Project Plan, Risks, Professional and Ethical Issues, References.</w:t>
            </w:r>
          </w:p>
          <w:p>
            <w:pPr>
              <w:numPr>
                <w:ilvl w:val="0"/>
                <w:numId w:val="1"/>
              </w:numPr>
              <w:ind w:left="360" w:hanging="360"/>
              <w:spacing w:after="40" w:before="0" w:line="259" w:lineRule="auto"/>
            </w:pPr>
            <w:r>
              <w:t xml:space="preserve">Started docs/02-research/literature.md: one row per paper with citation, venue, year, dataset, method, reported F1 and my own critique. Five of the thirteen papers on the reading list are recorded so far.</w:t>
            </w:r>
          </w:p>
          <w:p>
            <w:pPr>
              <w:numPr>
                <w:ilvl w:val="0"/>
                <w:numId w:val="1"/>
              </w:numPr>
              <w:ind w:left="360" w:hanging="360"/>
              <w:spacing w:after="40" w:before="0" w:line="259" w:lineRule="auto"/>
            </w:pPr>
            <w:r>
              <w:t xml:space="preserve">Downloaded the Ott et al. corpus and the Salminen et al. dataset, wrote a loader notebook, and produced first descriptive statistics: label balance, review length distribution, vocabulary size and rating distribution.</w:t>
            </w:r>
          </w:p>
          <w:p>
            <w:pPr>
              <w:numPr>
                <w:ilvl w:val="0"/>
                <w:numId w:val="1"/>
              </w:numPr>
              <w:ind w:left="360" w:hanging="360"/>
              <w:spacing w:after="40" w:before="0" w:line="259" w:lineRule="auto"/>
            </w:pPr>
            <w:r>
              <w:t xml:space="preserve">Drafted the School ethics form in docs/04-ethics. The project uses only public secondary data with no human participants and no personal data, so I expect it to be low risk, but it still has to be submitted by 30 October and I have scheduled it for the 28th.</w:t>
            </w:r>
          </w:p>
        </w:tc>
      </w:tr>
      <w:tr w:rsidR="00C06FE7" w:rsidRPr="008310FD" w14:paraId="37571803" w14:textId="77777777" w:rsidTr="406C80C7">
        <w:tc>
          <w:tcPr>
            <w:tcW w:w="1870" w:type="dxa"/>
          </w:tcPr>
          <w:p w14:paraId="25BF67CD" w14:textId="77777777" w:rsidR="00C06FE7" w:rsidRDefault="00C06FE7">
            <w:r>
              <w:t>Plan the next 2 to 3 weeks</w:t>
            </w:r>
          </w:p>
        </w:tc>
        <w:tc>
          <w:tcPr>
            <w:tcW w:w="7480" w:type="dxa"/>
          </w:tcPr>
          <w:p w14:paraId="140FBAA1" w14:textId="3DB5A197" w:rsidR="00C06FE7" w:rsidRPr="008310FD" w:rsidRDefault="00C06FE7" w:rsidP="406C80C7">
            <w:pPr>
              <w:rPr>
                <w:i/>
                <w:iCs/>
              </w:rPr>
              <w:numPr>
                <w:ilvl w:val="0"/>
                <w:numId w:val="1"/>
              </w:numPr>
              <w:ind w:left="360" w:hanging="360"/>
              <w:spacing w:after="40" w:before="0" w:line="259" w:lineRule="auto"/>
            </w:pPr>
            <w:r>
              <w:t xml:space="preserve">Complete the remaining eight papers in docs/02-research/literature.md (issue #7) and write a 1,200-word first draft of the literature review (issue #8).</w:t>
            </w:r>
          </w:p>
          <w:p>
            <w:pPr>
              <w:numPr>
                <w:ilvl w:val="0"/>
                <w:numId w:val="1"/>
              </w:numPr>
              <w:ind w:left="360" w:hanging="360"/>
              <w:spacing w:after="40" w:before="0" w:line="259" w:lineRule="auto"/>
            </w:pPr>
            <w:r>
              <w:t xml:space="preserve">Finish and submit the ethics form by 28 October, two days before the Week 7 deadline (issue #3, milestone M1).</w:t>
            </w:r>
          </w:p>
          <w:p>
            <w:pPr>
              <w:numPr>
                <w:ilvl w:val="0"/>
                <w:numId w:val="1"/>
              </w:numPr>
              <w:ind w:left="360" w:hanging="360"/>
              <w:spacing w:after="40" w:before="0" w:line="259" w:lineRule="auto"/>
            </w:pPr>
            <w:r>
              <w:t xml:space="preserve">Build a reproducible preprocessing pipeline: cleaning, tokenisation, and a stratified 70/15/15 split with a fixed seed (issue #12).</w:t>
            </w:r>
          </w:p>
          <w:p>
            <w:pPr>
              <w:numPr>
                <w:ilvl w:val="0"/>
                <w:numId w:val="1"/>
              </w:numPr>
              <w:ind w:left="360" w:hanging="360"/>
              <w:spacing w:after="40" w:before="0" w:line="259" w:lineRule="auto"/>
            </w:pPr>
            <w:r>
              <w:t xml:space="preserve">Run the feasibility baseline – TF–IDF with Logistic Regression, Linear SVM and Random Forest on the Ott corpus, five-fold cross-validation, reporting macro-F1 with per-class precision and recall (issues #14–#16, milestone M2).</w:t>
            </w:r>
          </w:p>
          <w:p>
            <w:pPr>
              <w:numPr>
                <w:ilvl w:val="0"/>
                <w:numId w:val="1"/>
              </w:numPr>
              <w:ind w:left="360" w:hanging="360"/>
              <w:spacing w:after="40" w:before="0" w:line="259" w:lineRule="auto"/>
            </w:pPr>
            <w:r>
              <w:t xml:space="preserve">Sketch the D2 video: what feasibility actually has to be shown on screen, and in what order (issue #20, milestone M4). Planning it now rather than in Week 11 was the supervisor’s advice.</w:t>
            </w:r>
          </w:p>
          <w:p>
            <w:pPr>
              <w:numPr>
                <w:ilvl w:val="0"/>
                <w:numId w:val="1"/>
              </w:numPr>
              <w:ind w:left="360" w:hanging="360"/>
              <w:spacing w:after="40" w:before="0" w:line="259" w:lineRule="auto"/>
            </w:pPr>
            <w:r>
              <w:t xml:space="preserve">Next supervision meeting Thursday 15 October.</w:t>
            </w:r>
          </w:p>
        </w:tc>
      </w:tr>
      <w:tr w:rsidR="00C06FE7" w:rsidRPr="002F445A" w14:paraId="6E592E9E" w14:textId="77777777" w:rsidTr="406C80C7">
        <w:tc>
          <w:tcPr>
            <w:tcW w:w="1870" w:type="dxa"/>
          </w:tcPr>
          <w:p w14:paraId="2340ED07" w14:textId="77777777" w:rsidR="00C06FE7" w:rsidRDefault="00C06FE7">
            <w:r>
              <w:lastRenderedPageBreak/>
              <w:t>Overall Reflection</w:t>
            </w:r>
          </w:p>
        </w:tc>
        <w:tc>
          <w:tcPr>
            <w:tcW w:w="7480" w:type="dxa"/>
          </w:tcPr>
          <w:p w14:paraId="4398C59B" w14:textId="04925AE8" w:rsidR="00C06FE7" w:rsidRPr="002F445A" w:rsidRDefault="00C06FE7" w:rsidP="406C80C7">
            <w:pPr>
              <w:rPr>
                <w:i/>
                <w:iCs/>
              </w:rPr>
              <w:spacing w:after="100" w:before="0" w:line="259" w:lineRule="auto"/>
            </w:pPr>
            <w:r>
              <w:t xml:space="preserve">Against the plan: this journal covers the first three weeks I have had a project at all, since allocation was only confirmed on 25 September. I set myself a baseline classifier by Week 4 and I have a smoke test rather than a proper baseline, so I am roughly one week behind my own schedule but not behind the School’s.</w:t>
            </w:r>
          </w:p>
          <w:p>
            <w:pPr>
              <w:spacing w:after="100" w:before="0" w:line="259" w:lineRule="auto"/>
            </w:pPr>
            <w:r>
              <w:t xml:space="preserve">Where the time went: the rejected push and having to rewrite the git history cost two evenings, and the failed local transformer load cost most of a day. Setting up the repository, the issue backlog and the board also took longer than the half-day I had allowed, although it is done once and serves the whole year.</w:t>
            </w:r>
          </w:p>
          <w:p>
            <w:pPr>
              <w:spacing w:after="100" w:before="0" w:line="259" w:lineRule="auto"/>
            </w:pPr>
            <w:r>
              <w:t xml:space="preserve">The most useful thing I have learned is from Mukherjee et al. (2013): crowdsourced deceptive reviews are an easier problem than reviews a real platform has filtered, so a high score on the Ott corpus would not prove much on its own. I am changing my proposed methodology in D1 to include a cross-dataset test, and I will be explicit in the report about what my Semester 1 results can and cannot claim.</w:t>
            </w:r>
          </w:p>
          <w:p>
            <w:pPr>
              <w:spacing w:after="100" w:before="0" w:line="259" w:lineRule="auto"/>
            </w:pPr>
            <w:r>
              <w:t xml:space="preserve">Main challenge: my laptop cannot fine-tune transformer models. Mitigation is to prototype on a free GPU service and to ask about lab GPU access. This matters more than it first appeared, because D2 has to demonstrate that the Semester 2 plan is actually feasible with the compute I have.</w:t>
            </w:r>
          </w:p>
          <w:p>
            <w:pPr>
              <w:spacing w:after="100" w:before="0" w:line="259" w:lineRule="auto"/>
            </w:pPr>
            <w:r>
              <w:t xml:space="preserve">Process point: planning backwards from 30 October and 26 November, rather than forwards from today, made the plan far more honest. Two of my original estimates were impossible once the deadlines were fixed points, and I re-scoped them rather than hoping.</w:t>
            </w:r>
          </w:p>
        </w:tc>
      </w:tr>
      <w:tr w:rsidR="00C06FE7" w:rsidRPr="002F445A" w14:paraId="5085CE22" w14:textId="77777777" w:rsidTr="406C80C7">
        <w:tc>
          <w:tcPr>
            <w:tcW w:w="1870" w:type="dxa"/>
          </w:tcPr>
          <w:p w14:paraId="6E5E5390" w14:textId="7A04834C" w:rsidR="00C06FE7" w:rsidRDefault="00C06FE7" w:rsidP="00665639">
            <w:pPr>
              <w:ind w:right="1080"/>
              <w:jc w:val="left"/>
            </w:pPr>
            <w:r>
              <w:t>Additional section</w:t>
            </w:r>
            <w:r w:rsidR="00665639">
              <w:t>, if needed</w:t>
            </w:r>
          </w:p>
        </w:tc>
        <w:tc>
          <w:tcPr>
            <w:tcW w:w="7480" w:type="dxa"/>
          </w:tcPr>
          <w:p w14:paraId="1E837101" w14:textId="38494497" w:rsidR="00C06FE7" w:rsidRPr="002F445A" w:rsidRDefault="00C06FE7" w:rsidP="406C80C7">
            <w:pPr>
              <w:rPr>
                <w:i/>
                <w:iCs/>
              </w:rPr>
              <w:spacing w:after="60" w:before="80" w:line="259" w:lineRule="auto"/>
            </w:pPr>
            <w:r>
              <w:rPr>
                <w:b/>
                <w:bCs/>
              </w:rPr>
              <w:t xml:space="preserve">Risk register (opened this period)</w:t>
            </w:r>
          </w:p>
          <w:p>
            <w:pPr>
              <w:numPr>
                <w:ilvl w:val="0"/>
                <w:numId w:val="1"/>
              </w:numPr>
              <w:ind w:left="360" w:hanging="360"/>
              <w:spacing w:after="40" w:before="0" w:line="259" w:lineRule="auto"/>
            </w:pPr>
            <w:r>
              <w:t xml:space="preserve">R1 – Access to real platform review data (Yelp) is restricted. Likelihood medium, impact medium. Mitigation: treat it as Semester 2 scope; Semester 1 uses the two datasets already secured.</w:t>
            </w:r>
          </w:p>
          <w:p>
            <w:pPr>
              <w:numPr>
                <w:ilvl w:val="0"/>
                <w:numId w:val="1"/>
              </w:numPr>
              <w:ind w:left="360" w:hanging="360"/>
              <w:spacing w:after="40" w:before="0" w:line="259" w:lineRule="auto"/>
            </w:pPr>
            <w:r>
              <w:t xml:space="preserve">R2 – Insufficient compute for transformer fine-tuning. Likelihood high, impact medium. Mitigation: free GPU service for prototypes, a smaller model, reduced sequence length and batch size. Must be resolved before the D2 video, which has to show feasibility.</w:t>
            </w:r>
          </w:p>
          <w:p>
            <w:pPr>
              <w:numPr>
                <w:ilvl w:val="0"/>
                <w:numId w:val="1"/>
              </w:numPr>
              <w:ind w:left="360" w:hanging="360"/>
              <w:spacing w:after="40" w:before="0" w:line="259" w:lineRule="auto"/>
            </w:pPr>
            <w:r>
              <w:t xml:space="preserve">R3 – Ethics approval not returned in time to matter. Likelihood low, impact high. Mitigation: submit on 28 October, two days early; the Semester 1 work needs no participants so nothing is blocked on it.</w:t>
            </w:r>
          </w:p>
          <w:p>
            <w:pPr>
              <w:numPr>
                <w:ilvl w:val="0"/>
                <w:numId w:val="1"/>
              </w:numPr>
              <w:ind w:left="360" w:hanging="360"/>
              <w:spacing w:after="40" w:before="0" w:line="259" w:lineRule="auto"/>
            </w:pPr>
            <w:r>
              <w:t xml:space="preserve">R4 – D1 and D2 fall in the same week as other coursework deadlines. Likelihood high, impact high. Mitigation: D1 full draft to supervisor by 12 November, video recorded by 20 November, Week 11 reserved for revision and submission only.</w:t>
            </w:r>
          </w:p>
        </w:tc>
      </w:tr>
    </w:tbl>
    <w:p>
      <w:r>
        <w:br w:type="page"/>
      </w:r>
    </w:p>
    <w:tbl>
      <w:tblPr>
        <w:tblStyle w:val="TableGrid"/>
        <w:tblW w:w="0" w:type="auto"/>
        <w:tblLook w:val="04A0" w:firstRow="1" w:lastRow="0" w:firstColumn="1" w:lastColumn="0" w:noHBand="0" w:noVBand="1"/>
      </w:tblPr>
      <w:tblGrid>
        <w:gridCol w:w="2862"/>
        <w:gridCol w:w="6380"/>
      </w:tblGrid>
      <w:tr w:rsidR="00C06FE7" w14:paraId="6E3D9D04" w14:textId="77777777" w:rsidTr="406C80C7">
        <w:tc>
          <w:tcPr>
            <w:tcW w:w="9350" w:type="dxa"/>
            <w:gridSpan w:val="2"/>
          </w:tcPr>
          <w:p w14:paraId="103D6B03" w14:textId="0EDDDCDB" w:rsidR="00C06FE7" w:rsidRPr="002C5B06" w:rsidRDefault="00A97CDC">
            <w:pPr>
              <w:rPr>
                <w:b/>
                <w:bCs/>
              </w:rPr>
              <w:spacing w:after="40" w:before="0" w:line="259" w:lineRule="auto"/>
            </w:pPr>
            <w:r>
              <w:rPr>
                <w:b/>
                <w:bCs/>
              </w:rPr>
              <w:t xml:space="preserve">Project Journal Submission 2</w:t>
            </w:r>
          </w:p>
          <w:p>
            <w:pPr>
              <w:spacing w:after="40" w:before="0" w:line="259" w:lineRule="auto"/>
            </w:pPr>
            <w:r>
              <w:rPr>
                <w:b/>
                <w:bCs/>
              </w:rPr>
              <w:t xml:space="preserve">Student name: </w:t>
            </w:r>
            <w:r>
              <w:t xml:space="preserve">[Your full name]</w:t>
            </w:r>
          </w:p>
          <w:p>
            <w:pPr>
              <w:spacing w:after="40" w:before="0" w:line="259" w:lineRule="auto"/>
            </w:pPr>
            <w:r>
              <w:rPr>
                <w:b/>
                <w:bCs/>
              </w:rPr>
              <w:t xml:space="preserve">Student ID: </w:t>
            </w:r>
            <w:r>
              <w:t xml:space="preserve">[H00XXXXXX]</w:t>
            </w:r>
          </w:p>
          <w:p>
            <w:pPr>
              <w:spacing w:after="40" w:before="0" w:line="259" w:lineRule="auto"/>
            </w:pPr>
            <w:r>
              <w:rPr>
                <w:b/>
                <w:bCs/>
              </w:rPr>
              <w:t xml:space="preserve">Student email address: </w:t>
            </w:r>
            <w:r>
              <w:t xml:space="preserve">[xxx@hw.ac.uk]</w:t>
            </w:r>
          </w:p>
          <w:p>
            <w:pPr>
              <w:spacing w:after="40" w:before="0" w:line="259" w:lineRule="auto"/>
            </w:pPr>
            <w:r>
              <w:rPr>
                <w:b/>
                <w:bCs/>
              </w:rPr>
              <w:t xml:space="preserve">Date of submission: </w:t>
            </w:r>
            <w:r>
              <w:t xml:space="preserve">30 October 2026</w:t>
            </w:r>
          </w:p>
          <w:p>
            <w:pPr>
              <w:spacing w:after="40" w:before="0" w:line="259" w:lineRule="auto"/>
            </w:pPr>
            <w:r>
              <w:rPr>
                <w:b/>
                <w:bCs/>
              </w:rPr>
              <w:t xml:space="preserve">Period covered: </w:t>
            </w:r>
            <w:r>
              <w:t xml:space="preserve">Covers Weeks 5–7 (12–30 October 2026)</w:t>
            </w:r>
          </w:p>
          <w:p>
            <w:pPr>
              <w:spacing w:after="40" w:before="0" w:line="259" w:lineRule="auto"/>
            </w:pPr>
            <w:r>
              <w:rPr>
                <w:b/>
                <w:bCs/>
              </w:rPr>
              <w:t xml:space="preserve">Supervisor: </w:t>
            </w:r>
            <w:r>
              <w:t xml:space="preserve">[Supervisor name]</w:t>
            </w:r>
          </w:p>
        </w:tc>
      </w:tr>
      <w:tr w:rsidR="00C06FE7" w14:paraId="5FFA76EE" w14:textId="77777777" w:rsidTr="406C80C7">
        <w:tc>
          <w:tcPr>
            <w:tcW w:w="1870" w:type="dxa"/>
          </w:tcPr>
          <w:p w14:paraId="4CBD8ECD" w14:textId="77777777" w:rsidR="00C06FE7" w:rsidRDefault="00C06FE7" w:rsidP="00C06FE7">
            <w:pPr>
              <w:jc w:val="left"/>
            </w:pPr>
            <w:r>
              <w:t>Title of dissertation and brief description</w:t>
            </w:r>
          </w:p>
        </w:tc>
        <w:tc>
          <w:tcPr>
            <w:tcW w:w="7480" w:type="dxa"/>
          </w:tcPr>
          <w:p w14:paraId="1F1C1B20" w14:textId="479AA3CB" w:rsidR="00C06FE7" w:rsidRPr="00486C5B" w:rsidRDefault="00C06FE7">
            <w:pPr>
              <w:spacing w:after="60" w:before="80" w:line="259" w:lineRule="auto"/>
            </w:pPr>
            <w:r>
              <w:rPr>
                <w:b/>
                <w:bCs/>
              </w:rPr>
              <w:t xml:space="preserve">Detecting Human-Written and Machine-Generated Fake Reviews: A Comparative Machine Learning Study</w:t>
            </w:r>
          </w:p>
          <w:p>
            <w:pPr>
              <w:spacing w:after="100" w:before="0" w:line="259" w:lineRule="auto"/>
            </w:pPr>
            <w:r>
              <w:t xml:space="preserve">The system still classifies reviews as genuine or fake, but the study now explicitly compares two kinds of fake review: human-written deceptive reviews and reviews produced by a language model. The Semester 1 contribution is the proposal, the research report and feasibility evidence for that comparison; the full evaluation is Semester 2 work.</w:t>
            </w:r>
          </w:p>
          <w:p>
            <w:pPr>
              <w:spacing w:after="100" w:before="0" w:line="259" w:lineRule="auto"/>
            </w:pPr>
            <w:r>
              <w:t xml:space="preserve">Reason for the change: reading Salminen et al. (2022) and a 2024 transformer-based detection study convinced me that machine-generated reviews are the harder and more current problem, and my own Journal 1 concern about cross-dataset claims pointed the same way. The supervisor agreed the revised title on 29 October, in time for it to be the title on D1. It sharpens the research question without discarding any work already done.</w:t>
            </w:r>
          </w:p>
        </w:tc>
      </w:tr>
      <w:tr w:rsidR="00C06FE7" w:rsidRPr="00486C5B" w14:paraId="481A0789" w14:textId="77777777" w:rsidTr="406C80C7">
        <w:tc>
          <w:tcPr>
            <w:tcW w:w="1870" w:type="dxa"/>
          </w:tcPr>
          <w:p w14:paraId="26B1617A" w14:textId="77777777" w:rsidR="00C06FE7" w:rsidRDefault="00C06FE7">
            <w:r>
              <w:t>Communicating with supervisor</w:t>
            </w:r>
          </w:p>
        </w:tc>
        <w:tc>
          <w:tcPr>
            <w:tcW w:w="7480" w:type="dxa"/>
          </w:tcPr>
          <w:p w14:paraId="7DF55710" w14:textId="77777777" w:rsidR="00C06FE7" w:rsidRPr="00486C5B" w:rsidRDefault="00C06FE7">
            <w:pPr>
              <w:rPr>
                <w:i/>
                <w:iCs/>
              </w:rPr>
              <w:numPr>
                <w:ilvl w:val="0"/>
                <w:numId w:val="1"/>
              </w:numPr>
              <w:ind w:left="360" w:hanging="360"/>
              <w:spacing w:after="40" w:before="0" w:line="259" w:lineRule="auto"/>
            </w:pPr>
            <w:r>
              <w:t xml:space="preserve">15 Oct 2026 (Week 5) – supervision meeting, 45 minutes.</w:t>
            </w:r>
          </w:p>
          <w:p>
            <w:pPr>
              <w:numPr>
                <w:ilvl w:val="1"/>
                <w:numId w:val="1"/>
              </w:numPr>
              <w:ind w:left="720" w:hanging="360"/>
              <w:spacing w:after="40" w:before="0" w:line="259" w:lineRule="auto"/>
            </w:pPr>
            <w:r>
              <w:t xml:space="preserve">Reviewed the literature review draft. Feedback: too descriptive and paper-by-paper; it needs a synthesis table and a critical comparison of what each study actually measured.</w:t>
            </w:r>
          </w:p>
          <w:p>
            <w:pPr>
              <w:numPr>
                <w:ilvl w:val="1"/>
                <w:numId w:val="1"/>
              </w:numPr>
              <w:ind w:left="720" w:hanging="360"/>
              <w:spacing w:after="40" w:before="0" w:line="259" w:lineRule="auto"/>
            </w:pPr>
            <w:r>
              <w:t xml:space="preserve">Reviewed my ethics form draft; supervisor confirmed the low-risk classification for secondary public data and told me what wording the panel expects about data storage.</w:t>
            </w:r>
          </w:p>
          <w:p>
            <w:pPr>
              <w:numPr>
                <w:ilvl w:val="1"/>
                <w:numId w:val="1"/>
              </w:numPr>
              <w:ind w:left="720" w:hanging="360"/>
              <w:spacing w:after="40" w:before="0" w:line="259" w:lineRule="auto"/>
            </w:pPr>
            <w:r>
              <w:t xml:space="preserve">Action on me: restructure the literature review thematically and get the feasibility baseline running.</w:t>
            </w:r>
          </w:p>
          <w:p>
            <w:pPr>
              <w:numPr>
                <w:ilvl w:val="0"/>
                <w:numId w:val="1"/>
              </w:numPr>
              <w:ind w:left="360" w:hanging="360"/>
              <w:spacing w:after="40" w:before="0" w:line="259" w:lineRule="auto"/>
            </w:pPr>
            <w:r>
              <w:t xml:space="preserve">22 Oct 2026 (Week 6) – email exchange.</w:t>
            </w:r>
          </w:p>
          <w:p>
            <w:pPr>
              <w:numPr>
                <w:ilvl w:val="1"/>
                <w:numId w:val="1"/>
              </w:numPr>
              <w:ind w:left="720" w:hanging="360"/>
              <w:spacing w:after="40" w:before="0" w:line="259" w:lineRule="auto"/>
            </w:pPr>
            <w:r>
              <w:t xml:space="preserve">Sent the final ethics form for checking; supervisor replied within a day with two small wording changes, both applied.</w:t>
            </w:r>
          </w:p>
          <w:p>
            <w:pPr>
              <w:numPr>
                <w:ilvl w:val="0"/>
                <w:numId w:val="1"/>
              </w:numPr>
              <w:ind w:left="360" w:hanging="360"/>
              <w:spacing w:after="40" w:before="0" w:line="259" w:lineRule="auto"/>
            </w:pPr>
            <w:r>
              <w:t xml:space="preserve">29 Oct 2026 (Week 7) – supervision meeting, 45 minutes.</w:t>
            </w:r>
          </w:p>
          <w:p>
            <w:pPr>
              <w:numPr>
                <w:ilvl w:val="1"/>
                <w:numId w:val="1"/>
              </w:numPr>
              <w:ind w:left="720" w:hanging="360"/>
              <w:spacing w:after="40" w:before="0" w:line="259" w:lineRule="auto"/>
            </w:pPr>
            <w:r>
              <w:t xml:space="preserve">Reviewed the baseline results. Supervisor challenged my use of plain accuracy on a split that is not perfectly balanced and asked for macro-F1, per-class precision and recall, and confusion matrices.</w:t>
            </w:r>
          </w:p>
          <w:p>
            <w:pPr>
              <w:numPr>
                <w:ilvl w:val="1"/>
                <w:numId w:val="1"/>
              </w:numPr>
              <w:ind w:left="720" w:hanging="360"/>
              <w:spacing w:after="40" w:before="0" w:line="259" w:lineRule="auto"/>
            </w:pPr>
            <w:r>
              <w:t xml:space="preserve">Discussed and agreed the revised title and the two-population framing, in time for D1.</w:t>
            </w:r>
          </w:p>
          <w:p>
            <w:pPr>
              <w:numPr>
                <w:ilvl w:val="1"/>
                <w:numId w:val="1"/>
              </w:numPr>
              <w:ind w:left="720" w:hanging="360"/>
              <w:spacing w:after="40" w:before="0" w:line="259" w:lineRule="auto"/>
            </w:pPr>
            <w:r>
              <w:t xml:space="preserve">Agreed what the D2 video has to demonstrate: that the data is in hand, that the pipeline runs end to end, and that the Semester 2 plan is achievable with the compute available.</w:t>
            </w:r>
          </w:p>
          <w:p>
            <w:pPr>
              <w:numPr>
                <w:ilvl w:val="1"/>
                <w:numId w:val="1"/>
              </w:numPr>
              <w:ind w:left="720" w:hanging="360"/>
              <w:spacing w:after="40" w:before="0" w:line="259" w:lineRule="auto"/>
            </w:pPr>
            <w:r>
              <w:t xml:space="preserve">Action on me: full D1 draft by 12 November, video storyboard by 13 November.</w:t>
            </w:r>
          </w:p>
        </w:tc>
      </w:tr>
      <w:tr w:rsidR="00C06FE7" w14:paraId="3DB9908C" w14:textId="77777777" w:rsidTr="406C80C7">
        <w:tc>
          <w:tcPr>
            <w:tcW w:w="1870" w:type="dxa"/>
          </w:tcPr>
          <w:p w14:paraId="299FDD06" w14:textId="77777777" w:rsidR="00C06FE7" w:rsidRDefault="00C06FE7">
            <w:r>
              <w:t>References consulted</w:t>
            </w:r>
          </w:p>
        </w:tc>
        <w:tc>
          <w:tcPr>
            <w:tcW w:w="7480" w:type="dxa"/>
          </w:tcPr>
          <w:p w14:paraId="74EF093E" w14:textId="77777777" w:rsidR="00C06FE7" w:rsidRPr="00486C5B" w:rsidRDefault="00C06FE7">
            <w:pPr>
              <w:rPr>
                <w:i/>
                <w:iCs/>
              </w:rPr>
              <w:numPr>
                <w:ilvl w:val="0"/>
                <w:numId w:val="1"/>
              </w:numPr>
              <w:ind w:left="360" w:hanging="360"/>
              <w:spacing w:after="40" w:before="0" w:line="259" w:lineRule="auto"/>
            </w:pPr>
            <w:r>
              <w:t xml:space="preserve">Salminen et al. (2022), Journal of Retailing and Consumer Services, 64 – re-read in full via ScienceDirect (HW Discovery).</w:t>
            </w:r>
          </w:p>
          <w:p>
            <w:pPr>
              <w:numPr>
                <w:ilvl w:val="1"/>
                <w:numId w:val="1"/>
              </w:numPr>
              <w:ind w:left="720" w:hanging="360"/>
              <w:spacing w:after="40" w:before="0" w:line="259" w:lineRule="auto"/>
            </w:pPr>
            <w:r>
              <w:t xml:space="preserve">Their detector reaches high accuracy on machine-generated reviews but is trained and tested on the same generator. That limitation is exactly the gap my proposed cross-dataset experiment targets, and it is now the research gap stated in D1.</w:t>
            </w:r>
          </w:p>
          <w:p>
            <w:pPr>
              <w:numPr>
                <w:ilvl w:val="0"/>
                <w:numId w:val="1"/>
              </w:numPr>
              <w:ind w:left="360" w:hanging="360"/>
              <w:spacing w:after="40" w:before="0" w:line="259" w:lineRule="auto"/>
            </w:pPr>
            <w:r>
              <w:t xml:space="preserve">‘Fake review detection using transformer-based enhanced LSTM and RoBERTa’ (2024), International Journal of Cognitive Computing in Engineering – open access via ScienceDirect.</w:t>
            </w:r>
          </w:p>
          <w:p>
            <w:pPr>
              <w:numPr>
                <w:ilvl w:val="1"/>
                <w:numId w:val="1"/>
              </w:numPr>
              <w:ind w:left="720" w:hanging="360"/>
              <w:spacing w:after="40" w:before="0" w:line="259" w:lineRule="auto"/>
            </w:pPr>
            <w:r>
              <w:t xml:space="preserve">Reports strong results from combining RoBERTa embeddings with an LSTM head, but does not test generalisation to unseen data sources. Cited in D1 as the current state of the art and as evidence that the gap is real.</w:t>
            </w:r>
          </w:p>
          <w:p>
            <w:pPr>
              <w:numPr>
                <w:ilvl w:val="0"/>
                <w:numId w:val="1"/>
              </w:numPr>
              <w:ind w:left="360" w:hanging="360"/>
              <w:spacing w:after="40" w:before="0" w:line="259" w:lineRule="auto"/>
            </w:pPr>
            <w:r>
              <w:t xml:space="preserve">scikit-learn user guide, ‘Metrics and scoring’ – official documentation online.</w:t>
            </w:r>
          </w:p>
          <w:p>
            <w:pPr>
              <w:numPr>
                <w:ilvl w:val="1"/>
                <w:numId w:val="1"/>
              </w:numPr>
              <w:ind w:left="720" w:hanging="360"/>
              <w:spacing w:after="40" w:before="0" w:line="259" w:lineRule="auto"/>
            </w:pPr>
            <w:r>
              <w:t xml:space="preserve">Settled my metric choice after the supervisor’s challenge: macro-F1 as the headline, with per-class precision and recall and a confusion matrix reported alongside.</w:t>
            </w:r>
          </w:p>
          <w:p>
            <w:pPr>
              <w:numPr>
                <w:ilvl w:val="0"/>
                <w:numId w:val="1"/>
              </w:numPr>
              <w:ind w:left="360" w:hanging="360"/>
              <w:spacing w:after="40" w:before="0" w:line="259" w:lineRule="auto"/>
            </w:pPr>
            <w:r>
              <w:t xml:space="preserve">Hugging Face course, Chapter 3 (fine-tuning a pretrained model) – free online.</w:t>
            </w:r>
          </w:p>
          <w:p>
            <w:pPr>
              <w:numPr>
                <w:ilvl w:val="1"/>
                <w:numId w:val="1"/>
              </w:numPr>
              <w:ind w:left="720" w:hanging="360"/>
              <w:spacing w:after="40" w:before="0" w:line="259" w:lineRule="auto"/>
            </w:pPr>
            <w:r>
              <w:t xml:space="preserve">Followed it to get a transformer fine-tune working on a free GPU service. I adapted the Trainer configuration rather than copying the notebook.</w:t>
            </w:r>
          </w:p>
          <w:p>
            <w:pPr>
              <w:numPr>
                <w:ilvl w:val="0"/>
                <w:numId w:val="1"/>
              </w:numPr>
              <w:ind w:left="360" w:hanging="360"/>
              <w:spacing w:after="40" w:before="0" w:line="259" w:lineRule="auto"/>
            </w:pPr>
            <w:r>
              <w:t xml:space="preserve">Amazon Reviews 2023 dataset card (McAuley Lab, UCSD) – read the documentation only, not downloaded.</w:t>
            </w:r>
          </w:p>
          <w:p>
            <w:pPr>
              <w:numPr>
                <w:ilvl w:val="1"/>
                <w:numId w:val="1"/>
              </w:numPr>
              <w:ind w:left="720" w:hanging="360"/>
              <w:spacing w:after="40" w:before="0" w:line="259" w:lineRule="auto"/>
            </w:pPr>
            <w:r>
              <w:t xml:space="preserve">Recorded in D1 as a Semester 2 option and as the fallback named in risk R1.</w:t>
            </w:r>
          </w:p>
          <w:p>
            <w:pPr>
              <w:numPr>
                <w:ilvl w:val="0"/>
                <w:numId w:val="1"/>
              </w:numPr>
              <w:ind w:left="360" w:hanging="360"/>
              <w:spacing w:after="40" w:before="0" w:line="259" w:lineRule="auto"/>
            </w:pPr>
            <w:r>
              <w:t xml:space="preserve">AI tool use – Claude (October 2026): pasted a scikit-learn Pipeline error and asked what the shape mismatch meant.</w:t>
            </w:r>
          </w:p>
          <w:p>
            <w:pPr>
              <w:numPr>
                <w:ilvl w:val="1"/>
                <w:numId w:val="1"/>
              </w:numPr>
              <w:ind w:left="720" w:hanging="360"/>
              <w:spacing w:after="40" w:before="0" w:line="259" w:lineRule="auto"/>
            </w:pPr>
            <w:r>
              <w:t xml:space="preserve">The explanation was correct (the vectoriser was being refitted inside the cross-validation loop). I wrote the fix myself; it is in commit 4f2a1c7 on issue #14.</w:t>
            </w:r>
          </w:p>
        </w:tc>
      </w:tr>
      <w:tr w:rsidR="00C06FE7" w:rsidRPr="008310FD" w14:paraId="71F71190" w14:textId="77777777" w:rsidTr="406C80C7">
        <w:tc>
          <w:tcPr>
            <w:tcW w:w="1870" w:type="dxa"/>
          </w:tcPr>
          <w:p w14:paraId="12EB212E" w14:textId="77777777" w:rsidR="00C06FE7" w:rsidRDefault="00C06FE7" w:rsidP="00C06FE7">
            <w:pPr>
              <w:spacing w:after="0"/>
              <w:ind w:left="11" w:right="1298" w:hanging="11"/>
            </w:pPr>
            <w:r>
              <w:t xml:space="preserve">Tools </w:t>
            </w:r>
          </w:p>
          <w:p w14:paraId="61649EC7" w14:textId="77777777" w:rsidR="00C06FE7" w:rsidRDefault="00C06FE7" w:rsidP="00C06FE7">
            <w:pPr>
              <w:spacing w:after="0"/>
              <w:ind w:left="11" w:right="1298" w:hanging="11"/>
            </w:pPr>
            <w:r>
              <w:t xml:space="preserve">explored/used </w:t>
            </w:r>
          </w:p>
        </w:tc>
        <w:tc>
          <w:tcPr>
            <w:tcW w:w="7480" w:type="dxa"/>
          </w:tcPr>
          <w:p w14:paraId="070E0943" w14:textId="11483109" w:rsidR="00C06FE7" w:rsidRPr="008310FD" w:rsidRDefault="00C06FE7" w:rsidP="406C80C7">
            <w:pPr>
              <w:rPr>
                <w:i/>
                <w:iCs/>
              </w:rPr>
              <w:numPr>
                <w:ilvl w:val="0"/>
                <w:numId w:val="1"/>
              </w:numPr>
              <w:ind w:left="360" w:hanging="360"/>
              <w:spacing w:after="40" w:before="0" w:line="259" w:lineRule="auto"/>
            </w:pPr>
            <w:r>
              <w:t xml:space="preserve">GitHub Issues – the data handling problem from Journal 1 is closed (issue #5). 12 issues closed this period, 3 opened. Milestone M1 Ethics is closed. The closed-issue list, filtered by date, is what I used to write this journal, which is an unexpected benefit of tracking work as issues.</w:t>
            </w:r>
          </w:p>
          <w:p>
            <w:pPr>
              <w:numPr>
                <w:ilvl w:val="0"/>
                <w:numId w:val="1"/>
              </w:numPr>
              <w:ind w:left="360" w:hanging="360"/>
              <w:spacing w:after="40" w:before="0" w:line="259" w:lineRule="auto"/>
            </w:pPr>
            <w:r>
              <w:t xml:space="preserve">GitHub Milestones – M1 Ethics closed on 28 October. M2 Feasibility baseline at 7 of 9 issues. M3 (D1) and M4 (D2 video) both open with 11 and 5 issues respectively.</w:t>
            </w:r>
          </w:p>
          <w:p>
            <w:pPr>
              <w:numPr>
                <w:ilvl w:val="0"/>
                <w:numId w:val="1"/>
              </w:numPr>
              <w:ind w:left="360" w:hanging="360"/>
              <w:spacing w:after="40" w:before="0" w:line="259" w:lineRule="auto"/>
            </w:pPr>
            <w:r>
              <w:t xml:space="preserve">GitHub Projects – set a personal work-in-progress limit of three after finding five issues sitting in “In Progress” at once in Week 5. Anything beyond three now goes back to “Next”.</w:t>
            </w:r>
          </w:p>
          <w:p>
            <w:pPr>
              <w:numPr>
                <w:ilvl w:val="0"/>
                <w:numId w:val="1"/>
              </w:numPr>
              <w:ind w:left="360" w:hanging="360"/>
              <w:spacing w:after="40" w:before="0" w:line="259" w:lineRule="auto"/>
            </w:pPr>
            <w:r>
              <w:t xml:space="preserve">Pull requests – six merged from issue branches into dev this period. I review my own diff before merging, which caught two bugs (a leaked test split and a hard-coded path) before they reached any result I would have reported.</w:t>
            </w:r>
          </w:p>
          <w:p>
            <w:pPr>
              <w:numPr>
                <w:ilvl w:val="0"/>
                <w:numId w:val="1"/>
              </w:numPr>
              <w:ind w:left="360" w:hanging="360"/>
              <w:spacing w:after="40" w:before="0" w:line="259" w:lineRule="auto"/>
            </w:pPr>
            <w:r>
              <w:t xml:space="preserve">Google Colab (free tier, T4 GPU) – fine-tuned distilroberta-base for three epochs in roughly twelve minutes. This closes the compute question raised in Journal 1 and is the single most important piece of feasibility evidence for D2. One run was lost to a session timeout; I now checkpoint to Drive and keep runs under twenty minutes. The notebook is committed to notebooks/.</w:t>
            </w:r>
          </w:p>
          <w:p>
            <w:pPr>
              <w:numPr>
                <w:ilvl w:val="0"/>
                <w:numId w:val="1"/>
              </w:numPr>
              <w:ind w:left="360" w:hanging="360"/>
              <w:spacing w:after="40" w:before="0" w:line="259" w:lineRule="auto"/>
            </w:pPr>
            <w:r>
              <w:t xml:space="preserve">MLflow – tried it for experiment tracking and abandoned it. Authenticating a remote tracking server from Colab was more work than it was worth for one student. Replaced with results/results.csv committed to the repository, one row per run with the git commit hash, seed, parameters and metrics, so every number in D1 can be traced to a commit.</w:t>
            </w:r>
          </w:p>
          <w:p>
            <w:pPr>
              <w:numPr>
                <w:ilvl w:val="0"/>
                <w:numId w:val="1"/>
              </w:numPr>
              <w:ind w:left="360" w:hanging="360"/>
              <w:spacing w:after="40" w:before="0" w:line="259" w:lineRule="auto"/>
            </w:pPr>
            <w:r>
              <w:t xml:space="preserve">imbalanced-learn (SMOTE) – tried oversampling on the TF–IDF features. It made precision worse (macro-F1 0.88 to 0.84), so it is not used. Recorded as a negative result in issue #19 and reported in the methodology section of D1.</w:t>
            </w:r>
          </w:p>
          <w:p>
            <w:pPr>
              <w:numPr>
                <w:ilvl w:val="0"/>
                <w:numId w:val="1"/>
              </w:numPr>
              <w:ind w:left="360" w:hanging="360"/>
              <w:spacing w:after="40" w:before="0" w:line="259" w:lineRule="auto"/>
            </w:pPr>
            <w:r>
              <w:t xml:space="preserve">docs/02-research/literature.md – extended into a synthesis table (dataset, fake-review origin, features, model, reported F1, generalisation tested yes/no) across 14 studies, reviewed in a pull request so the supervisor could comment inline rather than in email.</w:t>
            </w:r>
          </w:p>
        </w:tc>
      </w:tr>
      <w:tr w:rsidR="00C06FE7" w:rsidRPr="008310FD" w14:paraId="1D14103B" w14:textId="77777777" w:rsidTr="406C80C7">
        <w:tc>
          <w:tcPr>
            <w:tcW w:w="1870" w:type="dxa"/>
          </w:tcPr>
          <w:p w14:paraId="2E69BF91" w14:textId="77777777" w:rsidR="00C06FE7" w:rsidRPr="00C52E4A" w:rsidRDefault="00C06FE7" w:rsidP="00C06FE7">
            <w:pPr>
              <w:jc w:val="left"/>
            </w:pPr>
            <w:r w:rsidRPr="00C52E4A">
              <w:t xml:space="preserve">Other work </w:t>
            </w:r>
            <w:proofErr w:type="gramStart"/>
            <w:r>
              <w:t>carried out</w:t>
            </w:r>
            <w:proofErr w:type="gramEnd"/>
          </w:p>
        </w:tc>
        <w:tc>
          <w:tcPr>
            <w:tcW w:w="7480" w:type="dxa"/>
          </w:tcPr>
          <w:p w14:paraId="468E6560" w14:textId="6C656DCD" w:rsidR="00C06FE7" w:rsidRPr="008310FD" w:rsidRDefault="00C06FE7" w:rsidP="406C80C7">
            <w:pPr>
              <w:rPr>
                <w:i/>
                <w:iCs/>
              </w:rPr>
              <w:numPr>
                <w:ilvl w:val="0"/>
                <w:numId w:val="1"/>
              </w:numPr>
              <w:ind w:left="360" w:hanging="360"/>
              <w:spacing w:after="40" w:before="0" w:line="259" w:lineRule="auto"/>
            </w:pPr>
            <w:r>
              <w:t xml:space="preserve">Ethics form submitted on 28 October, two days before the Week 7 deadline. Low-risk, secondary public data, no participants. The submitted PDF and the confirmation are in docs/04-ethics.</w:t>
            </w:r>
          </w:p>
          <w:p>
            <w:pPr>
              <w:numPr>
                <w:ilvl w:val="0"/>
                <w:numId w:val="1"/>
              </w:numPr>
              <w:ind w:left="360" w:hanging="360"/>
              <w:spacing w:after="40" w:before="0" w:line="259" w:lineRule="auto"/>
            </w:pPr>
            <w:r>
              <w:t xml:space="preserve">Literature review restructured and rewritten, now 2,400 words around three themes: text-based detection, behavioural and network-based detection, and machine-generated review detection. Includes the 14-study synthesis table.</w:t>
            </w:r>
          </w:p>
          <w:p>
            <w:pPr>
              <w:numPr>
                <w:ilvl w:val="0"/>
                <w:numId w:val="1"/>
              </w:numPr>
              <w:ind w:left="360" w:hanging="360"/>
              <w:spacing w:after="40" w:before="0" w:line="259" w:lineRule="auto"/>
            </w:pPr>
            <w:r>
              <w:t xml:space="preserve">Feasibility baseline complete on the Ott corpus, five-fold cross-validation, macro-F1: Logistic Regression 0.86, Linear SVM 0.88, Random Forest 0.83, distilroberta-base 0.91.</w:t>
            </w:r>
          </w:p>
          <w:p>
            <w:pPr>
              <w:numPr>
                <w:ilvl w:val="0"/>
                <w:numId w:val="1"/>
              </w:numPr>
              <w:ind w:left="360" w:hanging="360"/>
              <w:spacing w:after="40" w:before="0" w:line="259" w:lineRule="auto"/>
            </w:pPr>
            <w:r>
              <w:t xml:space="preserve">First cross-dataset test: the model trained on the crowdsourced corpus and tested on the machine-generated set dropped from 0.88 to 0.61 macro-F1. This is the headline finding of the period and becomes the central motivation of D1.</w:t>
            </w:r>
          </w:p>
          <w:p>
            <w:pPr>
              <w:numPr>
                <w:ilvl w:val="0"/>
                <w:numId w:val="1"/>
              </w:numPr>
              <w:ind w:left="360" w:hanging="360"/>
              <w:spacing w:after="40" w:before="0" w:line="259" w:lineRule="auto"/>
            </w:pPr>
            <w:r>
              <w:t xml:space="preserve">Preprocessing pipeline committed and reproducible: fixed seed 42, stratified 70/15/15 split, one command that regenerates every split from the raw downloads.</w:t>
            </w:r>
          </w:p>
          <w:p>
            <w:pPr>
              <w:numPr>
                <w:ilvl w:val="0"/>
                <w:numId w:val="1"/>
              </w:numPr>
              <w:ind w:left="360" w:hanging="360"/>
              <w:spacing w:after="40" w:before="0" w:line="259" w:lineRule="auto"/>
            </w:pPr>
            <w:r>
              <w:t xml:space="preserve">D1 sections 1–3 (Introduction and Motivation, Aims and Objectives, Literature Review) drafted to roughly 3,200 words and committed to docs/02-research, so each draft is a dated commit rather than a filename with a version number in it.</w:t>
            </w:r>
          </w:p>
        </w:tc>
      </w:tr>
      <w:tr w:rsidR="00C06FE7" w:rsidRPr="008310FD" w14:paraId="37571803" w14:textId="77777777" w:rsidTr="406C80C7">
        <w:tc>
          <w:tcPr>
            <w:tcW w:w="1870" w:type="dxa"/>
          </w:tcPr>
          <w:p w14:paraId="25BF67CD" w14:textId="77777777" w:rsidR="00C06FE7" w:rsidRDefault="00C06FE7">
            <w:r>
              <w:t>Plan the next 2 to 3 weeks</w:t>
            </w:r>
          </w:p>
        </w:tc>
        <w:tc>
          <w:tcPr>
            <w:tcW w:w="7480" w:type="dxa"/>
          </w:tcPr>
          <w:p w14:paraId="140FBAA1" w14:textId="3DB5A197" w:rsidR="00C06FE7" w:rsidRPr="008310FD" w:rsidRDefault="00C06FE7" w:rsidP="406C80C7">
            <w:pPr>
              <w:rPr>
                <w:i/>
                <w:iCs/>
              </w:rPr>
              <w:numPr>
                <w:ilvl w:val="0"/>
                <w:numId w:val="1"/>
              </w:numPr>
              <w:ind w:left="360" w:hanging="360"/>
              <w:spacing w:after="40" w:before="0" w:line="259" w:lineRule="auto"/>
            </w:pPr>
            <w:r>
              <w:t xml:space="preserve">Run the reverse cross-dataset experiment (train on machine-generated, test on crowdsourced) and a combined-training condition, as the last feasibility evidence for D1 (issues #24–#26).</w:t>
            </w:r>
          </w:p>
          <w:p>
            <w:pPr>
              <w:numPr>
                <w:ilvl w:val="0"/>
                <w:numId w:val="1"/>
              </w:numPr>
              <w:ind w:left="360" w:hanging="360"/>
              <w:spacing w:after="40" w:before="0" w:line="259" w:lineRule="auto"/>
            </w:pPr>
            <w:r>
              <w:t xml:space="preserve">Write the Requirements, Proposed Methodology, Feasibility Evidence and Project Plan sections and assemble the full D1 draft for the supervisor by 12 November (milestone M3).</w:t>
            </w:r>
          </w:p>
          <w:p>
            <w:pPr>
              <w:numPr>
                <w:ilvl w:val="0"/>
                <w:numId w:val="1"/>
              </w:numPr>
              <w:ind w:left="360" w:hanging="360"/>
              <w:spacing w:after="40" w:before="0" w:line="259" w:lineRule="auto"/>
            </w:pPr>
            <w:r>
              <w:t xml:space="preserve">Storyboard the D2 Preparation and Feasibility video by 13 November: what is shown on screen, in what order, and what each segment has to prove (issue #20).</w:t>
            </w:r>
          </w:p>
          <w:p>
            <w:pPr>
              <w:numPr>
                <w:ilvl w:val="0"/>
                <w:numId w:val="1"/>
              </w:numPr>
              <w:ind w:left="360" w:hanging="360"/>
              <w:spacing w:after="40" w:before="0" w:line="259" w:lineRule="auto"/>
            </w:pPr>
            <w:r>
              <w:t xml:space="preserve">Record and edit the D2 video by 20 November, leaving Week 11 for revision rather than production (issues #21–#22, milestone M4).</w:t>
            </w:r>
          </w:p>
          <w:p>
            <w:pPr>
              <w:numPr>
                <w:ilvl w:val="0"/>
                <w:numId w:val="1"/>
              </w:numPr>
              <w:ind w:left="360" w:hanging="360"/>
              <w:spacing w:after="40" w:before="0" w:line="259" w:lineRule="auto"/>
            </w:pPr>
            <w:r>
              <w:t xml:space="preserve">Draft the Semester 2 plan section, including the ethics amendment that a user evaluation would need.</w:t>
            </w:r>
          </w:p>
          <w:p>
            <w:pPr>
              <w:numPr>
                <w:ilvl w:val="0"/>
                <w:numId w:val="1"/>
              </w:numPr>
              <w:ind w:left="360" w:hanging="360"/>
              <w:spacing w:after="40" w:before="0" w:line="259" w:lineRule="auto"/>
            </w:pPr>
            <w:r>
              <w:t xml:space="preserve">Next supervision meeting Thursday 5 November.</w:t>
            </w:r>
          </w:p>
        </w:tc>
      </w:tr>
      <w:tr w:rsidR="00C06FE7" w:rsidRPr="002F445A" w14:paraId="6E592E9E" w14:textId="77777777" w:rsidTr="406C80C7">
        <w:tc>
          <w:tcPr>
            <w:tcW w:w="1870" w:type="dxa"/>
          </w:tcPr>
          <w:p w14:paraId="2340ED07" w14:textId="77777777" w:rsidR="00C06FE7" w:rsidRDefault="00C06FE7">
            <w:r>
              <w:lastRenderedPageBreak/>
              <w:t>Overall Reflection</w:t>
            </w:r>
          </w:p>
        </w:tc>
        <w:tc>
          <w:tcPr>
            <w:tcW w:w="7480" w:type="dxa"/>
          </w:tcPr>
          <w:p w14:paraId="4398C59B" w14:textId="04925AE8" w:rsidR="00C06FE7" w:rsidRPr="002F445A" w:rsidRDefault="00C06FE7" w:rsidP="406C80C7">
            <w:pPr>
              <w:rPr>
                <w:i/>
                <w:iCs/>
              </w:rPr>
              <w:spacing w:after="100" w:before="0" w:line="259" w:lineRule="auto"/>
            </w:pPr>
            <w:r>
              <w:t xml:space="preserve">Against the plan: five of the six items from Journal 1 are complete and the ethics form went in two days early, which was the one deadline I could not afford to treat loosely. The item that slipped was the D2 video sketch, which is now a firm deliverable with a date rather than an intention.</w:t>
            </w:r>
          </w:p>
          <w:p>
            <w:pPr>
              <w:spacing w:after="100" w:before="0" w:line="259" w:lineRule="auto"/>
            </w:pPr>
            <w:r>
              <w:t xml:space="preserve">The cross-dataset drop from 0.88 to 0.61 is the most important thing I have found. It turns what was a fairly ordinary classification project into a proposal with a point to make, and it justifies the title change. It also vindicates the supervisor’s Week 3 warning about claiming results across datasets.</w:t>
            </w:r>
          </w:p>
          <w:p>
            <w:pPr>
              <w:spacing w:after="100" w:before="0" w:line="259" w:lineRule="auto"/>
            </w:pPr>
            <w:r>
              <w:t xml:space="preserve">The SMOTE experiment cost two days and produced a negative result. I am reporting it in D1 rather than quietly dropping it, because it is the evidence for a design decision I would otherwise have to assert.</w:t>
            </w:r>
          </w:p>
          <w:p>
            <w:pPr>
              <w:spacing w:after="100" w:before="0" w:line="259" w:lineRule="auto"/>
            </w:pPr>
            <w:r>
              <w:t xml:space="preserve">Challenge: Colab session timeouts lost one complete run, solved by checkpointing and shorter runs. A second challenge was my own reporting – I had been quoting accuracy because it looked better, and the supervisor was right to push back. Everything is now macro-F1 with confusion matrices.</w:t>
            </w:r>
          </w:p>
          <w:p>
            <w:pPr>
              <w:spacing w:after="100" w:before="0" w:line="259" w:lineRule="auto"/>
            </w:pPr>
            <w:r>
              <w:t xml:space="preserve">Time management is better than in Weeks 2–4 because the issue board, not my memory, holds what comes next, and because every issue carries an acceptance criterion. The work-in-progress limit of three made a noticeable difference to how much I actually finished.</w:t>
            </w:r>
          </w:p>
        </w:tc>
      </w:tr>
      <w:tr w:rsidR="00C06FE7" w:rsidRPr="002F445A" w14:paraId="5085CE22" w14:textId="77777777" w:rsidTr="406C80C7">
        <w:tc>
          <w:tcPr>
            <w:tcW w:w="1870" w:type="dxa"/>
          </w:tcPr>
          <w:p w14:paraId="6E5E5390" w14:textId="7A04834C" w:rsidR="00C06FE7" w:rsidRDefault="00C06FE7" w:rsidP="00665639">
            <w:pPr>
              <w:ind w:right="1080"/>
              <w:jc w:val="left"/>
            </w:pPr>
            <w:r>
              <w:t>Additional section</w:t>
            </w:r>
            <w:r w:rsidR="00665639">
              <w:t>, if needed</w:t>
            </w:r>
          </w:p>
        </w:tc>
        <w:tc>
          <w:tcPr>
            <w:tcW w:w="7480" w:type="dxa"/>
          </w:tcPr>
          <w:p w14:paraId="1E837101" w14:textId="38494497" w:rsidR="00C06FE7" w:rsidRPr="002F445A" w:rsidRDefault="00C06FE7" w:rsidP="406C80C7">
            <w:pPr>
              <w:rPr>
                <w:i/>
                <w:iCs/>
              </w:rPr>
              <w:spacing w:after="60" w:before="80" w:line="259" w:lineRule="auto"/>
            </w:pPr>
            <w:r>
              <w:rPr>
                <w:b/>
                <w:bCs/>
              </w:rPr>
              <w:t xml:space="preserve">Risk register update</w:t>
            </w:r>
          </w:p>
          <w:p>
            <w:pPr>
              <w:numPr>
                <w:ilvl w:val="0"/>
                <w:numId w:val="1"/>
              </w:numPr>
              <w:ind w:left="360" w:hanging="360"/>
              <w:spacing w:after="40" w:before="0" w:line="259" w:lineRule="auto"/>
            </w:pPr>
            <w:r>
              <w:t xml:space="preserve">R2 (compute) – closed. A free GPU service plus a smaller transformer is demonstrably sufficient, and the run is recorded for the D2 video.</w:t>
            </w:r>
          </w:p>
          <w:p>
            <w:pPr>
              <w:numPr>
                <w:ilvl w:val="0"/>
                <w:numId w:val="1"/>
              </w:numPr>
              <w:ind w:left="360" w:hanging="360"/>
              <w:spacing w:after="40" w:before="0" w:line="259" w:lineRule="auto"/>
            </w:pPr>
            <w:r>
              <w:t xml:space="preserve">R3 (ethics timing) – closed. Submitted 28 October, two days before the deadline.</w:t>
            </w:r>
          </w:p>
          <w:p>
            <w:pPr>
              <w:numPr>
                <w:ilvl w:val="0"/>
                <w:numId w:val="1"/>
              </w:numPr>
              <w:ind w:left="360" w:hanging="360"/>
              <w:spacing w:after="40" w:before="0" w:line="259" w:lineRule="auto"/>
            </w:pPr>
            <w:r>
              <w:t xml:space="preserve">R1 (Yelp data access) – open but descoped to Semester 2; it no longer blocks anything in Semester 1.</w:t>
            </w:r>
          </w:p>
          <w:p>
            <w:pPr>
              <w:numPr>
                <w:ilvl w:val="0"/>
                <w:numId w:val="1"/>
              </w:numPr>
              <w:ind w:left="360" w:hanging="360"/>
              <w:spacing w:after="40" w:before="0" w:line="259" w:lineRule="auto"/>
            </w:pPr>
            <w:r>
              <w:t xml:space="preserve">R4 (D1 and D2 in a crowded week) – open and now the principal risk. Mitigation is on track: D1 draft due to the supervisor on 12 November, video recorded by 20 November.</w:t>
            </w:r>
          </w:p>
          <w:p>
            <w:pPr>
              <w:numPr>
                <w:ilvl w:val="0"/>
                <w:numId w:val="1"/>
              </w:numPr>
              <w:ind w:left="360" w:hanging="360"/>
              <w:spacing w:after="40" w:before="0" w:line="259" w:lineRule="auto"/>
            </w:pPr>
            <w:r>
              <w:t xml:space="preserve">R5 – new. Results are not directly comparable with published figures because the datasets differ in origin and domain. Mitigation: report within-dataset and cross-dataset separately in D1, and state the exact split and seed in every table.</w:t>
            </w:r>
          </w:p>
        </w:tc>
      </w:tr>
    </w:tbl>
    <w:p>
      <w:r>
        <w:br w:type="page"/>
      </w:r>
    </w:p>
    <w:tbl>
      <w:tblPr>
        <w:tblStyle w:val="TableGrid"/>
        <w:tblW w:w="0" w:type="auto"/>
        <w:tblLook w:val="04A0" w:firstRow="1" w:lastRow="0" w:firstColumn="1" w:lastColumn="0" w:noHBand="0" w:noVBand="1"/>
      </w:tblPr>
      <w:tblGrid>
        <w:gridCol w:w="2862"/>
        <w:gridCol w:w="6380"/>
      </w:tblGrid>
      <w:tr w:rsidR="00C06FE7" w14:paraId="6E3D9D04" w14:textId="77777777" w:rsidTr="406C80C7">
        <w:tc>
          <w:tcPr>
            <w:tcW w:w="9350" w:type="dxa"/>
            <w:gridSpan w:val="2"/>
          </w:tcPr>
          <w:p w14:paraId="103D6B03" w14:textId="0EDDDCDB" w:rsidR="00C06FE7" w:rsidRPr="002C5B06" w:rsidRDefault="00A97CDC">
            <w:pPr>
              <w:rPr>
                <w:b/>
                <w:bCs/>
              </w:rPr>
              <w:spacing w:after="40" w:before="0" w:line="259" w:lineRule="auto"/>
            </w:pPr>
            <w:r>
              <w:rPr>
                <w:b/>
                <w:bCs/>
              </w:rPr>
              <w:t xml:space="preserve">Project Journal Submission 3</w:t>
            </w:r>
          </w:p>
          <w:p>
            <w:pPr>
              <w:spacing w:after="40" w:before="0" w:line="259" w:lineRule="auto"/>
            </w:pPr>
            <w:r>
              <w:rPr>
                <w:b/>
                <w:bCs/>
              </w:rPr>
              <w:t xml:space="preserve">Student name: </w:t>
            </w:r>
            <w:r>
              <w:t xml:space="preserve">[Your full name]</w:t>
            </w:r>
          </w:p>
          <w:p>
            <w:pPr>
              <w:spacing w:after="40" w:before="0" w:line="259" w:lineRule="auto"/>
            </w:pPr>
            <w:r>
              <w:rPr>
                <w:b/>
                <w:bCs/>
              </w:rPr>
              <w:t xml:space="preserve">Student ID: </w:t>
            </w:r>
            <w:r>
              <w:t xml:space="preserve">[H00XXXXXX]</w:t>
            </w:r>
          </w:p>
          <w:p>
            <w:pPr>
              <w:spacing w:after="40" w:before="0" w:line="259" w:lineRule="auto"/>
            </w:pPr>
            <w:r>
              <w:rPr>
                <w:b/>
                <w:bCs/>
              </w:rPr>
              <w:t xml:space="preserve">Student email address: </w:t>
            </w:r>
            <w:r>
              <w:t xml:space="preserve">[xxx@hw.ac.uk]</w:t>
            </w:r>
          </w:p>
          <w:p>
            <w:pPr>
              <w:spacing w:after="40" w:before="0" w:line="259" w:lineRule="auto"/>
            </w:pPr>
            <w:r>
              <w:rPr>
                <w:b/>
                <w:bCs/>
              </w:rPr>
              <w:t xml:space="preserve">Date of submission: </w:t>
            </w:r>
            <w:r>
              <w:t xml:space="preserve">20 November 2026</w:t>
            </w:r>
          </w:p>
          <w:p>
            <w:pPr>
              <w:spacing w:after="40" w:before="0" w:line="259" w:lineRule="auto"/>
            </w:pPr>
            <w:r>
              <w:rPr>
                <w:b/>
                <w:bCs/>
              </w:rPr>
              <w:t xml:space="preserve">Period covered: </w:t>
            </w:r>
            <w:r>
              <w:t xml:space="preserve">Covers Weeks 8–10 (2–20 November 2026)</w:t>
            </w:r>
          </w:p>
          <w:p>
            <w:pPr>
              <w:spacing w:after="40" w:before="0" w:line="259" w:lineRule="auto"/>
            </w:pPr>
            <w:r>
              <w:rPr>
                <w:b/>
                <w:bCs/>
              </w:rPr>
              <w:t xml:space="preserve">Supervisor: </w:t>
            </w:r>
            <w:r>
              <w:t xml:space="preserve">[Supervisor name]</w:t>
            </w:r>
          </w:p>
        </w:tc>
      </w:tr>
      <w:tr w:rsidR="00C06FE7" w14:paraId="5FFA76EE" w14:textId="77777777" w:rsidTr="406C80C7">
        <w:tc>
          <w:tcPr>
            <w:tcW w:w="1870" w:type="dxa"/>
          </w:tcPr>
          <w:p w14:paraId="4CBD8ECD" w14:textId="77777777" w:rsidR="00C06FE7" w:rsidRDefault="00C06FE7" w:rsidP="00C06FE7">
            <w:pPr>
              <w:jc w:val="left"/>
            </w:pPr>
            <w:r>
              <w:t>Title of dissertation and brief description</w:t>
            </w:r>
          </w:p>
        </w:tc>
        <w:tc>
          <w:tcPr>
            <w:tcW w:w="7480" w:type="dxa"/>
          </w:tcPr>
          <w:p w14:paraId="1F1C1B20" w14:textId="479AA3CB" w:rsidR="00C06FE7" w:rsidRPr="00486C5B" w:rsidRDefault="00C06FE7">
            <w:pPr>
              <w:spacing w:after="60" w:before="80" w:line="259" w:lineRule="auto"/>
            </w:pPr>
            <w:r>
              <w:rPr>
                <w:b/>
                <w:bCs/>
              </w:rPr>
              <w:t xml:space="preserve">Detecting Human-Written and Machine-Generated Fake Reviews: A Comparative Machine Learning Study</w:t>
            </w:r>
          </w:p>
          <w:p>
            <w:pPr>
              <w:spacing w:after="100" w:before="0" w:line="259" w:lineRule="auto"/>
            </w:pPr>
            <w:r>
              <w:t xml:space="preserve">Unchanged since Journal 2, and now fixed for D1. The Semester 1 scope is settled: a proposal and research report built around the generalisation gap between the two fake-review populations, supported by feasibility evidence from three classical models and one transformer on two datasets.</w:t>
            </w:r>
          </w:p>
        </w:tc>
      </w:tr>
      <w:tr w:rsidR="00C06FE7" w:rsidRPr="00486C5B" w14:paraId="481A0789" w14:textId="77777777" w:rsidTr="406C80C7">
        <w:tc>
          <w:tcPr>
            <w:tcW w:w="1870" w:type="dxa"/>
          </w:tcPr>
          <w:p w14:paraId="26B1617A" w14:textId="77777777" w:rsidR="00C06FE7" w:rsidRDefault="00C06FE7">
            <w:r>
              <w:t>Communicating with supervisor</w:t>
            </w:r>
          </w:p>
        </w:tc>
        <w:tc>
          <w:tcPr>
            <w:tcW w:w="7480" w:type="dxa"/>
          </w:tcPr>
          <w:p w14:paraId="7DF55710" w14:textId="77777777" w:rsidR="00C06FE7" w:rsidRPr="00486C5B" w:rsidRDefault="00C06FE7">
            <w:pPr>
              <w:rPr>
                <w:i/>
                <w:iCs/>
              </w:rPr>
              <w:numPr>
                <w:ilvl w:val="0"/>
                <w:numId w:val="1"/>
              </w:numPr>
              <w:ind w:left="360" w:hanging="360"/>
              <w:spacing w:after="40" w:before="0" w:line="259" w:lineRule="auto"/>
            </w:pPr>
            <w:r>
              <w:t xml:space="preserve">5 Nov 2026 (Week 8) – supervision meeting, 45 minutes.</w:t>
            </w:r>
          </w:p>
          <w:p>
            <w:pPr>
              <w:numPr>
                <w:ilvl w:val="1"/>
                <w:numId w:val="1"/>
              </w:numPr>
              <w:ind w:left="720" w:hanging="360"/>
              <w:spacing w:after="40" w:before="0" w:line="259" w:lineRule="auto"/>
            </w:pPr>
            <w:r>
              <w:t xml:space="preserve">Reviewed the full cross-dataset results. Supervisor advised making the generalisation gap the centre of the research report rather than one result among several, and warned me not to over-claim from a single pair of datasets.</w:t>
            </w:r>
          </w:p>
          <w:p>
            <w:pPr>
              <w:numPr>
                <w:ilvl w:val="1"/>
                <w:numId w:val="1"/>
              </w:numPr>
              <w:ind w:left="720" w:hanging="360"/>
              <w:spacing w:after="40" w:before="0" w:line="259" w:lineRule="auto"/>
            </w:pPr>
            <w:r>
              <w:t xml:space="preserve">Agreed that statistical testing and explainability analysis belong in Semester 2, not in a feasibility study – a scope decision that saved roughly a week.</w:t>
            </w:r>
          </w:p>
          <w:p>
            <w:pPr>
              <w:numPr>
                <w:ilvl w:val="1"/>
                <w:numId w:val="1"/>
              </w:numPr>
              <w:ind w:left="720" w:hanging="360"/>
              <w:spacing w:after="40" w:before="0" w:line="259" w:lineRule="auto"/>
            </w:pPr>
            <w:r>
              <w:t xml:space="preserve">Action on me: full D1 draft by 12 November.</w:t>
            </w:r>
          </w:p>
          <w:p>
            <w:pPr>
              <w:numPr>
                <w:ilvl w:val="0"/>
                <w:numId w:val="1"/>
              </w:numPr>
              <w:ind w:left="360" w:hanging="360"/>
              <w:spacing w:after="40" w:before="0" w:line="259" w:lineRule="auto"/>
            </w:pPr>
            <w:r>
              <w:t xml:space="preserve">12 Nov 2026 (Week 9) – full D1 draft sent by email as agreed, with the video storyboard attached.</w:t>
            </w:r>
          </w:p>
          <w:p>
            <w:pPr>
              <w:numPr>
                <w:ilvl w:val="0"/>
                <w:numId w:val="1"/>
              </w:numPr>
              <w:ind w:left="360" w:hanging="360"/>
              <w:spacing w:after="40" w:before="0" w:line="259" w:lineRule="auto"/>
            </w:pPr>
            <w:r>
              <w:t xml:space="preserve">19 Nov 2026 (Week 10) – supervision meeting, 50 minutes, written comments returned.</w:t>
            </w:r>
          </w:p>
          <w:p>
            <w:pPr>
              <w:numPr>
                <w:ilvl w:val="1"/>
                <w:numId w:val="1"/>
              </w:numPr>
              <w:ind w:left="720" w:hanging="360"/>
              <w:spacing w:after="40" w:before="0" w:line="259" w:lineRule="auto"/>
            </w:pPr>
            <w:r>
              <w:t xml:space="preserve">D1 feedback: tighten the introduction, state the limitations explicitly, move two tables to an appendix, and make the Semester 2 plan concrete with dates rather than phases.</w:t>
            </w:r>
          </w:p>
          <w:p>
            <w:pPr>
              <w:numPr>
                <w:ilvl w:val="1"/>
                <w:numId w:val="1"/>
              </w:numPr>
              <w:ind w:left="720" w:hanging="360"/>
              <w:spacing w:after="40" w:before="0" w:line="259" w:lineRule="auto"/>
            </w:pPr>
            <w:r>
              <w:t xml:space="preserve">Video feedback: the storyboard spent too long on background and not enough on showing the pipeline actually running. Re-ordered so the live run comes early.</w:t>
            </w:r>
          </w:p>
          <w:p>
            <w:pPr>
              <w:numPr>
                <w:ilvl w:val="1"/>
                <w:numId w:val="1"/>
              </w:numPr>
              <w:ind w:left="720" w:hanging="360"/>
              <w:spacing w:after="40" w:before="0" w:line="259" w:lineRule="auto"/>
            </w:pPr>
            <w:r>
              <w:t xml:space="preserve">Confirmed that the repository, the closed issues and the commit history are the evidence for D4, and that the issue dates show work spread across the semester.</w:t>
            </w:r>
          </w:p>
        </w:tc>
      </w:tr>
      <w:tr w:rsidR="00C06FE7" w14:paraId="3DB9908C" w14:textId="77777777" w:rsidTr="406C80C7">
        <w:tc>
          <w:tcPr>
            <w:tcW w:w="1870" w:type="dxa"/>
          </w:tcPr>
          <w:p w14:paraId="299FDD06" w14:textId="77777777" w:rsidR="00C06FE7" w:rsidRDefault="00C06FE7">
            <w:r>
              <w:t>References consulted</w:t>
            </w:r>
          </w:p>
        </w:tc>
        <w:tc>
          <w:tcPr>
            <w:tcW w:w="7480" w:type="dxa"/>
          </w:tcPr>
          <w:p w14:paraId="74EF093E" w14:textId="77777777" w:rsidR="00C06FE7" w:rsidRPr="00486C5B" w:rsidRDefault="00C06FE7">
            <w:pPr>
              <w:rPr>
                <w:i/>
                <w:iCs/>
              </w:rPr>
              <w:numPr>
                <w:ilvl w:val="0"/>
                <w:numId w:val="1"/>
              </w:numPr>
              <w:ind w:left="360" w:hanging="360"/>
              <w:spacing w:after="40" w:before="0" w:line="259" w:lineRule="auto"/>
            </w:pPr>
            <w:r>
              <w:t xml:space="preserve">Mukherjee et al. (2013) – revisited for the discussion of limitations in D1.</w:t>
            </w:r>
          </w:p>
          <w:p>
            <w:pPr>
              <w:numPr>
                <w:ilvl w:val="1"/>
                <w:numId w:val="1"/>
              </w:numPr>
              <w:ind w:left="720" w:hanging="360"/>
              <w:spacing w:after="40" w:before="0" w:line="259" w:lineRule="auto"/>
            </w:pPr>
            <w:r>
              <w:t xml:space="preserve">Re-reading it after producing my own cross-dataset result made the argument land differently: my feasibility finding reproduces their warning on a different pair of datasets, which is worth stating plainly.</w:t>
            </w:r>
          </w:p>
          <w:p>
            <w:pPr>
              <w:numPr>
                <w:ilvl w:val="0"/>
                <w:numId w:val="1"/>
              </w:numPr>
              <w:ind w:left="360" w:hanging="360"/>
              <w:spacing w:after="40" w:before="0" w:line="259" w:lineRule="auto"/>
            </w:pPr>
            <w:r>
              <w:t xml:space="preserve">Dietterich, T.G. (1998) ‘Approximate statistical tests for comparing supervised classification learning algorithms’, Neural Computation, 10(7). Obtained through HW Discovery.</w:t>
            </w:r>
          </w:p>
          <w:p>
            <w:pPr>
              <w:numPr>
                <w:ilvl w:val="1"/>
                <w:numId w:val="1"/>
              </w:numPr>
              <w:ind w:left="720" w:hanging="360"/>
              <w:spacing w:after="40" w:before="0" w:line="259" w:lineRule="auto"/>
            </w:pPr>
            <w:r>
              <w:t xml:space="preserve">Read to plan Semester 2 properly: McNemar’s test is the appropriate comparison for two classifiers on the same test set, and the repeated cross-validation t-test I had assumed is not. Cited in the D1 methodology as the planned analysis.</w:t>
            </w:r>
          </w:p>
          <w:p>
            <w:pPr>
              <w:numPr>
                <w:ilvl w:val="0"/>
                <w:numId w:val="1"/>
              </w:numPr>
              <w:ind w:left="360" w:hanging="360"/>
              <w:spacing w:after="40" w:before="0" w:line="259" w:lineRule="auto"/>
            </w:pPr>
            <w:r>
              <w:t xml:space="preserve">Lundberg, S.M. and Lee, S.-I. (2017) ‘A unified approach to interpreting model predictions’, NeurIPS 2017. Obtained free from the NeurIPS proceedings.</w:t>
            </w:r>
          </w:p>
          <w:p>
            <w:pPr>
              <w:numPr>
                <w:ilvl w:val="1"/>
                <w:numId w:val="1"/>
              </w:numPr>
              <w:ind w:left="720" w:hanging="360"/>
              <w:spacing w:after="40" w:before="0" w:line="259" w:lineRule="auto"/>
            </w:pPr>
            <w:r>
              <w:t xml:space="preserve">The explainability method proposed for Semester 2, to test whether the models learn deception or dataset artefacts. Described in the D1 plan, not attempted yet.</w:t>
            </w:r>
          </w:p>
          <w:p>
            <w:pPr>
              <w:numPr>
                <w:ilvl w:val="0"/>
                <w:numId w:val="1"/>
              </w:numPr>
              <w:ind w:left="360" w:hanging="360"/>
              <w:spacing w:after="40" w:before="0" w:line="259" w:lineRule="auto"/>
            </w:pPr>
            <w:r>
              <w:t xml:space="preserve">Heriot-Watt Honours Project Handbook 2026/27, sections on D1 and D2, plus the marking rubric on Canvas.</w:t>
            </w:r>
          </w:p>
          <w:p>
            <w:pPr>
              <w:numPr>
                <w:ilvl w:val="1"/>
                <w:numId w:val="1"/>
              </w:numPr>
              <w:ind w:left="720" w:hanging="360"/>
              <w:spacing w:after="40" w:before="0" w:line="259" w:lineRule="auto"/>
            </w:pPr>
            <w:r>
              <w:t xml:space="preserve">Used as the checklist for the D1 draft and to confirm the required form and length of the D2 video before recording.</w:t>
            </w:r>
          </w:p>
          <w:p>
            <w:pPr>
              <w:numPr>
                <w:ilvl w:val="0"/>
                <w:numId w:val="1"/>
              </w:numPr>
              <w:ind w:left="360" w:hanging="360"/>
              <w:spacing w:after="40" w:before="0" w:line="259" w:lineRule="auto"/>
            </w:pPr>
            <w:r>
              <w:t xml:space="preserve">No AI tools were used for content this period. Editor autocompletion was disabled while writing D1 so that the text and the code are provably my own.</w:t>
            </w:r>
          </w:p>
        </w:tc>
      </w:tr>
      <w:tr w:rsidR="00C06FE7" w:rsidRPr="008310FD" w14:paraId="71F71190" w14:textId="77777777" w:rsidTr="406C80C7">
        <w:tc>
          <w:tcPr>
            <w:tcW w:w="1870" w:type="dxa"/>
          </w:tcPr>
          <w:p w14:paraId="12EB212E" w14:textId="77777777" w:rsidR="00C06FE7" w:rsidRDefault="00C06FE7" w:rsidP="00C06FE7">
            <w:pPr>
              <w:spacing w:after="0"/>
              <w:ind w:left="11" w:right="1298" w:hanging="11"/>
            </w:pPr>
            <w:r>
              <w:t xml:space="preserve">Tools </w:t>
            </w:r>
          </w:p>
          <w:p w14:paraId="61649EC7" w14:textId="77777777" w:rsidR="00C06FE7" w:rsidRDefault="00C06FE7" w:rsidP="00C06FE7">
            <w:pPr>
              <w:spacing w:after="0"/>
              <w:ind w:left="11" w:right="1298" w:hanging="11"/>
            </w:pPr>
            <w:r>
              <w:t xml:space="preserve">explored/used </w:t>
            </w:r>
          </w:p>
        </w:tc>
        <w:tc>
          <w:tcPr>
            <w:tcW w:w="7480" w:type="dxa"/>
          </w:tcPr>
          <w:p w14:paraId="070E0943" w14:textId="11483109" w:rsidR="00C06FE7" w:rsidRPr="008310FD" w:rsidRDefault="00C06FE7" w:rsidP="406C80C7">
            <w:pPr>
              <w:rPr>
                <w:i/>
                <w:iCs/>
              </w:rPr>
              <w:numPr>
                <w:ilvl w:val="0"/>
                <w:numId w:val="1"/>
              </w:numPr>
              <w:ind w:left="360" w:hanging="360"/>
              <w:spacing w:after="40" w:before="0" w:line="259" w:lineRule="auto"/>
            </w:pPr>
            <w:r>
              <w:t xml:space="preserve">GitHub Actions – first workflow added (.github/workflows/tests.yml): install dependencies and run pytest on push and pull request. Two early runs failed because the workflow tried to load the git-ignored datasets; fixed with a small committed fixture in tests/fixtures. Now green on main, with the badge in the README so the supervisor can see the build state without cloning.</w:t>
            </w:r>
          </w:p>
          <w:p>
            <w:pPr>
              <w:numPr>
                <w:ilvl w:val="0"/>
                <w:numId w:val="1"/>
              </w:numPr>
              <w:ind w:left="360" w:hanging="360"/>
              <w:spacing w:after="40" w:before="0" w:line="259" w:lineRule="auto"/>
            </w:pPr>
            <w:r>
              <w:t xml:space="preserve">pytest – 14 unit tests over the preprocessing and feature code, running as a pre-commit hook locally and in Actions on every push.</w:t>
            </w:r>
          </w:p>
          <w:p>
            <w:pPr>
              <w:numPr>
                <w:ilvl w:val="0"/>
                <w:numId w:val="1"/>
              </w:numPr>
              <w:ind w:left="360" w:hanging="360"/>
              <w:spacing w:after="40" w:before="0" w:line="259" w:lineRule="auto"/>
            </w:pPr>
            <w:r>
              <w:t xml:space="preserve">GitHub issue templates – added .github/ISSUE_TEMPLATE for two kinds of issue: experiment (hypothesis, dataset, metric, result) and writing (section, word target, evidence). The issue history is now usable as an experiment log for the dissertation.</w:t>
            </w:r>
          </w:p>
          <w:p>
            <w:pPr>
              <w:numPr>
                <w:ilvl w:val="0"/>
                <w:numId w:val="1"/>
              </w:numPr>
              <w:ind w:left="360" w:hanging="360"/>
              <w:spacing w:after="40" w:before="0" w:line="259" w:lineRule="auto"/>
            </w:pPr>
            <w:r>
              <w:t xml:space="preserve">draw.io – used for the system architecture diagram in D1; the .drawio source and a PNG export are committed to docs/03-design so the diagram is versioned with the code it describes.</w:t>
            </w:r>
          </w:p>
          <w:p>
            <w:pPr>
              <w:numPr>
                <w:ilvl w:val="0"/>
                <w:numId w:val="1"/>
              </w:numPr>
              <w:ind w:left="360" w:hanging="360"/>
              <w:spacing w:after="40" w:before="0" w:line="259" w:lineRule="auto"/>
            </w:pPr>
            <w:r>
              <w:t xml:space="preserve">matplotlib and seaborn – all figures generated by a script rather than by hand, and committed to results/figures, so they regenerate when the results change. This saved a rebuild when I corrected the split in Week 9.</w:t>
            </w:r>
          </w:p>
          <w:p>
            <w:pPr>
              <w:numPr>
                <w:ilvl w:val="0"/>
                <w:numId w:val="1"/>
              </w:numPr>
              <w:ind w:left="360" w:hanging="360"/>
              <w:spacing w:after="40" w:before="0" w:line="259" w:lineRule="auto"/>
            </w:pPr>
            <w:r>
              <w:t xml:space="preserve">DVC (data version control) – tried for dataset versioning and abandoned. The remote storage setup and learning curve were disproportionate for two static datasets, and data/README.md with checksums already does the job. Second tool adopted and dropped this semester.</w:t>
            </w:r>
          </w:p>
          <w:p>
            <w:pPr>
              <w:numPr>
                <w:ilvl w:val="0"/>
                <w:numId w:val="1"/>
              </w:numPr>
              <w:ind w:left="360" w:hanging="360"/>
              <w:spacing w:after="40" w:before="0" w:line="259" w:lineRule="auto"/>
            </w:pPr>
            <w:r>
              <w:t xml:space="preserve">OBS Studio – used to record the D2 Preparation and Feasibility video: screen capture of the pipeline running, with a voice-over recorded from a written script. First take had audio clipping; re-recorded after setting input levels. The script is committed to docs/06-meetings so the video content is traceable.</w:t>
            </w:r>
          </w:p>
          <w:p>
            <w:pPr>
              <w:numPr>
                <w:ilvl w:val="0"/>
                <w:numId w:val="1"/>
              </w:numPr>
              <w:ind w:left="360" w:hanging="360"/>
              <w:spacing w:after="40" w:before="0" w:line="259" w:lineRule="auto"/>
            </w:pPr>
            <w:r>
              <w:t xml:space="preserve">Zotero – reference manager for D1; the bibliography is generated rather than typed, which removed a class of error I was making by hand.</w:t>
            </w:r>
          </w:p>
        </w:tc>
      </w:tr>
      <w:tr w:rsidR="00C06FE7" w:rsidRPr="008310FD" w14:paraId="1D14103B" w14:textId="77777777" w:rsidTr="406C80C7">
        <w:tc>
          <w:tcPr>
            <w:tcW w:w="1870" w:type="dxa"/>
          </w:tcPr>
          <w:p w14:paraId="2E69BF91" w14:textId="77777777" w:rsidR="00C06FE7" w:rsidRPr="00C52E4A" w:rsidRDefault="00C06FE7" w:rsidP="00C06FE7">
            <w:pPr>
              <w:jc w:val="left"/>
            </w:pPr>
            <w:r w:rsidRPr="00C52E4A">
              <w:t xml:space="preserve">Other work </w:t>
            </w:r>
            <w:proofErr w:type="gramStart"/>
            <w:r>
              <w:t>carried out</w:t>
            </w:r>
            <w:proofErr w:type="gramEnd"/>
          </w:p>
        </w:tc>
        <w:tc>
          <w:tcPr>
            <w:tcW w:w="7480" w:type="dxa"/>
          </w:tcPr>
          <w:p w14:paraId="468E6560" w14:textId="6C656DCD" w:rsidR="00C06FE7" w:rsidRPr="008310FD" w:rsidRDefault="00C06FE7" w:rsidP="406C80C7">
            <w:pPr>
              <w:rPr>
                <w:i/>
                <w:iCs/>
              </w:rPr>
              <w:numPr>
                <w:ilvl w:val="0"/>
                <w:numId w:val="1"/>
              </w:numPr>
              <w:ind w:left="360" w:hanging="360"/>
              <w:spacing w:after="40" w:before="0" w:line="259" w:lineRule="auto"/>
            </w:pPr>
            <w:r>
              <w:t xml:space="preserve">Feasibility results completed: four models, two datasets, three training conditions (within-dataset, cross-dataset, combined), all reported as macro-F1 with per-class precision and recall. Best within-dataset 0.91; best cross-dataset 0.67; no configuration exceeds 0.70 under distribution shift.</w:t>
            </w:r>
          </w:p>
          <w:p>
            <w:pPr>
              <w:numPr>
                <w:ilvl w:val="0"/>
                <w:numId w:val="1"/>
              </w:numPr>
              <w:ind w:left="360" w:hanging="360"/>
              <w:spacing w:after="40" w:before="0" w:line="259" w:lineRule="auto"/>
            </w:pPr>
            <w:r>
              <w:t xml:space="preserve">Full D1 draft assembled and sent on 12 November: approximately 6,000 words across Introduction and Motivation, Aims and Objectives, Literature Review, Requirements, Proposed Methodology, Feasibility Evidence, Project Plan, Risks, Professional and Ethical Issues, and References.</w:t>
            </w:r>
          </w:p>
          <w:p>
            <w:pPr>
              <w:numPr>
                <w:ilvl w:val="0"/>
                <w:numId w:val="1"/>
              </w:numPr>
              <w:ind w:left="360" w:hanging="360"/>
              <w:spacing w:after="40" w:before="0" w:line="259" w:lineRule="auto"/>
            </w:pPr>
            <w:r>
              <w:t xml:space="preserve">D1 revised after the 19 November feedback: introduction shortened by about 400 words, an explicit limitations subsection added, two tables moved to an appendix, and the Semester 2 plan given dates and named deliverables.</w:t>
            </w:r>
          </w:p>
          <w:p>
            <w:pPr>
              <w:numPr>
                <w:ilvl w:val="0"/>
                <w:numId w:val="1"/>
              </w:numPr>
              <w:ind w:left="360" w:hanging="360"/>
              <w:spacing w:after="40" w:before="0" w:line="259" w:lineRule="auto"/>
            </w:pPr>
            <w:r>
              <w:t xml:space="preserve">Requirements section completed with the MoSCoW table and a traceability matrix mapping each requirement to the issue number that will implement it and the test that will cover it.</w:t>
            </w:r>
          </w:p>
          <w:p>
            <w:pPr>
              <w:numPr>
                <w:ilvl w:val="0"/>
                <w:numId w:val="1"/>
              </w:numPr>
              <w:ind w:left="360" w:hanging="360"/>
              <w:spacing w:after="40" w:before="0" w:line="259" w:lineRule="auto"/>
            </w:pPr>
            <w:r>
              <w:t xml:space="preserve">D2 video storyboarded, scripted, recorded and edited, finishing on 20 November: the problem in one minute, the datasets and how they were obtained, the pipeline running live on screen, the feasibility results, and the Semester 2 plan with its risks. Re-ordered after feedback so the live run appears early.</w:t>
            </w:r>
          </w:p>
          <w:p>
            <w:pPr>
              <w:numPr>
                <w:ilvl w:val="0"/>
                <w:numId w:val="1"/>
              </w:numPr>
              <w:ind w:left="360" w:hanging="360"/>
              <w:spacing w:after="40" w:before="0" w:line="259" w:lineRule="auto"/>
            </w:pPr>
            <w:r>
              <w:t xml:space="preserve">Ethics approval confirmed received and filed in docs/04-ethics; referenced in the Professional and Ethical Issues section of D1.</w:t>
            </w:r>
          </w:p>
        </w:tc>
      </w:tr>
      <w:tr w:rsidR="00C06FE7" w:rsidRPr="008310FD" w14:paraId="37571803" w14:textId="77777777" w:rsidTr="406C80C7">
        <w:tc>
          <w:tcPr>
            <w:tcW w:w="1870" w:type="dxa"/>
          </w:tcPr>
          <w:p w14:paraId="25BF67CD" w14:textId="77777777" w:rsidR="00C06FE7" w:rsidRDefault="00C06FE7">
            <w:r>
              <w:t>Plan the next 2 to 3 weeks</w:t>
            </w:r>
          </w:p>
        </w:tc>
        <w:tc>
          <w:tcPr>
            <w:tcW w:w="7480" w:type="dxa"/>
          </w:tcPr>
          <w:p w14:paraId="140FBAA1" w14:textId="3DB5A197" w:rsidR="00C06FE7" w:rsidRPr="008310FD" w:rsidRDefault="00C06FE7" w:rsidP="406C80C7">
            <w:pPr>
              <w:rPr>
                <w:i/>
                <w:iCs/>
              </w:rPr>
              <w:numPr>
                <w:ilvl w:val="0"/>
                <w:numId w:val="1"/>
              </w:numPr>
              <w:ind w:left="360" w:hanging="360"/>
              <w:spacing w:after="40" w:before="0" w:line="259" w:lineRule="auto"/>
            </w:pPr>
            <w:r>
              <w:t xml:space="preserve">Final proofread of D1 against the marking rubric and the handbook checklist, and a final watch-through of the D2 video for audio and legibility (issues #33–#34).</w:t>
            </w:r>
          </w:p>
          <w:p>
            <w:pPr>
              <w:numPr>
                <w:ilvl w:val="0"/>
                <w:numId w:val="1"/>
              </w:numPr>
              <w:ind w:left="360" w:hanging="360"/>
              <w:spacing w:after="40" w:before="0" w:line="259" w:lineRule="auto"/>
            </w:pPr>
            <w:r>
              <w:t xml:space="preserve">Submit D1 and D2 on Canvas by 26 November, aiming for the 24th so that a technical problem on the day is survivable (milestones M3 and M4).</w:t>
            </w:r>
          </w:p>
          <w:p>
            <w:pPr>
              <w:numPr>
                <w:ilvl w:val="0"/>
                <w:numId w:val="1"/>
              </w:numPr>
              <w:ind w:left="360" w:hanging="360"/>
              <w:spacing w:after="40" w:before="0" w:line="259" w:lineRule="auto"/>
            </w:pPr>
            <w:r>
              <w:t xml:space="preserve">Close milestones M3 and M4 and export the closed-issue list and milestone burndown as D4 evidence.</w:t>
            </w:r>
          </w:p>
          <w:p>
            <w:pPr>
              <w:numPr>
                <w:ilvl w:val="0"/>
                <w:numId w:val="1"/>
              </w:numPr>
              <w:ind w:left="360" w:hanging="360"/>
              <w:spacing w:after="40" w:before="0" w:line="259" w:lineRule="auto"/>
            </w:pPr>
            <w:r>
              <w:t xml:space="preserve">Cut a GitHub release tagged v0.2.0-feasibility containing the notebook, the pipeline and the model used in the video, so the artefact behind D1 and D2 is fixed and citable.</w:t>
            </w:r>
          </w:p>
          <w:p>
            <w:pPr>
              <w:numPr>
                <w:ilvl w:val="0"/>
                <w:numId w:val="1"/>
              </w:numPr>
              <w:ind w:left="360" w:hanging="360"/>
              <w:spacing w:after="40" w:before="0" w:line="259" w:lineRule="auto"/>
            </w:pPr>
            <w:r>
              <w:t xml:space="preserve">Write the Semester 2 issue backlog under milestone M5 before the break, so January starts with a populated board.</w:t>
            </w:r>
          </w:p>
          <w:p>
            <w:pPr>
              <w:numPr>
                <w:ilvl w:val="0"/>
                <w:numId w:val="1"/>
              </w:numPr>
              <w:ind w:left="360" w:hanging="360"/>
              <w:spacing w:after="40" w:before="0" w:line="259" w:lineRule="auto"/>
            </w:pPr>
            <w:r>
              <w:t xml:space="preserve">Next supervision meeting Thursday 3 December, after submission.</w:t>
            </w:r>
          </w:p>
        </w:tc>
      </w:tr>
      <w:tr w:rsidR="00C06FE7" w:rsidRPr="002F445A" w14:paraId="6E592E9E" w14:textId="77777777" w:rsidTr="406C80C7">
        <w:tc>
          <w:tcPr>
            <w:tcW w:w="1870" w:type="dxa"/>
          </w:tcPr>
          <w:p w14:paraId="2340ED07" w14:textId="77777777" w:rsidR="00C06FE7" w:rsidRDefault="00C06FE7">
            <w:r>
              <w:lastRenderedPageBreak/>
              <w:t>Overall Reflection</w:t>
            </w:r>
          </w:p>
        </w:tc>
        <w:tc>
          <w:tcPr>
            <w:tcW w:w="7480" w:type="dxa"/>
          </w:tcPr>
          <w:p w14:paraId="4398C59B" w14:textId="04925AE8" w:rsidR="00C06FE7" w:rsidRPr="002F445A" w:rsidRDefault="00C06FE7" w:rsidP="406C80C7">
            <w:pPr>
              <w:rPr>
                <w:i/>
                <w:iCs/>
              </w:rPr>
              <w:spacing w:after="100" w:before="0" w:line="259" w:lineRule="auto"/>
            </w:pPr>
            <w:r>
              <w:t xml:space="preserve">Against the plan: all six items from Journal 2 are complete and both Week 11 deliverables are effectively finished six days early. That is the direct result of the Journal 1 decision to plan backwards from 26 November and to reserve Week 11 for revision rather than production.</w:t>
            </w:r>
          </w:p>
          <w:p>
            <w:pPr>
              <w:spacing w:after="100" w:before="0" w:line="259" w:lineRule="auto"/>
            </w:pPr>
            <w:r>
              <w:t xml:space="preserve">The most valuable moment of the period was the Week 8 scope decision. I had planned significance testing and SHAP analysis for Semester 1; the supervisor pointed out that a feasibility study does not need them and that spending the week on the report would serve D1 better. Recognising that a good idea is badly timed is harder than recognising a bad one.</w:t>
            </w:r>
          </w:p>
          <w:p>
            <w:pPr>
              <w:spacing w:after="100" w:before="0" w:line="259" w:lineRule="auto"/>
            </w:pPr>
            <w:r>
              <w:t xml:space="preserve">The DVC detour is the second tool I have adopted and dropped this semester. The pattern is that I reach for infrastructure suited to a team and it costs a single student more than it returns. I have adopted a rule: at most half a day evaluating a new tool before deciding.</w:t>
            </w:r>
          </w:p>
          <w:p>
            <w:pPr>
              <w:spacing w:after="100" w:before="0" w:line="259" w:lineRule="auto"/>
            </w:pPr>
            <w:r>
              <w:t xml:space="preserve">Recording the video was harder than expected and not for technical reasons. Explaining the feasibility argument out loud exposed two places where my reasoning was vague, and I rewrote those parts of D1 after the first take. Producing the video improved the report, which I had not anticipated.</w:t>
            </w:r>
          </w:p>
          <w:p>
            <w:pPr>
              <w:spacing w:after="100" w:before="0" w:line="259" w:lineRule="auto"/>
            </w:pPr>
            <w:r>
              <w:t xml:space="preserve">Risk R4 (the crowded Week 11) has not materialised because the mitigation worked. The remaining risk is complacency: the work is done but not submitted, and I am treating submission as its own task with its own date.</w:t>
            </w:r>
          </w:p>
        </w:tc>
      </w:tr>
      <w:tr w:rsidR="00C06FE7" w:rsidRPr="002F445A" w14:paraId="5085CE22" w14:textId="77777777" w:rsidTr="406C80C7">
        <w:tc>
          <w:tcPr>
            <w:tcW w:w="1870" w:type="dxa"/>
          </w:tcPr>
          <w:p w14:paraId="6E5E5390" w14:textId="7A04834C" w:rsidR="00C06FE7" w:rsidRDefault="00C06FE7" w:rsidP="00665639">
            <w:pPr>
              <w:ind w:right="1080"/>
              <w:jc w:val="left"/>
            </w:pPr>
            <w:r>
              <w:t>Additional section</w:t>
            </w:r>
            <w:r w:rsidR="00665639">
              <w:t>, if needed</w:t>
            </w:r>
          </w:p>
        </w:tc>
        <w:tc>
          <w:tcPr>
            <w:tcW w:w="7480" w:type="dxa"/>
          </w:tcPr>
          <w:p w14:paraId="1E837101" w14:textId="38494497" w:rsidR="00C06FE7" w:rsidRPr="002F445A" w:rsidRDefault="00C06FE7" w:rsidP="406C80C7">
            <w:pPr>
              <w:rPr>
                <w:i/>
                <w:iCs/>
              </w:rPr>
              <w:spacing w:after="60" w:before="80" w:line="259" w:lineRule="auto"/>
            </w:pPr>
            <w:r>
              <w:rPr>
                <w:b/>
                <w:bCs/>
              </w:rPr>
              <w:t xml:space="preserve">Risk register update</w:t>
            </w:r>
          </w:p>
          <w:p>
            <w:pPr>
              <w:numPr>
                <w:ilvl w:val="0"/>
                <w:numId w:val="1"/>
              </w:numPr>
              <w:ind w:left="360" w:hanging="360"/>
              <w:spacing w:after="40" w:before="0" w:line="259" w:lineRule="auto"/>
            </w:pPr>
            <w:r>
              <w:t xml:space="preserve">R1 (Yelp data access) – closed for Semester 1 by descoping; retained as a Semester 2 option with the Amazon dataset as fallback.</w:t>
            </w:r>
          </w:p>
          <w:p>
            <w:pPr>
              <w:numPr>
                <w:ilvl w:val="0"/>
                <w:numId w:val="1"/>
              </w:numPr>
              <w:ind w:left="360" w:hanging="360"/>
              <w:spacing w:after="40" w:before="0" w:line="259" w:lineRule="auto"/>
            </w:pPr>
            <w:r>
              <w:t xml:space="preserve">R4 (crowded Week 11) – effectively closed. Both deliverables are complete before Week 11 begins.</w:t>
            </w:r>
          </w:p>
          <w:p>
            <w:pPr>
              <w:numPr>
                <w:ilvl w:val="0"/>
                <w:numId w:val="1"/>
              </w:numPr>
              <w:ind w:left="360" w:hanging="360"/>
              <w:spacing w:after="40" w:before="0" w:line="259" w:lineRule="auto"/>
            </w:pPr>
            <w:r>
              <w:t xml:space="preserve">R5 (comparability of results) – open and managed. Every table in D1 states dataset, split, seed and training condition, and the limitations section says what the numbers cannot support.</w:t>
            </w:r>
          </w:p>
          <w:p>
            <w:pPr>
              <w:numPr>
                <w:ilvl w:val="0"/>
                <w:numId w:val="1"/>
              </w:numPr>
              <w:ind w:left="360" w:hanging="360"/>
              <w:spacing w:after="40" w:before="0" w:line="259" w:lineRule="auto"/>
            </w:pPr>
            <w:r>
              <w:t xml:space="preserve">R6 – new. A Semester 2 user evaluation needs an ethics amendment, and the original approval covers secondary data only. Likelihood low, impact high. Mitigation: prepare the amendment over the break and submit it in Week 1 of Semester 2.</w:t>
            </w:r>
          </w:p>
          <w:p>
            <w:pPr>
              <w:spacing w:after="60" w:before="80" w:line="259" w:lineRule="auto"/>
            </w:pPr>
            <w:r>
              <w:rPr>
                <w:b/>
                <w:bCs/>
              </w:rPr>
              <w:t xml:space="preserve">Evidence for D4 (project meetings and management)</w:t>
            </w:r>
          </w:p>
          <w:p>
            <w:pPr>
              <w:numPr>
                <w:ilvl w:val="0"/>
                <w:numId w:val="1"/>
              </w:numPr>
              <w:ind w:left="360" w:hanging="360"/>
              <w:spacing w:after="40" w:before="0" w:line="259" w:lineRule="auto"/>
            </w:pPr>
            <w:r>
              <w:t xml:space="preserve">Six supervision meetings held on the agreed fortnightly pattern since 1 October, each with an agenda sent beforehand and actions recorded in this journal.</w:t>
            </w:r>
          </w:p>
          <w:p>
            <w:pPr>
              <w:numPr>
                <w:ilvl w:val="0"/>
                <w:numId w:val="1"/>
              </w:numPr>
              <w:ind w:left="360" w:hanging="360"/>
              <w:spacing w:after="40" w:before="0" w:line="259" w:lineRule="auto"/>
            </w:pPr>
            <w:r>
              <w:t xml:space="preserve">GitHub: 41 issues opened, 33 closed, spread across ten weeks; 4 milestones, 2 closed on time; commit history from 28 September onwards.</w:t>
            </w:r>
          </w:p>
        </w:tc>
      </w:tr>
    </w:tbl>
    <w:p>
      <w:r>
        <w:br w:type="page"/>
      </w:r>
    </w:p>
    <w:tbl>
      <w:tblPr>
        <w:tblStyle w:val="TableGrid"/>
        <w:tblW w:w="0" w:type="auto"/>
        <w:tblLook w:val="04A0" w:firstRow="1" w:lastRow="0" w:firstColumn="1" w:lastColumn="0" w:noHBand="0" w:noVBand="1"/>
      </w:tblPr>
      <w:tblGrid>
        <w:gridCol w:w="2862"/>
        <w:gridCol w:w="6380"/>
      </w:tblGrid>
      <w:tr w:rsidR="00C06FE7" w14:paraId="6E3D9D04" w14:textId="77777777" w:rsidTr="406C80C7">
        <w:tc>
          <w:tcPr>
            <w:tcW w:w="9350" w:type="dxa"/>
            <w:gridSpan w:val="2"/>
          </w:tcPr>
          <w:p w14:paraId="103D6B03" w14:textId="0EDDDCDB" w:rsidR="00C06FE7" w:rsidRPr="002C5B06" w:rsidRDefault="00A97CDC">
            <w:pPr>
              <w:rPr>
                <w:b/>
                <w:bCs/>
              </w:rPr>
              <w:spacing w:after="40" w:before="0" w:line="259" w:lineRule="auto"/>
            </w:pPr>
            <w:r>
              <w:rPr>
                <w:b/>
                <w:bCs/>
              </w:rPr>
              <w:t xml:space="preserve">Project Journal Submission 4</w:t>
            </w:r>
          </w:p>
          <w:p>
            <w:pPr>
              <w:spacing w:after="40" w:before="0" w:line="259" w:lineRule="auto"/>
            </w:pPr>
            <w:r>
              <w:rPr>
                <w:b/>
                <w:bCs/>
              </w:rPr>
              <w:t xml:space="preserve">Student name: </w:t>
            </w:r>
            <w:r>
              <w:t xml:space="preserve">[Your full name]</w:t>
            </w:r>
          </w:p>
          <w:p>
            <w:pPr>
              <w:spacing w:after="40" w:before="0" w:line="259" w:lineRule="auto"/>
            </w:pPr>
            <w:r>
              <w:rPr>
                <w:b/>
                <w:bCs/>
              </w:rPr>
              <w:t xml:space="preserve">Student ID: </w:t>
            </w:r>
            <w:r>
              <w:t xml:space="preserve">[H00XXXXXX]</w:t>
            </w:r>
          </w:p>
          <w:p>
            <w:pPr>
              <w:spacing w:after="40" w:before="0" w:line="259" w:lineRule="auto"/>
            </w:pPr>
            <w:r>
              <w:rPr>
                <w:b/>
                <w:bCs/>
              </w:rPr>
              <w:t xml:space="preserve">Student email address: </w:t>
            </w:r>
            <w:r>
              <w:t xml:space="preserve">[xxx@hw.ac.uk]</w:t>
            </w:r>
          </w:p>
          <w:p>
            <w:pPr>
              <w:spacing w:after="40" w:before="0" w:line="259" w:lineRule="auto"/>
            </w:pPr>
            <w:r>
              <w:rPr>
                <w:b/>
                <w:bCs/>
              </w:rPr>
              <w:t xml:space="preserve">Date of submission: </w:t>
            </w:r>
            <w:r>
              <w:t xml:space="preserve">4 December 2026</w:t>
            </w:r>
          </w:p>
          <w:p>
            <w:pPr>
              <w:spacing w:after="40" w:before="0" w:line="259" w:lineRule="auto"/>
            </w:pPr>
            <w:r>
              <w:rPr>
                <w:b/>
                <w:bCs/>
              </w:rPr>
              <w:t xml:space="preserve">Period covered: </w:t>
            </w:r>
            <w:r>
              <w:t xml:space="preserve">Covers Weeks 11–12 (23 November – 4 December 2026); end of Semester 1</w:t>
            </w:r>
          </w:p>
          <w:p>
            <w:pPr>
              <w:spacing w:after="40" w:before="0" w:line="259" w:lineRule="auto"/>
            </w:pPr>
            <w:r>
              <w:rPr>
                <w:b/>
                <w:bCs/>
              </w:rPr>
              <w:t xml:space="preserve">Supervisor: </w:t>
            </w:r>
            <w:r>
              <w:t xml:space="preserve">[Supervisor name]</w:t>
            </w:r>
          </w:p>
        </w:tc>
      </w:tr>
      <w:tr w:rsidR="00C06FE7" w14:paraId="5FFA76EE" w14:textId="77777777" w:rsidTr="406C80C7">
        <w:tc>
          <w:tcPr>
            <w:tcW w:w="1870" w:type="dxa"/>
          </w:tcPr>
          <w:p w14:paraId="4CBD8ECD" w14:textId="77777777" w:rsidR="00C06FE7" w:rsidRDefault="00C06FE7" w:rsidP="00C06FE7">
            <w:pPr>
              <w:jc w:val="left"/>
            </w:pPr>
            <w:r>
              <w:t>Title of dissertation and brief description</w:t>
            </w:r>
          </w:p>
        </w:tc>
        <w:tc>
          <w:tcPr>
            <w:tcW w:w="7480" w:type="dxa"/>
          </w:tcPr>
          <w:p w14:paraId="1F1C1B20" w14:textId="479AA3CB" w:rsidR="00C06FE7" w:rsidRPr="00486C5B" w:rsidRDefault="00C06FE7">
            <w:pPr>
              <w:spacing w:after="60" w:before="80" w:line="259" w:lineRule="auto"/>
            </w:pPr>
            <w:r>
              <w:rPr>
                <w:b/>
                <w:bCs/>
              </w:rPr>
              <w:t xml:space="preserve">Detecting Human-Written and Machine-Generated Fake Reviews: A Comparative Machine Learning Study</w:t>
            </w:r>
          </w:p>
          <w:p>
            <w:pPr>
              <w:spacing w:after="100" w:before="0" w:line="259" w:lineRule="auto"/>
            </w:pPr>
            <w:r>
              <w:t xml:space="preserve">This is the title submitted with D1 on 24 November and it stands for Semester 2. The dissertation extends the work from a feasibility comparison to a full evaluation and a working demonstrator; the research question is unchanged.</w:t>
            </w:r>
          </w:p>
        </w:tc>
      </w:tr>
      <w:tr w:rsidR="00C06FE7" w:rsidRPr="00486C5B" w14:paraId="481A0789" w14:textId="77777777" w:rsidTr="406C80C7">
        <w:tc>
          <w:tcPr>
            <w:tcW w:w="1870" w:type="dxa"/>
          </w:tcPr>
          <w:p w14:paraId="26B1617A" w14:textId="77777777" w:rsidR="00C06FE7" w:rsidRDefault="00C06FE7">
            <w:r>
              <w:t>Communicating with supervisor</w:t>
            </w:r>
          </w:p>
        </w:tc>
        <w:tc>
          <w:tcPr>
            <w:tcW w:w="7480" w:type="dxa"/>
          </w:tcPr>
          <w:p w14:paraId="7DF55710" w14:textId="77777777" w:rsidR="00C06FE7" w:rsidRPr="00486C5B" w:rsidRDefault="00C06FE7">
            <w:pPr>
              <w:rPr>
                <w:i/>
                <w:iCs/>
              </w:rPr>
              <w:numPr>
                <w:ilvl w:val="0"/>
                <w:numId w:val="1"/>
              </w:numPr>
              <w:ind w:left="360" w:hanging="360"/>
              <w:spacing w:after="40" w:before="0" w:line="259" w:lineRule="auto"/>
            </w:pPr>
            <w:r>
              <w:t xml:space="preserve">23 Nov 2026 (Week 11) – short email: confirmed the final versions of D1 and D2 and that I intended to submit on the 24th.</w:t>
            </w:r>
          </w:p>
          <w:p>
            <w:pPr>
              <w:numPr>
                <w:ilvl w:val="0"/>
                <w:numId w:val="1"/>
              </w:numPr>
              <w:ind w:left="360" w:hanging="360"/>
              <w:spacing w:after="40" w:before="0" w:line="259" w:lineRule="auto"/>
            </w:pPr>
            <w:r>
              <w:t xml:space="preserve">24 Nov 2026 – D1 (Project Proposal and Research Report) and D2 (Preparation and Feasibility Video) submitted on Canvas, two days before the 26 November deadline.</w:t>
            </w:r>
          </w:p>
          <w:p>
            <w:pPr>
              <w:numPr>
                <w:ilvl w:val="0"/>
                <w:numId w:val="1"/>
              </w:numPr>
              <w:ind w:left="360" w:hanging="360"/>
              <w:spacing w:after="40" w:before="0" w:line="259" w:lineRule="auto"/>
            </w:pPr>
            <w:r>
              <w:t xml:space="preserve">3 Dec 2026 (Week 12) – end-of-semester supervision meeting, 50 minutes.</w:t>
            </w:r>
          </w:p>
          <w:p>
            <w:pPr>
              <w:numPr>
                <w:ilvl w:val="1"/>
                <w:numId w:val="1"/>
              </w:numPr>
              <w:ind w:left="720" w:hanging="360"/>
              <w:spacing w:after="40" w:before="0" w:line="259" w:lineRule="auto"/>
            </w:pPr>
            <w:r>
              <w:t xml:space="preserve">Debriefed the semester: what the feasibility results support, what they do not, and how the report should be built on rather than reused in the dissertation.</w:t>
            </w:r>
          </w:p>
          <w:p>
            <w:pPr>
              <w:numPr>
                <w:ilvl w:val="1"/>
                <w:numId w:val="1"/>
              </w:numPr>
              <w:ind w:left="720" w:hanging="360"/>
              <w:spacing w:after="40" w:before="0" w:line="259" w:lineRule="auto"/>
            </w:pPr>
            <w:r>
              <w:t xml:space="preserve">Agreed the Semester 2 plan and its order: demonstrator first because it has a user evaluation and an ethics dependency behind it, robustness experiments second, dissertation writing running throughout rather than at the end.</w:t>
            </w:r>
          </w:p>
          <w:p>
            <w:pPr>
              <w:numPr>
                <w:ilvl w:val="1"/>
                <w:numId w:val="1"/>
              </w:numPr>
              <w:ind w:left="720" w:hanging="360"/>
              <w:spacing w:after="40" w:before="0" w:line="259" w:lineRule="auto"/>
            </w:pPr>
            <w:r>
              <w:t xml:space="preserve">Agreed to keep the fortnightly Thursday meeting pattern in Semester 2 and to keep this journal as the D4 record.</w:t>
            </w:r>
          </w:p>
          <w:p>
            <w:pPr>
              <w:numPr>
                <w:ilvl w:val="1"/>
                <w:numId w:val="1"/>
              </w:numPr>
              <w:ind w:left="720" w:hanging="360"/>
              <w:spacing w:after="40" w:before="0" w:line="259" w:lineRule="auto"/>
            </w:pPr>
            <w:r>
              <w:t xml:space="preserve">Action on me: ethics amendment drafted over the break, submitted in Week 1.</w:t>
            </w:r>
          </w:p>
        </w:tc>
      </w:tr>
      <w:tr w:rsidR="00C06FE7" w14:paraId="3DB9908C" w14:textId="77777777" w:rsidTr="406C80C7">
        <w:tc>
          <w:tcPr>
            <w:tcW w:w="1870" w:type="dxa"/>
          </w:tcPr>
          <w:p w14:paraId="299FDD06" w14:textId="77777777" w:rsidR="00C06FE7" w:rsidRDefault="00C06FE7">
            <w:r>
              <w:t>References consulted</w:t>
            </w:r>
          </w:p>
        </w:tc>
        <w:tc>
          <w:tcPr>
            <w:tcW w:w="7480" w:type="dxa"/>
          </w:tcPr>
          <w:p w14:paraId="74EF093E" w14:textId="77777777" w:rsidR="00C06FE7" w:rsidRPr="00486C5B" w:rsidRDefault="00C06FE7">
            <w:pPr>
              <w:rPr>
                <w:i/>
                <w:iCs/>
              </w:rPr>
              <w:numPr>
                <w:ilvl w:val="0"/>
                <w:numId w:val="1"/>
              </w:numPr>
              <w:ind w:left="360" w:hanging="360"/>
              <w:spacing w:after="40" w:before="0" w:line="259" w:lineRule="auto"/>
            </w:pPr>
            <w:r>
              <w:t xml:space="preserve">Heriot-Watt Honours Project Handbook 2026/27, Semester 2 sections and the D3 dissertation guidance (Canvas).</w:t>
            </w:r>
          </w:p>
          <w:p>
            <w:pPr>
              <w:numPr>
                <w:ilvl w:val="1"/>
                <w:numId w:val="1"/>
              </w:numPr>
              <w:ind w:left="720" w:hanging="360"/>
              <w:spacing w:after="40" w:before="0" w:line="259" w:lineRule="auto"/>
            </w:pPr>
            <w:r>
              <w:t xml:space="preserve">Read to plan Semester 2 backwards from the dissertation deadline, in the same way Semester 1 was planned backwards from 26 November.</w:t>
            </w:r>
          </w:p>
          <w:p>
            <w:pPr>
              <w:numPr>
                <w:ilvl w:val="0"/>
                <w:numId w:val="1"/>
              </w:numPr>
              <w:ind w:left="360" w:hanging="360"/>
              <w:spacing w:after="40" w:before="0" w:line="259" w:lineRule="auto"/>
            </w:pPr>
            <w:r>
              <w:t xml:space="preserve">Ott et al. (2011) and Salminen et al. (2022) – both revisited while writing the limitations section of D1.</w:t>
            </w:r>
          </w:p>
          <w:p>
            <w:pPr>
              <w:numPr>
                <w:ilvl w:val="1"/>
                <w:numId w:val="1"/>
              </w:numPr>
              <w:ind w:left="720" w:hanging="360"/>
              <w:spacing w:after="40" w:before="0" w:line="259" w:lineRule="auto"/>
            </w:pPr>
            <w:r>
              <w:t xml:space="preserve">Used to frame the central caveat: each corpus reflects one way of producing fake text, so a comparison across two corpora is a comparison of two production methods as much as of two detection problems.</w:t>
            </w:r>
          </w:p>
          <w:p>
            <w:pPr>
              <w:numPr>
                <w:ilvl w:val="0"/>
                <w:numId w:val="1"/>
              </w:numPr>
              <w:ind w:left="360" w:hanging="360"/>
              <w:spacing w:after="40" w:before="0" w:line="259" w:lineRule="auto"/>
            </w:pPr>
            <w:r>
              <w:t xml:space="preserve">Streamlit documentation – official online docs.</w:t>
            </w:r>
          </w:p>
          <w:p>
            <w:pPr>
              <w:numPr>
                <w:ilvl w:val="1"/>
                <w:numId w:val="1"/>
              </w:numPr>
              <w:ind w:left="720" w:hanging="360"/>
              <w:spacing w:after="40" w:before="0" w:line="259" w:lineRule="auto"/>
            </w:pPr>
            <w:r>
              <w:t xml:space="preserve">Read while spiking the Semester 2 demonstrator; the caching and session-state model is what I needed to understand before designing the interface.</w:t>
            </w:r>
          </w:p>
          <w:p>
            <w:pPr>
              <w:numPr>
                <w:ilvl w:val="0"/>
                <w:numId w:val="1"/>
              </w:numPr>
              <w:ind w:left="360" w:hanging="360"/>
              <w:spacing w:after="40" w:before="0" w:line="259" w:lineRule="auto"/>
            </w:pPr>
            <w:r>
              <w:t xml:space="preserve">GitHub Actions documentation – official online docs.</w:t>
            </w:r>
          </w:p>
          <w:p>
            <w:pPr>
              <w:numPr>
                <w:ilvl w:val="1"/>
                <w:numId w:val="1"/>
              </w:numPr>
              <w:ind w:left="720" w:hanging="360"/>
              <w:spacing w:after="40" w:before="0" w:line="259" w:lineRule="auto"/>
            </w:pPr>
            <w:r>
              <w:t xml:space="preserve">Used to add a linting job alongside the tests and to understand why a workflow cannot see git-ignored data.</w:t>
            </w:r>
          </w:p>
          <w:p>
            <w:pPr>
              <w:numPr>
                <w:ilvl w:val="0"/>
                <w:numId w:val="1"/>
              </w:numPr>
              <w:ind w:left="360" w:hanging="360"/>
              <w:spacing w:after="40" w:before="0" w:line="259" w:lineRule="auto"/>
            </w:pPr>
            <w:r>
              <w:t xml:space="preserve">AI tool use – ChatGPT (November 2026): asked for feedback on the readability of one paragraph of the D1 introduction.</w:t>
            </w:r>
          </w:p>
          <w:p>
            <w:pPr>
              <w:numPr>
                <w:ilvl w:val="1"/>
                <w:numId w:val="1"/>
              </w:numPr>
              <w:ind w:left="720" w:hanging="360"/>
              <w:spacing w:after="40" w:before="0" w:line="259" w:lineRule="auto"/>
            </w:pPr>
            <w:r>
              <w:t xml:space="preserve">I rewrote the paragraph myself; no generated sentence appears in D1 or in the video script. Recorded here for transparency.</w:t>
            </w:r>
          </w:p>
        </w:tc>
      </w:tr>
      <w:tr w:rsidR="00C06FE7" w:rsidRPr="008310FD" w14:paraId="71F71190" w14:textId="77777777" w:rsidTr="406C80C7">
        <w:tc>
          <w:tcPr>
            <w:tcW w:w="1870" w:type="dxa"/>
          </w:tcPr>
          <w:p w14:paraId="12EB212E" w14:textId="77777777" w:rsidR="00C06FE7" w:rsidRDefault="00C06FE7" w:rsidP="00C06FE7">
            <w:pPr>
              <w:spacing w:after="0"/>
              <w:ind w:left="11" w:right="1298" w:hanging="11"/>
            </w:pPr>
            <w:r>
              <w:t xml:space="preserve">Tools </w:t>
            </w:r>
          </w:p>
          <w:p w14:paraId="61649EC7" w14:textId="77777777" w:rsidR="00C06FE7" w:rsidRDefault="00C06FE7" w:rsidP="00C06FE7">
            <w:pPr>
              <w:spacing w:after="0"/>
              <w:ind w:left="11" w:right="1298" w:hanging="11"/>
            </w:pPr>
            <w:r>
              <w:t xml:space="preserve">explored/used </w:t>
            </w:r>
          </w:p>
        </w:tc>
        <w:tc>
          <w:tcPr>
            <w:tcW w:w="7480" w:type="dxa"/>
          </w:tcPr>
          <w:p w14:paraId="070E0943" w14:textId="11483109" w:rsidR="00C06FE7" w:rsidRPr="008310FD" w:rsidRDefault="00C06FE7" w:rsidP="406C80C7">
            <w:pPr>
              <w:rPr>
                <w:i/>
                <w:iCs/>
              </w:rPr>
              <w:numPr>
                <w:ilvl w:val="0"/>
                <w:numId w:val="1"/>
              </w:numPr>
              <w:ind w:left="360" w:hanging="360"/>
              <w:spacing w:after="40" w:before="0" w:line="259" w:lineRule="auto"/>
            </w:pPr>
            <w:r>
              <w:t xml:space="preserve">GitHub Releases – published v0.2.0-feasibility on 24 November, the exact code behind D1 and the D2 video: the pipeline, the notebook, the trained model card and the results CSV, with release notes listing every issue closed under milestones M3 and M4. The report cites the tag, so the evidence cannot drift from the claim.</w:t>
            </w:r>
          </w:p>
          <w:p>
            <w:pPr>
              <w:numPr>
                <w:ilvl w:val="0"/>
                <w:numId w:val="1"/>
              </w:numPr>
              <w:ind w:left="360" w:hanging="360"/>
              <w:spacing w:after="40" w:before="0" w:line="259" w:lineRule="auto"/>
            </w:pPr>
            <w:r>
              <w:t xml:space="preserve">GitHub Milestones – M1 Ethics, M2 Feasibility, M3 D1 and M4 D2 all closed. M5 Semester 2 created with 18 issues already written, so January starts with a populated backlog rather than a blank board.</w:t>
            </w:r>
          </w:p>
          <w:p>
            <w:pPr>
              <w:numPr>
                <w:ilvl w:val="0"/>
                <w:numId w:val="1"/>
              </w:numPr>
              <w:ind w:left="360" w:hanging="360"/>
              <w:spacing w:after="40" w:before="0" w:line="259" w:lineRule="auto"/>
            </w:pPr>
            <w:r>
              <w:t xml:space="preserve">GitHub issue export – used the CLI (gh issue list --state all --json) to export all 47 issues to CSV, with open and close dates, as D4 evidence. The export, the milestone burndown and a board screenshot are committed to docs/06-meetings.</w:t>
            </w:r>
          </w:p>
          <w:p>
            <w:pPr>
              <w:numPr>
                <w:ilvl w:val="0"/>
                <w:numId w:val="1"/>
              </w:numPr>
              <w:ind w:left="360" w:hanging="360"/>
              <w:spacing w:after="40" w:before="0" w:line="259" w:lineRule="auto"/>
            </w:pPr>
            <w:r>
              <w:t xml:space="preserve">GitHub Actions – workflow extended with a ruff linting job alongside the tests; both green on main.</w:t>
            </w:r>
          </w:p>
          <w:p>
            <w:pPr>
              <w:numPr>
                <w:ilvl w:val="0"/>
                <w:numId w:val="1"/>
              </w:numPr>
              <w:ind w:left="360" w:hanging="360"/>
              <w:spacing w:after="40" w:before="0" w:line="259" w:lineRule="auto"/>
            </w:pPr>
            <w:r>
              <w:t xml:space="preserve">Streamlit – two-hour spike producing a single-page prototype that loads the saved model and scores a pasted review. Not part of any Semester 1 deliverable; the code is on branch spike/streamlit and is described in issue #49 for Semester 2.</w:t>
            </w:r>
          </w:p>
          <w:p>
            <w:pPr>
              <w:numPr>
                <w:ilvl w:val="0"/>
                <w:numId w:val="1"/>
              </w:numPr>
              <w:ind w:left="360" w:hanging="360"/>
              <w:spacing w:after="40" w:before="0" w:line="259" w:lineRule="auto"/>
            </w:pPr>
            <w:r>
              <w:t xml:space="preserve">Backups – GitHub is the primary copy, with a local clone and one offline copy of the whole repository, including the git history and the downloaded datasets, on an external drive taken on 2 December.</w:t>
            </w:r>
          </w:p>
        </w:tc>
      </w:tr>
      <w:tr w:rsidR="00C06FE7" w:rsidRPr="008310FD" w14:paraId="1D14103B" w14:textId="77777777" w:rsidTr="406C80C7">
        <w:tc>
          <w:tcPr>
            <w:tcW w:w="1870" w:type="dxa"/>
          </w:tcPr>
          <w:p w14:paraId="2E69BF91" w14:textId="77777777" w:rsidR="00C06FE7" w:rsidRPr="00C52E4A" w:rsidRDefault="00C06FE7" w:rsidP="00C06FE7">
            <w:pPr>
              <w:jc w:val="left"/>
            </w:pPr>
            <w:r w:rsidRPr="00C52E4A">
              <w:t xml:space="preserve">Other work </w:t>
            </w:r>
            <w:proofErr w:type="gramStart"/>
            <w:r>
              <w:t>carried out</w:t>
            </w:r>
            <w:proofErr w:type="gramEnd"/>
          </w:p>
        </w:tc>
        <w:tc>
          <w:tcPr>
            <w:tcW w:w="7480" w:type="dxa"/>
          </w:tcPr>
          <w:p w14:paraId="468E6560" w14:textId="6C656DCD" w:rsidR="00C06FE7" w:rsidRPr="008310FD" w:rsidRDefault="00C06FE7" w:rsidP="406C80C7">
            <w:pPr>
              <w:rPr>
                <w:i/>
                <w:iCs/>
              </w:rPr>
              <w:numPr>
                <w:ilvl w:val="0"/>
                <w:numId w:val="1"/>
              </w:numPr>
              <w:ind w:left="360" w:hanging="360"/>
              <w:spacing w:after="40" w:before="0" w:line="259" w:lineRule="auto"/>
            </w:pPr>
            <w:r>
              <w:t xml:space="preserve">D1 (Project Proposal and Research Report) submitted on Canvas on 24 November: approximately 6,000 words, ten sections, two appendices, with the feasibility results and the limitations section as its core.</w:t>
            </w:r>
          </w:p>
          <w:p>
            <w:pPr>
              <w:numPr>
                <w:ilvl w:val="0"/>
                <w:numId w:val="1"/>
              </w:numPr>
              <w:ind w:left="360" w:hanging="360"/>
              <w:spacing w:after="40" w:before="0" w:line="259" w:lineRule="auto"/>
            </w:pPr>
            <w:r>
              <w:t xml:space="preserve">D2 (Preparation and Feasibility Video) submitted on the same day: the problem, the datasets and their provenance, a live screen recording of the pipeline running end to end, the feasibility results, and the Semester 2 plan with its risks.</w:t>
            </w:r>
          </w:p>
          <w:p>
            <w:pPr>
              <w:numPr>
                <w:ilvl w:val="0"/>
                <w:numId w:val="1"/>
              </w:numPr>
              <w:ind w:left="360" w:hanging="360"/>
              <w:spacing w:after="40" w:before="0" w:line="259" w:lineRule="auto"/>
            </w:pPr>
            <w:r>
              <w:t xml:space="preserve">Release v0.2.0-feasibility cut and verified: I cloned the repository fresh on a different machine and followed the README reproduction steps line by line before tagging.</w:t>
            </w:r>
          </w:p>
          <w:p>
            <w:pPr>
              <w:numPr>
                <w:ilvl w:val="0"/>
                <w:numId w:val="1"/>
              </w:numPr>
              <w:ind w:left="360" w:hanging="360"/>
              <w:spacing w:after="40" w:before="0" w:line="259" w:lineRule="auto"/>
            </w:pPr>
            <w:r>
              <w:t xml:space="preserve">Semester 1 result summary recorded for reuse in the dissertation: best within-dataset macro-F1 0.91 (distilroberta on the crowdsourced corpus); best cross-dataset 0.67 (combined training); no configuration above 0.70 under distribution shift.</w:t>
            </w:r>
          </w:p>
          <w:p>
            <w:pPr>
              <w:numPr>
                <w:ilvl w:val="0"/>
                <w:numId w:val="1"/>
              </w:numPr>
              <w:ind w:left="360" w:hanging="360"/>
              <w:spacing w:after="40" w:before="0" w:line="259" w:lineRule="auto"/>
            </w:pPr>
            <w:r>
              <w:t xml:space="preserve">Semester 2 plan written into docs/01-planning/roadmap-s2.xlsx and broken into 18 issues under milestone M5: demonstrator, a second generator for machine-generated reviews, robustness and significance testing, SHAP explainability, a small user evaluation with 8–10 participants, the poster, and the D3 dissertation.</w:t>
            </w:r>
          </w:p>
          <w:p>
            <w:pPr>
              <w:numPr>
                <w:ilvl w:val="0"/>
                <w:numId w:val="1"/>
              </w:numPr>
              <w:ind w:left="360" w:hanging="360"/>
              <w:spacing w:after="40" w:before="0" w:line="259" w:lineRule="auto"/>
            </w:pPr>
            <w:r>
              <w:t xml:space="preserve">Ethics amendment drafted in docs/04-ethics, covering the Semester 2 user evaluation: participant information sheet, consent form, and a data handling statement.</w:t>
            </w:r>
          </w:p>
        </w:tc>
      </w:tr>
      <w:tr w:rsidR="00C06FE7" w:rsidRPr="008310FD" w14:paraId="37571803" w14:textId="77777777" w:rsidTr="406C80C7">
        <w:tc>
          <w:tcPr>
            <w:tcW w:w="1870" w:type="dxa"/>
          </w:tcPr>
          <w:p w14:paraId="25BF67CD" w14:textId="77777777" w:rsidR="00C06FE7" w:rsidRDefault="00C06FE7">
            <w:r>
              <w:t>Plan the next 2 to 3 weeks</w:t>
            </w:r>
          </w:p>
        </w:tc>
        <w:tc>
          <w:tcPr>
            <w:tcW w:w="7480" w:type="dxa"/>
          </w:tcPr>
          <w:p w14:paraId="140FBAA1" w14:textId="3DB5A197" w:rsidR="00C06FE7" w:rsidRPr="008310FD" w:rsidRDefault="00C06FE7" w:rsidP="406C80C7">
            <w:pPr>
              <w:rPr>
                <w:i/>
                <w:iCs/>
              </w:rPr>
              <w:numPr>
                <w:ilvl w:val="0"/>
                <w:numId w:val="1"/>
              </w:numPr>
              <w:ind w:left="360" w:hanging="360"/>
              <w:spacing w:after="40" w:before="0" w:line="259" w:lineRule="auto"/>
            </w:pPr>
            <w:r>
              <w:t xml:space="preserve">Over the winter break, keep the load light: read three papers on robustness to distribution shift and record them in literature.md.</w:t>
            </w:r>
          </w:p>
          <w:p>
            <w:pPr>
              <w:numPr>
                <w:ilvl w:val="0"/>
                <w:numId w:val="1"/>
              </w:numPr>
              <w:ind w:left="360" w:hanging="360"/>
              <w:spacing w:after="40" w:before="0" w:line="259" w:lineRule="auto"/>
            </w:pPr>
            <w:r>
              <w:t xml:space="preserve">Finish the ethics amendment so it can be submitted in Week 1 of Semester 2, since the user evaluation depends on it.</w:t>
            </w:r>
          </w:p>
          <w:p>
            <w:pPr>
              <w:numPr>
                <w:ilvl w:val="0"/>
                <w:numId w:val="1"/>
              </w:numPr>
              <w:ind w:left="360" w:hanging="360"/>
              <w:spacing w:after="40" w:before="0" w:line="259" w:lineRule="auto"/>
            </w:pPr>
            <w:r>
              <w:t xml:space="preserve">Semester 2 Week 1: supervision meeting to confirm the plan and agree the demonstrator requirements.</w:t>
            </w:r>
          </w:p>
          <w:p>
            <w:pPr>
              <w:numPr>
                <w:ilvl w:val="0"/>
                <w:numId w:val="1"/>
              </w:numPr>
              <w:ind w:left="360" w:hanging="360"/>
              <w:spacing w:after="40" w:before="0" w:line="259" w:lineRule="auto"/>
            </w:pPr>
            <w:r>
              <w:t xml:space="preserve">Semester 2 Weeks 1–3: build the demonstrator from the spike branch onto a proper feature branch, with tests and CI (issues #49–#53).</w:t>
            </w:r>
          </w:p>
          <w:p>
            <w:pPr>
              <w:numPr>
                <w:ilvl w:val="0"/>
                <w:numId w:val="1"/>
              </w:numPr>
              <w:ind w:left="360" w:hanging="360"/>
              <w:spacing w:after="40" w:before="0" w:line="259" w:lineRule="auto"/>
            </w:pPr>
            <w:r>
              <w:t xml:space="preserve">Semester 2 Week 3: generate a second machine-generated review set with a different model, so the generalisation claim is tested across generators and not only across datasets.</w:t>
            </w:r>
          </w:p>
          <w:p>
            <w:pPr>
              <w:numPr>
                <w:ilvl w:val="0"/>
                <w:numId w:val="1"/>
              </w:numPr>
              <w:ind w:left="360" w:hanging="360"/>
              <w:spacing w:after="40" w:before="0" w:line="259" w:lineRule="auto"/>
            </w:pPr>
            <w:r>
              <w:t xml:space="preserve">Read the D1 and D2 feedback when it is returned and record in the next journal what I change as a result.</w:t>
            </w:r>
          </w:p>
        </w:tc>
      </w:tr>
      <w:tr w:rsidR="00C06FE7" w:rsidRPr="002F445A" w14:paraId="6E592E9E" w14:textId="77777777" w:rsidTr="406C80C7">
        <w:tc>
          <w:tcPr>
            <w:tcW w:w="1870" w:type="dxa"/>
          </w:tcPr>
          <w:p w14:paraId="2340ED07" w14:textId="77777777" w:rsidR="00C06FE7" w:rsidRDefault="00C06FE7">
            <w:r>
              <w:lastRenderedPageBreak/>
              <w:t>Overall Reflection</w:t>
            </w:r>
          </w:p>
        </w:tc>
        <w:tc>
          <w:tcPr>
            <w:tcW w:w="7480" w:type="dxa"/>
          </w:tcPr>
          <w:p w14:paraId="4398C59B" w14:textId="04925AE8" w:rsidR="00C06FE7" w:rsidRPr="002F445A" w:rsidRDefault="00C06FE7" w:rsidP="406C80C7">
            <w:pPr>
              <w:rPr>
                <w:i/>
                <w:iCs/>
              </w:rPr>
              <w:spacing w:after="100" w:before="0" w:line="259" w:lineRule="auto"/>
            </w:pPr>
            <w:r>
              <w:t xml:space="preserve">Against the plan: everything in the Journal 3 plan was delivered and both deliverables went in two days early. The difference from Weeks 2–4 is that by November my estimates were based on measured effort from earlier in the semester rather than on optimism.</w:t>
            </w:r>
          </w:p>
          <w:p>
            <w:pPr>
              <w:spacing w:after="100" w:before="0" w:line="259" w:lineRule="auto"/>
            </w:pPr>
            <w:r>
              <w:t xml:space="preserve">Looking at the semester as a whole, the project changed shape once, in Week 7, and the change came from reading rather than from coding. The four journals make that visible: I can show why the title changed, when, and on what evidence, which is the strongest argument I have for keeping the journal at all.</w:t>
            </w:r>
          </w:p>
          <w:p>
            <w:pPr>
              <w:spacing w:after="100" w:before="0" w:line="259" w:lineRule="auto"/>
            </w:pPr>
            <w:r>
              <w:t xml:space="preserve">The main technical conclusion is a negative one and I chose to lead with it: none of the four models generalises across fake-review populations, and the transformer’s advantage largely disappears under distribution shift. For a feasibility report that is a more useful finding than another within-dataset score, but it took a supervision conversation before I had the confidence to put it first.</w:t>
            </w:r>
          </w:p>
          <w:p>
            <w:pPr>
              <w:spacing w:after="100" w:before="0" w:line="259" w:lineRule="auto"/>
            </w:pPr>
            <w:r>
              <w:t xml:space="preserve">What I would do differently: stop adopting infrastructure that suits teams (MLflow, DVC), which I have now made a rule, and start writing in Week 3 rather than Week 6. Writing was the critical path in November, exactly as risk R4 predicted, and the only reason it did not bite was the early draft deadline the supervisor set.</w:t>
            </w:r>
          </w:p>
          <w:p>
            <w:pPr>
              <w:spacing w:after="100" w:before="0" w:line="259" w:lineRule="auto"/>
            </w:pPr>
            <w:r>
              <w:t xml:space="preserve">What worked and will be repeated in Semester 2: planning backwards from fixed dates, one issue per task with an acceptance criterion, a hard internal deadline a week before each real one, and writing this journal from the closed-issue list rather than from memory.</w:t>
            </w:r>
          </w:p>
          <w:p>
            <w:pPr>
              <w:spacing w:after="100" w:before="0" w:line="259" w:lineRule="auto"/>
            </w:pPr>
            <w:r>
              <w:t xml:space="preserve">Carrying into Semester 2: the demonstrator and the user evaluation are the main delivery risks because they are the only components with an external dependency, so they are scheduled first.</w:t>
            </w:r>
          </w:p>
        </w:tc>
      </w:tr>
      <w:tr w:rsidR="00C06FE7" w:rsidRPr="002F445A" w14:paraId="5085CE22" w14:textId="77777777" w:rsidTr="406C80C7">
        <w:tc>
          <w:tcPr>
            <w:tcW w:w="1870" w:type="dxa"/>
          </w:tcPr>
          <w:p w14:paraId="6E5E5390" w14:textId="7A04834C" w:rsidR="00C06FE7" w:rsidRDefault="00C06FE7" w:rsidP="00665639">
            <w:pPr>
              <w:ind w:right="1080"/>
              <w:jc w:val="left"/>
            </w:pPr>
            <w:r>
              <w:t>Additional section</w:t>
            </w:r>
            <w:r w:rsidR="00665639">
              <w:t>, if needed</w:t>
            </w:r>
          </w:p>
        </w:tc>
        <w:tc>
          <w:tcPr>
            <w:tcW w:w="7480" w:type="dxa"/>
          </w:tcPr>
          <w:p w14:paraId="1E837101" w14:textId="38494497" w:rsidR="00C06FE7" w:rsidRPr="002F445A" w:rsidRDefault="00C06FE7" w:rsidP="406C80C7">
            <w:pPr>
              <w:rPr>
                <w:i/>
                <w:iCs/>
              </w:rPr>
              <w:spacing w:after="60" w:before="80" w:line="259" w:lineRule="auto"/>
            </w:pPr>
            <w:r>
              <w:rPr>
                <w:b/>
                <w:bCs/>
              </w:rPr>
              <w:t xml:space="preserve">Semester 1 risk register – closing position</w:t>
            </w:r>
          </w:p>
          <w:p>
            <w:pPr>
              <w:numPr>
                <w:ilvl w:val="0"/>
                <w:numId w:val="1"/>
              </w:numPr>
              <w:ind w:left="360" w:hanging="360"/>
              <w:spacing w:after="40" w:before="0" w:line="259" w:lineRule="auto"/>
            </w:pPr>
            <w:r>
              <w:t xml:space="preserve">R1 Yelp data access – closed by descoping; Amazon Reviews retained as a Semester 2 option.</w:t>
            </w:r>
          </w:p>
          <w:p>
            <w:pPr>
              <w:numPr>
                <w:ilvl w:val="0"/>
                <w:numId w:val="1"/>
              </w:numPr>
              <w:ind w:left="360" w:hanging="360"/>
              <w:spacing w:after="40" w:before="0" w:line="259" w:lineRule="auto"/>
            </w:pPr>
            <w:r>
              <w:t xml:space="preserve">R2 Compute – closed; a free GPU service was sufficient and the run is on record in the D2 video.</w:t>
            </w:r>
          </w:p>
          <w:p>
            <w:pPr>
              <w:numPr>
                <w:ilvl w:val="0"/>
                <w:numId w:val="1"/>
              </w:numPr>
              <w:ind w:left="360" w:hanging="360"/>
              <w:spacing w:after="40" w:before="0" w:line="259" w:lineRule="auto"/>
            </w:pPr>
            <w:r>
              <w:t xml:space="preserve">R3 Ethics timing – closed; submitted 28 October, approval received.</w:t>
            </w:r>
          </w:p>
          <w:p>
            <w:pPr>
              <w:numPr>
                <w:ilvl w:val="0"/>
                <w:numId w:val="1"/>
              </w:numPr>
              <w:ind w:left="360" w:hanging="360"/>
              <w:spacing w:after="40" w:before="0" w:line="259" w:lineRule="auto"/>
            </w:pPr>
            <w:r>
              <w:t xml:space="preserve">R4 Crowded Week 11 – mitigated and closed; both deliverables finished before Week 11.</w:t>
            </w:r>
          </w:p>
          <w:p>
            <w:pPr>
              <w:numPr>
                <w:ilvl w:val="0"/>
                <w:numId w:val="1"/>
              </w:numPr>
              <w:ind w:left="360" w:hanging="360"/>
              <w:spacing w:after="40" w:before="0" w:line="259" w:lineRule="auto"/>
            </w:pPr>
            <w:r>
              <w:t xml:space="preserve">R5 Comparability of results – open, managed, carried into Semester 2.</w:t>
            </w:r>
          </w:p>
          <w:p>
            <w:pPr>
              <w:numPr>
                <w:ilvl w:val="0"/>
                <w:numId w:val="1"/>
              </w:numPr>
              <w:ind w:left="360" w:hanging="360"/>
              <w:spacing w:after="40" w:before="0" w:line="259" w:lineRule="auto"/>
            </w:pPr>
            <w:r>
              <w:t xml:space="preserve">R6 Ethics amendment for the user evaluation – open. Likelihood low, impact high. Mitigation: submit in Week 1 and design the evaluation so a pilot can proceed if approval is delayed.</w:t>
            </w:r>
          </w:p>
          <w:p>
            <w:pPr>
              <w:spacing w:after="60" w:before="80" w:line="259" w:lineRule="auto"/>
            </w:pPr>
            <w:r>
              <w:rPr>
                <w:b/>
                <w:bCs/>
              </w:rPr>
              <w:t xml:space="preserve">Semester 1 deliverables – final status</w:t>
            </w:r>
          </w:p>
          <w:p>
            <w:pPr>
              <w:numPr>
                <w:ilvl w:val="0"/>
                <w:numId w:val="1"/>
              </w:numPr>
              <w:ind w:left="360" w:hanging="360"/>
              <w:spacing w:after="40" w:before="0" w:line="259" w:lineRule="auto"/>
            </w:pPr>
            <w:r>
              <w:t xml:space="preserve">D1 Project Proposal and Research Report – submitted 24 November 2026 (deadline 26 November).</w:t>
            </w:r>
          </w:p>
          <w:p>
            <w:pPr>
              <w:numPr>
                <w:ilvl w:val="0"/>
                <w:numId w:val="1"/>
              </w:numPr>
              <w:ind w:left="360" w:hanging="360"/>
              <w:spacing w:after="40" w:before="0" w:line="259" w:lineRule="auto"/>
            </w:pPr>
            <w:r>
              <w:t xml:space="preserve">D2 Preparation and Feasibility Video – submitted 24 November 2026.</w:t>
            </w:r>
          </w:p>
          <w:p>
            <w:pPr>
              <w:numPr>
                <w:ilvl w:val="0"/>
                <w:numId w:val="1"/>
              </w:numPr>
              <w:ind w:left="360" w:hanging="360"/>
              <w:spacing w:after="40" w:before="0" w:line="259" w:lineRule="auto"/>
            </w:pPr>
            <w:r>
              <w:t xml:space="preserve">D4 Project meetings and management – ongoing since 1 October: six supervision meetings, four journals, 47 issues with dated open and close records, 4 milestones closed, one tagged release.</w:t>
            </w:r>
          </w:p>
          <w:p>
            <w:pPr>
              <w:numPr>
                <w:ilvl w:val="0"/>
                <w:numId w:val="1"/>
              </w:numPr>
              <w:ind w:left="360" w:hanging="360"/>
              <w:spacing w:after="40" w:before="0" w:line="259" w:lineRule="auto"/>
            </w:pPr>
            <w:r>
              <w:t xml:space="preserve">Ethics – submitted 28 October, approved for secondary data; amendment pending for Semester 2.</w:t>
            </w:r>
          </w:p>
          <w:p>
            <w:pPr>
              <w:numPr>
                <w:ilvl w:val="0"/>
                <w:numId w:val="1"/>
              </w:numPr>
              <w:ind w:left="360" w:hanging="360"/>
              <w:spacing w:after="40" w:before="0" w:line="259" w:lineRule="auto"/>
            </w:pPr>
            <w:r>
              <w:t xml:space="preserve">Artefact v0.2.0-feasibility – released on GitHub and reproduced from a clean clone.</w:t>
            </w:r>
          </w:p>
        </w:tc>
      </w:tr>
    </w:tbl>
    <w:p/>
    <w:sectPr w:rsidR="00C96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6FE7"/>
    <w:rsid w:val="00013C99"/>
    <w:rsid w:val="00120961"/>
    <w:rsid w:val="00155B74"/>
    <w:rsid w:val="001972F1"/>
    <w:rsid w:val="001A775F"/>
    <w:rsid w:val="00343D50"/>
    <w:rsid w:val="003A3B7D"/>
    <w:rsid w:val="003B1A9A"/>
    <w:rsid w:val="003D639C"/>
    <w:rsid w:val="003F1215"/>
    <w:rsid w:val="00432252"/>
    <w:rsid w:val="00434829"/>
    <w:rsid w:val="00445C68"/>
    <w:rsid w:val="00494FBB"/>
    <w:rsid w:val="005C68E6"/>
    <w:rsid w:val="005D598B"/>
    <w:rsid w:val="005E0A37"/>
    <w:rsid w:val="00651DDB"/>
    <w:rsid w:val="00665639"/>
    <w:rsid w:val="00677777"/>
    <w:rsid w:val="00700D05"/>
    <w:rsid w:val="007100FF"/>
    <w:rsid w:val="007E02F6"/>
    <w:rsid w:val="008C7170"/>
    <w:rsid w:val="00976B55"/>
    <w:rsid w:val="00993B82"/>
    <w:rsid w:val="009C6164"/>
    <w:rsid w:val="00A14B6F"/>
    <w:rsid w:val="00A97CDC"/>
    <w:rsid w:val="00C06FE7"/>
    <w:rsid w:val="00C532DE"/>
    <w:rsid w:val="00C62E51"/>
    <w:rsid w:val="00C966E8"/>
    <w:rsid w:val="00F73220"/>
    <w:rsid w:val="406C80C7"/>
    <w:rsid w:val="70C850F0"/>
    <w:rsid w:val="764BBD0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648F"/>
  <w15:docId w15:val="{E6FBFA74-D727-49CF-8B73-DA18D637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FE7"/>
    <w:pPr>
      <w:spacing w:after="178" w:line="254" w:lineRule="auto"/>
      <w:ind w:left="10" w:right="1297" w:hanging="10"/>
      <w:jc w:val="both"/>
    </w:pPr>
    <w:rPr>
      <w:rFonts w:ascii="Cambria" w:eastAsia="Cambria" w:hAnsi="Cambria" w:cs="Cambria"/>
      <w:color w:val="000000"/>
      <w:kern w:val="0"/>
      <w:sz w:val="2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6FE7"/>
    <w:pPr>
      <w:spacing w:after="0" w:line="240" w:lineRule="auto"/>
    </w:pPr>
    <w:rPr>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B1A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 Id="rIdNum1"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E5399750BB4CB58D1DDF93BF024D40"/>
        <w:category>
          <w:name w:val="General"/>
          <w:gallery w:val="placeholder"/>
        </w:category>
        <w:types>
          <w:type w:val="bbPlcHdr"/>
        </w:types>
        <w:behaviors>
          <w:behavior w:val="content"/>
        </w:behaviors>
        <w:guid w:val="{1CCC44C1-7598-4588-9361-141BAB080F80}"/>
      </w:docPartPr>
      <w:docPartBody>
        <w:p w:rsidR="00B77ED2" w:rsidRDefault="0058700D" w:rsidP="0058700D">
          <w:pPr>
            <w:pStyle w:val="F5E5399750BB4CB58D1DDF93BF024D40"/>
          </w:pPr>
          <w:r w:rsidRPr="00583A48">
            <w:rPr>
              <w:rStyle w:val="PlaceholderText"/>
            </w:rPr>
            <w:t>Click or tap here to enter</w:t>
          </w:r>
          <w:r>
            <w:rPr>
              <w:rStyle w:val="PlaceholderText"/>
            </w:rPr>
            <w:t xml:space="preserve"> number e.g. 1, 2</w:t>
          </w:r>
          <w:r w:rsidRPr="00583A48">
            <w:rPr>
              <w:rStyle w:val="PlaceholderText"/>
            </w:rPr>
            <w:t>.</w:t>
          </w:r>
        </w:p>
      </w:docPartBody>
    </w:docPart>
    <w:docPart>
      <w:docPartPr>
        <w:name w:val="60A36A2CA35D49DA9FA38CBFD047C0A0"/>
        <w:category>
          <w:name w:val="General"/>
          <w:gallery w:val="placeholder"/>
        </w:category>
        <w:types>
          <w:type w:val="bbPlcHdr"/>
        </w:types>
        <w:behaviors>
          <w:behavior w:val="content"/>
        </w:behaviors>
        <w:guid w:val="{6998416C-52AA-41F1-B4A6-26C8A4EB9B9E}"/>
      </w:docPartPr>
      <w:docPartBody>
        <w:p w:rsidR="00B77ED2" w:rsidRDefault="0058700D" w:rsidP="0058700D">
          <w:pPr>
            <w:pStyle w:val="60A36A2CA35D49DA9FA38CBFD047C0A0"/>
          </w:pPr>
          <w:r w:rsidRPr="00583A48">
            <w:rPr>
              <w:rStyle w:val="PlaceholderText"/>
            </w:rPr>
            <w:t xml:space="preserve">Click or tap here to enter </w:t>
          </w:r>
          <w:r>
            <w:rPr>
              <w:rStyle w:val="PlaceholderText"/>
            </w:rPr>
            <w:t>name</w:t>
          </w:r>
          <w:r w:rsidRPr="00583A48">
            <w:rPr>
              <w:rStyle w:val="PlaceholderText"/>
            </w:rPr>
            <w:t>.</w:t>
          </w:r>
        </w:p>
      </w:docPartBody>
    </w:docPart>
    <w:docPart>
      <w:docPartPr>
        <w:name w:val="95758D0E7C98401CAB15AB43A2D35335"/>
        <w:category>
          <w:name w:val="General"/>
          <w:gallery w:val="placeholder"/>
        </w:category>
        <w:types>
          <w:type w:val="bbPlcHdr"/>
        </w:types>
        <w:behaviors>
          <w:behavior w:val="content"/>
        </w:behaviors>
        <w:guid w:val="{0F25DC08-5A2B-4D46-B418-0699534A8C91}"/>
      </w:docPartPr>
      <w:docPartBody>
        <w:p w:rsidR="00B77ED2" w:rsidRDefault="0058700D" w:rsidP="0058700D">
          <w:pPr>
            <w:pStyle w:val="95758D0E7C98401CAB15AB43A2D35335"/>
          </w:pPr>
          <w:r w:rsidRPr="00583A48">
            <w:rPr>
              <w:rStyle w:val="PlaceholderText"/>
            </w:rPr>
            <w:t xml:space="preserve">Click or tap here to enter </w:t>
          </w:r>
          <w:r>
            <w:rPr>
              <w:rStyle w:val="PlaceholderText"/>
            </w:rPr>
            <w:t>HW student ID</w:t>
          </w:r>
          <w:r w:rsidRPr="00583A48">
            <w:rPr>
              <w:rStyle w:val="PlaceholderText"/>
            </w:rPr>
            <w:t>.</w:t>
          </w:r>
        </w:p>
      </w:docPartBody>
    </w:docPart>
    <w:docPart>
      <w:docPartPr>
        <w:name w:val="50F45444136D459B9948ACC272E1314B"/>
        <w:category>
          <w:name w:val="General"/>
          <w:gallery w:val="placeholder"/>
        </w:category>
        <w:types>
          <w:type w:val="bbPlcHdr"/>
        </w:types>
        <w:behaviors>
          <w:behavior w:val="content"/>
        </w:behaviors>
        <w:guid w:val="{58DEAEE4-6B73-4ED3-B819-74F525776F01}"/>
      </w:docPartPr>
      <w:docPartBody>
        <w:p w:rsidR="00B77ED2" w:rsidRDefault="0058700D" w:rsidP="0058700D">
          <w:pPr>
            <w:pStyle w:val="50F45444136D459B9948ACC272E1314B"/>
          </w:pPr>
          <w:r w:rsidRPr="00583A48">
            <w:rPr>
              <w:rStyle w:val="PlaceholderText"/>
            </w:rPr>
            <w:t xml:space="preserve">Click or tap here to enter </w:t>
          </w:r>
          <w:r>
            <w:rPr>
              <w:rStyle w:val="PlaceholderText"/>
            </w:rPr>
            <w:t>HW email address</w:t>
          </w:r>
          <w:r w:rsidRPr="00583A48">
            <w:rPr>
              <w:rStyle w:val="PlaceholderText"/>
            </w:rPr>
            <w:t>.</w:t>
          </w:r>
        </w:p>
      </w:docPartBody>
    </w:docPart>
    <w:docPart>
      <w:docPartPr>
        <w:name w:val="172FC9937B874B298DF1B9ABC1E2FE9E"/>
        <w:category>
          <w:name w:val="General"/>
          <w:gallery w:val="placeholder"/>
        </w:category>
        <w:types>
          <w:type w:val="bbPlcHdr"/>
        </w:types>
        <w:behaviors>
          <w:behavior w:val="content"/>
        </w:behaviors>
        <w:guid w:val="{364BAE17-0BB3-4E54-B12A-D985AF51C0B2}"/>
      </w:docPartPr>
      <w:docPartBody>
        <w:p w:rsidR="00B77ED2" w:rsidRDefault="0058700D" w:rsidP="0058700D">
          <w:pPr>
            <w:pStyle w:val="172FC9937B874B298DF1B9ABC1E2FE9E"/>
          </w:pPr>
          <w:r w:rsidRPr="00583A48">
            <w:rPr>
              <w:rStyle w:val="PlaceholderText"/>
            </w:rPr>
            <w:t xml:space="preserve">Click or tap here to enter </w:t>
          </w:r>
          <w:r>
            <w:rPr>
              <w:rStyle w:val="PlaceholderText"/>
            </w:rPr>
            <w:t>date</w:t>
          </w:r>
          <w:r w:rsidRPr="00583A48">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0D"/>
    <w:rsid w:val="00442F77"/>
    <w:rsid w:val="0058700D"/>
    <w:rsid w:val="00B77ED2"/>
    <w:rsid w:val="00D24884"/>
    <w:rsid w:val="00F73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7ED2"/>
    <w:rPr>
      <w:color w:val="808080"/>
    </w:rPr>
  </w:style>
  <w:style w:type="paragraph" w:customStyle="1" w:styleId="F5E5399750BB4CB58D1DDF93BF024D40">
    <w:name w:val="F5E5399750BB4CB58D1DDF93BF024D40"/>
    <w:rsid w:val="0058700D"/>
    <w:pPr>
      <w:spacing w:after="178" w:line="254" w:lineRule="auto"/>
      <w:ind w:left="10" w:right="1297" w:hanging="10"/>
      <w:jc w:val="both"/>
    </w:pPr>
    <w:rPr>
      <w:rFonts w:ascii="Cambria" w:eastAsia="Cambria" w:hAnsi="Cambria" w:cs="Cambria"/>
      <w:color w:val="000000"/>
      <w:kern w:val="0"/>
      <w:sz w:val="20"/>
      <w:lang w:eastAsia="en-GB"/>
      <w14:ligatures w14:val="none"/>
    </w:rPr>
  </w:style>
  <w:style w:type="paragraph" w:customStyle="1" w:styleId="60A36A2CA35D49DA9FA38CBFD047C0A0">
    <w:name w:val="60A36A2CA35D49DA9FA38CBFD047C0A0"/>
    <w:rsid w:val="0058700D"/>
    <w:pPr>
      <w:spacing w:after="178" w:line="254" w:lineRule="auto"/>
      <w:ind w:left="10" w:right="1297" w:hanging="10"/>
      <w:jc w:val="both"/>
    </w:pPr>
    <w:rPr>
      <w:rFonts w:ascii="Cambria" w:eastAsia="Cambria" w:hAnsi="Cambria" w:cs="Cambria"/>
      <w:color w:val="000000"/>
      <w:kern w:val="0"/>
      <w:sz w:val="20"/>
      <w:lang w:eastAsia="en-GB"/>
      <w14:ligatures w14:val="none"/>
    </w:rPr>
  </w:style>
  <w:style w:type="paragraph" w:customStyle="1" w:styleId="95758D0E7C98401CAB15AB43A2D35335">
    <w:name w:val="95758D0E7C98401CAB15AB43A2D35335"/>
    <w:rsid w:val="0058700D"/>
    <w:pPr>
      <w:spacing w:after="178" w:line="254" w:lineRule="auto"/>
      <w:ind w:left="10" w:right="1297" w:hanging="10"/>
      <w:jc w:val="both"/>
    </w:pPr>
    <w:rPr>
      <w:rFonts w:ascii="Cambria" w:eastAsia="Cambria" w:hAnsi="Cambria" w:cs="Cambria"/>
      <w:color w:val="000000"/>
      <w:kern w:val="0"/>
      <w:sz w:val="20"/>
      <w:lang w:eastAsia="en-GB"/>
      <w14:ligatures w14:val="none"/>
    </w:rPr>
  </w:style>
  <w:style w:type="paragraph" w:customStyle="1" w:styleId="50F45444136D459B9948ACC272E1314B">
    <w:name w:val="50F45444136D459B9948ACC272E1314B"/>
    <w:rsid w:val="0058700D"/>
    <w:pPr>
      <w:spacing w:after="178" w:line="254" w:lineRule="auto"/>
      <w:ind w:left="10" w:right="1297" w:hanging="10"/>
      <w:jc w:val="both"/>
    </w:pPr>
    <w:rPr>
      <w:rFonts w:ascii="Cambria" w:eastAsia="Cambria" w:hAnsi="Cambria" w:cs="Cambria"/>
      <w:color w:val="000000"/>
      <w:kern w:val="0"/>
      <w:sz w:val="20"/>
      <w:lang w:eastAsia="en-GB"/>
      <w14:ligatures w14:val="none"/>
    </w:rPr>
  </w:style>
  <w:style w:type="paragraph" w:customStyle="1" w:styleId="172FC9937B874B298DF1B9ABC1E2FE9E">
    <w:name w:val="172FC9937B874B298DF1B9ABC1E2FE9E"/>
    <w:rsid w:val="0058700D"/>
    <w:pPr>
      <w:spacing w:after="178" w:line="254" w:lineRule="auto"/>
      <w:ind w:left="10" w:right="1297" w:hanging="10"/>
      <w:jc w:val="both"/>
    </w:pPr>
    <w:rPr>
      <w:rFonts w:ascii="Cambria" w:eastAsia="Cambria" w:hAnsi="Cambria" w:cs="Cambria"/>
      <w:color w:val="000000"/>
      <w:kern w:val="0"/>
      <w:sz w:val="20"/>
      <w:lang w:eastAsia="en-GB"/>
      <w14:ligatures w14:val="none"/>
    </w:rPr>
  </w:style>
  <w:style w:type="paragraph" w:customStyle="1" w:styleId="DE1A375E832E4562AC5ADA91CFD8713C">
    <w:name w:val="DE1A375E832E4562AC5ADA91CFD8713C"/>
    <w:rsid w:val="00B77ED2"/>
    <w:pPr>
      <w:spacing w:line="278" w:lineRule="auto"/>
    </w:pPr>
    <w:rPr>
      <w:sz w:val="24"/>
      <w:szCs w:val="24"/>
      <w:lang w:val="en-MY"/>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F15DEBB8CFD9142BED4AB17B5B5B13C" ma:contentTypeVersion="3" ma:contentTypeDescription="Create a new document." ma:contentTypeScope="" ma:versionID="de3682d273838f8bc6b2b67cfd7ed87d">
  <xsd:schema xmlns:xsd="http://www.w3.org/2001/XMLSchema" xmlns:xs="http://www.w3.org/2001/XMLSchema" xmlns:p="http://schemas.microsoft.com/office/2006/metadata/properties" xmlns:ns2="2fdfab34-e11d-454c-84af-e2d987a8ace8" targetNamespace="http://schemas.microsoft.com/office/2006/metadata/properties" ma:root="true" ma:fieldsID="fadbd2d7db23092c034051a53299c6d0" ns2:_="">
    <xsd:import namespace="2fdfab34-e11d-454c-84af-e2d987a8ace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fab34-e11d-454c-84af-e2d987a8ac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9D02A9-8E64-4786-A146-1FEC0F5F4E12}">
  <ds:schemaRefs>
    <ds:schemaRef ds:uri="http://schemas.openxmlformats.org/officeDocument/2006/bibliography"/>
  </ds:schemaRefs>
</ds:datastoreItem>
</file>

<file path=customXml/itemProps2.xml><?xml version="1.0" encoding="utf-8"?>
<ds:datastoreItem xmlns:ds="http://schemas.openxmlformats.org/officeDocument/2006/customXml" ds:itemID="{9B064C6D-BDD7-46D5-A9F0-5EE2E8BA850C}"/>
</file>

<file path=customXml/itemProps3.xml><?xml version="1.0" encoding="utf-8"?>
<ds:datastoreItem xmlns:ds="http://schemas.openxmlformats.org/officeDocument/2006/customXml" ds:itemID="{B2CA5D61-7A5C-4ACA-B626-AF7A9CBBA685}"/>
</file>

<file path=customXml/itemProps4.xml><?xml version="1.0" encoding="utf-8"?>
<ds:datastoreItem xmlns:ds="http://schemas.openxmlformats.org/officeDocument/2006/customXml" ds:itemID="{88CB15A6-E9BC-4844-AE09-39F371CC2592}"/>
</file>

<file path=docProps/app.xml><?xml version="1.0" encoding="utf-8"?>
<Properties xmlns="http://schemas.openxmlformats.org/officeDocument/2006/extended-properties" xmlns:vt="http://schemas.openxmlformats.org/officeDocument/2006/docPropsVTypes">
  <Template>Normal</Template>
  <TotalTime>9</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 John</dc:creator>
  <cp:keywords/>
  <dc:description/>
  <cp:lastModifiedBy>See, John</cp:lastModifiedBy>
  <cp:revision>9</cp:revision>
  <dcterms:created xsi:type="dcterms:W3CDTF">2023-09-18T17:25:00Z</dcterms:created>
  <dcterms:modified xsi:type="dcterms:W3CDTF">2025-09-16T10:44:00Z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0x0101001F15DEBB8CFD9142BED4AB17B5B5B13C</vt:lpwstr>
  </property>
</Properties>
</file>