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A9A0" w14:textId="77777777" w:rsidR="00F47027" w:rsidRPr="00F47027" w:rsidRDefault="00F47027" w:rsidP="00F47027">
      <w:pPr>
        <w:rPr>
          <w:b/>
          <w:bCs/>
          <w:lang w:val="en-US"/>
        </w:rPr>
      </w:pPr>
      <w:r w:rsidRPr="00F47027">
        <w:rPr>
          <w:b/>
          <w:bCs/>
          <w:sz w:val="36"/>
          <w:szCs w:val="36"/>
          <w:lang w:val="en-US"/>
        </w:rPr>
        <w:t xml:space="preserve">Finalized </w:t>
      </w:r>
      <w:r w:rsidRPr="00F47027">
        <w:rPr>
          <w:b/>
          <w:bCs/>
          <w:lang w:val="en-US"/>
        </w:rPr>
        <w:br/>
      </w:r>
      <w:r w:rsidRPr="00F47027">
        <w:rPr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7027" w14:paraId="1567CB23" w14:textId="77777777" w:rsidTr="007E1CA0">
        <w:tc>
          <w:tcPr>
            <w:tcW w:w="9016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460"/>
              <w:gridCol w:w="3636"/>
              <w:gridCol w:w="3514"/>
              <w:gridCol w:w="1180"/>
            </w:tblGrid>
            <w:tr w:rsidR="00F47027" w:rsidRPr="00F47027" w14:paraId="3AFDD1A7" w14:textId="77777777" w:rsidTr="007E1CA0">
              <w:tc>
                <w:tcPr>
                  <w:tcW w:w="0" w:type="auto"/>
                  <w:hideMark/>
                </w:tcPr>
                <w:p w14:paraId="56F00E2E" w14:textId="77777777" w:rsidR="00F47027" w:rsidRPr="00F47027" w:rsidRDefault="00F47027" w:rsidP="007E1CA0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F47027">
                    <w:rPr>
                      <w:b/>
                      <w:bCs/>
                    </w:rPr>
                    <w:t>#</w:t>
                  </w:r>
                </w:p>
              </w:tc>
              <w:tc>
                <w:tcPr>
                  <w:tcW w:w="0" w:type="auto"/>
                  <w:hideMark/>
                </w:tcPr>
                <w:p w14:paraId="525CD73F" w14:textId="77777777" w:rsidR="00F47027" w:rsidRPr="00F47027" w:rsidRDefault="00F47027" w:rsidP="007E1CA0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F47027">
                    <w:rPr>
                      <w:b/>
                      <w:bCs/>
                    </w:rPr>
                    <w:t>Component</w:t>
                  </w:r>
                </w:p>
              </w:tc>
              <w:tc>
                <w:tcPr>
                  <w:tcW w:w="0" w:type="auto"/>
                  <w:hideMark/>
                </w:tcPr>
                <w:p w14:paraId="4EBA723D" w14:textId="77777777" w:rsidR="00F47027" w:rsidRPr="00F47027" w:rsidRDefault="00F47027" w:rsidP="007E1CA0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F47027">
                    <w:rPr>
                      <w:b/>
                      <w:bCs/>
                    </w:rPr>
                    <w:t>Why this specific component matters</w:t>
                  </w:r>
                </w:p>
              </w:tc>
              <w:tc>
                <w:tcPr>
                  <w:tcW w:w="0" w:type="auto"/>
                  <w:hideMark/>
                </w:tcPr>
                <w:p w14:paraId="61BD6CA5" w14:textId="77777777" w:rsidR="00F47027" w:rsidRPr="00F47027" w:rsidRDefault="00F47027" w:rsidP="007E1CA0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F47027">
                    <w:rPr>
                      <w:b/>
                      <w:bCs/>
                    </w:rPr>
                    <w:t>Target Cost</w:t>
                  </w:r>
                </w:p>
              </w:tc>
            </w:tr>
            <w:tr w:rsidR="00F47027" w:rsidRPr="00F47027" w14:paraId="72D8B9D2" w14:textId="77777777" w:rsidTr="007E1CA0">
              <w:tc>
                <w:tcPr>
                  <w:tcW w:w="0" w:type="auto"/>
                  <w:hideMark/>
                </w:tcPr>
                <w:p w14:paraId="3660DA19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C9BB02C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 xml:space="preserve">ESP32 </w:t>
                  </w:r>
                  <w:proofErr w:type="spellStart"/>
                  <w:r w:rsidRPr="00F47027">
                    <w:rPr>
                      <w:b/>
                      <w:bCs/>
                    </w:rPr>
                    <w:t>DevKit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BC25F93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All sensor acquisition + control</w:t>
                  </w:r>
                </w:p>
              </w:tc>
              <w:tc>
                <w:tcPr>
                  <w:tcW w:w="0" w:type="auto"/>
                  <w:hideMark/>
                </w:tcPr>
                <w:p w14:paraId="2AD97135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₹450</w:t>
                  </w:r>
                </w:p>
              </w:tc>
            </w:tr>
            <w:tr w:rsidR="00F47027" w:rsidRPr="00F47027" w14:paraId="1A9B1752" w14:textId="77777777" w:rsidTr="007E1CA0">
              <w:tc>
                <w:tcPr>
                  <w:tcW w:w="0" w:type="auto"/>
                  <w:hideMark/>
                </w:tcPr>
                <w:p w14:paraId="7F5D96A2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4468D40A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1080p USB Camera</w:t>
                  </w:r>
                </w:p>
              </w:tc>
              <w:tc>
                <w:tcPr>
                  <w:tcW w:w="0" w:type="auto"/>
                  <w:hideMark/>
                </w:tcPr>
                <w:p w14:paraId="049B61F9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Stage 2 weld image inspection</w:t>
                  </w:r>
                </w:p>
              </w:tc>
              <w:tc>
                <w:tcPr>
                  <w:tcW w:w="0" w:type="auto"/>
                  <w:hideMark/>
                </w:tcPr>
                <w:p w14:paraId="580A34DE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₹800</w:t>
                  </w:r>
                </w:p>
              </w:tc>
            </w:tr>
            <w:tr w:rsidR="00F47027" w:rsidRPr="00F47027" w14:paraId="61B3B6CA" w14:textId="77777777" w:rsidTr="007E1CA0">
              <w:tc>
                <w:tcPr>
                  <w:tcW w:w="0" w:type="auto"/>
                  <w:hideMark/>
                </w:tcPr>
                <w:p w14:paraId="4ADA6321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3719C7A0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K-Type Thermocouple</w:t>
                  </w:r>
                </w:p>
              </w:tc>
              <w:tc>
                <w:tcPr>
                  <w:tcW w:w="0" w:type="auto"/>
                  <w:hideMark/>
                </w:tcPr>
                <w:p w14:paraId="730C0868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Weld thermal-response measurement</w:t>
                  </w:r>
                </w:p>
              </w:tc>
              <w:tc>
                <w:tcPr>
                  <w:tcW w:w="0" w:type="auto"/>
                  <w:hideMark/>
                </w:tcPr>
                <w:p w14:paraId="2FAB8255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₹250</w:t>
                  </w:r>
                </w:p>
              </w:tc>
            </w:tr>
            <w:tr w:rsidR="00F47027" w:rsidRPr="00F47027" w14:paraId="18F4E1CC" w14:textId="77777777" w:rsidTr="007E1CA0">
              <w:tc>
                <w:tcPr>
                  <w:tcW w:w="0" w:type="auto"/>
                  <w:hideMark/>
                </w:tcPr>
                <w:p w14:paraId="46786143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1338272D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MAX6675 Module</w:t>
                  </w:r>
                </w:p>
              </w:tc>
              <w:tc>
                <w:tcPr>
                  <w:tcW w:w="0" w:type="auto"/>
                  <w:hideMark/>
                </w:tcPr>
                <w:p w14:paraId="6C43A909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Reliable thermocouple interface</w:t>
                  </w:r>
                </w:p>
              </w:tc>
              <w:tc>
                <w:tcPr>
                  <w:tcW w:w="0" w:type="auto"/>
                  <w:hideMark/>
                </w:tcPr>
                <w:p w14:paraId="7AB8A73E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₹200</w:t>
                  </w:r>
                </w:p>
              </w:tc>
            </w:tr>
            <w:tr w:rsidR="00F47027" w:rsidRPr="00F47027" w14:paraId="67635C9A" w14:textId="77777777" w:rsidTr="007E1CA0">
              <w:tc>
                <w:tcPr>
                  <w:tcW w:w="0" w:type="auto"/>
                  <w:hideMark/>
                </w:tcPr>
                <w:p w14:paraId="058714B9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2A32A6DE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USB/MEMS Microphone</w:t>
                  </w:r>
                </w:p>
              </w:tc>
              <w:tc>
                <w:tcPr>
                  <w:tcW w:w="0" w:type="auto"/>
                  <w:hideMark/>
                </w:tcPr>
                <w:p w14:paraId="74386C2F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Stage 1 acoustic signature</w:t>
                  </w:r>
                </w:p>
              </w:tc>
              <w:tc>
                <w:tcPr>
                  <w:tcW w:w="0" w:type="auto"/>
                  <w:hideMark/>
                </w:tcPr>
                <w:p w14:paraId="339B499A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₹250</w:t>
                  </w:r>
                </w:p>
              </w:tc>
            </w:tr>
            <w:tr w:rsidR="00F47027" w:rsidRPr="00F47027" w14:paraId="741978C7" w14:textId="77777777" w:rsidTr="007E1CA0">
              <w:tc>
                <w:tcPr>
                  <w:tcW w:w="0" w:type="auto"/>
                  <w:hideMark/>
                </w:tcPr>
                <w:p w14:paraId="69E480F8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7E34A20D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Piezo Vibration Sensor</w:t>
                  </w:r>
                </w:p>
              </w:tc>
              <w:tc>
                <w:tcPr>
                  <w:tcW w:w="0" w:type="auto"/>
                  <w:hideMark/>
                </w:tcPr>
                <w:p w14:paraId="4439C582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Independent vibration signal</w:t>
                  </w:r>
                </w:p>
              </w:tc>
              <w:tc>
                <w:tcPr>
                  <w:tcW w:w="0" w:type="auto"/>
                  <w:hideMark/>
                </w:tcPr>
                <w:p w14:paraId="775ADE92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₹100</w:t>
                  </w:r>
                </w:p>
              </w:tc>
            </w:tr>
            <w:tr w:rsidR="00F47027" w:rsidRPr="00F47027" w14:paraId="3DE93F67" w14:textId="77777777" w:rsidTr="007E1CA0">
              <w:tc>
                <w:tcPr>
                  <w:tcW w:w="0" w:type="auto"/>
                  <w:hideMark/>
                </w:tcPr>
                <w:p w14:paraId="103B604F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50EA6D79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SG90 Servo + strong mechanical striker</w:t>
                  </w:r>
                </w:p>
              </w:tc>
              <w:tc>
                <w:tcPr>
                  <w:tcW w:w="0" w:type="auto"/>
                  <w:hideMark/>
                </w:tcPr>
                <w:p w14:paraId="4C768C54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Repeatable impact</w:t>
                  </w:r>
                </w:p>
              </w:tc>
              <w:tc>
                <w:tcPr>
                  <w:tcW w:w="0" w:type="auto"/>
                  <w:hideMark/>
                </w:tcPr>
                <w:p w14:paraId="7AF25664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₹250</w:t>
                  </w:r>
                </w:p>
              </w:tc>
            </w:tr>
            <w:tr w:rsidR="00F47027" w:rsidRPr="00F47027" w14:paraId="27ACE1B4" w14:textId="77777777" w:rsidTr="007E1CA0">
              <w:tc>
                <w:tcPr>
                  <w:tcW w:w="0" w:type="auto"/>
                  <w:hideMark/>
                </w:tcPr>
                <w:p w14:paraId="38321CAC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7582CC8C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VL53L0X ToF Sensor</w:t>
                  </w:r>
                </w:p>
              </w:tc>
              <w:tc>
                <w:tcPr>
                  <w:tcW w:w="0" w:type="auto"/>
                  <w:hideMark/>
                </w:tcPr>
                <w:p w14:paraId="35EDFD70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Stage 3 gap measurement</w:t>
                  </w:r>
                </w:p>
              </w:tc>
              <w:tc>
                <w:tcPr>
                  <w:tcW w:w="0" w:type="auto"/>
                  <w:hideMark/>
                </w:tcPr>
                <w:p w14:paraId="06207ECB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₹250</w:t>
                  </w:r>
                </w:p>
              </w:tc>
            </w:tr>
            <w:tr w:rsidR="00F47027" w:rsidRPr="00F47027" w14:paraId="0BB9BE2D" w14:textId="77777777" w:rsidTr="007E1CA0">
              <w:tc>
                <w:tcPr>
                  <w:tcW w:w="0" w:type="auto"/>
                  <w:hideMark/>
                </w:tcPr>
                <w:p w14:paraId="2E5B7375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05692AC5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Laser Module</w:t>
                  </w:r>
                </w:p>
              </w:tc>
              <w:tc>
                <w:tcPr>
                  <w:tcW w:w="0" w:type="auto"/>
                  <w:hideMark/>
                </w:tcPr>
                <w:p w14:paraId="2E9A842F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Alignment reference</w:t>
                  </w:r>
                </w:p>
              </w:tc>
              <w:tc>
                <w:tcPr>
                  <w:tcW w:w="0" w:type="auto"/>
                  <w:hideMark/>
                </w:tcPr>
                <w:p w14:paraId="78CDD6E3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₹100</w:t>
                  </w:r>
                </w:p>
              </w:tc>
            </w:tr>
            <w:tr w:rsidR="00F47027" w:rsidRPr="00F47027" w14:paraId="49BD9DF3" w14:textId="77777777" w:rsidTr="007E1CA0">
              <w:tc>
                <w:tcPr>
                  <w:tcW w:w="0" w:type="auto"/>
                  <w:hideMark/>
                </w:tcPr>
                <w:p w14:paraId="6FC173A0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6B7DB290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2 × LED illumination</w:t>
                  </w:r>
                </w:p>
              </w:tc>
              <w:tc>
                <w:tcPr>
                  <w:tcW w:w="0" w:type="auto"/>
                  <w:hideMark/>
                </w:tcPr>
                <w:p w14:paraId="50383ED0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Consistent weld lighting + backup</w:t>
                  </w:r>
                </w:p>
              </w:tc>
              <w:tc>
                <w:tcPr>
                  <w:tcW w:w="0" w:type="auto"/>
                  <w:hideMark/>
                </w:tcPr>
                <w:p w14:paraId="18CE9F2F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₹150</w:t>
                  </w:r>
                </w:p>
              </w:tc>
            </w:tr>
            <w:tr w:rsidR="00F47027" w:rsidRPr="00F47027" w14:paraId="572B7E14" w14:textId="77777777" w:rsidTr="007E1CA0">
              <w:tc>
                <w:tcPr>
                  <w:tcW w:w="0" w:type="auto"/>
                  <w:hideMark/>
                </w:tcPr>
                <w:p w14:paraId="0A613EE2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11</w:t>
                  </w:r>
                </w:p>
              </w:tc>
              <w:tc>
                <w:tcPr>
                  <w:tcW w:w="0" w:type="auto"/>
                  <w:hideMark/>
                </w:tcPr>
                <w:p w14:paraId="4FB62224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OLED Display</w:t>
                  </w:r>
                </w:p>
              </w:tc>
              <w:tc>
                <w:tcPr>
                  <w:tcW w:w="0" w:type="auto"/>
                  <w:hideMark/>
                </w:tcPr>
                <w:p w14:paraId="1948A835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Live status / sensor values</w:t>
                  </w:r>
                </w:p>
              </w:tc>
              <w:tc>
                <w:tcPr>
                  <w:tcW w:w="0" w:type="auto"/>
                  <w:hideMark/>
                </w:tcPr>
                <w:p w14:paraId="1369A6AA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₹150</w:t>
                  </w:r>
                </w:p>
              </w:tc>
            </w:tr>
            <w:tr w:rsidR="00F47027" w:rsidRPr="00F47027" w14:paraId="3D1309FF" w14:textId="77777777" w:rsidTr="007E1CA0">
              <w:tc>
                <w:tcPr>
                  <w:tcW w:w="0" w:type="auto"/>
                  <w:hideMark/>
                </w:tcPr>
                <w:p w14:paraId="3A90B98E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12</w:t>
                  </w:r>
                </w:p>
              </w:tc>
              <w:tc>
                <w:tcPr>
                  <w:tcW w:w="0" w:type="auto"/>
                  <w:hideMark/>
                </w:tcPr>
                <w:p w14:paraId="5D2B52D4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Buzzer + LEDs</w:t>
                  </w:r>
                </w:p>
              </w:tc>
              <w:tc>
                <w:tcPr>
                  <w:tcW w:w="0" w:type="auto"/>
                  <w:hideMark/>
                </w:tcPr>
                <w:p w14:paraId="62156B7A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PASS / WARNING / DEFECT</w:t>
                  </w:r>
                </w:p>
              </w:tc>
              <w:tc>
                <w:tcPr>
                  <w:tcW w:w="0" w:type="auto"/>
                  <w:hideMark/>
                </w:tcPr>
                <w:p w14:paraId="6AC906B4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₹75</w:t>
                  </w:r>
                </w:p>
              </w:tc>
            </w:tr>
            <w:tr w:rsidR="00F47027" w:rsidRPr="00F47027" w14:paraId="44B200AE" w14:textId="77777777" w:rsidTr="007E1CA0">
              <w:tc>
                <w:tcPr>
                  <w:tcW w:w="0" w:type="auto"/>
                  <w:hideMark/>
                </w:tcPr>
                <w:p w14:paraId="1E7356FA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13</w:t>
                  </w:r>
                </w:p>
              </w:tc>
              <w:tc>
                <w:tcPr>
                  <w:tcW w:w="0" w:type="auto"/>
                  <w:hideMark/>
                </w:tcPr>
                <w:p w14:paraId="49DC7868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Regulated 5V/12V Power Supply</w:t>
                  </w:r>
                </w:p>
              </w:tc>
              <w:tc>
                <w:tcPr>
                  <w:tcW w:w="0" w:type="auto"/>
                  <w:hideMark/>
                </w:tcPr>
                <w:p w14:paraId="2A04017A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Stable power</w:t>
                  </w:r>
                </w:p>
              </w:tc>
              <w:tc>
                <w:tcPr>
                  <w:tcW w:w="0" w:type="auto"/>
                  <w:hideMark/>
                </w:tcPr>
                <w:p w14:paraId="76B97B09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₹450</w:t>
                  </w:r>
                </w:p>
              </w:tc>
            </w:tr>
            <w:tr w:rsidR="00F47027" w:rsidRPr="00F47027" w14:paraId="294725E9" w14:textId="77777777" w:rsidTr="007E1CA0">
              <w:tc>
                <w:tcPr>
                  <w:tcW w:w="0" w:type="auto"/>
                  <w:hideMark/>
                </w:tcPr>
                <w:p w14:paraId="7BD0E926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14</w:t>
                  </w:r>
                </w:p>
              </w:tc>
              <w:tc>
                <w:tcPr>
                  <w:tcW w:w="0" w:type="auto"/>
                  <w:hideMark/>
                </w:tcPr>
                <w:p w14:paraId="188D641F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Perfboard + screw terminals + connectors</w:t>
                  </w:r>
                </w:p>
              </w:tc>
              <w:tc>
                <w:tcPr>
                  <w:tcW w:w="0" w:type="auto"/>
                  <w:hideMark/>
                </w:tcPr>
                <w:p w14:paraId="0346C2EC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Reliable wiring; avoid loose breadboard</w:t>
                  </w:r>
                </w:p>
              </w:tc>
              <w:tc>
                <w:tcPr>
                  <w:tcW w:w="0" w:type="auto"/>
                  <w:hideMark/>
                </w:tcPr>
                <w:p w14:paraId="4CB07A0D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₹400</w:t>
                  </w:r>
                </w:p>
              </w:tc>
            </w:tr>
            <w:tr w:rsidR="00F47027" w:rsidRPr="00F47027" w14:paraId="4E8CE36E" w14:textId="77777777" w:rsidTr="007E1CA0">
              <w:tc>
                <w:tcPr>
                  <w:tcW w:w="0" w:type="auto"/>
                  <w:hideMark/>
                </w:tcPr>
                <w:p w14:paraId="29861651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15</w:t>
                  </w:r>
                </w:p>
              </w:tc>
              <w:tc>
                <w:tcPr>
                  <w:tcW w:w="0" w:type="auto"/>
                  <w:hideMark/>
                </w:tcPr>
                <w:p w14:paraId="1812DD85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Rigid adjustable sensor brackets</w:t>
                  </w:r>
                </w:p>
              </w:tc>
              <w:tc>
                <w:tcPr>
                  <w:tcW w:w="0" w:type="auto"/>
                  <w:hideMark/>
                </w:tcPr>
                <w:p w14:paraId="26C904B8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Fixed camera/TC/ToF/mic positions</w:t>
                  </w:r>
                </w:p>
              </w:tc>
              <w:tc>
                <w:tcPr>
                  <w:tcW w:w="0" w:type="auto"/>
                  <w:hideMark/>
                </w:tcPr>
                <w:p w14:paraId="08C6D2AD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₹500</w:t>
                  </w:r>
                </w:p>
              </w:tc>
            </w:tr>
            <w:tr w:rsidR="00F47027" w:rsidRPr="00F47027" w14:paraId="648FCC73" w14:textId="77777777" w:rsidTr="007E1CA0">
              <w:tc>
                <w:tcPr>
                  <w:tcW w:w="0" w:type="auto"/>
                  <w:hideMark/>
                </w:tcPr>
                <w:p w14:paraId="0DFDCFBA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16</w:t>
                  </w:r>
                </w:p>
              </w:tc>
              <w:tc>
                <w:tcPr>
                  <w:tcW w:w="0" w:type="auto"/>
                  <w:hideMark/>
                </w:tcPr>
                <w:p w14:paraId="5D16C119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Rigid test fixture + clamps/stoppers</w:t>
                  </w:r>
                </w:p>
              </w:tc>
              <w:tc>
                <w:tcPr>
                  <w:tcW w:w="0" w:type="auto"/>
                  <w:hideMark/>
                </w:tcPr>
                <w:p w14:paraId="4CFAD491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Repeatable coupon positioning</w:t>
                  </w:r>
                </w:p>
              </w:tc>
              <w:tc>
                <w:tcPr>
                  <w:tcW w:w="0" w:type="auto"/>
                  <w:hideMark/>
                </w:tcPr>
                <w:p w14:paraId="4DB99B83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₹800</w:t>
                  </w:r>
                </w:p>
              </w:tc>
            </w:tr>
            <w:tr w:rsidR="00F47027" w:rsidRPr="00F47027" w14:paraId="36B03377" w14:textId="77777777" w:rsidTr="007E1CA0">
              <w:tc>
                <w:tcPr>
                  <w:tcW w:w="0" w:type="auto"/>
                  <w:hideMark/>
                </w:tcPr>
                <w:p w14:paraId="7BA34C23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17</w:t>
                  </w:r>
                </w:p>
              </w:tc>
              <w:tc>
                <w:tcPr>
                  <w:tcW w:w="0" w:type="auto"/>
                  <w:hideMark/>
                </w:tcPr>
                <w:p w14:paraId="42ACDE4A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rPr>
                      <w:b/>
                      <w:bCs/>
                    </w:rPr>
                    <w:t>Emergency Stop</w:t>
                  </w:r>
                </w:p>
              </w:tc>
              <w:tc>
                <w:tcPr>
                  <w:tcW w:w="0" w:type="auto"/>
                  <w:hideMark/>
                </w:tcPr>
                <w:p w14:paraId="7CD89538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Safety</w:t>
                  </w:r>
                </w:p>
              </w:tc>
              <w:tc>
                <w:tcPr>
                  <w:tcW w:w="0" w:type="auto"/>
                  <w:hideMark/>
                </w:tcPr>
                <w:p w14:paraId="1BE18B78" w14:textId="77777777" w:rsidR="00F47027" w:rsidRPr="00F47027" w:rsidRDefault="00F47027" w:rsidP="007E1CA0">
                  <w:pPr>
                    <w:spacing w:after="160" w:line="278" w:lineRule="auto"/>
                  </w:pPr>
                  <w:r w:rsidRPr="00F47027">
                    <w:t>₹150</w:t>
                  </w:r>
                </w:p>
              </w:tc>
            </w:tr>
          </w:tbl>
          <w:p w14:paraId="20B330E7" w14:textId="77777777" w:rsidR="00F47027" w:rsidRDefault="00F47027" w:rsidP="007E1CA0"/>
        </w:tc>
      </w:tr>
    </w:tbl>
    <w:p w14:paraId="49E8C08D" w14:textId="77777777" w:rsidR="00F47027" w:rsidRPr="00F47027" w:rsidRDefault="00F47027" w:rsidP="00F47027">
      <w:pPr>
        <w:rPr>
          <w:b/>
          <w:bCs/>
        </w:rPr>
      </w:pPr>
    </w:p>
    <w:p w14:paraId="79321328" w14:textId="5EB3299E" w:rsidR="00F47027" w:rsidRPr="00F47027" w:rsidRDefault="00F47027" w:rsidP="00F47027">
      <w:pPr>
        <w:rPr>
          <w:lang w:val="en-US"/>
        </w:rPr>
      </w:pPr>
      <w:r w:rsidRPr="00F47027">
        <w:rPr>
          <w:b/>
          <w:bCs/>
        </w:rPr>
        <w:t>Total :</w:t>
      </w:r>
      <w:r w:rsidRPr="00F47027">
        <w:t>₹6,275</w:t>
      </w:r>
    </w:p>
    <w:sectPr w:rsidR="00F47027" w:rsidRPr="00F470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A0517" w14:textId="77777777" w:rsidR="0051129E" w:rsidRDefault="0051129E" w:rsidP="00F47027">
      <w:pPr>
        <w:spacing w:after="0" w:line="240" w:lineRule="auto"/>
      </w:pPr>
      <w:r>
        <w:separator/>
      </w:r>
    </w:p>
  </w:endnote>
  <w:endnote w:type="continuationSeparator" w:id="0">
    <w:p w14:paraId="04DC6EF9" w14:textId="77777777" w:rsidR="0051129E" w:rsidRDefault="0051129E" w:rsidP="00F47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E8008" w14:textId="77777777" w:rsidR="0051129E" w:rsidRDefault="0051129E" w:rsidP="00F47027">
      <w:pPr>
        <w:spacing w:after="0" w:line="240" w:lineRule="auto"/>
      </w:pPr>
      <w:r>
        <w:separator/>
      </w:r>
    </w:p>
  </w:footnote>
  <w:footnote w:type="continuationSeparator" w:id="0">
    <w:p w14:paraId="267726FD" w14:textId="77777777" w:rsidR="0051129E" w:rsidRDefault="0051129E" w:rsidP="00F47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27"/>
    <w:rsid w:val="0044785C"/>
    <w:rsid w:val="0051129E"/>
    <w:rsid w:val="00F4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0867"/>
  <w15:chartTrackingRefBased/>
  <w15:docId w15:val="{6339C413-8489-4AD6-8537-C18DE7EB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0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7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470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470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027"/>
  </w:style>
  <w:style w:type="paragraph" w:styleId="Footer">
    <w:name w:val="footer"/>
    <w:basedOn w:val="Normal"/>
    <w:link w:val="FooterChar"/>
    <w:uiPriority w:val="99"/>
    <w:unhideWhenUsed/>
    <w:rsid w:val="00F470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Mrmercy</dc:creator>
  <cp:keywords/>
  <dc:description/>
  <cp:lastModifiedBy>ARUL Mrmercy</cp:lastModifiedBy>
  <cp:revision>1</cp:revision>
  <dcterms:created xsi:type="dcterms:W3CDTF">2026-09-12T09:08:00Z</dcterms:created>
  <dcterms:modified xsi:type="dcterms:W3CDTF">2026-09-12T09:12:00Z</dcterms:modified>
</cp:coreProperties>
</file>